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FF" w:rsidRDefault="008F0AD5" w:rsidP="00B12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Сведения об экспонате (</w:t>
      </w:r>
      <w:r>
        <w:rPr>
          <w:color w:val="000000"/>
          <w:sz w:val="22"/>
          <w:szCs w:val="22"/>
        </w:rPr>
        <w:t>карточка жюри</w:t>
      </w:r>
      <w:r>
        <w:rPr>
          <w:b/>
          <w:color w:val="000000"/>
          <w:sz w:val="22"/>
          <w:szCs w:val="22"/>
        </w:rPr>
        <w:t>) по изобретениям (полезным моделям)</w:t>
      </w:r>
    </w:p>
    <w:p w:rsidR="00C05BFF" w:rsidRDefault="008F0AD5" w:rsidP="00B12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rFonts w:ascii="NewtonC" w:eastAsia="NewtonC" w:hAnsi="NewtonC" w:cs="NewtonC"/>
          <w:color w:val="000000"/>
          <w:sz w:val="22"/>
          <w:szCs w:val="22"/>
        </w:rPr>
        <w:t xml:space="preserve">(направлять в эл. виде по </w:t>
      </w:r>
      <w:r>
        <w:rPr>
          <w:color w:val="000000"/>
          <w:sz w:val="22"/>
          <w:szCs w:val="22"/>
        </w:rPr>
        <w:t>e-</w:t>
      </w:r>
      <w:proofErr w:type="spellStart"/>
      <w:r>
        <w:rPr>
          <w:color w:val="000000"/>
          <w:sz w:val="22"/>
          <w:szCs w:val="22"/>
        </w:rPr>
        <w:t>mail</w:t>
      </w:r>
      <w:proofErr w:type="spellEnd"/>
      <w:r>
        <w:rPr>
          <w:color w:val="000000"/>
          <w:sz w:val="22"/>
          <w:szCs w:val="22"/>
        </w:rPr>
        <w:t>, формат файла: .</w:t>
      </w:r>
      <w:proofErr w:type="spellStart"/>
      <w:r>
        <w:rPr>
          <w:color w:val="000000"/>
          <w:sz w:val="22"/>
          <w:szCs w:val="22"/>
        </w:rPr>
        <w:t>doc</w:t>
      </w:r>
      <w:proofErr w:type="spellEnd"/>
      <w:r>
        <w:rPr>
          <w:color w:val="000000"/>
          <w:sz w:val="22"/>
          <w:szCs w:val="22"/>
        </w:rPr>
        <w:t xml:space="preserve"> или .</w:t>
      </w:r>
      <w:proofErr w:type="spellStart"/>
      <w:r>
        <w:rPr>
          <w:color w:val="000000"/>
          <w:sz w:val="22"/>
          <w:szCs w:val="22"/>
        </w:rPr>
        <w:t>rtf</w:t>
      </w:r>
      <w:proofErr w:type="spellEnd"/>
      <w:r>
        <w:rPr>
          <w:color w:val="000000"/>
          <w:sz w:val="22"/>
          <w:szCs w:val="22"/>
        </w:rPr>
        <w:t xml:space="preserve">, шрифт </w:t>
      </w:r>
      <w:proofErr w:type="spellStart"/>
      <w:r>
        <w:rPr>
          <w:color w:val="000000"/>
          <w:sz w:val="22"/>
          <w:szCs w:val="22"/>
        </w:rPr>
        <w:t>Times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New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Roman</w:t>
      </w:r>
      <w:proofErr w:type="spellEnd"/>
      <w:r>
        <w:rPr>
          <w:color w:val="000000"/>
          <w:sz w:val="22"/>
          <w:szCs w:val="22"/>
        </w:rPr>
        <w:t xml:space="preserve"> №12) </w:t>
      </w:r>
    </w:p>
    <w:p w:rsidR="00C05BFF" w:rsidRDefault="00C05BFF" w:rsidP="00B12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C05BFF" w:rsidRPr="00F566FB" w:rsidRDefault="008F0AD5" w:rsidP="00F566FB">
      <w:pPr>
        <w:pStyle w:val="ab"/>
        <w:numPr>
          <w:ilvl w:val="0"/>
          <w:numId w:val="3"/>
        </w:numPr>
        <w:ind w:leftChars="0" w:firstLineChars="0"/>
        <w:rPr>
          <w:sz w:val="22"/>
        </w:rPr>
      </w:pPr>
      <w:r w:rsidRPr="00F566FB">
        <w:rPr>
          <w:sz w:val="22"/>
        </w:rPr>
        <w:t xml:space="preserve">Название экспоната: </w:t>
      </w:r>
    </w:p>
    <w:p w:rsidR="00C05BFF" w:rsidRPr="00F566FB" w:rsidRDefault="008F0AD5" w:rsidP="00F566FB">
      <w:pPr>
        <w:pStyle w:val="ab"/>
        <w:numPr>
          <w:ilvl w:val="0"/>
          <w:numId w:val="3"/>
        </w:numPr>
        <w:ind w:leftChars="0" w:firstLineChars="0"/>
        <w:rPr>
          <w:sz w:val="22"/>
        </w:rPr>
      </w:pPr>
      <w:r w:rsidRPr="00F566FB">
        <w:rPr>
          <w:sz w:val="22"/>
        </w:rPr>
        <w:t>Описание экспоната (до 800 знаков)</w:t>
      </w:r>
      <w:r w:rsidR="00F566FB">
        <w:rPr>
          <w:sz w:val="22"/>
        </w:rPr>
        <w:t>:</w:t>
      </w:r>
    </w:p>
    <w:p w:rsidR="0085156D" w:rsidRPr="00F566FB" w:rsidRDefault="00F566FB" w:rsidP="00F566FB">
      <w:pPr>
        <w:pStyle w:val="ab"/>
        <w:numPr>
          <w:ilvl w:val="0"/>
          <w:numId w:val="3"/>
        </w:numPr>
        <w:ind w:leftChars="0" w:firstLineChars="0"/>
        <w:rPr>
          <w:sz w:val="22"/>
        </w:rPr>
      </w:pPr>
      <w:r>
        <w:rPr>
          <w:sz w:val="22"/>
        </w:rPr>
        <w:t>Область применения (класс МПК):</w:t>
      </w:r>
    </w:p>
    <w:p w:rsidR="00C05BFF" w:rsidRPr="00F566FB" w:rsidRDefault="008F0AD5" w:rsidP="00F566FB">
      <w:pPr>
        <w:pStyle w:val="ab"/>
        <w:numPr>
          <w:ilvl w:val="0"/>
          <w:numId w:val="3"/>
        </w:numPr>
        <w:ind w:leftChars="0" w:firstLineChars="0"/>
        <w:rPr>
          <w:sz w:val="22"/>
        </w:rPr>
      </w:pPr>
      <w:r w:rsidRPr="00F566FB">
        <w:rPr>
          <w:sz w:val="22"/>
        </w:rPr>
        <w:t xml:space="preserve">Разработчик (авторы): </w:t>
      </w:r>
    </w:p>
    <w:p w:rsidR="00C05BFF" w:rsidRPr="00F566FB" w:rsidRDefault="008F0AD5" w:rsidP="00F566FB">
      <w:pPr>
        <w:pStyle w:val="ab"/>
        <w:numPr>
          <w:ilvl w:val="0"/>
          <w:numId w:val="3"/>
        </w:numPr>
        <w:ind w:leftChars="0" w:firstLineChars="0"/>
        <w:rPr>
          <w:sz w:val="22"/>
        </w:rPr>
      </w:pPr>
      <w:r w:rsidRPr="00F566FB">
        <w:rPr>
          <w:sz w:val="22"/>
        </w:rPr>
        <w:t>Вид  объекта патентного права</w:t>
      </w:r>
      <w:r w:rsidR="00F566FB" w:rsidRPr="00F566FB">
        <w:rPr>
          <w:sz w:val="22"/>
        </w:rPr>
        <w:t xml:space="preserve"> (изобретение или полезная модель; № патента, заявки):</w:t>
      </w:r>
      <w:r w:rsidRPr="00F566FB">
        <w:rPr>
          <w:sz w:val="22"/>
        </w:rPr>
        <w:t xml:space="preserve">                                    </w:t>
      </w:r>
      <w:r w:rsidR="00F566FB" w:rsidRPr="00F566FB">
        <w:rPr>
          <w:sz w:val="22"/>
        </w:rPr>
        <w:t xml:space="preserve">                         </w:t>
      </w:r>
      <w:r w:rsidRPr="00F566FB">
        <w:rPr>
          <w:sz w:val="22"/>
        </w:rPr>
        <w:t xml:space="preserve">     </w:t>
      </w:r>
    </w:p>
    <w:p w:rsidR="00C05BFF" w:rsidRPr="00F566FB" w:rsidRDefault="008F0AD5" w:rsidP="00F566FB">
      <w:pPr>
        <w:pStyle w:val="ab"/>
        <w:numPr>
          <w:ilvl w:val="0"/>
          <w:numId w:val="3"/>
        </w:numPr>
        <w:ind w:leftChars="0" w:firstLineChars="0"/>
        <w:rPr>
          <w:sz w:val="22"/>
        </w:rPr>
      </w:pPr>
      <w:r w:rsidRPr="00F566FB">
        <w:rPr>
          <w:sz w:val="22"/>
        </w:rPr>
        <w:t xml:space="preserve">Правообладатель (на русском языке и в транслитерации): </w:t>
      </w:r>
    </w:p>
    <w:p w:rsidR="00D14027" w:rsidRDefault="008F0AD5" w:rsidP="00F566FB">
      <w:pPr>
        <w:pStyle w:val="ab"/>
        <w:numPr>
          <w:ilvl w:val="0"/>
          <w:numId w:val="3"/>
        </w:numPr>
        <w:ind w:leftChars="0" w:firstLineChars="0"/>
        <w:rPr>
          <w:sz w:val="22"/>
        </w:rPr>
      </w:pPr>
      <w:r w:rsidRPr="00F566FB">
        <w:rPr>
          <w:sz w:val="22"/>
        </w:rPr>
        <w:t xml:space="preserve">Вид представленного </w:t>
      </w:r>
      <w:r w:rsidR="00F566FB">
        <w:rPr>
          <w:sz w:val="22"/>
        </w:rPr>
        <w:t>экспоната</w:t>
      </w:r>
      <w:r w:rsidR="00D14027">
        <w:rPr>
          <w:sz w:val="22"/>
        </w:rPr>
        <w:t>:</w:t>
      </w:r>
      <w:r w:rsidRPr="00F566FB">
        <w:rPr>
          <w:sz w:val="22"/>
        </w:rPr>
        <w:t xml:space="preserve"> </w:t>
      </w:r>
    </w:p>
    <w:p w:rsidR="00D14027" w:rsidRDefault="00D14027" w:rsidP="00D14027">
      <w:pPr>
        <w:ind w:leftChars="0" w:left="358" w:firstLineChars="0" w:firstLine="0"/>
        <w:rPr>
          <w:sz w:val="22"/>
        </w:rPr>
      </w:pPr>
      <w:r w:rsidRPr="00D14027">
        <w:rPr>
          <w:color w:val="000000"/>
          <w:sz w:val="22"/>
          <w:szCs w:val="22"/>
        </w:rPr>
        <w:t></w:t>
      </w:r>
      <w:r>
        <w:rPr>
          <w:sz w:val="22"/>
        </w:rPr>
        <w:t>плакат,</w:t>
      </w:r>
    </w:p>
    <w:p w:rsidR="00D14027" w:rsidRDefault="00D14027" w:rsidP="00D14027">
      <w:pPr>
        <w:ind w:leftChars="0" w:left="358" w:firstLineChars="0" w:firstLine="0"/>
        <w:rPr>
          <w:sz w:val="22"/>
        </w:rPr>
      </w:pPr>
      <w:r>
        <w:rPr>
          <w:color w:val="000000"/>
          <w:sz w:val="22"/>
          <w:szCs w:val="22"/>
        </w:rPr>
        <w:t></w:t>
      </w:r>
      <w:r w:rsidR="008F0AD5" w:rsidRPr="00D14027">
        <w:rPr>
          <w:sz w:val="22"/>
        </w:rPr>
        <w:t xml:space="preserve">бета-версия, </w:t>
      </w:r>
    </w:p>
    <w:p w:rsidR="00D14027" w:rsidRDefault="00D14027" w:rsidP="00D14027">
      <w:pPr>
        <w:ind w:leftChars="0" w:left="358" w:firstLineChars="0" w:firstLine="0"/>
        <w:rPr>
          <w:sz w:val="22"/>
        </w:rPr>
      </w:pPr>
      <w:r>
        <w:rPr>
          <w:color w:val="000000"/>
          <w:sz w:val="22"/>
          <w:szCs w:val="22"/>
        </w:rPr>
        <w:t></w:t>
      </w:r>
      <w:r w:rsidR="008F0AD5" w:rsidRPr="00D14027">
        <w:rPr>
          <w:sz w:val="22"/>
        </w:rPr>
        <w:t xml:space="preserve">демо-версия, </w:t>
      </w:r>
    </w:p>
    <w:p w:rsidR="00D14027" w:rsidRDefault="00D14027" w:rsidP="00D14027">
      <w:pPr>
        <w:ind w:leftChars="0" w:left="358" w:firstLineChars="0" w:firstLine="0"/>
        <w:rPr>
          <w:sz w:val="22"/>
        </w:rPr>
      </w:pPr>
      <w:r>
        <w:rPr>
          <w:color w:val="000000"/>
          <w:sz w:val="22"/>
          <w:szCs w:val="22"/>
        </w:rPr>
        <w:t></w:t>
      </w:r>
      <w:r w:rsidR="008F0AD5" w:rsidRPr="00D14027">
        <w:rPr>
          <w:sz w:val="22"/>
        </w:rPr>
        <w:t xml:space="preserve">опытный  образец, </w:t>
      </w:r>
    </w:p>
    <w:p w:rsidR="00D14027" w:rsidRDefault="00D14027" w:rsidP="00D14027">
      <w:pPr>
        <w:ind w:leftChars="0" w:left="358" w:firstLineChars="0" w:firstLine="0"/>
        <w:rPr>
          <w:sz w:val="22"/>
        </w:rPr>
      </w:pPr>
      <w:r>
        <w:rPr>
          <w:color w:val="000000"/>
          <w:sz w:val="22"/>
          <w:szCs w:val="22"/>
        </w:rPr>
        <w:t></w:t>
      </w:r>
      <w:r w:rsidR="008F0AD5" w:rsidRPr="00D14027">
        <w:rPr>
          <w:sz w:val="22"/>
        </w:rPr>
        <w:t xml:space="preserve">серийный образец, </w:t>
      </w:r>
    </w:p>
    <w:p w:rsidR="00C05BFF" w:rsidRPr="00D14027" w:rsidRDefault="00D14027" w:rsidP="00D14027">
      <w:pPr>
        <w:ind w:leftChars="0" w:left="358" w:firstLineChars="0" w:firstLine="0"/>
        <w:rPr>
          <w:sz w:val="22"/>
        </w:rPr>
      </w:pPr>
      <w:r>
        <w:rPr>
          <w:color w:val="000000"/>
          <w:sz w:val="22"/>
          <w:szCs w:val="22"/>
        </w:rPr>
        <w:t></w:t>
      </w:r>
      <w:r w:rsidR="008F0AD5" w:rsidRPr="00D14027">
        <w:rPr>
          <w:sz w:val="22"/>
        </w:rPr>
        <w:t>другое</w:t>
      </w:r>
    </w:p>
    <w:p w:rsidR="009232C1" w:rsidRPr="009232C1" w:rsidRDefault="008F0AD5" w:rsidP="009232C1">
      <w:pPr>
        <w:pStyle w:val="ab"/>
        <w:numPr>
          <w:ilvl w:val="0"/>
          <w:numId w:val="3"/>
        </w:numPr>
        <w:ind w:leftChars="0" w:firstLineChars="0"/>
        <w:rPr>
          <w:b/>
          <w:sz w:val="22"/>
        </w:rPr>
      </w:pPr>
      <w:r w:rsidRPr="009232C1">
        <w:rPr>
          <w:sz w:val="22"/>
        </w:rPr>
        <w:t>Класс экспоната по к</w:t>
      </w:r>
      <w:r w:rsidR="00F566FB" w:rsidRPr="009232C1">
        <w:rPr>
          <w:sz w:val="22"/>
        </w:rPr>
        <w:t>лассификатору Салона «Архимед»:</w:t>
      </w:r>
      <w:r w:rsidRPr="009232C1">
        <w:rPr>
          <w:sz w:val="22"/>
        </w:rPr>
        <w:t xml:space="preserve">                                        </w:t>
      </w:r>
      <w:r w:rsidR="00F566FB" w:rsidRPr="009232C1">
        <w:rPr>
          <w:sz w:val="22"/>
        </w:rPr>
        <w:t xml:space="preserve">      </w:t>
      </w:r>
      <w:r w:rsidR="009232C1">
        <w:rPr>
          <w:sz w:val="22"/>
        </w:rPr>
        <w:t xml:space="preserve">               </w:t>
      </w:r>
    </w:p>
    <w:p w:rsidR="009232C1" w:rsidRPr="009232C1" w:rsidRDefault="008F0AD5" w:rsidP="009232C1">
      <w:pPr>
        <w:pStyle w:val="ab"/>
        <w:numPr>
          <w:ilvl w:val="0"/>
          <w:numId w:val="3"/>
        </w:numPr>
        <w:ind w:leftChars="0" w:firstLineChars="0"/>
        <w:rPr>
          <w:b/>
          <w:sz w:val="22"/>
        </w:rPr>
      </w:pPr>
      <w:r w:rsidRPr="009232C1">
        <w:rPr>
          <w:sz w:val="22"/>
        </w:rPr>
        <w:t>Актуальность решаемой задачи:</w:t>
      </w:r>
    </w:p>
    <w:p w:rsidR="00C05BFF" w:rsidRPr="00C02CA6" w:rsidRDefault="008F0AD5" w:rsidP="00C02CA6">
      <w:pPr>
        <w:pStyle w:val="ab"/>
        <w:numPr>
          <w:ilvl w:val="0"/>
          <w:numId w:val="3"/>
        </w:numPr>
        <w:ind w:leftChars="0" w:firstLineChars="0"/>
        <w:rPr>
          <w:b/>
          <w:sz w:val="22"/>
        </w:rPr>
      </w:pPr>
      <w:r w:rsidRPr="009232C1">
        <w:rPr>
          <w:sz w:val="22"/>
        </w:rPr>
        <w:t>Соответствие  программам (подпрограммам), в том числе</w:t>
      </w:r>
      <w:r w:rsidR="00C02CA6">
        <w:rPr>
          <w:sz w:val="22"/>
        </w:rPr>
        <w:t xml:space="preserve"> </w:t>
      </w:r>
      <w:r w:rsidR="00C02CA6" w:rsidRPr="00F566FB">
        <w:rPr>
          <w:sz w:val="22"/>
        </w:rPr>
        <w:t>(нужное подчеркнуть):</w:t>
      </w:r>
      <w:r w:rsidR="00C02CA6">
        <w:rPr>
          <w:sz w:val="22"/>
        </w:rPr>
        <w:t xml:space="preserve"> </w:t>
      </w:r>
      <w:r w:rsidRPr="00C02CA6">
        <w:rPr>
          <w:sz w:val="22"/>
        </w:rPr>
        <w:t>государственной</w:t>
      </w:r>
      <w:r w:rsidR="00C02CA6">
        <w:rPr>
          <w:sz w:val="22"/>
        </w:rPr>
        <w:t xml:space="preserve"> </w:t>
      </w:r>
      <w:r w:rsidRPr="00C02CA6">
        <w:rPr>
          <w:sz w:val="22"/>
        </w:rPr>
        <w:t>региональной,</w:t>
      </w:r>
      <w:r w:rsidR="00C02CA6">
        <w:rPr>
          <w:sz w:val="22"/>
        </w:rPr>
        <w:t xml:space="preserve"> </w:t>
      </w:r>
      <w:r w:rsidRPr="00C02CA6">
        <w:rPr>
          <w:sz w:val="22"/>
        </w:rPr>
        <w:t xml:space="preserve"> ведомственной, муниципальной.</w:t>
      </w:r>
    </w:p>
    <w:p w:rsidR="00D14027" w:rsidRDefault="008F0AD5" w:rsidP="00D14027">
      <w:pPr>
        <w:ind w:leftChars="0" w:left="358" w:firstLineChars="0" w:firstLine="0"/>
        <w:rPr>
          <w:sz w:val="22"/>
        </w:rPr>
      </w:pPr>
      <w:r w:rsidRPr="00F566FB">
        <w:rPr>
          <w:sz w:val="22"/>
        </w:rPr>
        <w:t>Разработка выполнена по</w:t>
      </w:r>
      <w:r w:rsidR="00D14027">
        <w:rPr>
          <w:sz w:val="22"/>
        </w:rPr>
        <w:t>:</w:t>
      </w:r>
      <w:r w:rsidRPr="00F566FB">
        <w:rPr>
          <w:sz w:val="22"/>
        </w:rPr>
        <w:t xml:space="preserve"> </w:t>
      </w:r>
    </w:p>
    <w:p w:rsidR="00D14027" w:rsidRDefault="00D14027" w:rsidP="00D14027">
      <w:pPr>
        <w:ind w:leftChars="0" w:left="358" w:firstLineChars="0" w:firstLine="0"/>
        <w:rPr>
          <w:sz w:val="22"/>
        </w:rPr>
      </w:pPr>
      <w:r>
        <w:rPr>
          <w:color w:val="000000"/>
          <w:sz w:val="22"/>
          <w:szCs w:val="22"/>
        </w:rPr>
        <w:t></w:t>
      </w:r>
      <w:r w:rsidR="00C02CA6">
        <w:rPr>
          <w:sz w:val="22"/>
        </w:rPr>
        <w:t>государственному</w:t>
      </w:r>
      <w:r w:rsidRPr="00D14027">
        <w:rPr>
          <w:sz w:val="22"/>
        </w:rPr>
        <w:t xml:space="preserve"> </w:t>
      </w:r>
      <w:r w:rsidRPr="00F566FB">
        <w:rPr>
          <w:sz w:val="22"/>
        </w:rPr>
        <w:t>контракту</w:t>
      </w:r>
      <w:r>
        <w:rPr>
          <w:sz w:val="22"/>
        </w:rPr>
        <w:t xml:space="preserve"> (к</w:t>
      </w:r>
      <w:r w:rsidRPr="00F566FB">
        <w:rPr>
          <w:sz w:val="22"/>
        </w:rPr>
        <w:t xml:space="preserve">онтракт № </w:t>
      </w:r>
      <w:r>
        <w:rPr>
          <w:sz w:val="22"/>
        </w:rPr>
        <w:t>_____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_____)</w:t>
      </w:r>
    </w:p>
    <w:p w:rsidR="00D14027" w:rsidRDefault="00D14027" w:rsidP="00D14027">
      <w:pPr>
        <w:ind w:leftChars="0" w:left="358" w:firstLineChars="0" w:firstLine="0"/>
        <w:rPr>
          <w:sz w:val="22"/>
        </w:rPr>
      </w:pPr>
      <w:r>
        <w:rPr>
          <w:color w:val="000000"/>
          <w:sz w:val="22"/>
          <w:szCs w:val="22"/>
        </w:rPr>
        <w:t></w:t>
      </w:r>
      <w:r w:rsidR="008F0AD5" w:rsidRPr="00F566FB">
        <w:rPr>
          <w:sz w:val="22"/>
        </w:rPr>
        <w:t>муниципальному контракту</w:t>
      </w:r>
      <w:r w:rsidR="00C02CA6">
        <w:rPr>
          <w:sz w:val="22"/>
        </w:rPr>
        <w:t xml:space="preserve"> (к</w:t>
      </w:r>
      <w:r w:rsidR="0085156D" w:rsidRPr="00F566FB">
        <w:rPr>
          <w:sz w:val="22"/>
        </w:rPr>
        <w:t xml:space="preserve">онтракт № </w:t>
      </w:r>
      <w:r w:rsidR="009232C1">
        <w:rPr>
          <w:sz w:val="22"/>
        </w:rPr>
        <w:t>_</w:t>
      </w:r>
      <w:r>
        <w:rPr>
          <w:sz w:val="22"/>
        </w:rPr>
        <w:t>_</w:t>
      </w:r>
      <w:r w:rsidR="009232C1">
        <w:rPr>
          <w:sz w:val="22"/>
        </w:rPr>
        <w:t>___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____</w:t>
      </w:r>
      <w:r w:rsidR="009232C1">
        <w:rPr>
          <w:sz w:val="22"/>
        </w:rPr>
        <w:t>_</w:t>
      </w:r>
      <w:r w:rsidR="00C02CA6">
        <w:rPr>
          <w:sz w:val="22"/>
        </w:rPr>
        <w:t>)</w:t>
      </w:r>
    </w:p>
    <w:p w:rsidR="009232C1" w:rsidRDefault="00D14027" w:rsidP="00D14027">
      <w:pPr>
        <w:ind w:leftChars="0" w:left="358" w:firstLineChars="0" w:firstLine="0"/>
        <w:rPr>
          <w:sz w:val="22"/>
        </w:rPr>
      </w:pPr>
      <w:r>
        <w:rPr>
          <w:color w:val="000000"/>
          <w:sz w:val="22"/>
          <w:szCs w:val="22"/>
        </w:rPr>
        <w:t>д</w:t>
      </w:r>
      <w:r w:rsidR="008F0AD5" w:rsidRPr="00F566FB">
        <w:rPr>
          <w:sz w:val="22"/>
        </w:rPr>
        <w:t xml:space="preserve">ругое </w:t>
      </w:r>
    </w:p>
    <w:p w:rsidR="009232C1" w:rsidRPr="009232C1" w:rsidRDefault="008F0AD5" w:rsidP="009232C1">
      <w:pPr>
        <w:pStyle w:val="ab"/>
        <w:numPr>
          <w:ilvl w:val="0"/>
          <w:numId w:val="3"/>
        </w:numPr>
        <w:ind w:leftChars="0" w:firstLineChars="0"/>
        <w:rPr>
          <w:sz w:val="22"/>
        </w:rPr>
      </w:pPr>
      <w:r w:rsidRPr="009232C1">
        <w:rPr>
          <w:color w:val="000000"/>
          <w:sz w:val="22"/>
          <w:szCs w:val="22"/>
        </w:rPr>
        <w:t>Готовность к использованию:</w:t>
      </w:r>
    </w:p>
    <w:p w:rsidR="00D14027" w:rsidRDefault="008F0AD5" w:rsidP="00923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35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экспонат не </w:t>
      </w:r>
      <w:proofErr w:type="gramStart"/>
      <w:r>
        <w:rPr>
          <w:color w:val="000000"/>
          <w:sz w:val="22"/>
          <w:szCs w:val="22"/>
        </w:rPr>
        <w:t>исследован и не испытан</w:t>
      </w:r>
      <w:proofErr w:type="gramEnd"/>
      <w:r>
        <w:rPr>
          <w:color w:val="000000"/>
          <w:sz w:val="22"/>
          <w:szCs w:val="22"/>
        </w:rPr>
        <w:t xml:space="preserve">          </w:t>
      </w:r>
    </w:p>
    <w:p w:rsidR="00C05BFF" w:rsidRDefault="008F0AD5" w:rsidP="00923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35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в стадии разработки, проводится НИОКР</w:t>
      </w:r>
    </w:p>
    <w:p w:rsidR="00D14027" w:rsidRDefault="008F0AD5" w:rsidP="00923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8" w:firstLineChars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изготовлен опытный образец   </w:t>
      </w:r>
    </w:p>
    <w:p w:rsidR="00C05BFF" w:rsidRDefault="008F0AD5" w:rsidP="00923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8" w:firstLineChars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полностью готов к промышленному использованию или уже используется     </w:t>
      </w:r>
    </w:p>
    <w:p w:rsidR="00C05BFF" w:rsidRPr="009232C1" w:rsidRDefault="008F0AD5" w:rsidP="009232C1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  <w:u w:val="single"/>
        </w:rPr>
      </w:pPr>
      <w:r w:rsidRPr="009232C1">
        <w:rPr>
          <w:color w:val="000000"/>
          <w:sz w:val="22"/>
          <w:szCs w:val="22"/>
        </w:rPr>
        <w:t>Техническая и/или экономическая эффективность от использования разработки (в рублях)</w:t>
      </w:r>
      <w:r w:rsidRPr="009232C1">
        <w:rPr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    </w:t>
      </w:r>
    </w:p>
    <w:p w:rsidR="00C05BFF" w:rsidRDefault="008F0AD5" w:rsidP="00C02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18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от использования на одном предприятии</w:t>
      </w:r>
      <w:r w:rsidR="0085156D">
        <w:rPr>
          <w:color w:val="000000"/>
          <w:sz w:val="22"/>
          <w:szCs w:val="22"/>
        </w:rPr>
        <w:t>:</w:t>
      </w:r>
    </w:p>
    <w:p w:rsidR="00C05BFF" w:rsidRDefault="008F0AD5" w:rsidP="00C02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использова</w:t>
      </w:r>
      <w:r w:rsidR="0085156D">
        <w:rPr>
          <w:color w:val="000000"/>
          <w:sz w:val="22"/>
          <w:szCs w:val="22"/>
        </w:rPr>
        <w:t>ния на нескольких предприятиях: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C05BFF" w:rsidRPr="00C02CA6" w:rsidRDefault="008F0AD5" w:rsidP="00C02CA6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 xml:space="preserve">Требуемые инвестиции (предмет инвестирования, потенциальная стратегия выхода): </w:t>
      </w:r>
    </w:p>
    <w:p w:rsidR="00B12263" w:rsidRPr="00C02CA6" w:rsidRDefault="008F0AD5" w:rsidP="00C02CA6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i/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Коммерческое  предложение:</w:t>
      </w:r>
      <w:r w:rsidR="00B12263" w:rsidRPr="00C02CA6">
        <w:rPr>
          <w:b/>
          <w:color w:val="000000"/>
        </w:rPr>
        <w:t xml:space="preserve"> </w:t>
      </w:r>
    </w:p>
    <w:p w:rsidR="00C05BFF" w:rsidRDefault="008F0AD5" w:rsidP="00B1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C05BFF" w:rsidRDefault="008F0AD5" w:rsidP="00B1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Ответственность за предоставленную информацию несет лицо, заполнившее форму</w:t>
      </w:r>
    </w:p>
    <w:p w:rsidR="00C05BFF" w:rsidRDefault="00C05BFF" w:rsidP="00B1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C05BFF" w:rsidRDefault="00F566FB" w:rsidP="00B1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«____»________</w:t>
      </w:r>
      <w:r w:rsidR="008F0AD5">
        <w:rPr>
          <w:color w:val="000000"/>
          <w:sz w:val="22"/>
          <w:szCs w:val="22"/>
        </w:rPr>
        <w:t xml:space="preserve">_____20__ г.                                       </w:t>
      </w:r>
    </w:p>
    <w:p w:rsidR="00C05BFF" w:rsidRDefault="00C05BFF" w:rsidP="00B1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C05BFF" w:rsidRDefault="008F0AD5" w:rsidP="00B1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Подпись:______________________________</w:t>
      </w:r>
    </w:p>
    <w:p w:rsidR="00C05BFF" w:rsidRDefault="008F0AD5" w:rsidP="00B1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</w:t>
      </w:r>
      <w:r w:rsidR="00F566FB">
        <w:rPr>
          <w:color w:val="000000"/>
          <w:sz w:val="22"/>
          <w:szCs w:val="22"/>
        </w:rPr>
        <w:t xml:space="preserve">                           </w:t>
      </w:r>
      <w:r>
        <w:rPr>
          <w:color w:val="000000"/>
          <w:sz w:val="22"/>
          <w:szCs w:val="22"/>
        </w:rPr>
        <w:t xml:space="preserve">      МП</w:t>
      </w:r>
    </w:p>
    <w:p w:rsidR="00F566FB" w:rsidRDefault="00F566FB" w:rsidP="00B1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C05BFF" w:rsidRDefault="008F0AD5" w:rsidP="00C02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C02CA6">
        <w:rPr>
          <w:b/>
          <w:color w:val="000000"/>
          <w:sz w:val="22"/>
          <w:szCs w:val="22"/>
        </w:rPr>
        <w:t>Сведения об участнике, работающем на Салоне</w:t>
      </w:r>
    </w:p>
    <w:p w:rsidR="00C02CA6" w:rsidRPr="00C02CA6" w:rsidRDefault="00C02CA6" w:rsidP="00C02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</w:p>
    <w:p w:rsidR="00C05BFF" w:rsidRDefault="00C02CA6" w:rsidP="00B1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1.Фамилия Имя Отчество:</w:t>
      </w:r>
    </w:p>
    <w:p w:rsidR="00C05BFF" w:rsidRDefault="008F0AD5" w:rsidP="00B1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Юридическое лицо, представителем которого является участник</w:t>
      </w:r>
      <w:r w:rsidR="00C02CA6">
        <w:rPr>
          <w:color w:val="000000"/>
          <w:sz w:val="22"/>
          <w:szCs w:val="22"/>
        </w:rPr>
        <w:t>:</w:t>
      </w:r>
    </w:p>
    <w:p w:rsidR="00C05BFF" w:rsidRPr="00F566FB" w:rsidRDefault="008F0AD5" w:rsidP="00C02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Адрес (почтовый и электро</w:t>
      </w:r>
      <w:r w:rsidR="00C02CA6">
        <w:rPr>
          <w:color w:val="000000"/>
          <w:sz w:val="22"/>
          <w:szCs w:val="22"/>
        </w:rPr>
        <w:t>нный):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</w:p>
    <w:p w:rsidR="00B12263" w:rsidRDefault="00F566FB" w:rsidP="00B1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Контактный телефон</w:t>
      </w:r>
      <w:r w:rsidR="00C02CA6">
        <w:rPr>
          <w:color w:val="000000"/>
          <w:sz w:val="22"/>
          <w:szCs w:val="22"/>
        </w:rPr>
        <w:t>:</w:t>
      </w:r>
    </w:p>
    <w:p w:rsidR="00B12263" w:rsidRDefault="00B12263" w:rsidP="00C02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C05BFF" w:rsidRPr="00C02CA6" w:rsidRDefault="008F0AD5" w:rsidP="00B1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RPr="00C02CA6">
        <w:rPr>
          <w:b/>
          <w:color w:val="000000"/>
          <w:sz w:val="22"/>
          <w:szCs w:val="22"/>
        </w:rPr>
        <w:t>Классификатор Салона «Архимед»</w:t>
      </w:r>
    </w:p>
    <w:p w:rsidR="00C05BFF" w:rsidRDefault="00C05BFF" w:rsidP="00B1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02CA6" w:rsidRPr="00C02CA6" w:rsidRDefault="00C02CA6" w:rsidP="00B12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  <w:sectPr w:rsidR="00C02CA6" w:rsidRPr="00C02CA6">
          <w:footerReference w:type="even" r:id="rId9"/>
          <w:footerReference w:type="default" r:id="rId10"/>
          <w:pgSz w:w="11906" w:h="16838"/>
          <w:pgMar w:top="1134" w:right="566" w:bottom="1134" w:left="1260" w:header="708" w:footer="708" w:gutter="0"/>
          <w:pgNumType w:start="1"/>
          <w:cols w:space="720"/>
        </w:sectPr>
      </w:pP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lastRenderedPageBreak/>
        <w:t>Агропромышленный комплекс и лесное хозяйство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Легкая промышленность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Средства обучения, рекламное дело, музыкальные инструменты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lastRenderedPageBreak/>
        <w:t xml:space="preserve">Пищевая промышленность 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Биотехнология и генная инженерия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Упаковка и хранение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Строительство и строительные материалы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lastRenderedPageBreak/>
        <w:t xml:space="preserve">Горная промышленность 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Удобрения и регуляторы роста растений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Металлургия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Общее машиностроение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Авиакосмическая промышленность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Наземный, морской и воздушный транспорт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Информационные, управляющие и навигационные системы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Безопасность, защита и спасение человека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Радио, телевидение и связь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 xml:space="preserve">Технологии </w:t>
      </w:r>
      <w:proofErr w:type="spellStart"/>
      <w:r w:rsidRPr="00C02CA6">
        <w:rPr>
          <w:color w:val="000000"/>
          <w:sz w:val="22"/>
          <w:szCs w:val="22"/>
        </w:rPr>
        <w:t>наноиндустрии</w:t>
      </w:r>
      <w:proofErr w:type="spellEnd"/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Технологии водородной и атомной энергетики, ядерного топливного цикла, переработка и  утилизация радиоактивных отходов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Технологии новых и возобновляемых источников энергии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lastRenderedPageBreak/>
        <w:t>Бытовое и  офисное оборудование, отопление и освещение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Медицина и медицинская техника, гигиена, косметика, ветеринария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Химическая и нефтегазодобывающая промышленность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Технологии защиты окружающей среды, предотвращения и ликвидации её загрязнения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Информационно-телекоммуникационные технологии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Промышленный дизайн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Творчество молодежи</w:t>
      </w:r>
    </w:p>
    <w:p w:rsidR="00C05BFF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 xml:space="preserve">Энергетика, электроника и силовая электроника </w:t>
      </w:r>
    </w:p>
    <w:p w:rsidR="00383376" w:rsidRDefault="00383376" w:rsidP="003833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2"/>
          <w:szCs w:val="22"/>
        </w:rPr>
      </w:pPr>
      <w:r w:rsidRPr="00383376">
        <w:rPr>
          <w:color w:val="000000"/>
          <w:sz w:val="22"/>
          <w:szCs w:val="22"/>
        </w:rPr>
        <w:t>Программа для ЭВМ</w:t>
      </w:r>
    </w:p>
    <w:p w:rsidR="00383376" w:rsidRPr="00383376" w:rsidRDefault="00383376" w:rsidP="003833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textAlignment w:val="auto"/>
        <w:rPr>
          <w:color w:val="000000"/>
          <w:sz w:val="22"/>
          <w:szCs w:val="22"/>
        </w:rPr>
      </w:pPr>
      <w:r w:rsidRPr="00383376">
        <w:rPr>
          <w:color w:val="000000"/>
          <w:sz w:val="22"/>
          <w:szCs w:val="22"/>
        </w:rPr>
        <w:t xml:space="preserve">База данных </w:t>
      </w:r>
      <w:bookmarkStart w:id="0" w:name="_GoBack"/>
      <w:bookmarkEnd w:id="0"/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Инновационная инфраструктура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 xml:space="preserve">СМИ </w:t>
      </w:r>
    </w:p>
    <w:p w:rsidR="00C05BFF" w:rsidRPr="00C02CA6" w:rsidRDefault="008F0AD5" w:rsidP="00B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>Разное</w:t>
      </w:r>
    </w:p>
    <w:p w:rsidR="00C05BFF" w:rsidRPr="00C02CA6" w:rsidRDefault="00C05BFF" w:rsidP="00B12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  <w:sz w:val="22"/>
          <w:szCs w:val="22"/>
        </w:rPr>
        <w:sectPr w:rsidR="00C05BFF" w:rsidRPr="00C02CA6">
          <w:type w:val="continuous"/>
          <w:pgSz w:w="11906" w:h="16838"/>
          <w:pgMar w:top="1134" w:right="566" w:bottom="1134" w:left="1260" w:header="708" w:footer="708" w:gutter="0"/>
          <w:cols w:num="2" w:space="720" w:equalWidth="0">
            <w:col w:w="4686" w:space="708"/>
            <w:col w:w="4686" w:space="0"/>
          </w:cols>
        </w:sectPr>
      </w:pPr>
    </w:p>
    <w:p w:rsidR="00C05BFF" w:rsidRPr="00C02CA6" w:rsidRDefault="008F0AD5" w:rsidP="00B12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RPr="00C02CA6">
        <w:rPr>
          <w:b/>
          <w:color w:val="000000"/>
          <w:sz w:val="22"/>
          <w:szCs w:val="22"/>
        </w:rPr>
        <w:lastRenderedPageBreak/>
        <w:t>Оценка (заполняется экспертом Салона)</w:t>
      </w:r>
    </w:p>
    <w:p w:rsidR="00C05BFF" w:rsidRPr="00C02CA6" w:rsidRDefault="00C05BFF" w:rsidP="00B12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a"/>
        <w:tblW w:w="92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876"/>
        <w:gridCol w:w="1417"/>
      </w:tblGrid>
      <w:tr w:rsidR="00C05BFF" w:rsidRPr="00C02CA6">
        <w:trPr>
          <w:trHeight w:val="603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BFF" w:rsidRPr="00C02CA6" w:rsidRDefault="008F0AD5" w:rsidP="00B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02CA6">
              <w:rPr>
                <w:color w:val="000000"/>
                <w:sz w:val="22"/>
                <w:szCs w:val="22"/>
              </w:rPr>
              <w:t xml:space="preserve">Оценочные характеристики экспоната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BFF" w:rsidRPr="00C02CA6" w:rsidRDefault="008F0AD5" w:rsidP="00B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02CA6">
              <w:rPr>
                <w:color w:val="000000"/>
                <w:sz w:val="22"/>
                <w:szCs w:val="22"/>
              </w:rPr>
              <w:t xml:space="preserve">Количество баллов </w:t>
            </w:r>
          </w:p>
        </w:tc>
      </w:tr>
      <w:tr w:rsidR="00C05BFF" w:rsidRPr="00C02CA6">
        <w:trPr>
          <w:trHeight w:val="545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BFF" w:rsidRPr="00C02CA6" w:rsidRDefault="008F0AD5" w:rsidP="00B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02CA6">
              <w:rPr>
                <w:color w:val="000000"/>
                <w:sz w:val="22"/>
                <w:szCs w:val="22"/>
              </w:rPr>
              <w:t xml:space="preserve">1. Степень защищенности экспоната охранными документами на объекты патентного права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BFF" w:rsidRPr="00C02CA6" w:rsidRDefault="00C05BFF" w:rsidP="00B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C05BFF" w:rsidRPr="00C02CA6">
        <w:trPr>
          <w:trHeight w:val="545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BFF" w:rsidRPr="00C02CA6" w:rsidRDefault="008F0AD5" w:rsidP="00B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02CA6">
              <w:rPr>
                <w:color w:val="000000"/>
                <w:sz w:val="22"/>
                <w:szCs w:val="22"/>
              </w:rPr>
              <w:t xml:space="preserve">2. Технический уровень разработки (научно-техническая значимость)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BFF" w:rsidRPr="00C02CA6" w:rsidRDefault="00C05BFF" w:rsidP="00B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C05BFF" w:rsidRPr="00C02CA6">
        <w:trPr>
          <w:trHeight w:val="619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BFF" w:rsidRPr="00C02CA6" w:rsidRDefault="008F0AD5" w:rsidP="00B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02CA6">
              <w:rPr>
                <w:color w:val="000000"/>
                <w:sz w:val="22"/>
                <w:szCs w:val="22"/>
              </w:rPr>
              <w:t>3. Актуальность решаемой задачи: соответствие программам (подпрограммам) -</w:t>
            </w:r>
            <w:r w:rsidRPr="00C02CA6">
              <w:rPr>
                <w:rFonts w:eastAsia="NewtonC"/>
                <w:color w:val="000000"/>
                <w:sz w:val="22"/>
                <w:szCs w:val="22"/>
              </w:rPr>
              <w:t xml:space="preserve"> государственной, региональной, ведомственной,  муниципальной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BFF" w:rsidRPr="00C02CA6" w:rsidRDefault="00C05BFF" w:rsidP="00B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C05BFF" w:rsidRPr="00C02CA6">
        <w:trPr>
          <w:trHeight w:val="545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BFF" w:rsidRPr="00C02CA6" w:rsidRDefault="008F0AD5" w:rsidP="00B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02CA6">
              <w:rPr>
                <w:color w:val="000000"/>
                <w:sz w:val="22"/>
                <w:szCs w:val="22"/>
              </w:rPr>
              <w:t xml:space="preserve">4. Готовность разработки к использованию (НИОКР, опытный образец, промышленное использование)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BFF" w:rsidRPr="00C02CA6" w:rsidRDefault="00C05BFF" w:rsidP="00B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C05BFF" w:rsidRPr="00C02CA6">
        <w:trPr>
          <w:trHeight w:val="555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BFF" w:rsidRPr="00C02CA6" w:rsidRDefault="008F0AD5" w:rsidP="00B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02CA6">
              <w:rPr>
                <w:color w:val="000000"/>
                <w:sz w:val="22"/>
                <w:szCs w:val="22"/>
              </w:rPr>
              <w:t xml:space="preserve">5. Технико-экономическая эффективность от использования разработки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BFF" w:rsidRPr="00C02CA6" w:rsidRDefault="00C05BFF" w:rsidP="00B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C05BFF" w:rsidRPr="00C02CA6">
        <w:trPr>
          <w:trHeight w:val="555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BFF" w:rsidRPr="00C02CA6" w:rsidRDefault="008F0AD5" w:rsidP="00B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02CA6">
              <w:rPr>
                <w:color w:val="000000"/>
                <w:sz w:val="22"/>
                <w:szCs w:val="22"/>
              </w:rPr>
              <w:t xml:space="preserve">Итоговая оценка: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BFF" w:rsidRPr="00C02CA6" w:rsidRDefault="008F0AD5" w:rsidP="00B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02CA6">
              <w:rPr>
                <w:color w:val="000000"/>
                <w:sz w:val="22"/>
                <w:szCs w:val="22"/>
              </w:rPr>
              <w:t xml:space="preserve">Σ=  </w:t>
            </w:r>
          </w:p>
        </w:tc>
      </w:tr>
    </w:tbl>
    <w:p w:rsidR="00C05BFF" w:rsidRPr="00C02CA6" w:rsidRDefault="008F0AD5" w:rsidP="00B122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 w:line="240" w:lineRule="auto"/>
        <w:ind w:left="0" w:hanging="2"/>
        <w:rPr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</w:p>
    <w:p w:rsidR="00C05BFF" w:rsidRPr="00C02CA6" w:rsidRDefault="008F0AD5" w:rsidP="00C0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 w:line="240" w:lineRule="auto"/>
        <w:ind w:left="0" w:hanging="2"/>
        <w:rPr>
          <w:rFonts w:eastAsia="NewtonC"/>
          <w:color w:val="000000"/>
          <w:sz w:val="22"/>
          <w:szCs w:val="22"/>
        </w:rPr>
      </w:pPr>
      <w:r w:rsidRPr="00C02CA6">
        <w:rPr>
          <w:color w:val="000000"/>
          <w:sz w:val="22"/>
          <w:szCs w:val="22"/>
        </w:rPr>
        <w:t xml:space="preserve">Решение Экспертной комиссии, утвержденное ее председателем ___________________________ </w:t>
      </w:r>
    </w:p>
    <w:sectPr w:rsidR="00C05BFF" w:rsidRPr="00C02CA6">
      <w:type w:val="continuous"/>
      <w:pgSz w:w="11906" w:h="16838"/>
      <w:pgMar w:top="1134" w:right="566" w:bottom="1134" w:left="12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9C" w:rsidRDefault="00C8039C" w:rsidP="00B12263">
      <w:pPr>
        <w:spacing w:line="240" w:lineRule="auto"/>
        <w:ind w:left="0" w:hanging="2"/>
      </w:pPr>
      <w:r>
        <w:separator/>
      </w:r>
    </w:p>
  </w:endnote>
  <w:endnote w:type="continuationSeparator" w:id="0">
    <w:p w:rsidR="00C8039C" w:rsidRDefault="00C8039C" w:rsidP="00B122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FF" w:rsidRDefault="008F0AD5" w:rsidP="00B122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05BFF" w:rsidRDefault="00C05BFF" w:rsidP="00B122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FF" w:rsidRDefault="008F0AD5" w:rsidP="00B122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83376">
      <w:rPr>
        <w:noProof/>
        <w:color w:val="000000"/>
      </w:rPr>
      <w:t>2</w:t>
    </w:r>
    <w:r>
      <w:rPr>
        <w:color w:val="000000"/>
      </w:rPr>
      <w:fldChar w:fldCharType="end"/>
    </w:r>
  </w:p>
  <w:p w:rsidR="00C05BFF" w:rsidRDefault="00C05BFF" w:rsidP="00B122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9C" w:rsidRDefault="00C8039C" w:rsidP="00B12263">
      <w:pPr>
        <w:spacing w:line="240" w:lineRule="auto"/>
        <w:ind w:left="0" w:hanging="2"/>
      </w:pPr>
      <w:r>
        <w:separator/>
      </w:r>
    </w:p>
  </w:footnote>
  <w:footnote w:type="continuationSeparator" w:id="0">
    <w:p w:rsidR="00C8039C" w:rsidRDefault="00C8039C" w:rsidP="00B1226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EB0"/>
    <w:multiLevelType w:val="hybridMultilevel"/>
    <w:tmpl w:val="C0E8FCAE"/>
    <w:lvl w:ilvl="0" w:tplc="097C48D6">
      <w:start w:val="1"/>
      <w:numFmt w:val="decimal"/>
      <w:lvlText w:val="%1."/>
      <w:lvlJc w:val="left"/>
      <w:pPr>
        <w:ind w:left="107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492B4030"/>
    <w:multiLevelType w:val="hybridMultilevel"/>
    <w:tmpl w:val="8BCE0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5A5D641A"/>
    <w:multiLevelType w:val="hybridMultilevel"/>
    <w:tmpl w:val="FBF6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94139"/>
    <w:multiLevelType w:val="hybridMultilevel"/>
    <w:tmpl w:val="EB8259A0"/>
    <w:lvl w:ilvl="0" w:tplc="097C48D6">
      <w:start w:val="1"/>
      <w:numFmt w:val="decimal"/>
      <w:lvlText w:val="%1."/>
      <w:lvlJc w:val="left"/>
      <w:pPr>
        <w:ind w:left="71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11DDB"/>
    <w:multiLevelType w:val="hybridMultilevel"/>
    <w:tmpl w:val="62B63F32"/>
    <w:lvl w:ilvl="0" w:tplc="D860881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6FC538E5"/>
    <w:multiLevelType w:val="multilevel"/>
    <w:tmpl w:val="CB2A808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5BFF"/>
    <w:rsid w:val="000C50CE"/>
    <w:rsid w:val="00162244"/>
    <w:rsid w:val="00383376"/>
    <w:rsid w:val="00483CB7"/>
    <w:rsid w:val="007D6569"/>
    <w:rsid w:val="0085156D"/>
    <w:rsid w:val="008F0AD5"/>
    <w:rsid w:val="009232C1"/>
    <w:rsid w:val="00B12263"/>
    <w:rsid w:val="00C02CA6"/>
    <w:rsid w:val="00C05BFF"/>
    <w:rsid w:val="00C8039C"/>
    <w:rsid w:val="00D14027"/>
    <w:rsid w:val="00F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;Знак Знак1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NewtonC" w:hAnsi="NewtonC" w:cs="NewtonC"/>
      <w:color w:val="000000"/>
      <w:position w:val="-1"/>
      <w:sz w:val="24"/>
      <w:szCs w:val="24"/>
    </w:rPr>
  </w:style>
  <w:style w:type="paragraph" w:customStyle="1" w:styleId="CM5">
    <w:name w:val="CM5"/>
    <w:basedOn w:val="Default"/>
    <w:next w:val="Default"/>
    <w:pPr>
      <w:spacing w:after="163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29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5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23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after="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298" w:lineRule="atLeast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after="17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20" w:lineRule="atLeast"/>
    </w:pPr>
    <w:rPr>
      <w:rFonts w:cs="Times New Roman"/>
      <w:color w:val="auto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;Знак Знак1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NewtonC" w:hAnsi="NewtonC" w:cs="NewtonC"/>
      <w:color w:val="000000"/>
      <w:position w:val="-1"/>
      <w:sz w:val="24"/>
      <w:szCs w:val="24"/>
    </w:rPr>
  </w:style>
  <w:style w:type="paragraph" w:customStyle="1" w:styleId="CM5">
    <w:name w:val="CM5"/>
    <w:basedOn w:val="Default"/>
    <w:next w:val="Default"/>
    <w:pPr>
      <w:spacing w:after="163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29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5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23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after="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298" w:lineRule="atLeast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after="17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20" w:lineRule="atLeast"/>
    </w:pPr>
    <w:rPr>
      <w:rFonts w:cs="Times New Roman"/>
      <w:color w:val="auto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9tAHVhK9HZfHdexCghe6JA+g2A==">AMUW2mXulZYn2skb/oRZvosRZ0N4fahwNCDih/sqXB/26eJTSf2ppkdQASpVmf7BZRkwJXcQTPBW3LfKWMGIlefHujFEEKgEc4ub+nPaN/EjUBRzBsfbniE=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otd4528</dc:creator>
  <cp:lastModifiedBy>Архимед</cp:lastModifiedBy>
  <cp:revision>4</cp:revision>
  <dcterms:created xsi:type="dcterms:W3CDTF">2024-04-10T09:03:00Z</dcterms:created>
  <dcterms:modified xsi:type="dcterms:W3CDTF">2024-04-10T10:46:00Z</dcterms:modified>
</cp:coreProperties>
</file>