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80" w:rsidRDefault="006A1080" w:rsidP="006A1080">
      <w:pPr>
        <w:pStyle w:val="ConsPlusNormal"/>
        <w:jc w:val="right"/>
        <w:outlineLvl w:val="1"/>
      </w:pPr>
      <w:bookmarkStart w:id="0" w:name="_GoBack"/>
      <w:bookmarkEnd w:id="0"/>
      <w:r>
        <w:t>Приложение N 6</w:t>
      </w:r>
    </w:p>
    <w:p w:rsidR="006A1080" w:rsidRDefault="006A1080" w:rsidP="006A1080">
      <w:pPr>
        <w:pStyle w:val="ConsPlusNormal"/>
        <w:jc w:val="right"/>
      </w:pPr>
      <w:r>
        <w:t>к Административному регламенту</w:t>
      </w:r>
    </w:p>
    <w:p w:rsidR="006A1080" w:rsidRDefault="006A1080" w:rsidP="006A1080">
      <w:pPr>
        <w:pStyle w:val="ConsPlusNormal"/>
        <w:jc w:val="right"/>
      </w:pPr>
      <w:r>
        <w:t>Федеральной службы по надзору в сфере</w:t>
      </w:r>
    </w:p>
    <w:p w:rsidR="006A1080" w:rsidRDefault="006A1080" w:rsidP="006A1080">
      <w:pPr>
        <w:pStyle w:val="ConsPlusNormal"/>
        <w:jc w:val="right"/>
      </w:pPr>
      <w:r>
        <w:t>образования и науки по предоставлению</w:t>
      </w:r>
    </w:p>
    <w:p w:rsidR="006A1080" w:rsidRDefault="006A1080" w:rsidP="006A1080">
      <w:pPr>
        <w:pStyle w:val="ConsPlusNormal"/>
        <w:jc w:val="right"/>
      </w:pPr>
      <w:r>
        <w:t>государственной услуги по лицензированию</w:t>
      </w:r>
    </w:p>
    <w:p w:rsidR="006A1080" w:rsidRDefault="006A1080" w:rsidP="006A1080">
      <w:pPr>
        <w:pStyle w:val="ConsPlusNormal"/>
        <w:jc w:val="right"/>
      </w:pPr>
      <w:r>
        <w:t>образовательной деятельности,</w:t>
      </w:r>
    </w:p>
    <w:p w:rsidR="006A1080" w:rsidRDefault="006A1080" w:rsidP="006A1080">
      <w:pPr>
        <w:pStyle w:val="ConsPlusNormal"/>
        <w:jc w:val="right"/>
      </w:pPr>
      <w:r>
        <w:t>утвержденному приказом Федеральной службы</w:t>
      </w:r>
    </w:p>
    <w:p w:rsidR="006A1080" w:rsidRDefault="006A1080" w:rsidP="006A1080">
      <w:pPr>
        <w:pStyle w:val="ConsPlusNormal"/>
        <w:jc w:val="right"/>
      </w:pPr>
      <w:r>
        <w:t>по надзору в сфере образования и науки</w:t>
      </w:r>
    </w:p>
    <w:p w:rsidR="006A1080" w:rsidRDefault="006A1080" w:rsidP="006A1080">
      <w:pPr>
        <w:pStyle w:val="ConsPlusNormal"/>
        <w:jc w:val="right"/>
      </w:pPr>
      <w:r>
        <w:t>от 29.07.2019 N 1109</w:t>
      </w:r>
    </w:p>
    <w:p w:rsidR="006A1080" w:rsidRDefault="006A1080" w:rsidP="006A1080">
      <w:pPr>
        <w:pStyle w:val="ConsPlusNormal"/>
        <w:ind w:firstLine="540"/>
        <w:jc w:val="both"/>
      </w:pPr>
    </w:p>
    <w:p w:rsidR="006A1080" w:rsidRDefault="006A1080" w:rsidP="006A1080">
      <w:pPr>
        <w:pStyle w:val="ConsPlusNormal"/>
        <w:jc w:val="right"/>
      </w:pPr>
      <w:r>
        <w:t>Форма</w:t>
      </w:r>
    </w:p>
    <w:p w:rsidR="006A1080" w:rsidRDefault="006A1080" w:rsidP="006A1080">
      <w:pPr>
        <w:pStyle w:val="ConsPlusNormal"/>
        <w:ind w:firstLine="540"/>
        <w:jc w:val="both"/>
      </w:pPr>
    </w:p>
    <w:p w:rsidR="006A1080" w:rsidRDefault="006A1080" w:rsidP="006A1080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6A1080" w:rsidRDefault="006A1080" w:rsidP="006A1080">
      <w:pPr>
        <w:pStyle w:val="ConsPlusNonformat"/>
        <w:jc w:val="both"/>
      </w:pPr>
    </w:p>
    <w:p w:rsidR="006A1080" w:rsidRDefault="006A1080" w:rsidP="006A1080">
      <w:pPr>
        <w:pStyle w:val="ConsPlusNonformat"/>
        <w:jc w:val="both"/>
      </w:pPr>
      <w:bookmarkStart w:id="1" w:name="Par1840"/>
      <w:bookmarkEnd w:id="1"/>
      <w:r>
        <w:t xml:space="preserve">                                 Заявление</w:t>
      </w:r>
    </w:p>
    <w:p w:rsidR="006A1080" w:rsidRDefault="006A1080" w:rsidP="006A1080">
      <w:pPr>
        <w:pStyle w:val="ConsPlusNonformat"/>
        <w:jc w:val="both"/>
      </w:pPr>
      <w:r>
        <w:t xml:space="preserve">              о переоформлении лицензии (временной лицензии)</w:t>
      </w:r>
    </w:p>
    <w:p w:rsidR="006A1080" w:rsidRDefault="006A1080" w:rsidP="006A1080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6A1080" w:rsidRDefault="006A1080" w:rsidP="006A1080">
      <w:pPr>
        <w:pStyle w:val="ConsPlusNonformat"/>
        <w:jc w:val="both"/>
      </w:pPr>
    </w:p>
    <w:p w:rsidR="006A1080" w:rsidRDefault="006A1080" w:rsidP="006A1080">
      <w:pPr>
        <w:pStyle w:val="ConsPlusNonformat"/>
        <w:jc w:val="both"/>
      </w:pPr>
      <w:r>
        <w:t>Прошу   переоформить   лицензию</w:t>
      </w:r>
      <w:proofErr w:type="gramStart"/>
      <w:r>
        <w:t xml:space="preserve">   (</w:t>
      </w:r>
      <w:proofErr w:type="gramEnd"/>
      <w:r>
        <w:t>временную   лицензию)  на  осуществление</w:t>
      </w:r>
    </w:p>
    <w:p w:rsidR="006A1080" w:rsidRDefault="006A1080" w:rsidP="006A1080">
      <w:pPr>
        <w:pStyle w:val="ConsPlusNonformat"/>
        <w:jc w:val="both"/>
      </w:pPr>
      <w:proofErr w:type="gramStart"/>
      <w:r>
        <w:t>образовательной  деятельности</w:t>
      </w:r>
      <w:proofErr w:type="gramEnd"/>
      <w:r>
        <w:t xml:space="preserve"> или приложение (приложения) N ____ к лицензии</w:t>
      </w:r>
    </w:p>
    <w:p w:rsidR="006A1080" w:rsidRDefault="006A1080" w:rsidP="006A1080">
      <w:pPr>
        <w:pStyle w:val="ConsPlusNonformat"/>
        <w:jc w:val="both"/>
      </w:pPr>
      <w:r>
        <w:t xml:space="preserve">(временной   </w:t>
      </w:r>
      <w:proofErr w:type="gramStart"/>
      <w:r>
        <w:t>лицензии)  на</w:t>
      </w:r>
      <w:proofErr w:type="gramEnd"/>
      <w:r>
        <w:t xml:space="preserve">   осуществление   образовательной   деятельности</w:t>
      </w:r>
    </w:p>
    <w:p w:rsidR="006A1080" w:rsidRDefault="006A1080" w:rsidP="006A1080">
      <w:pPr>
        <w:pStyle w:val="ConsPlusNonformat"/>
        <w:jc w:val="both"/>
      </w:pPr>
      <w:r>
        <w:t>от "__" __________ 20__ г. N ____ серия ______, номер бланка ______________</w:t>
      </w:r>
    </w:p>
    <w:p w:rsidR="006A1080" w:rsidRDefault="006A1080" w:rsidP="006A1080">
      <w:pPr>
        <w:pStyle w:val="ConsPlusNonformat"/>
        <w:jc w:val="both"/>
      </w:pPr>
      <w:r>
        <w:t xml:space="preserve">            (указываются реквизиты лицензии (временной лицензии)</w:t>
      </w:r>
    </w:p>
    <w:p w:rsidR="006A1080" w:rsidRDefault="006A1080" w:rsidP="006A1080">
      <w:pPr>
        <w:pStyle w:val="ConsPlusNonformat"/>
        <w:jc w:val="both"/>
      </w:pPr>
      <w:r>
        <w:t xml:space="preserve">              на осуществление образовательной деятельности)</w:t>
      </w:r>
    </w:p>
    <w:p w:rsidR="006A1080" w:rsidRDefault="006A1080" w:rsidP="006A1080">
      <w:pPr>
        <w:pStyle w:val="ConsPlusNonformat"/>
        <w:jc w:val="both"/>
      </w:pPr>
      <w:r>
        <w:t>выданную (выданной) ______________________________________________________,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(наименование лицензирующего органа)</w:t>
      </w:r>
    </w:p>
    <w:p w:rsidR="006A1080" w:rsidRDefault="006A1080" w:rsidP="006A1080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 (указывается  в  зависимости от причин переоформления лицензии</w:t>
      </w:r>
    </w:p>
    <w:p w:rsidR="006A1080" w:rsidRDefault="006A1080" w:rsidP="006A1080">
      <w:pPr>
        <w:pStyle w:val="ConsPlusNonformat"/>
        <w:jc w:val="both"/>
      </w:pPr>
      <w:r>
        <w:t xml:space="preserve">(временной лицензии) на осуществление образовательной деятельности </w:t>
      </w:r>
      <w:hyperlink r:id="rId4" w:anchor="Par2111" w:tooltip="&lt;1&gt; Лицензиатом заполняются соответствующие разделы в зависимости от основания для переоформления лицензии (временной лицензии) на осуществление образовательной деятельности." w:history="1">
        <w:r>
          <w:rPr>
            <w:rStyle w:val="a3"/>
            <w:u w:val="none"/>
          </w:rPr>
          <w:t>&lt;1&gt;</w:t>
        </w:r>
      </w:hyperlink>
      <w:r>
        <w:t>:</w:t>
      </w:r>
    </w:p>
    <w:p w:rsidR="006A1080" w:rsidRDefault="006A1080" w:rsidP="006A1080">
      <w:pPr>
        <w:pStyle w:val="ConsPlusNonformat"/>
        <w:jc w:val="both"/>
      </w:pPr>
      <w:r>
        <w:t xml:space="preserve">а) реорганизацией лицензиата в форме преобразования </w:t>
      </w:r>
      <w:hyperlink r:id="rId5" w:anchor="Par2112" w:tooltip="&lt;2&gt;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 в заявлении о переоформлении лицензии на осуществление образовательной деятельности указываютс" w:history="1">
        <w:r>
          <w:rPr>
            <w:rStyle w:val="a3"/>
            <w:u w:val="none"/>
          </w:rPr>
          <w:t>&lt;2&gt;</w:t>
        </w:r>
      </w:hyperlink>
      <w:r>
        <w:t>;</w:t>
      </w:r>
    </w:p>
    <w:p w:rsidR="006A1080" w:rsidRDefault="006A1080" w:rsidP="006A1080">
      <w:pPr>
        <w:pStyle w:val="ConsPlusNonformat"/>
        <w:jc w:val="both"/>
      </w:pPr>
      <w:r>
        <w:t xml:space="preserve">б) реорганизацией лицензиата в форме присоединения </w:t>
      </w:r>
      <w:hyperlink r:id="rId6" w:anchor="Par2112" w:tooltip="&lt;2&gt;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 в заявлении о переоформлении лицензии на осуществление образовательной деятельности указываютс" w:history="1">
        <w:r>
          <w:rPr>
            <w:rStyle w:val="a3"/>
            <w:u w:val="none"/>
          </w:rPr>
          <w:t>&lt;2&gt;</w:t>
        </w:r>
      </w:hyperlink>
      <w:r>
        <w:t>;</w:t>
      </w:r>
    </w:p>
    <w:p w:rsidR="006A1080" w:rsidRDefault="006A1080" w:rsidP="006A1080">
      <w:pPr>
        <w:pStyle w:val="ConsPlusNonformat"/>
        <w:jc w:val="both"/>
      </w:pPr>
      <w:r>
        <w:t xml:space="preserve">в) реорганизацией лицензиата в форме слияния </w:t>
      </w:r>
      <w:hyperlink r:id="rId7" w:anchor="Par2112" w:tooltip="&lt;2&gt;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 в заявлении о переоформлении лицензии на осуществление образовательной деятельности указываютс" w:history="1">
        <w:r>
          <w:rPr>
            <w:rStyle w:val="a3"/>
            <w:u w:val="none"/>
          </w:rPr>
          <w:t>&lt;2&gt;</w:t>
        </w:r>
      </w:hyperlink>
      <w:r>
        <w:t>;</w:t>
      </w:r>
    </w:p>
    <w:p w:rsidR="006A1080" w:rsidRDefault="006A1080" w:rsidP="006A1080">
      <w:pPr>
        <w:pStyle w:val="ConsPlusNonformat"/>
        <w:jc w:val="both"/>
      </w:pPr>
      <w:r>
        <w:t>г) изменением наименования лицензиата;</w:t>
      </w:r>
    </w:p>
    <w:p w:rsidR="006A1080" w:rsidRDefault="006A1080" w:rsidP="006A1080">
      <w:pPr>
        <w:pStyle w:val="ConsPlusNonformat"/>
        <w:jc w:val="both"/>
      </w:pPr>
      <w:r>
        <w:t>д) изменением адреса места нахождения лицензиата;</w:t>
      </w:r>
    </w:p>
    <w:p w:rsidR="006A1080" w:rsidRDefault="006A1080" w:rsidP="006A1080">
      <w:pPr>
        <w:pStyle w:val="ConsPlusNonformat"/>
        <w:jc w:val="both"/>
      </w:pPr>
      <w:proofErr w:type="gramStart"/>
      <w:r>
        <w:t>е)  изменением</w:t>
      </w:r>
      <w:proofErr w:type="gramEnd"/>
      <w:r>
        <w:t xml:space="preserve">  адреса (адресов) места (мест) осуществления образовательной</w:t>
      </w:r>
    </w:p>
    <w:p w:rsidR="006A1080" w:rsidRDefault="006A1080" w:rsidP="006A1080">
      <w:pPr>
        <w:pStyle w:val="ConsPlusNonformat"/>
        <w:jc w:val="both"/>
      </w:pPr>
      <w:r>
        <w:t>деятельности лицензиатом (нужное указать):</w:t>
      </w:r>
    </w:p>
    <w:p w:rsidR="006A1080" w:rsidRDefault="006A1080" w:rsidP="006A1080">
      <w:pPr>
        <w:pStyle w:val="ConsPlusNonformat"/>
        <w:jc w:val="both"/>
      </w:pPr>
      <w:r>
        <w:t xml:space="preserve">-  </w:t>
      </w:r>
      <w:proofErr w:type="gramStart"/>
      <w:r>
        <w:t>при  намерении</w:t>
      </w:r>
      <w:proofErr w:type="gramEnd"/>
      <w:r>
        <w:t xml:space="preserve">  лицензиата  осуществлять образовательную деятельность по</w:t>
      </w:r>
    </w:p>
    <w:p w:rsidR="006A1080" w:rsidRDefault="006A1080" w:rsidP="006A1080">
      <w:pPr>
        <w:pStyle w:val="ConsPlusNonformat"/>
        <w:jc w:val="both"/>
      </w:pPr>
      <w:r>
        <w:t>адресу (адресам) места (мест) ее осуществления, не указанному (указанным) в</w:t>
      </w:r>
    </w:p>
    <w:p w:rsidR="006A1080" w:rsidRDefault="006A1080" w:rsidP="006A1080">
      <w:pPr>
        <w:pStyle w:val="ConsPlusNonformat"/>
        <w:jc w:val="both"/>
      </w:pPr>
      <w:r>
        <w:t>приложении</w:t>
      </w:r>
      <w:proofErr w:type="gramStart"/>
      <w:r>
        <w:t xml:space="preserve">   (</w:t>
      </w:r>
      <w:proofErr w:type="gramEnd"/>
      <w:r>
        <w:t>приложениях)  к  лицензии  на  осуществление  образовательной</w:t>
      </w:r>
    </w:p>
    <w:p w:rsidR="006A1080" w:rsidRDefault="006A1080" w:rsidP="006A1080">
      <w:pPr>
        <w:pStyle w:val="ConsPlusNonformat"/>
        <w:jc w:val="both"/>
      </w:pPr>
      <w:r>
        <w:t>деятельности;</w:t>
      </w:r>
    </w:p>
    <w:p w:rsidR="006A1080" w:rsidRDefault="006A1080" w:rsidP="006A1080">
      <w:pPr>
        <w:pStyle w:val="ConsPlusNonformat"/>
        <w:jc w:val="both"/>
      </w:pPr>
      <w:r>
        <w:t xml:space="preserve">-  </w:t>
      </w:r>
      <w:proofErr w:type="gramStart"/>
      <w:r>
        <w:t>в  случае</w:t>
      </w:r>
      <w:proofErr w:type="gramEnd"/>
      <w:r>
        <w:t xml:space="preserve">  прекращения образовательной деятельности по одному адресу или</w:t>
      </w:r>
    </w:p>
    <w:p w:rsidR="006A1080" w:rsidRDefault="006A1080" w:rsidP="006A1080">
      <w:pPr>
        <w:pStyle w:val="ConsPlusNonformat"/>
        <w:jc w:val="both"/>
      </w:pPr>
      <w:r>
        <w:t xml:space="preserve">нескольким   адресам   </w:t>
      </w:r>
      <w:proofErr w:type="gramStart"/>
      <w:r>
        <w:t>мест  ее</w:t>
      </w:r>
      <w:proofErr w:type="gramEnd"/>
      <w:r>
        <w:t xml:space="preserve">  осуществления,  указанному  (указанным)  в</w:t>
      </w:r>
    </w:p>
    <w:p w:rsidR="006A1080" w:rsidRDefault="006A1080" w:rsidP="006A1080">
      <w:pPr>
        <w:pStyle w:val="ConsPlusNonformat"/>
        <w:jc w:val="both"/>
      </w:pPr>
      <w:proofErr w:type="gramStart"/>
      <w:r>
        <w:t>приложении  (</w:t>
      </w:r>
      <w:proofErr w:type="gramEnd"/>
      <w:r>
        <w:t>приложениях)  к лицензии (временной лицензии) на осуществление</w:t>
      </w:r>
    </w:p>
    <w:p w:rsidR="006A1080" w:rsidRDefault="006A1080" w:rsidP="006A1080">
      <w:pPr>
        <w:pStyle w:val="ConsPlusNonformat"/>
        <w:jc w:val="both"/>
      </w:pPr>
      <w:r>
        <w:t>образовательной деятельности;</w:t>
      </w:r>
    </w:p>
    <w:p w:rsidR="006A1080" w:rsidRDefault="006A1080" w:rsidP="006A1080">
      <w:pPr>
        <w:pStyle w:val="ConsPlusNonformat"/>
        <w:jc w:val="both"/>
      </w:pPr>
      <w:r>
        <w:t>ж) изменением перечня образовательных услуг (нужное указать):</w:t>
      </w:r>
    </w:p>
    <w:p w:rsidR="006A1080" w:rsidRDefault="006A1080" w:rsidP="006A1080">
      <w:pPr>
        <w:pStyle w:val="ConsPlusNonformat"/>
        <w:jc w:val="both"/>
      </w:pPr>
      <w:r>
        <w:t xml:space="preserve">-  </w:t>
      </w:r>
      <w:proofErr w:type="gramStart"/>
      <w:r>
        <w:t>при  намерении</w:t>
      </w:r>
      <w:proofErr w:type="gramEnd"/>
      <w:r>
        <w:t xml:space="preserve"> лицензиата оказывать образовательные услуги по реализации</w:t>
      </w:r>
    </w:p>
    <w:p w:rsidR="006A1080" w:rsidRDefault="006A1080" w:rsidP="006A1080">
      <w:pPr>
        <w:pStyle w:val="ConsPlusNonformat"/>
        <w:jc w:val="both"/>
      </w:pPr>
      <w:proofErr w:type="gramStart"/>
      <w:r>
        <w:t>новых  образовательных</w:t>
      </w:r>
      <w:proofErr w:type="gramEnd"/>
      <w:r>
        <w:t xml:space="preserve">  программ, не указанных в приложении (приложениях) к</w:t>
      </w:r>
    </w:p>
    <w:p w:rsidR="006A1080" w:rsidRDefault="006A1080" w:rsidP="006A1080">
      <w:pPr>
        <w:pStyle w:val="ConsPlusNonformat"/>
        <w:jc w:val="both"/>
      </w:pPr>
      <w:r>
        <w:t>лицензии на осуществление образовательной деятельности;</w:t>
      </w:r>
    </w:p>
    <w:p w:rsidR="006A1080" w:rsidRDefault="006A1080" w:rsidP="006A1080">
      <w:pPr>
        <w:pStyle w:val="ConsPlusNonformat"/>
        <w:jc w:val="both"/>
      </w:pPr>
      <w:r>
        <w:t xml:space="preserve">-  </w:t>
      </w:r>
      <w:proofErr w:type="gramStart"/>
      <w:r>
        <w:t>в  случае</w:t>
      </w:r>
      <w:proofErr w:type="gramEnd"/>
      <w:r>
        <w:t xml:space="preserve">  прекращения  оказания  образовательной  услуги  по реализации</w:t>
      </w:r>
    </w:p>
    <w:p w:rsidR="006A1080" w:rsidRDefault="006A1080" w:rsidP="006A1080">
      <w:pPr>
        <w:pStyle w:val="ConsPlusNonformat"/>
        <w:jc w:val="both"/>
      </w:pPr>
      <w:r>
        <w:t xml:space="preserve">образовательной </w:t>
      </w:r>
      <w:proofErr w:type="gramStart"/>
      <w:r>
        <w:t xml:space="preserve">   (</w:t>
      </w:r>
      <w:proofErr w:type="gramEnd"/>
      <w:r>
        <w:t>образовательных)    программы   (программ),   указанной</w:t>
      </w:r>
    </w:p>
    <w:p w:rsidR="006A1080" w:rsidRDefault="006A1080" w:rsidP="006A1080">
      <w:pPr>
        <w:pStyle w:val="ConsPlusNonformat"/>
        <w:jc w:val="both"/>
      </w:pPr>
      <w:r>
        <w:t>(</w:t>
      </w:r>
      <w:proofErr w:type="gramStart"/>
      <w:r>
        <w:t xml:space="preserve">указанных)   </w:t>
      </w:r>
      <w:proofErr w:type="gramEnd"/>
      <w:r>
        <w:t>в   приложении  (приложениях)  к  лицензии  на  осуществление</w:t>
      </w:r>
    </w:p>
    <w:p w:rsidR="006A1080" w:rsidRDefault="006A1080" w:rsidP="006A1080">
      <w:pPr>
        <w:pStyle w:val="ConsPlusNonformat"/>
        <w:jc w:val="both"/>
      </w:pPr>
      <w:r>
        <w:t>образовательной деятельности;</w:t>
      </w:r>
    </w:p>
    <w:p w:rsidR="006A1080" w:rsidRDefault="006A1080" w:rsidP="006A1080">
      <w:pPr>
        <w:pStyle w:val="ConsPlusNonformat"/>
        <w:jc w:val="both"/>
      </w:pPr>
      <w:proofErr w:type="gramStart"/>
      <w:r>
        <w:t xml:space="preserve">з)   </w:t>
      </w:r>
      <w:proofErr w:type="gramEnd"/>
      <w:r>
        <w:t>намерением  лицензиата  осуществлять  образовательную  деятельность  в</w:t>
      </w:r>
    </w:p>
    <w:p w:rsidR="006A1080" w:rsidRDefault="006A1080" w:rsidP="006A1080">
      <w:pPr>
        <w:pStyle w:val="ConsPlusNonformat"/>
        <w:jc w:val="both"/>
      </w:pPr>
      <w:proofErr w:type="gramStart"/>
      <w:r>
        <w:t>филиале  (</w:t>
      </w:r>
      <w:proofErr w:type="gramEnd"/>
      <w:r>
        <w:t>филиалах),  не указанном (указанных) в приложении (приложениях) к</w:t>
      </w:r>
    </w:p>
    <w:p w:rsidR="006A1080" w:rsidRDefault="006A1080" w:rsidP="006A1080">
      <w:pPr>
        <w:pStyle w:val="ConsPlusNonformat"/>
        <w:jc w:val="both"/>
      </w:pPr>
      <w:r>
        <w:t>лицензии на осуществлении образовательной деятельности;</w:t>
      </w:r>
    </w:p>
    <w:p w:rsidR="006A1080" w:rsidRDefault="006A1080" w:rsidP="006A1080">
      <w:pPr>
        <w:pStyle w:val="ConsPlusNonformat"/>
        <w:jc w:val="both"/>
      </w:pPr>
      <w:r>
        <w:t>и) изменением наименований образовательных программ, указанных в приложении</w:t>
      </w:r>
    </w:p>
    <w:p w:rsidR="006A1080" w:rsidRDefault="006A1080" w:rsidP="006A1080">
      <w:pPr>
        <w:pStyle w:val="ConsPlusNonformat"/>
        <w:jc w:val="both"/>
      </w:pPr>
      <w:r>
        <w:t>(</w:t>
      </w:r>
      <w:proofErr w:type="gramStart"/>
      <w:r>
        <w:t xml:space="preserve">приложениях)   </w:t>
      </w:r>
      <w:proofErr w:type="gramEnd"/>
      <w:r>
        <w:t xml:space="preserve"> к   лицензии   (временной   лицензии)   на   осуществление</w:t>
      </w:r>
    </w:p>
    <w:p w:rsidR="006A1080" w:rsidRDefault="006A1080" w:rsidP="006A1080">
      <w:pPr>
        <w:pStyle w:val="ConsPlusNonformat"/>
        <w:jc w:val="both"/>
      </w:pPr>
      <w:proofErr w:type="gramStart"/>
      <w:r>
        <w:t>образовательной  деятельности</w:t>
      </w:r>
      <w:proofErr w:type="gramEnd"/>
      <w:r>
        <w:t>,  в  целях  их  приведения  в  соответствие с</w:t>
      </w:r>
    </w:p>
    <w:p w:rsidR="006A1080" w:rsidRDefault="006A1080" w:rsidP="006A1080">
      <w:pPr>
        <w:pStyle w:val="ConsPlusNonformat"/>
        <w:jc w:val="both"/>
      </w:pPr>
      <w:r>
        <w:t xml:space="preserve">перечнями    </w:t>
      </w:r>
      <w:proofErr w:type="gramStart"/>
      <w:r>
        <w:t xml:space="preserve">профессий,   </w:t>
      </w:r>
      <w:proofErr w:type="gramEnd"/>
      <w:r>
        <w:t xml:space="preserve"> специальностей    и    направлений   подготовки,</w:t>
      </w:r>
    </w:p>
    <w:p w:rsidR="006A1080" w:rsidRDefault="006A1080" w:rsidP="006A1080">
      <w:pPr>
        <w:pStyle w:val="ConsPlusNonformat"/>
        <w:jc w:val="both"/>
      </w:pPr>
      <w:proofErr w:type="gramStart"/>
      <w:r>
        <w:t xml:space="preserve">предусмотренными  </w:t>
      </w:r>
      <w:hyperlink r:id="rId8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>
          <w:rPr>
            <w:rStyle w:val="a3"/>
            <w:u w:val="none"/>
          </w:rPr>
          <w:t>частью</w:t>
        </w:r>
        <w:proofErr w:type="gramEnd"/>
        <w:r>
          <w:rPr>
            <w:rStyle w:val="a3"/>
            <w:u w:val="none"/>
          </w:rPr>
          <w:t xml:space="preserve"> 8 статьи 11</w:t>
        </w:r>
      </w:hyperlink>
      <w:r>
        <w:t xml:space="preserve"> Федерального закона от 29 декабря 2012</w:t>
      </w:r>
    </w:p>
    <w:p w:rsidR="006A1080" w:rsidRDefault="006A1080" w:rsidP="006A1080">
      <w:pPr>
        <w:pStyle w:val="ConsPlusNonformat"/>
        <w:jc w:val="both"/>
      </w:pPr>
      <w:r>
        <w:t xml:space="preserve">г. N 273-ФЗ "Об образовании в Российской Федерации" </w:t>
      </w:r>
      <w:hyperlink r:id="rId9" w:anchor="Par2113" w:tooltip="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" w:history="1">
        <w:r>
          <w:rPr>
            <w:rStyle w:val="a3"/>
            <w:u w:val="none"/>
          </w:rPr>
          <w:t>&lt;3&gt;</w:t>
        </w:r>
      </w:hyperlink>
      <w:r>
        <w:t>.</w:t>
      </w:r>
    </w:p>
    <w:p w:rsidR="006A1080" w:rsidRDefault="006A1080" w:rsidP="006A1080">
      <w:pPr>
        <w:pStyle w:val="ConsPlusNonformat"/>
        <w:jc w:val="both"/>
      </w:pPr>
      <w:r>
        <w:t>___________________________________________________________________________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     (указывается наименование реорганизованного (реорганизованных)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лицензиатов) </w:t>
      </w:r>
      <w:hyperlink r:id="rId10" w:anchor="Par2114" w:tooltip="&lt;4&gt; Заполняется лицензиатом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." w:history="1">
        <w:r>
          <w:rPr>
            <w:rStyle w:val="a3"/>
            <w:u w:val="none"/>
          </w:rPr>
          <w:t>&lt;4&gt;</w:t>
        </w:r>
      </w:hyperlink>
    </w:p>
    <w:p w:rsidR="006A1080" w:rsidRDefault="006A1080" w:rsidP="006A108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  (указываются реквизиты лицензии(</w:t>
      </w:r>
      <w:proofErr w:type="spellStart"/>
      <w:r>
        <w:t>ий</w:t>
      </w:r>
      <w:proofErr w:type="spellEnd"/>
      <w:r>
        <w:t>) на осуществление образовательной</w:t>
      </w:r>
    </w:p>
    <w:p w:rsidR="006A1080" w:rsidRDefault="006A1080" w:rsidP="006A1080">
      <w:pPr>
        <w:pStyle w:val="ConsPlusNonformat"/>
        <w:jc w:val="both"/>
      </w:pPr>
      <w:r>
        <w:t>деятельности, выданной(</w:t>
      </w:r>
      <w:proofErr w:type="spellStart"/>
      <w:r>
        <w:t>ых</w:t>
      </w:r>
      <w:proofErr w:type="spellEnd"/>
      <w:r>
        <w:t>) реорганизованному (реорганизованным) лицензиату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(лицензиатам) </w:t>
      </w:r>
      <w:hyperlink r:id="rId11" w:anchor="Par2114" w:tooltip="&lt;4&gt; Заполняется лицензиатом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." w:history="1">
        <w:r>
          <w:rPr>
            <w:rStyle w:val="a3"/>
            <w:u w:val="none"/>
          </w:rPr>
          <w:t>&lt;4&gt;</w:t>
        </w:r>
      </w:hyperlink>
    </w:p>
    <w:p w:rsidR="006A1080" w:rsidRDefault="006A1080" w:rsidP="006A1080">
      <w:pPr>
        <w:pStyle w:val="ConsPlusNonformat"/>
        <w:jc w:val="both"/>
      </w:pPr>
      <w:r>
        <w:t>___________________________________________________________________________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 (указывается наименование лицензирующего(их) органа(</w:t>
      </w:r>
      <w:proofErr w:type="spellStart"/>
      <w:r>
        <w:t>ов</w:t>
      </w:r>
      <w:proofErr w:type="spellEnd"/>
      <w:r>
        <w:t>), выдавшего(их)</w:t>
      </w:r>
    </w:p>
    <w:p w:rsidR="006A1080" w:rsidRDefault="006A1080" w:rsidP="006A1080">
      <w:pPr>
        <w:pStyle w:val="ConsPlusNonformat"/>
        <w:jc w:val="both"/>
      </w:pPr>
      <w:r>
        <w:t xml:space="preserve">        лицензию(</w:t>
      </w:r>
      <w:proofErr w:type="spellStart"/>
      <w:r>
        <w:t>ии</w:t>
      </w:r>
      <w:proofErr w:type="spellEnd"/>
      <w:r>
        <w:t>) на осуществление образовательной деятельности</w:t>
      </w:r>
    </w:p>
    <w:p w:rsidR="006A1080" w:rsidRDefault="006A1080" w:rsidP="006A1080">
      <w:pPr>
        <w:pStyle w:val="ConsPlusNonformat"/>
        <w:jc w:val="both"/>
      </w:pPr>
      <w:r>
        <w:t xml:space="preserve">       реорганизованному (реорганизованным) лицензиату (лицензиатам)</w:t>
      </w:r>
    </w:p>
    <w:p w:rsidR="006A1080" w:rsidRDefault="006A1080" w:rsidP="006A1080">
      <w:pPr>
        <w:pStyle w:val="ConsPlusNonformat"/>
        <w:jc w:val="both"/>
      </w:pPr>
      <w:proofErr w:type="gramStart"/>
      <w:r>
        <w:t>Полное  и</w:t>
      </w:r>
      <w:proofErr w:type="gramEnd"/>
      <w:r>
        <w:t xml:space="preserve">  (в  случае,  если имеется) сокращенное наименование (в том числе</w:t>
      </w:r>
    </w:p>
    <w:p w:rsidR="006A1080" w:rsidRDefault="006A1080" w:rsidP="006A1080">
      <w:pPr>
        <w:pStyle w:val="ConsPlusNonformat"/>
        <w:jc w:val="both"/>
      </w:pPr>
      <w:r>
        <w:t>фирменное наименование лицензиата) 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   (указывается полное и (в случае, если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  имеется) сокращенное наименование, в том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  числе фирменное наименование лицензиата)</w:t>
      </w:r>
    </w:p>
    <w:p w:rsidR="006A1080" w:rsidRDefault="006A1080" w:rsidP="006A1080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6A1080" w:rsidRDefault="006A1080" w:rsidP="006A1080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6A1080" w:rsidRDefault="006A1080" w:rsidP="006A1080">
      <w:pPr>
        <w:pStyle w:val="ConsPlusNonformat"/>
        <w:jc w:val="both"/>
      </w:pPr>
      <w:proofErr w:type="gramStart"/>
      <w:r>
        <w:t>Адрес  (</w:t>
      </w:r>
      <w:proofErr w:type="gramEnd"/>
      <w:r>
        <w:t>адреса)  места  (мест)  осуществления  образовательной деятельности</w:t>
      </w:r>
    </w:p>
    <w:p w:rsidR="006A1080" w:rsidRDefault="006A1080" w:rsidP="006A1080">
      <w:pPr>
        <w:pStyle w:val="ConsPlusNonformat"/>
        <w:jc w:val="both"/>
      </w:pPr>
      <w:r>
        <w:t>лицензиата ________________________________________________________________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               (указываются адрес (адреса) места (мест) осуществления</w:t>
      </w:r>
    </w:p>
    <w:p w:rsidR="006A1080" w:rsidRDefault="006A1080" w:rsidP="006A1080">
      <w:pPr>
        <w:pStyle w:val="ConsPlusNonformat"/>
        <w:jc w:val="both"/>
      </w:pPr>
      <w:r>
        <w:t xml:space="preserve">            образовательной деятельности лицензиата, за исключением адреса</w:t>
      </w:r>
    </w:p>
    <w:p w:rsidR="006A1080" w:rsidRDefault="006A1080" w:rsidP="006A1080">
      <w:pPr>
        <w:pStyle w:val="ConsPlusNonformat"/>
        <w:jc w:val="both"/>
      </w:pPr>
      <w:r>
        <w:t xml:space="preserve">          (адресов) места (мест) осуществления образовательной деятельности</w:t>
      </w:r>
    </w:p>
    <w:p w:rsidR="006A1080" w:rsidRDefault="006A1080" w:rsidP="006A1080">
      <w:pPr>
        <w:pStyle w:val="ConsPlusNonformat"/>
        <w:jc w:val="both"/>
      </w:pPr>
      <w:r>
        <w:t xml:space="preserve">               по дополнительным профессиональным программам, основным</w:t>
      </w:r>
    </w:p>
    <w:p w:rsidR="006A1080" w:rsidRDefault="006A1080" w:rsidP="006A1080">
      <w:pPr>
        <w:pStyle w:val="ConsPlusNonformat"/>
        <w:jc w:val="both"/>
      </w:pPr>
      <w:r>
        <w:t xml:space="preserve">                        программам профессионального обучения)</w:t>
      </w:r>
    </w:p>
    <w:p w:rsidR="006A1080" w:rsidRDefault="006A1080" w:rsidP="006A1080">
      <w:pPr>
        <w:pStyle w:val="ConsPlusNonformat"/>
        <w:jc w:val="both"/>
      </w:pPr>
      <w:proofErr w:type="gramStart"/>
      <w:r>
        <w:t>Адрес  (</w:t>
      </w:r>
      <w:proofErr w:type="gramEnd"/>
      <w:r>
        <w:t>адреса) места (мест) осуществления образовательной деятельности, по</w:t>
      </w:r>
    </w:p>
    <w:p w:rsidR="006A1080" w:rsidRDefault="006A1080" w:rsidP="006A1080">
      <w:pPr>
        <w:pStyle w:val="ConsPlusNonformat"/>
        <w:jc w:val="both"/>
      </w:pPr>
      <w:r>
        <w:t>которому</w:t>
      </w:r>
      <w:proofErr w:type="gramStart"/>
      <w:r>
        <w:t xml:space="preserve">   (</w:t>
      </w:r>
      <w:proofErr w:type="gramEnd"/>
      <w:r>
        <w:t>которым)   лицензиат   намерен   осуществлять   образовательную</w:t>
      </w:r>
    </w:p>
    <w:p w:rsidR="006A1080" w:rsidRDefault="006A1080" w:rsidP="006A1080">
      <w:pPr>
        <w:pStyle w:val="ConsPlusNonformat"/>
        <w:jc w:val="both"/>
      </w:pPr>
      <w:r>
        <w:t xml:space="preserve">деятельность </w:t>
      </w:r>
      <w:hyperlink r:id="rId12" w:anchor="Par2115" w:tooltip="&lt;5&gt; Раздел заполняется лицензиатом при переоформлении лицензии (временной лицензии)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" w:history="1">
        <w:r>
          <w:rPr>
            <w:rStyle w:val="a3"/>
            <w:u w:val="none"/>
          </w:rPr>
          <w:t>&lt;5&gt;</w:t>
        </w:r>
      </w:hyperlink>
      <w:r>
        <w:t xml:space="preserve"> __________________________________________________________</w:t>
      </w:r>
    </w:p>
    <w:p w:rsidR="006A1080" w:rsidRDefault="006A1080" w:rsidP="006A1080">
      <w:pPr>
        <w:pStyle w:val="ConsPlusNonformat"/>
        <w:jc w:val="both"/>
      </w:pPr>
      <w:proofErr w:type="gramStart"/>
      <w:r>
        <w:t>Адрес  (</w:t>
      </w:r>
      <w:proofErr w:type="gramEnd"/>
      <w:r>
        <w:t>адреса) места (мест) осуществления образовательной деятельности, по</w:t>
      </w:r>
    </w:p>
    <w:p w:rsidR="006A1080" w:rsidRDefault="006A1080" w:rsidP="006A1080">
      <w:pPr>
        <w:pStyle w:val="ConsPlusNonformat"/>
        <w:jc w:val="both"/>
      </w:pPr>
      <w:r>
        <w:t xml:space="preserve">которому (которым) лицензиатом прекращена </w:t>
      </w:r>
      <w:proofErr w:type="gramStart"/>
      <w:r>
        <w:t>образовательная  деятельность</w:t>
      </w:r>
      <w:proofErr w:type="gramEnd"/>
      <w:r>
        <w:t xml:space="preserve"> </w:t>
      </w:r>
      <w:hyperlink r:id="rId13" w:anchor="Par2115" w:tooltip="&lt;5&gt; Раздел заполняется лицензиатом при переоформлении лицензии (временной лицензии)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" w:history="1">
        <w:r>
          <w:rPr>
            <w:rStyle w:val="a3"/>
            <w:u w:val="none"/>
          </w:rPr>
          <w:t>&lt;5&gt;</w:t>
        </w:r>
      </w:hyperlink>
    </w:p>
    <w:p w:rsidR="006A1080" w:rsidRDefault="006A1080" w:rsidP="006A1080">
      <w:pPr>
        <w:pStyle w:val="ConsPlusNonformat"/>
        <w:jc w:val="both"/>
      </w:pPr>
      <w:r>
        <w:t>___________________________________________________________________________</w:t>
      </w:r>
    </w:p>
    <w:p w:rsidR="006A1080" w:rsidRDefault="006A1080" w:rsidP="006A1080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6A1080" w:rsidRDefault="006A1080" w:rsidP="006A1080">
      <w:pPr>
        <w:pStyle w:val="ConsPlusNonformat"/>
        <w:jc w:val="both"/>
      </w:pPr>
      <w:r>
        <w:t>___________________________________________________________________________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Данные   </w:t>
      </w:r>
      <w:proofErr w:type="gramStart"/>
      <w:r>
        <w:t xml:space="preserve">документа,   </w:t>
      </w:r>
      <w:proofErr w:type="gramEnd"/>
      <w:r>
        <w:t>подтверждающего   факт   внесения   записи  в  Единый</w:t>
      </w:r>
    </w:p>
    <w:p w:rsidR="006A1080" w:rsidRDefault="006A1080" w:rsidP="006A1080">
      <w:pPr>
        <w:pStyle w:val="ConsPlusNonformat"/>
        <w:jc w:val="both"/>
      </w:pPr>
      <w:r>
        <w:t>государственный                реестр           юридических             лиц</w:t>
      </w:r>
    </w:p>
    <w:p w:rsidR="006A1080" w:rsidRDefault="006A1080" w:rsidP="006A1080">
      <w:pPr>
        <w:pStyle w:val="ConsPlusNonformat"/>
        <w:jc w:val="both"/>
      </w:pPr>
      <w:r>
        <w:t>___________________________________________________________________________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   (указываются реквизиты свидетельства о государственной регистрации</w:t>
      </w:r>
    </w:p>
    <w:p w:rsidR="006A1080" w:rsidRDefault="006A1080" w:rsidP="006A1080">
      <w:pPr>
        <w:pStyle w:val="ConsPlusNonformat"/>
        <w:jc w:val="both"/>
      </w:pPr>
      <w:r>
        <w:t xml:space="preserve">   лицензиата с указанием адреса места нахождения органа, осуществившего</w:t>
      </w:r>
    </w:p>
    <w:p w:rsidR="006A1080" w:rsidRDefault="006A1080" w:rsidP="006A1080">
      <w:pPr>
        <w:pStyle w:val="ConsPlusNonformat"/>
        <w:jc w:val="both"/>
      </w:pPr>
      <w:r>
        <w:t xml:space="preserve"> государственную регистрацию (в случае внесения изменений в учредительный</w:t>
      </w:r>
    </w:p>
    <w:p w:rsidR="006A1080" w:rsidRDefault="006A1080" w:rsidP="006A1080">
      <w:pPr>
        <w:pStyle w:val="ConsPlusNonformat"/>
        <w:jc w:val="both"/>
      </w:pPr>
      <w:r>
        <w:t xml:space="preserve">     документ указываются реквизиты всех соответствующих листов записи</w:t>
      </w:r>
    </w:p>
    <w:p w:rsidR="006A1080" w:rsidRDefault="006A1080" w:rsidP="006A1080">
      <w:pPr>
        <w:pStyle w:val="ConsPlusNonformat"/>
        <w:jc w:val="both"/>
      </w:pPr>
      <w:r>
        <w:t xml:space="preserve"> Единого государственного реестра юридических лиц с указанием адреса места</w:t>
      </w:r>
    </w:p>
    <w:p w:rsidR="006A1080" w:rsidRDefault="006A1080" w:rsidP="006A1080">
      <w:pPr>
        <w:pStyle w:val="ConsPlusNonformat"/>
        <w:jc w:val="both"/>
      </w:pPr>
      <w:r>
        <w:t xml:space="preserve">      нахождения органа, осуществившего государственную регистрацию)</w:t>
      </w:r>
    </w:p>
    <w:p w:rsidR="006A1080" w:rsidRDefault="006A1080" w:rsidP="006A1080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6A1080" w:rsidRDefault="006A1080" w:rsidP="006A1080">
      <w:pPr>
        <w:pStyle w:val="ConsPlusNonformat"/>
        <w:jc w:val="both"/>
      </w:pPr>
      <w:r>
        <w:t>Данные документа о постановке лицензиата на учет в налоговом органе</w:t>
      </w:r>
    </w:p>
    <w:p w:rsidR="006A1080" w:rsidRDefault="006A1080" w:rsidP="006A1080">
      <w:pPr>
        <w:pStyle w:val="ConsPlusNonformat"/>
        <w:jc w:val="both"/>
      </w:pPr>
      <w:r>
        <w:t>___________________________________________________________________________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(указываются </w:t>
      </w:r>
      <w:proofErr w:type="gramStart"/>
      <w:r>
        <w:t>код причины</w:t>
      </w:r>
      <w:proofErr w:type="gramEnd"/>
      <w:r>
        <w:t xml:space="preserve"> и дата постановки на учет лицензиата в налоговом</w:t>
      </w:r>
    </w:p>
    <w:p w:rsidR="006A1080" w:rsidRDefault="006A1080" w:rsidP="006A1080">
      <w:pPr>
        <w:pStyle w:val="ConsPlusNonformat"/>
        <w:jc w:val="both"/>
      </w:pPr>
      <w:r>
        <w:t xml:space="preserve"> органе, реквизиты свидетельства о постановке на налоговый учет лицензиата)</w:t>
      </w:r>
    </w:p>
    <w:p w:rsidR="006A1080" w:rsidRDefault="006A1080" w:rsidP="006A1080">
      <w:pPr>
        <w:pStyle w:val="ConsPlusNonformat"/>
        <w:jc w:val="both"/>
      </w:pPr>
      <w:r>
        <w:t xml:space="preserve">Реквизиты   лицензии   на   </w:t>
      </w:r>
      <w:proofErr w:type="gramStart"/>
      <w:r>
        <w:t>проведение  работ</w:t>
      </w:r>
      <w:proofErr w:type="gramEnd"/>
      <w:r>
        <w:t xml:space="preserve">  с  использованием  сведений,</w:t>
      </w:r>
    </w:p>
    <w:p w:rsidR="006A1080" w:rsidRDefault="006A1080" w:rsidP="006A1080">
      <w:pPr>
        <w:pStyle w:val="ConsPlusNonformat"/>
        <w:jc w:val="both"/>
      </w:pPr>
      <w:r>
        <w:t xml:space="preserve">составляющих   государственную   </w:t>
      </w:r>
      <w:proofErr w:type="gramStart"/>
      <w:r>
        <w:t xml:space="preserve">тайну,   </w:t>
      </w:r>
      <w:proofErr w:type="gramEnd"/>
      <w:r>
        <w:t>по   образовательным  программам,</w:t>
      </w:r>
    </w:p>
    <w:p w:rsidR="006A1080" w:rsidRDefault="006A1080" w:rsidP="006A1080">
      <w:pPr>
        <w:pStyle w:val="ConsPlusNonformat"/>
        <w:jc w:val="both"/>
      </w:pPr>
      <w:r>
        <w:t xml:space="preserve">содержащим    </w:t>
      </w:r>
      <w:proofErr w:type="gramStart"/>
      <w:r>
        <w:t xml:space="preserve">сведения,   </w:t>
      </w:r>
      <w:proofErr w:type="gramEnd"/>
      <w:r>
        <w:t xml:space="preserve">  составляющие    государственную    тайну    </w:t>
      </w:r>
      <w:hyperlink r:id="rId14" w:anchor="Par2116" w:tooltip="&lt;6&gt; Заполняется при наличии образовательных программ, содержащих сведения, составляющие государственную тайну." w:history="1">
        <w:r>
          <w:rPr>
            <w:rStyle w:val="a3"/>
            <w:u w:val="none"/>
          </w:rPr>
          <w:t>&lt;6&gt;</w:t>
        </w:r>
      </w:hyperlink>
    </w:p>
    <w:p w:rsidR="006A1080" w:rsidRDefault="006A1080" w:rsidP="006A1080">
      <w:pPr>
        <w:pStyle w:val="ConsPlusNonformat"/>
        <w:jc w:val="both"/>
      </w:pPr>
      <w:r>
        <w:t>___________________________________________________________________________</w:t>
      </w:r>
    </w:p>
    <w:p w:rsidR="006A1080" w:rsidRDefault="006A1080" w:rsidP="006A1080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гражданах,  являющихся  учредителями  лицензиата, планирующего</w:t>
      </w:r>
    </w:p>
    <w:p w:rsidR="006A1080" w:rsidRDefault="006A1080" w:rsidP="006A1080">
      <w:pPr>
        <w:pStyle w:val="ConsPlusNonformat"/>
        <w:jc w:val="both"/>
      </w:pPr>
      <w:r>
        <w:t>осуществлять    образовательную   деятельность   по   основным   программам</w:t>
      </w:r>
    </w:p>
    <w:p w:rsidR="006A1080" w:rsidRDefault="006A1080" w:rsidP="006A1080">
      <w:pPr>
        <w:pStyle w:val="ConsPlusNonformat"/>
        <w:jc w:val="both"/>
      </w:pPr>
      <w:proofErr w:type="gramStart"/>
      <w:r>
        <w:t>профессионального  обучения</w:t>
      </w:r>
      <w:proofErr w:type="gramEnd"/>
      <w:r>
        <w:t xml:space="preserve">  для  работы  в  качестве  частных  детективов,</w:t>
      </w:r>
    </w:p>
    <w:p w:rsidR="006A1080" w:rsidRDefault="006A1080" w:rsidP="006A1080">
      <w:pPr>
        <w:pStyle w:val="ConsPlusNonformat"/>
        <w:jc w:val="both"/>
      </w:pPr>
      <w:r>
        <w:t>частных    охранников    и   дополнительным   профессиональным   программам</w:t>
      </w:r>
    </w:p>
    <w:p w:rsidR="006A1080" w:rsidRDefault="006A1080" w:rsidP="006A1080">
      <w:pPr>
        <w:pStyle w:val="ConsPlusNonformat"/>
        <w:jc w:val="both"/>
      </w:pPr>
      <w:proofErr w:type="gramStart"/>
      <w:r>
        <w:t>руководителей  частных</w:t>
      </w:r>
      <w:proofErr w:type="gramEnd"/>
      <w:r>
        <w:t xml:space="preserve">  охранных организаций, а также гражданах, являющихся</w:t>
      </w:r>
    </w:p>
    <w:p w:rsidR="006A1080" w:rsidRDefault="006A1080" w:rsidP="006A1080">
      <w:pPr>
        <w:pStyle w:val="ConsPlusNonformat"/>
        <w:jc w:val="both"/>
      </w:pPr>
      <w:proofErr w:type="gramStart"/>
      <w:r>
        <w:t>учредителями  (</w:t>
      </w:r>
      <w:proofErr w:type="gramEnd"/>
      <w:r>
        <w:t>участниками) организаций, выступающих в качестве учредителей</w:t>
      </w:r>
    </w:p>
    <w:p w:rsidR="006A1080" w:rsidRDefault="006A1080" w:rsidP="006A1080">
      <w:pPr>
        <w:pStyle w:val="ConsPlusNonformat"/>
        <w:jc w:val="both"/>
      </w:pPr>
      <w:proofErr w:type="gramStart"/>
      <w:r>
        <w:t xml:space="preserve">лицензиата,   </w:t>
      </w:r>
      <w:proofErr w:type="gramEnd"/>
      <w:r>
        <w:t>планирующего  осуществлять  образовательную  деятельность  по</w:t>
      </w:r>
    </w:p>
    <w:p w:rsidR="006A1080" w:rsidRDefault="006A1080" w:rsidP="006A1080">
      <w:pPr>
        <w:pStyle w:val="ConsPlusNonformat"/>
        <w:jc w:val="both"/>
      </w:pPr>
      <w:proofErr w:type="gramStart"/>
      <w:r>
        <w:t>основным  программам</w:t>
      </w:r>
      <w:proofErr w:type="gramEnd"/>
      <w:r>
        <w:t xml:space="preserve">  профессионального  обучения  для  работы  в  качестве</w:t>
      </w:r>
    </w:p>
    <w:p w:rsidR="006A1080" w:rsidRDefault="006A1080" w:rsidP="006A1080">
      <w:pPr>
        <w:pStyle w:val="ConsPlusNonformat"/>
        <w:jc w:val="both"/>
      </w:pPr>
      <w:proofErr w:type="gramStart"/>
      <w:r>
        <w:t>частных  детективов</w:t>
      </w:r>
      <w:proofErr w:type="gramEnd"/>
      <w:r>
        <w:t>,  частных  охранников и дополнительным профессиональным</w:t>
      </w:r>
    </w:p>
    <w:p w:rsidR="006A1080" w:rsidRDefault="006A1080" w:rsidP="006A1080">
      <w:pPr>
        <w:pStyle w:val="ConsPlusNonformat"/>
        <w:jc w:val="both"/>
      </w:pPr>
      <w:r>
        <w:t>программам руководителей частных охранных организаций</w:t>
      </w:r>
    </w:p>
    <w:p w:rsidR="006A1080" w:rsidRDefault="006A1080" w:rsidP="006A1080">
      <w:pPr>
        <w:pStyle w:val="ConsPlusNonformat"/>
        <w:jc w:val="both"/>
      </w:pPr>
      <w:r>
        <w:t>___________________________________________________________________________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   (указываются сведения, подтверждающие их соответствие требованиям,</w:t>
      </w:r>
    </w:p>
    <w:p w:rsidR="006A1080" w:rsidRDefault="006A1080" w:rsidP="006A1080">
      <w:pPr>
        <w:pStyle w:val="ConsPlusNonformat"/>
        <w:jc w:val="both"/>
      </w:pPr>
      <w:r>
        <w:t xml:space="preserve">         предусмотренным </w:t>
      </w:r>
      <w:hyperlink r:id="rId15" w:tooltip="Закон РФ от 11.03.1992 N 2487-1 (ред. от 02.08.2019) &quot;О частной детективной и охранной деятельности в Российской Федерации&quot;{КонсультантПлюс}" w:history="1">
        <w:r>
          <w:rPr>
            <w:rStyle w:val="a3"/>
            <w:u w:val="none"/>
          </w:rPr>
          <w:t>статьей 15.2</w:t>
        </w:r>
      </w:hyperlink>
      <w:r>
        <w:t xml:space="preserve"> Закона Российской Федерации</w:t>
      </w:r>
    </w:p>
    <w:p w:rsidR="006A1080" w:rsidRDefault="006A1080" w:rsidP="006A1080">
      <w:pPr>
        <w:pStyle w:val="ConsPlusNonformat"/>
        <w:jc w:val="both"/>
      </w:pPr>
      <w:r>
        <w:t xml:space="preserve">      от 11 марта 1992 г. N 2487-1 "О частной детективной и охранной</w:t>
      </w:r>
    </w:p>
    <w:p w:rsidR="006A1080" w:rsidRDefault="006A1080" w:rsidP="006A1080">
      <w:pPr>
        <w:pStyle w:val="ConsPlusNonformat"/>
        <w:jc w:val="both"/>
      </w:pPr>
      <w:r>
        <w:t xml:space="preserve">                 деятельности в Российской Федерации" </w:t>
      </w:r>
      <w:hyperlink r:id="rId16" w:anchor="Par2117" w:tooltip="&lt;7&gt; Ведомости Съезда народных депутатов Российской Федерации и Верховного Совета Российской Федерации, 1992, N 17, ст. 888, Собрание законодательства Российской Федерации, 2002, N 12, ст. 1093, 2003, N 2, ст. 167, 2005, N 24, ст. 2313, 2006, N 30, ст. 329" w:history="1">
        <w:r>
          <w:rPr>
            <w:rStyle w:val="a3"/>
            <w:u w:val="none"/>
          </w:rPr>
          <w:t>&lt;7&gt;</w:t>
        </w:r>
      </w:hyperlink>
      <w:r>
        <w:t>)</w:t>
      </w:r>
    </w:p>
    <w:p w:rsidR="006A1080" w:rsidRDefault="006A1080" w:rsidP="006A1080">
      <w:pPr>
        <w:pStyle w:val="ConsPlusNonformat"/>
        <w:jc w:val="both"/>
      </w:pPr>
      <w:r>
        <w:lastRenderedPageBreak/>
        <w:t>на оказание образовательных услуг по реализации образовательных программ по</w:t>
      </w:r>
    </w:p>
    <w:p w:rsidR="006A1080" w:rsidRDefault="006A1080" w:rsidP="006A1080">
      <w:pPr>
        <w:pStyle w:val="ConsPlusNonformat"/>
        <w:jc w:val="both"/>
      </w:pPr>
      <w:proofErr w:type="gramStart"/>
      <w:r>
        <w:t>видам  образования</w:t>
      </w:r>
      <w:proofErr w:type="gramEnd"/>
      <w:r>
        <w:t>,  по уровням образования, по профессиям, специальностям,</w:t>
      </w:r>
    </w:p>
    <w:p w:rsidR="006A1080" w:rsidRDefault="006A1080" w:rsidP="006A1080">
      <w:pPr>
        <w:pStyle w:val="ConsPlusNonformat"/>
        <w:jc w:val="both"/>
      </w:pPr>
      <w:proofErr w:type="gramStart"/>
      <w:r>
        <w:t>направлениям  подготовки</w:t>
      </w:r>
      <w:proofErr w:type="gramEnd"/>
      <w:r>
        <w:t xml:space="preserve">  (для  профессионального образования), по подвидам</w:t>
      </w:r>
    </w:p>
    <w:p w:rsidR="006A1080" w:rsidRDefault="006A1080" w:rsidP="006A1080">
      <w:pPr>
        <w:pStyle w:val="ConsPlusNonformat"/>
        <w:jc w:val="both"/>
      </w:pPr>
      <w:r>
        <w:t xml:space="preserve">дополнительного образования </w:t>
      </w:r>
      <w:hyperlink r:id="rId17" w:anchor="Par2118" w:tooltip="&lt;8&gt; При переоформлении лицензии (временной лицензии)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" w:history="1">
        <w:r>
          <w:rPr>
            <w:rStyle w:val="a3"/>
            <w:u w:val="none"/>
          </w:rPr>
          <w:t>&lt;8&gt;</w:t>
        </w:r>
      </w:hyperlink>
      <w:r>
        <w:t>:</w:t>
      </w:r>
    </w:p>
    <w:p w:rsidR="006A1080" w:rsidRDefault="006A1080" w:rsidP="006A10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6A1080" w:rsidTr="006A108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Общее образование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Уровень образования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</w:tbl>
    <w:p w:rsidR="006A1080" w:rsidRDefault="006A1080" w:rsidP="006A10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984"/>
        <w:gridCol w:w="1474"/>
        <w:gridCol w:w="3231"/>
      </w:tblGrid>
      <w:tr w:rsidR="006A1080" w:rsidTr="006A108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Профессиональное образование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Наименования профессий, специальностей и направлений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Уровень образования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</w:tbl>
    <w:p w:rsidR="006A1080" w:rsidRDefault="006A1080" w:rsidP="006A10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1080" w:rsidTr="006A10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Профессиональное обучение</w:t>
            </w:r>
          </w:p>
        </w:tc>
      </w:tr>
    </w:tbl>
    <w:p w:rsidR="006A1080" w:rsidRDefault="006A1080" w:rsidP="006A10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6A1080" w:rsidTr="006A108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Дополнительное образование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Подвиды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</w:tbl>
    <w:p w:rsidR="006A1080" w:rsidRDefault="006A1080" w:rsidP="006A1080">
      <w:pPr>
        <w:pStyle w:val="ConsPlusNormal"/>
        <w:ind w:firstLine="540"/>
        <w:jc w:val="both"/>
      </w:pPr>
    </w:p>
    <w:p w:rsidR="006A1080" w:rsidRDefault="006A1080" w:rsidP="006A1080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6A1080" w:rsidRDefault="006A1080" w:rsidP="006A1080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6A1080" w:rsidRDefault="006A1080" w:rsidP="006A1080">
      <w:pPr>
        <w:pStyle w:val="ConsPlusNonformat"/>
        <w:jc w:val="both"/>
      </w:pPr>
      <w:proofErr w:type="gramStart"/>
      <w:r>
        <w:t>Полное  и</w:t>
      </w:r>
      <w:proofErr w:type="gramEnd"/>
      <w:r>
        <w:t xml:space="preserve">  (в  случае,  если  имеется)  сокращенное  наименование  и  место</w:t>
      </w:r>
    </w:p>
    <w:p w:rsidR="006A1080" w:rsidRDefault="006A1080" w:rsidP="006A1080">
      <w:pPr>
        <w:pStyle w:val="ConsPlusNonformat"/>
        <w:jc w:val="both"/>
      </w:pPr>
      <w:r>
        <w:t xml:space="preserve">нахождения филиала лицензиата </w:t>
      </w:r>
      <w:hyperlink r:id="rId18" w:anchor="Par2119" w:tooltip="&lt;9&gt; При наличии у лицензиата филиала (филиалов) информация указывается по каждому филиалу отдельно." w:history="1">
        <w:r>
          <w:rPr>
            <w:rStyle w:val="a3"/>
            <w:u w:val="none"/>
          </w:rPr>
          <w:t>&lt;9&gt;</w:t>
        </w:r>
      </w:hyperlink>
      <w:r>
        <w:t xml:space="preserve"> _________________________________________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   (указывается полное и (в случае, если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 имеется) сокращенное наименование и адрес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    места нахождения филиала лицензиата)</w:t>
      </w:r>
    </w:p>
    <w:p w:rsidR="006A1080" w:rsidRDefault="006A1080" w:rsidP="006A1080">
      <w:pPr>
        <w:pStyle w:val="ConsPlusNonformat"/>
        <w:jc w:val="both"/>
      </w:pPr>
      <w:proofErr w:type="gramStart"/>
      <w:r>
        <w:t>Адрес  (</w:t>
      </w:r>
      <w:proofErr w:type="gramEnd"/>
      <w:r>
        <w:t>адреса)  места  (мест)  осуществления  образовательной деятельности</w:t>
      </w:r>
    </w:p>
    <w:p w:rsidR="006A1080" w:rsidRDefault="006A1080" w:rsidP="006A1080">
      <w:pPr>
        <w:pStyle w:val="ConsPlusNonformat"/>
        <w:jc w:val="both"/>
      </w:pPr>
      <w:r>
        <w:t>лицензиата в филиале ______________________________________________________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                    (указываются адрес (адреса) места (мест) осуществления</w:t>
      </w:r>
    </w:p>
    <w:p w:rsidR="006A1080" w:rsidRDefault="006A1080" w:rsidP="006A1080">
      <w:pPr>
        <w:pStyle w:val="ConsPlusNonformat"/>
        <w:jc w:val="both"/>
      </w:pPr>
      <w:r>
        <w:t xml:space="preserve">                       образовательной деятельности лицензиата в филиале,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за исключением адреса (адресов) места (мест)</w:t>
      </w:r>
    </w:p>
    <w:p w:rsidR="006A1080" w:rsidRDefault="006A1080" w:rsidP="006A1080">
      <w:pPr>
        <w:pStyle w:val="ConsPlusNonformat"/>
        <w:jc w:val="both"/>
      </w:pPr>
      <w:r>
        <w:lastRenderedPageBreak/>
        <w:t xml:space="preserve">                           осуществления образовательной деятельности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по дополнительным профессиональным программам,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основным программам профессионального обучения)</w:t>
      </w:r>
    </w:p>
    <w:p w:rsidR="006A1080" w:rsidRDefault="006A1080" w:rsidP="006A1080">
      <w:pPr>
        <w:pStyle w:val="ConsPlusNonformat"/>
        <w:jc w:val="both"/>
      </w:pPr>
      <w:proofErr w:type="gramStart"/>
      <w:r>
        <w:t>Данные  документа</w:t>
      </w:r>
      <w:proofErr w:type="gramEnd"/>
      <w:r>
        <w:t xml:space="preserve">  о  постановке  лицензиата  на учет в налоговом органе по</w:t>
      </w:r>
    </w:p>
    <w:p w:rsidR="006A1080" w:rsidRDefault="006A1080" w:rsidP="006A1080">
      <w:pPr>
        <w:pStyle w:val="ConsPlusNonformat"/>
        <w:jc w:val="both"/>
      </w:pPr>
      <w:r>
        <w:t>месту нахождения филиала лицензиата _______________________________________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(указывается код причины и дата постановки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  на учет лицензиата в налоговом органе,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    реквизиты уведомления о постановке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       лицензиата на налоговый учет)</w:t>
      </w:r>
    </w:p>
    <w:p w:rsidR="006A1080" w:rsidRDefault="006A1080" w:rsidP="006A1080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6A1080" w:rsidRDefault="006A1080" w:rsidP="006A1080">
      <w:pPr>
        <w:pStyle w:val="ConsPlusNonformat"/>
        <w:jc w:val="both"/>
      </w:pPr>
      <w:proofErr w:type="gramStart"/>
      <w:r>
        <w:t>видам  образования</w:t>
      </w:r>
      <w:proofErr w:type="gramEnd"/>
      <w:r>
        <w:t>,  по уровням образования, по профессиям, специальностям,</w:t>
      </w:r>
    </w:p>
    <w:p w:rsidR="006A1080" w:rsidRDefault="006A1080" w:rsidP="006A1080">
      <w:pPr>
        <w:pStyle w:val="ConsPlusNonformat"/>
        <w:jc w:val="both"/>
      </w:pPr>
      <w:proofErr w:type="gramStart"/>
      <w:r>
        <w:t>направлениям  подготовки</w:t>
      </w:r>
      <w:proofErr w:type="gramEnd"/>
      <w:r>
        <w:t xml:space="preserve">  (для  профессионального образования), по подвидам</w:t>
      </w:r>
    </w:p>
    <w:p w:rsidR="006A1080" w:rsidRDefault="006A1080" w:rsidP="006A1080">
      <w:pPr>
        <w:pStyle w:val="ConsPlusNonformat"/>
        <w:jc w:val="both"/>
      </w:pPr>
      <w:r>
        <w:t>дополнительного образования:</w:t>
      </w:r>
    </w:p>
    <w:p w:rsidR="006A1080" w:rsidRDefault="006A1080" w:rsidP="006A10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6A1080" w:rsidTr="006A108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Общее образование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Уровень образования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</w:tbl>
    <w:p w:rsidR="006A1080" w:rsidRDefault="006A1080" w:rsidP="006A10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984"/>
        <w:gridCol w:w="1474"/>
        <w:gridCol w:w="3231"/>
      </w:tblGrid>
      <w:tr w:rsidR="006A1080" w:rsidTr="006A108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Профессиональное образование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Наименования профессий, специальностей и направлений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Уровень образования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</w:tbl>
    <w:p w:rsidR="006A1080" w:rsidRDefault="006A1080" w:rsidP="006A10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1080" w:rsidTr="006A10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Профессиональное обучение</w:t>
            </w:r>
          </w:p>
        </w:tc>
      </w:tr>
    </w:tbl>
    <w:p w:rsidR="006A1080" w:rsidRDefault="006A1080" w:rsidP="006A10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6A1080" w:rsidTr="006A108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Дополнительное образование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Подвиды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  <w:tr w:rsidR="006A1080" w:rsidTr="006A10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80" w:rsidRDefault="006A1080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0" w:rsidRDefault="006A1080">
            <w:pPr>
              <w:pStyle w:val="ConsPlusNormal"/>
              <w:spacing w:line="256" w:lineRule="auto"/>
            </w:pPr>
          </w:p>
        </w:tc>
      </w:tr>
    </w:tbl>
    <w:p w:rsidR="006A1080" w:rsidRDefault="006A1080" w:rsidP="006A1080">
      <w:pPr>
        <w:pStyle w:val="ConsPlusNormal"/>
        <w:ind w:firstLine="540"/>
        <w:jc w:val="both"/>
      </w:pPr>
    </w:p>
    <w:p w:rsidR="006A1080" w:rsidRDefault="006A1080" w:rsidP="006A1080">
      <w:pPr>
        <w:pStyle w:val="ConsPlusNonformat"/>
        <w:jc w:val="both"/>
      </w:pPr>
      <w:r>
        <w:t>Номер телефона (факса) филиала лицензиата _________________________________</w:t>
      </w:r>
    </w:p>
    <w:p w:rsidR="006A1080" w:rsidRDefault="006A1080" w:rsidP="006A1080">
      <w:pPr>
        <w:pStyle w:val="ConsPlusNonformat"/>
        <w:jc w:val="both"/>
      </w:pPr>
      <w:r>
        <w:t>Адрес электронной почты филиала лицензиата (при наличии) __________________</w:t>
      </w:r>
    </w:p>
    <w:p w:rsidR="006A1080" w:rsidRDefault="006A1080" w:rsidP="006A1080">
      <w:pPr>
        <w:pStyle w:val="ConsPlusNonformat"/>
        <w:jc w:val="both"/>
      </w:pPr>
      <w:proofErr w:type="gramStart"/>
      <w:r>
        <w:t>Дата,  с</w:t>
      </w:r>
      <w:proofErr w:type="gramEnd"/>
      <w:r>
        <w:t xml:space="preserve">  которой  фактически  прекращена  образовательная  деятельность по</w:t>
      </w:r>
    </w:p>
    <w:p w:rsidR="006A1080" w:rsidRDefault="006A1080" w:rsidP="006A1080">
      <w:pPr>
        <w:pStyle w:val="ConsPlusNonformat"/>
        <w:jc w:val="both"/>
      </w:pPr>
      <w:proofErr w:type="gramStart"/>
      <w:r>
        <w:lastRenderedPageBreak/>
        <w:t>одному  адресу</w:t>
      </w:r>
      <w:proofErr w:type="gramEnd"/>
      <w:r>
        <w:t xml:space="preserve">  или  нескольким  адресам мест ее осуществления, указанным в</w:t>
      </w:r>
    </w:p>
    <w:p w:rsidR="006A1080" w:rsidRDefault="006A1080" w:rsidP="006A1080">
      <w:pPr>
        <w:pStyle w:val="ConsPlusNonformat"/>
        <w:jc w:val="both"/>
      </w:pPr>
      <w:proofErr w:type="gramStart"/>
      <w:r>
        <w:t>приложении  (</w:t>
      </w:r>
      <w:proofErr w:type="gramEnd"/>
      <w:r>
        <w:t>приложениях)  к лицензии (временной лицензии) на осуществление</w:t>
      </w:r>
    </w:p>
    <w:p w:rsidR="006A1080" w:rsidRDefault="006A1080" w:rsidP="006A1080">
      <w:pPr>
        <w:pStyle w:val="ConsPlusNonformat"/>
        <w:jc w:val="both"/>
      </w:pPr>
      <w:r>
        <w:t>образовательной деятельности "__" __________ 20__ г.</w:t>
      </w:r>
    </w:p>
    <w:p w:rsidR="006A1080" w:rsidRDefault="006A1080" w:rsidP="006A1080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6A1080" w:rsidRDefault="006A1080" w:rsidP="006A1080">
      <w:pPr>
        <w:pStyle w:val="ConsPlusNonformat"/>
        <w:jc w:val="both"/>
      </w:pPr>
      <w:r>
        <w:t>переоформление лицензии на осуществление образовательной деятельности</w:t>
      </w:r>
    </w:p>
    <w:p w:rsidR="006A1080" w:rsidRDefault="006A1080" w:rsidP="006A1080">
      <w:pPr>
        <w:pStyle w:val="ConsPlusNonformat"/>
        <w:jc w:val="both"/>
      </w:pPr>
      <w:r>
        <w:t>___________________________________________________________________________</w:t>
      </w:r>
    </w:p>
    <w:p w:rsidR="006A1080" w:rsidRDefault="006A1080" w:rsidP="006A1080">
      <w:pPr>
        <w:pStyle w:val="ConsPlusNonformat"/>
        <w:jc w:val="both"/>
      </w:pPr>
      <w:proofErr w:type="gramStart"/>
      <w:r>
        <w:t>Прошу  направлять</w:t>
      </w:r>
      <w:proofErr w:type="gramEnd"/>
      <w:r>
        <w:t xml:space="preserve">  информацию  по  вопросам  лицензирования образовательной</w:t>
      </w:r>
    </w:p>
    <w:p w:rsidR="006A1080" w:rsidRDefault="006A1080" w:rsidP="006A1080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6A1080" w:rsidRDefault="006A1080" w:rsidP="006A1080">
      <w:pPr>
        <w:pStyle w:val="ConsPlusNonformat"/>
        <w:jc w:val="both"/>
      </w:pPr>
    </w:p>
    <w:p w:rsidR="006A1080" w:rsidRDefault="006A1080" w:rsidP="006A1080">
      <w:pPr>
        <w:pStyle w:val="ConsPlusNonformat"/>
        <w:jc w:val="both"/>
      </w:pPr>
      <w:r>
        <w:t>Дата заполнения "__" __________ 20__ г.</w:t>
      </w:r>
    </w:p>
    <w:p w:rsidR="006A1080" w:rsidRDefault="006A1080" w:rsidP="006A1080">
      <w:pPr>
        <w:pStyle w:val="ConsPlusNonformat"/>
        <w:jc w:val="both"/>
      </w:pPr>
    </w:p>
    <w:p w:rsidR="006A1080" w:rsidRDefault="006A1080" w:rsidP="006A1080">
      <w:pPr>
        <w:pStyle w:val="ConsPlusNonformat"/>
        <w:jc w:val="both"/>
      </w:pPr>
      <w:r>
        <w:t>________________________  _______________________  ________________________</w:t>
      </w:r>
    </w:p>
    <w:p w:rsidR="006A1080" w:rsidRDefault="006A1080" w:rsidP="006A1080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 xml:space="preserve">   (</w:t>
      </w:r>
      <w:proofErr w:type="gramEnd"/>
      <w:r>
        <w:t>подпись руководителя   (фамилия, имя, отчество</w:t>
      </w:r>
    </w:p>
    <w:p w:rsidR="006A1080" w:rsidRDefault="006A1080" w:rsidP="006A1080">
      <w:pPr>
        <w:pStyle w:val="ConsPlusNonformat"/>
        <w:jc w:val="both"/>
      </w:pPr>
      <w:r>
        <w:t xml:space="preserve">  лицензиата или иного      лицензиата или иного     </w:t>
      </w:r>
      <w:proofErr w:type="gramStart"/>
      <w:r>
        <w:t xml:space="preserve">   (</w:t>
      </w:r>
      <w:proofErr w:type="gramEnd"/>
      <w:r>
        <w:t>при наличии)</w:t>
      </w:r>
    </w:p>
    <w:p w:rsidR="006A1080" w:rsidRDefault="006A1080" w:rsidP="006A1080">
      <w:pPr>
        <w:pStyle w:val="ConsPlusNonformat"/>
        <w:jc w:val="both"/>
      </w:pPr>
      <w:r>
        <w:t xml:space="preserve">  лица, имеющего право      лица, имеющего право   руководителя лицензиата</w:t>
      </w:r>
    </w:p>
    <w:p w:rsidR="006A1080" w:rsidRDefault="006A1080" w:rsidP="006A1080">
      <w:pPr>
        <w:pStyle w:val="ConsPlusNonformat"/>
        <w:jc w:val="both"/>
      </w:pPr>
      <w:r>
        <w:t xml:space="preserve">  действовать от имени      действовать от имени   или иного лица, имеющего</w:t>
      </w:r>
    </w:p>
    <w:p w:rsidR="006A1080" w:rsidRDefault="006A1080" w:rsidP="006A1080">
      <w:pPr>
        <w:pStyle w:val="ConsPlusNonformat"/>
        <w:jc w:val="both"/>
      </w:pPr>
      <w:r>
        <w:t xml:space="preserve">      </w:t>
      </w:r>
      <w:proofErr w:type="gramStart"/>
      <w:r>
        <w:t xml:space="preserve">лицензиата)   </w:t>
      </w:r>
      <w:proofErr w:type="gramEnd"/>
      <w:r>
        <w:t xml:space="preserve">            лицензиата)           право действовать</w:t>
      </w:r>
    </w:p>
    <w:p w:rsidR="006A1080" w:rsidRDefault="006A1080" w:rsidP="006A1080">
      <w:pPr>
        <w:pStyle w:val="ConsPlusNonformat"/>
        <w:jc w:val="both"/>
      </w:pPr>
      <w:r>
        <w:t xml:space="preserve">                                                     от имени лицензиата)</w:t>
      </w:r>
    </w:p>
    <w:p w:rsidR="006A1080" w:rsidRDefault="006A1080" w:rsidP="006A1080">
      <w:pPr>
        <w:pStyle w:val="ConsPlusNonformat"/>
        <w:jc w:val="both"/>
      </w:pPr>
    </w:p>
    <w:p w:rsidR="006A1080" w:rsidRDefault="006A1080" w:rsidP="006A1080">
      <w:pPr>
        <w:pStyle w:val="ConsPlusNonformat"/>
        <w:jc w:val="both"/>
      </w:pPr>
      <w:r>
        <w:t>М.П.</w:t>
      </w:r>
    </w:p>
    <w:p w:rsidR="006A1080" w:rsidRDefault="006A1080" w:rsidP="006A1080">
      <w:pPr>
        <w:pStyle w:val="ConsPlusNormal"/>
        <w:ind w:firstLine="540"/>
        <w:jc w:val="both"/>
      </w:pPr>
    </w:p>
    <w:p w:rsidR="006A1080" w:rsidRDefault="006A1080" w:rsidP="006A1080">
      <w:pPr>
        <w:pStyle w:val="ConsPlusNormal"/>
        <w:ind w:firstLine="540"/>
        <w:jc w:val="both"/>
      </w:pPr>
      <w:r>
        <w:t>--------------------------------</w:t>
      </w:r>
    </w:p>
    <w:p w:rsidR="006A1080" w:rsidRDefault="006A1080" w:rsidP="006A1080">
      <w:pPr>
        <w:pStyle w:val="ConsPlusNormal"/>
        <w:spacing w:before="200"/>
        <w:ind w:firstLine="540"/>
        <w:jc w:val="both"/>
      </w:pPr>
      <w:bookmarkStart w:id="2" w:name="Par2111"/>
      <w:bookmarkEnd w:id="2"/>
      <w:r>
        <w:t>&lt;1&gt; Лицензиатом заполняются соответствующие разделы в зависимости от основания для переоформления лицензии (временной лицензии) на осуществление образовательной деятельности.</w:t>
      </w:r>
    </w:p>
    <w:p w:rsidR="006A1080" w:rsidRDefault="006A1080" w:rsidP="006A1080">
      <w:pPr>
        <w:pStyle w:val="ConsPlusNormal"/>
        <w:spacing w:before="200"/>
        <w:ind w:firstLine="540"/>
        <w:jc w:val="both"/>
      </w:pPr>
      <w:bookmarkStart w:id="3" w:name="Par2112"/>
      <w:bookmarkEnd w:id="3"/>
      <w:r>
        <w:t>&lt;2&gt;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 в заявлении о переоформлении лицензии на осуществление образовательной деятельности указываются новые сведения о лицензиате или его правопреемнике.</w:t>
      </w:r>
    </w:p>
    <w:p w:rsidR="006A1080" w:rsidRDefault="006A1080" w:rsidP="006A1080">
      <w:pPr>
        <w:pStyle w:val="ConsPlusNormal"/>
        <w:spacing w:before="200"/>
        <w:ind w:firstLine="540"/>
        <w:jc w:val="both"/>
      </w:pPr>
      <w:bookmarkStart w:id="4" w:name="Par2113"/>
      <w:bookmarkEnd w:id="4"/>
      <w:r>
        <w:t>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1591; N 27, ст. 3945, ст. 3953; N 28, ст. 4152; N 31, ст. 4860; N 32, ст. 5110, ст. 5122, ст. 5130; N 53, ст. 8423; 2019, N 10, ст. 887.</w:t>
      </w:r>
    </w:p>
    <w:p w:rsidR="006A1080" w:rsidRDefault="006A1080" w:rsidP="006A1080">
      <w:pPr>
        <w:pStyle w:val="ConsPlusNormal"/>
        <w:spacing w:before="200"/>
        <w:ind w:firstLine="540"/>
        <w:jc w:val="both"/>
      </w:pPr>
      <w:bookmarkStart w:id="5" w:name="Par2114"/>
      <w:bookmarkEnd w:id="5"/>
      <w:r>
        <w:t>&lt;4&gt; Заполняется лицензиатом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слияния.</w:t>
      </w:r>
    </w:p>
    <w:p w:rsidR="006A1080" w:rsidRDefault="006A1080" w:rsidP="006A1080">
      <w:pPr>
        <w:pStyle w:val="ConsPlusNormal"/>
        <w:spacing w:before="200"/>
        <w:ind w:firstLine="540"/>
        <w:jc w:val="both"/>
      </w:pPr>
      <w:bookmarkStart w:id="6" w:name="Par2115"/>
      <w:bookmarkEnd w:id="6"/>
      <w:r>
        <w:t>&lt;5&gt; Раздел заполняется лицензиатом при переоформлении лицензии (временной лицензии)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 либо в случае прекращения образовательной деятельности по одному адресу или нескольким адресам мест ее осуществления, указанным в приложении (приложениях) к лицензии (временной лицензии) на осуществление образовательной деятельности.</w:t>
      </w:r>
    </w:p>
    <w:p w:rsidR="006A1080" w:rsidRDefault="006A1080" w:rsidP="006A1080">
      <w:pPr>
        <w:pStyle w:val="ConsPlusNormal"/>
        <w:spacing w:before="200"/>
        <w:ind w:firstLine="540"/>
        <w:jc w:val="both"/>
      </w:pPr>
      <w:bookmarkStart w:id="7" w:name="Par2116"/>
      <w:bookmarkEnd w:id="7"/>
      <w:r>
        <w:t>&lt;6&gt; Заполняется при наличии образовательных программ, содержащих сведения, составляющие государственную тайну.</w:t>
      </w:r>
    </w:p>
    <w:p w:rsidR="006A1080" w:rsidRDefault="006A1080" w:rsidP="006A1080">
      <w:pPr>
        <w:pStyle w:val="ConsPlusNormal"/>
        <w:spacing w:before="200"/>
        <w:ind w:firstLine="540"/>
        <w:jc w:val="both"/>
      </w:pPr>
      <w:bookmarkStart w:id="8" w:name="Par2117"/>
      <w:bookmarkEnd w:id="8"/>
      <w:r>
        <w:t>&lt;7&gt; Ведомости Съезда народных депутатов Российской Федерации и Верховного Совета Российской Федерации, 1992, N 17, ст. 888, Собрание законодательства Российской Федерации, 2002, N 12, ст. 1093, 2003, N 2, ст. 167, 2005, N 24, ст. 2313, 2006, N 30, ст. 3294, 2007, N 31, ст. 4011, 2008, N 52, ст. 6227, 2009, N 48, ст. 5717, N 52, ст. 6450, ст. 6455, 2010, N 47, ст. 6032, ст. 6035; 2011, N 7, ст. 901; N 27, ст. 3880; N 49, ст. 7067; 2013, N 27, ст. 3477; 2014, N 19, ст. 2331; N 26, ст. 3364; N 30, ст. 4211; 2015, N 1, ст. 87; N 29, ст. 4356; 2016, N 27, ст. 4160; 2017, N 50, ст. 7562.</w:t>
      </w:r>
    </w:p>
    <w:p w:rsidR="006A1080" w:rsidRDefault="006A1080" w:rsidP="006A1080">
      <w:pPr>
        <w:pStyle w:val="ConsPlusNormal"/>
        <w:spacing w:before="200"/>
        <w:ind w:firstLine="540"/>
        <w:jc w:val="both"/>
      </w:pPr>
      <w:bookmarkStart w:id="9" w:name="Par2118"/>
      <w:bookmarkEnd w:id="9"/>
      <w:r>
        <w:lastRenderedPageBreak/>
        <w:t>&lt;8&gt; При переоформлении лицензии (временной лицензии)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 либо в случае прекращения оказания образовательной услуги по реализации образовательной (образовательных) программы (программ), указанной (указанных) в приложении (приложениях) к лицензии на осуществление образовательной деятельности, указываются образовательные программы, которые лицензиат намерен осуществлять, либо образовательные программы, по реализации которых прекращено оказание образовательных услуг.</w:t>
      </w:r>
    </w:p>
    <w:p w:rsidR="006A1080" w:rsidRDefault="006A1080" w:rsidP="006A1080">
      <w:pPr>
        <w:pStyle w:val="ConsPlusNormal"/>
        <w:spacing w:before="200"/>
        <w:ind w:firstLine="540"/>
        <w:jc w:val="both"/>
      </w:pPr>
      <w:bookmarkStart w:id="10" w:name="Par2119"/>
      <w:bookmarkEnd w:id="10"/>
      <w:r>
        <w:t>&lt;9&gt; При наличии у лицензиата филиала (филиалов) информация указывается по каждому филиалу отдельно.</w:t>
      </w:r>
    </w:p>
    <w:p w:rsidR="00D12EE2" w:rsidRDefault="00D12EE2"/>
    <w:sectPr w:rsidR="00D1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80"/>
    <w:rsid w:val="006A1080"/>
    <w:rsid w:val="00D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FF30-7C1C-482E-92B7-D9125515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80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1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0AB428928308BB701A3BB638D8682B30AA4A69AF9B6437C01FDFFB24FC5CB74909AFA8CEC05FC3277CF68E81C2F9E42A7FDB6BnDRBI" TargetMode="External"/><Relationship Id="rId13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8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2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7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1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5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5" Type="http://schemas.openxmlformats.org/officeDocument/2006/relationships/hyperlink" Target="consultantplus://offline/ref=283F0AB428928308BB701A3BB638D8682B37AD4D63AC9B6437C01FDFFB24FC5CB74909AFA8CAC05FC3277CF68E81C2F9E42A7FDB6BnDRBI" TargetMode="External"/><Relationship Id="rId10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9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4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Калитко Светлана Алексеевна</dc:creator>
  <cp:keywords/>
  <dc:description/>
  <cp:lastModifiedBy>Калитко Светлана Алексеевна</cp:lastModifiedBy>
  <cp:revision>1</cp:revision>
  <dcterms:created xsi:type="dcterms:W3CDTF">2020-12-09T07:29:00Z</dcterms:created>
  <dcterms:modified xsi:type="dcterms:W3CDTF">2020-12-09T07:30:00Z</dcterms:modified>
</cp:coreProperties>
</file>