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832" w:rsidRPr="00A71CBC" w:rsidRDefault="00470832" w:rsidP="00470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1CBC">
        <w:rPr>
          <w:rFonts w:ascii="Times New Roman" w:eastAsia="Times New Roman" w:hAnsi="Times New Roman" w:cs="Times New Roman"/>
          <w:sz w:val="26"/>
          <w:szCs w:val="26"/>
          <w:lang w:eastAsia="ru-RU"/>
        </w:rPr>
        <w:t>МИНИСТЕРСТВО СЕЛЬСКОГО ХОЗЯЙСТВА РФ</w:t>
      </w:r>
    </w:p>
    <w:p w:rsidR="00470832" w:rsidRPr="00A71CBC" w:rsidRDefault="005F5970" w:rsidP="00470832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ФГБОУ ВО «К</w:t>
      </w:r>
      <w:r w:rsidRPr="00A71CBC">
        <w:rPr>
          <w:rFonts w:ascii="Times New Roman" w:eastAsia="Times New Roman" w:hAnsi="Times New Roman" w:cs="Times New Roman"/>
          <w:sz w:val="26"/>
          <w:szCs w:val="26"/>
          <w:lang w:eastAsia="ru-RU"/>
        </w:rPr>
        <w:t>убанский государственный аграрный университет</w:t>
      </w:r>
    </w:p>
    <w:p w:rsidR="00470832" w:rsidRPr="00A71CBC" w:rsidRDefault="005F5970" w:rsidP="00470832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имени</w:t>
      </w:r>
      <w:r w:rsidR="00470832" w:rsidRPr="00A71CBC">
        <w:rPr>
          <w:rFonts w:ascii="Times New Roman" w:eastAsia="Times New Roman" w:hAnsi="Times New Roman" w:cs="Times New Roman"/>
          <w:caps/>
          <w:sz w:val="26"/>
          <w:szCs w:val="26"/>
          <w:lang w:eastAsia="ru-RU"/>
        </w:rPr>
        <w:t xml:space="preserve"> и.т.</w:t>
      </w:r>
      <w:r>
        <w:rPr>
          <w:rFonts w:ascii="Times New Roman" w:eastAsia="Times New Roman" w:hAnsi="Times New Roman" w:cs="Times New Roman"/>
          <w:caps/>
          <w:sz w:val="26"/>
          <w:szCs w:val="26"/>
          <w:lang w:eastAsia="ru-RU"/>
        </w:rPr>
        <w:t xml:space="preserve"> </w:t>
      </w:r>
      <w:r w:rsidR="00470832" w:rsidRPr="00A71CBC">
        <w:rPr>
          <w:rFonts w:ascii="Times New Roman" w:eastAsia="Times New Roman" w:hAnsi="Times New Roman" w:cs="Times New Roman"/>
          <w:caps/>
          <w:sz w:val="26"/>
          <w:szCs w:val="26"/>
          <w:lang w:eastAsia="ru-RU"/>
        </w:rPr>
        <w:t>Т</w:t>
      </w:r>
      <w:r w:rsidRPr="00A71CBC">
        <w:rPr>
          <w:rFonts w:ascii="Times New Roman" w:eastAsia="Times New Roman" w:hAnsi="Times New Roman" w:cs="Times New Roman"/>
          <w:sz w:val="26"/>
          <w:szCs w:val="26"/>
          <w:lang w:eastAsia="ru-RU"/>
        </w:rPr>
        <w:t>рубилина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</w:p>
    <w:p w:rsidR="00470832" w:rsidRDefault="00470832" w:rsidP="00470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0832" w:rsidRPr="00193D69" w:rsidRDefault="00470832" w:rsidP="00470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0832" w:rsidRDefault="00470832" w:rsidP="00470832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708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5F5970" w:rsidRPr="00F6266A" w:rsidRDefault="005F5970" w:rsidP="00470832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П. А. Ляшенко, В. В. Денисенко</w:t>
      </w:r>
    </w:p>
    <w:p w:rsidR="00470832" w:rsidRDefault="00470832" w:rsidP="004708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0832" w:rsidRPr="00193D69" w:rsidRDefault="00470832" w:rsidP="004708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0832" w:rsidRDefault="00470832" w:rsidP="004708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0832" w:rsidRPr="00193D69" w:rsidRDefault="00470832" w:rsidP="00470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70832" w:rsidRPr="008B7A59" w:rsidRDefault="00470832" w:rsidP="00470832">
      <w:pPr>
        <w:spacing w:after="0" w:line="240" w:lineRule="auto"/>
        <w:ind w:firstLine="403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tbl>
      <w:tblPr>
        <w:tblW w:w="0" w:type="auto"/>
        <w:jc w:val="center"/>
        <w:tblInd w:w="46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7983"/>
      </w:tblGrid>
      <w:tr w:rsidR="00470832" w:rsidRPr="00F6266A" w:rsidTr="00D32E6C">
        <w:trPr>
          <w:jc w:val="center"/>
        </w:trPr>
        <w:tc>
          <w:tcPr>
            <w:tcW w:w="7983" w:type="dxa"/>
          </w:tcPr>
          <w:p w:rsidR="00470832" w:rsidRPr="00F6266A" w:rsidRDefault="00470832" w:rsidP="00D32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ourier New"/>
                <w:sz w:val="20"/>
                <w:szCs w:val="20"/>
              </w:rPr>
            </w:pPr>
          </w:p>
        </w:tc>
      </w:tr>
    </w:tbl>
    <w:p w:rsidR="00470832" w:rsidRPr="002A7B25" w:rsidRDefault="00470832" w:rsidP="00470832">
      <w:pPr>
        <w:spacing w:after="0" w:line="240" w:lineRule="auto"/>
        <w:ind w:firstLine="403"/>
        <w:jc w:val="center"/>
        <w:rPr>
          <w:rFonts w:ascii="Times New Roman" w:eastAsia="Calibri" w:hAnsi="Times New Roman" w:cs="Courier New"/>
          <w:b/>
          <w:caps/>
          <w:sz w:val="28"/>
          <w:szCs w:val="28"/>
        </w:rPr>
      </w:pPr>
      <w:r>
        <w:rPr>
          <w:rFonts w:ascii="Times New Roman" w:eastAsia="Calibri" w:hAnsi="Times New Roman" w:cs="Courier New"/>
          <w:b/>
          <w:caps/>
          <w:sz w:val="28"/>
          <w:szCs w:val="28"/>
        </w:rPr>
        <w:t>УЧЕБНая ГЕОЛОГИЧЕСКая ПРАКТИКа</w:t>
      </w:r>
    </w:p>
    <w:p w:rsidR="002A7B25" w:rsidRPr="00F93DA7" w:rsidRDefault="002A7B25" w:rsidP="00470832">
      <w:pPr>
        <w:spacing w:after="0" w:line="240" w:lineRule="auto"/>
        <w:ind w:firstLine="403"/>
        <w:jc w:val="center"/>
        <w:rPr>
          <w:rFonts w:ascii="Times New Roman" w:eastAsia="Calibri" w:hAnsi="Times New Roman" w:cs="Courier New"/>
          <w:b/>
          <w:caps/>
          <w:sz w:val="28"/>
          <w:szCs w:val="28"/>
        </w:rPr>
      </w:pPr>
    </w:p>
    <w:p w:rsidR="002A7B25" w:rsidRPr="002A7B25" w:rsidRDefault="002A7B25" w:rsidP="00470832">
      <w:pPr>
        <w:spacing w:after="0" w:line="240" w:lineRule="auto"/>
        <w:ind w:firstLine="4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Courier New"/>
          <w:sz w:val="28"/>
          <w:szCs w:val="28"/>
        </w:rPr>
        <w:t>Методические указания для студентов специальности</w:t>
      </w:r>
    </w:p>
    <w:p w:rsidR="00470832" w:rsidRPr="00193D69" w:rsidRDefault="00470832" w:rsidP="0047083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70832" w:rsidRDefault="00470832" w:rsidP="00470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08.05.01 </w:t>
      </w:r>
      <w:r w:rsidRPr="00F6266A">
        <w:rPr>
          <w:rFonts w:ascii="Times New Roman" w:eastAsia="Calibri" w:hAnsi="Times New Roman" w:cs="Times New Roman"/>
          <w:sz w:val="28"/>
          <w:szCs w:val="28"/>
        </w:rPr>
        <w:t xml:space="preserve">Строительство уникальных </w:t>
      </w:r>
      <w:r>
        <w:rPr>
          <w:rFonts w:ascii="Times New Roman" w:eastAsia="Calibri" w:hAnsi="Times New Roman" w:cs="Times New Roman"/>
          <w:sz w:val="28"/>
          <w:szCs w:val="28"/>
        </w:rPr>
        <w:t>зданий и сооружений</w:t>
      </w:r>
    </w:p>
    <w:p w:rsidR="00470832" w:rsidRPr="00193D69" w:rsidRDefault="00470832" w:rsidP="00470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70832" w:rsidRDefault="00470832" w:rsidP="0047083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0832" w:rsidRDefault="00470832" w:rsidP="0047083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0832" w:rsidRDefault="00470832" w:rsidP="0047083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0832" w:rsidRDefault="00470832" w:rsidP="0047083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0832" w:rsidRDefault="00470832" w:rsidP="0047083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0832" w:rsidRDefault="00470832" w:rsidP="0047083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0832" w:rsidRDefault="00470832" w:rsidP="0047083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0832" w:rsidRDefault="00470832" w:rsidP="0047083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0832" w:rsidRPr="00193D69" w:rsidRDefault="00470832" w:rsidP="0047083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0832" w:rsidRDefault="00470832" w:rsidP="00470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0832" w:rsidRDefault="00470832" w:rsidP="00470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0832" w:rsidRDefault="00470832" w:rsidP="00470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0832" w:rsidRDefault="00470832" w:rsidP="00470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0832" w:rsidRDefault="00470832" w:rsidP="00470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0832" w:rsidRDefault="00470832" w:rsidP="00470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0832" w:rsidRDefault="00470832" w:rsidP="00470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0832" w:rsidRDefault="00470832" w:rsidP="00470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184F" w:rsidRDefault="00F6184F" w:rsidP="00F618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F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Краснодар </w:t>
      </w:r>
    </w:p>
    <w:p w:rsidR="00F6184F" w:rsidRPr="00D06F3F" w:rsidRDefault="00F6184F" w:rsidP="00F618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КубГАУ</w:t>
      </w:r>
    </w:p>
    <w:p w:rsidR="00F6184F" w:rsidRDefault="00F6184F" w:rsidP="00F618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184F" w:rsidRDefault="00F6184F" w:rsidP="00F618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2018</w:t>
      </w:r>
      <w:r w:rsidRPr="00193D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470832" w:rsidRDefault="00470832" w:rsidP="00470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0832" w:rsidRDefault="00470832" w:rsidP="00470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0832" w:rsidRDefault="00470832" w:rsidP="00470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0832" w:rsidRDefault="00470832" w:rsidP="00470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0832" w:rsidRDefault="00470832" w:rsidP="00470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0832" w:rsidRDefault="002067B3" w:rsidP="00C34867">
      <w:pPr>
        <w:pStyle w:val="Style5"/>
        <w:widowControl/>
        <w:spacing w:before="48" w:line="240" w:lineRule="auto"/>
        <w:ind w:firstLine="0"/>
        <w:jc w:val="both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>УДК 624</w:t>
      </w:r>
      <w:r w:rsidR="00470832" w:rsidRPr="00C13AE1">
        <w:rPr>
          <w:rStyle w:val="FontStyle64"/>
          <w:sz w:val="28"/>
          <w:szCs w:val="28"/>
        </w:rPr>
        <w:t>.1</w:t>
      </w:r>
      <w:r w:rsidR="00FB081A">
        <w:rPr>
          <w:rStyle w:val="FontStyle64"/>
          <w:sz w:val="28"/>
          <w:szCs w:val="28"/>
        </w:rPr>
        <w:t>31.1</w:t>
      </w:r>
    </w:p>
    <w:p w:rsidR="00C34867" w:rsidRDefault="00C34867" w:rsidP="00C34867">
      <w:pPr>
        <w:pStyle w:val="Style5"/>
        <w:widowControl/>
        <w:spacing w:before="48" w:line="240" w:lineRule="auto"/>
        <w:ind w:firstLine="0"/>
        <w:jc w:val="both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 xml:space="preserve">ББК </w:t>
      </w:r>
      <w:r w:rsidR="00FB081A">
        <w:rPr>
          <w:rStyle w:val="FontStyle64"/>
          <w:sz w:val="28"/>
          <w:szCs w:val="28"/>
        </w:rPr>
        <w:t>26.3</w:t>
      </w:r>
    </w:p>
    <w:p w:rsidR="00C34867" w:rsidRDefault="005F5970" w:rsidP="00C34867">
      <w:pPr>
        <w:pStyle w:val="Style5"/>
        <w:widowControl/>
        <w:spacing w:before="48" w:line="240" w:lineRule="auto"/>
        <w:ind w:firstLine="567"/>
        <w:jc w:val="both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>Л 99</w:t>
      </w:r>
    </w:p>
    <w:p w:rsidR="00C34867" w:rsidRPr="00C13AE1" w:rsidRDefault="00C34867" w:rsidP="00470832">
      <w:pPr>
        <w:pStyle w:val="Style5"/>
        <w:widowControl/>
        <w:spacing w:before="48" w:line="240" w:lineRule="auto"/>
        <w:ind w:left="840" w:firstLine="0"/>
        <w:jc w:val="both"/>
        <w:rPr>
          <w:rStyle w:val="FontStyle64"/>
          <w:sz w:val="28"/>
          <w:szCs w:val="28"/>
        </w:rPr>
      </w:pPr>
    </w:p>
    <w:p w:rsidR="00470832" w:rsidRPr="002A7B25" w:rsidRDefault="00C34867" w:rsidP="00C34867">
      <w:pPr>
        <w:pStyle w:val="Style5"/>
        <w:widowControl/>
        <w:spacing w:line="240" w:lineRule="exact"/>
        <w:ind w:firstLine="0"/>
        <w:jc w:val="center"/>
        <w:rPr>
          <w:b/>
          <w:sz w:val="28"/>
          <w:szCs w:val="28"/>
        </w:rPr>
      </w:pPr>
      <w:r w:rsidRPr="002A7B25">
        <w:rPr>
          <w:b/>
          <w:sz w:val="28"/>
          <w:szCs w:val="28"/>
        </w:rPr>
        <w:t>Р е ц е н з е н т :</w:t>
      </w:r>
    </w:p>
    <w:p w:rsidR="00E70CBD" w:rsidRPr="002A7B25" w:rsidRDefault="00E70CBD" w:rsidP="00C34867">
      <w:pPr>
        <w:pStyle w:val="Style5"/>
        <w:widowControl/>
        <w:spacing w:line="240" w:lineRule="exact"/>
        <w:ind w:firstLine="0"/>
        <w:jc w:val="center"/>
        <w:rPr>
          <w:b/>
          <w:sz w:val="28"/>
          <w:szCs w:val="28"/>
        </w:rPr>
      </w:pPr>
    </w:p>
    <w:p w:rsidR="00E70CBD" w:rsidRPr="002A7B25" w:rsidRDefault="002A7B25" w:rsidP="00C34867">
      <w:pPr>
        <w:pStyle w:val="Style5"/>
        <w:widowControl/>
        <w:spacing w:line="240" w:lineRule="exact"/>
        <w:ind w:firstLine="0"/>
        <w:jc w:val="center"/>
        <w:rPr>
          <w:sz w:val="28"/>
          <w:szCs w:val="28"/>
        </w:rPr>
      </w:pPr>
      <w:r w:rsidRPr="0012750B">
        <w:rPr>
          <w:b/>
          <w:sz w:val="28"/>
          <w:szCs w:val="28"/>
        </w:rPr>
        <w:t>А. К. Рябухин</w:t>
      </w:r>
      <w:r w:rsidRPr="002A7B25">
        <w:rPr>
          <w:sz w:val="28"/>
          <w:szCs w:val="28"/>
        </w:rPr>
        <w:t xml:space="preserve"> – доцент, заведующий кафедрой строительных</w:t>
      </w:r>
    </w:p>
    <w:p w:rsidR="002A7B25" w:rsidRPr="002A7B25" w:rsidRDefault="002A7B25" w:rsidP="00C34867">
      <w:pPr>
        <w:pStyle w:val="Style5"/>
        <w:widowControl/>
        <w:spacing w:line="240" w:lineRule="exact"/>
        <w:ind w:firstLine="0"/>
        <w:jc w:val="center"/>
        <w:rPr>
          <w:sz w:val="28"/>
          <w:szCs w:val="28"/>
        </w:rPr>
      </w:pPr>
      <w:r w:rsidRPr="002A7B25">
        <w:rPr>
          <w:sz w:val="28"/>
          <w:szCs w:val="28"/>
        </w:rPr>
        <w:t>материалов и конструкций Кубанского государственного</w:t>
      </w:r>
    </w:p>
    <w:p w:rsidR="002A7B25" w:rsidRPr="002A7B25" w:rsidRDefault="002A7B25" w:rsidP="00C34867">
      <w:pPr>
        <w:pStyle w:val="Style5"/>
        <w:widowControl/>
        <w:spacing w:line="240" w:lineRule="exact"/>
        <w:ind w:firstLine="0"/>
        <w:jc w:val="center"/>
        <w:rPr>
          <w:sz w:val="28"/>
          <w:szCs w:val="28"/>
        </w:rPr>
      </w:pPr>
      <w:r w:rsidRPr="002A7B25">
        <w:rPr>
          <w:sz w:val="28"/>
          <w:szCs w:val="28"/>
        </w:rPr>
        <w:t xml:space="preserve"> аграрного университета, канд. техн. наук</w:t>
      </w:r>
    </w:p>
    <w:p w:rsidR="00C34867" w:rsidRPr="002A7B25" w:rsidRDefault="00C34867" w:rsidP="00C34867">
      <w:pPr>
        <w:pStyle w:val="Style5"/>
        <w:widowControl/>
        <w:spacing w:line="240" w:lineRule="exact"/>
        <w:ind w:right="1766" w:firstLine="0"/>
        <w:jc w:val="center"/>
        <w:rPr>
          <w:b/>
          <w:sz w:val="28"/>
          <w:szCs w:val="28"/>
        </w:rPr>
      </w:pPr>
    </w:p>
    <w:p w:rsidR="005B6781" w:rsidRPr="005B6781" w:rsidRDefault="005B6781" w:rsidP="005F5970">
      <w:pPr>
        <w:pStyle w:val="Style5"/>
        <w:widowControl/>
        <w:spacing w:before="48" w:line="240" w:lineRule="auto"/>
        <w:ind w:left="567" w:firstLine="0"/>
        <w:jc w:val="both"/>
        <w:rPr>
          <w:rStyle w:val="FontStyle64"/>
          <w:sz w:val="28"/>
          <w:szCs w:val="28"/>
        </w:rPr>
      </w:pPr>
    </w:p>
    <w:p w:rsidR="005B6781" w:rsidRDefault="005B6781" w:rsidP="005F5970">
      <w:pPr>
        <w:pStyle w:val="Style5"/>
        <w:widowControl/>
        <w:spacing w:before="48" w:line="240" w:lineRule="auto"/>
        <w:ind w:left="567" w:firstLine="0"/>
        <w:jc w:val="both"/>
        <w:rPr>
          <w:rStyle w:val="FontStyle64"/>
          <w:sz w:val="28"/>
          <w:szCs w:val="28"/>
          <w:lang w:val="en-US"/>
        </w:rPr>
      </w:pPr>
    </w:p>
    <w:p w:rsidR="005F5970" w:rsidRDefault="005F5970" w:rsidP="005F5970">
      <w:pPr>
        <w:pStyle w:val="Style5"/>
        <w:widowControl/>
        <w:spacing w:before="48" w:line="240" w:lineRule="auto"/>
        <w:ind w:left="567" w:firstLine="0"/>
        <w:jc w:val="both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 xml:space="preserve">Ляшенко П.А. </w:t>
      </w:r>
    </w:p>
    <w:p w:rsidR="00A71CBC" w:rsidRDefault="005F5970" w:rsidP="005F5970">
      <w:pPr>
        <w:pStyle w:val="Style5"/>
        <w:widowControl/>
        <w:spacing w:before="48" w:line="240" w:lineRule="auto"/>
        <w:ind w:left="567" w:hanging="567"/>
        <w:jc w:val="both"/>
        <w:rPr>
          <w:rFonts w:eastAsia="Calibri"/>
          <w:sz w:val="28"/>
          <w:szCs w:val="28"/>
        </w:rPr>
      </w:pPr>
      <w:r>
        <w:rPr>
          <w:rStyle w:val="FontStyle64"/>
          <w:sz w:val="28"/>
          <w:szCs w:val="28"/>
        </w:rPr>
        <w:t xml:space="preserve">Л 99        </w:t>
      </w:r>
      <w:r w:rsidR="00470832" w:rsidRPr="00470832">
        <w:rPr>
          <w:rFonts w:eastAsia="Calibri" w:cs="Courier New"/>
          <w:sz w:val="28"/>
          <w:szCs w:val="28"/>
        </w:rPr>
        <w:t>Учебная геологическая практика</w:t>
      </w:r>
      <w:r w:rsidR="00C34867">
        <w:rPr>
          <w:rFonts w:eastAsia="Calibri" w:cs="Courier New"/>
          <w:sz w:val="28"/>
          <w:szCs w:val="28"/>
        </w:rPr>
        <w:t xml:space="preserve"> </w:t>
      </w:r>
      <w:r w:rsidR="00470832">
        <w:rPr>
          <w:rFonts w:eastAsia="Calibri" w:cs="Courier New"/>
          <w:sz w:val="28"/>
          <w:szCs w:val="28"/>
        </w:rPr>
        <w:t xml:space="preserve">: </w:t>
      </w:r>
      <w:r w:rsidR="002A7B25">
        <w:rPr>
          <w:rFonts w:eastAsia="Calibri" w:cs="Courier New"/>
          <w:sz w:val="28"/>
          <w:szCs w:val="28"/>
        </w:rPr>
        <w:t xml:space="preserve">Методические указания </w:t>
      </w:r>
      <w:r w:rsidR="00C34867">
        <w:rPr>
          <w:rFonts w:eastAsia="Calibri"/>
          <w:sz w:val="28"/>
          <w:szCs w:val="28"/>
        </w:rPr>
        <w:t>/</w:t>
      </w:r>
      <w:r>
        <w:rPr>
          <w:rFonts w:eastAsia="Calibri"/>
          <w:sz w:val="28"/>
          <w:szCs w:val="28"/>
        </w:rPr>
        <w:t xml:space="preserve">       </w:t>
      </w:r>
      <w:r w:rsidR="00A71CBC">
        <w:rPr>
          <w:rFonts w:eastAsia="Calibri"/>
          <w:sz w:val="28"/>
          <w:szCs w:val="28"/>
        </w:rPr>
        <w:t xml:space="preserve"> </w:t>
      </w:r>
      <w:r w:rsidR="00C34867">
        <w:rPr>
          <w:rFonts w:eastAsia="Calibri"/>
          <w:sz w:val="28"/>
          <w:szCs w:val="28"/>
        </w:rPr>
        <w:t>П. А. Ляшенко</w:t>
      </w:r>
      <w:r w:rsidR="00C613ED">
        <w:rPr>
          <w:rFonts w:eastAsia="Calibri"/>
          <w:sz w:val="28"/>
          <w:szCs w:val="28"/>
        </w:rPr>
        <w:t>,</w:t>
      </w:r>
      <w:r w:rsidR="00C34867">
        <w:rPr>
          <w:rFonts w:eastAsia="Calibri"/>
          <w:sz w:val="28"/>
          <w:szCs w:val="28"/>
        </w:rPr>
        <w:t xml:space="preserve"> </w:t>
      </w:r>
      <w:r w:rsidR="00C613ED">
        <w:rPr>
          <w:rFonts w:eastAsia="Calibri"/>
          <w:sz w:val="28"/>
          <w:szCs w:val="28"/>
        </w:rPr>
        <w:t>В. В. Денисенко.</w:t>
      </w:r>
      <w:r w:rsidR="00C34867">
        <w:rPr>
          <w:rFonts w:eastAsia="Calibri"/>
          <w:sz w:val="28"/>
          <w:szCs w:val="28"/>
        </w:rPr>
        <w:t xml:space="preserve"> </w:t>
      </w:r>
      <w:r w:rsidR="00A71CBC">
        <w:rPr>
          <w:rFonts w:eastAsia="Calibri"/>
          <w:sz w:val="28"/>
          <w:szCs w:val="28"/>
        </w:rPr>
        <w:t>– Краснодар</w:t>
      </w:r>
      <w:r>
        <w:rPr>
          <w:rFonts w:eastAsia="Calibri"/>
          <w:sz w:val="28"/>
          <w:szCs w:val="28"/>
        </w:rPr>
        <w:t xml:space="preserve"> </w:t>
      </w:r>
      <w:r w:rsidR="00A71CBC">
        <w:rPr>
          <w:rFonts w:eastAsia="Calibri"/>
          <w:sz w:val="28"/>
          <w:szCs w:val="28"/>
        </w:rPr>
        <w:t xml:space="preserve">: Кубанский ГАУ, 2018. </w:t>
      </w:r>
      <w:r w:rsidR="00C34867">
        <w:rPr>
          <w:rFonts w:eastAsia="Calibri"/>
          <w:sz w:val="28"/>
          <w:szCs w:val="28"/>
        </w:rPr>
        <w:t>–</w:t>
      </w:r>
      <w:r w:rsidR="00A71CBC">
        <w:rPr>
          <w:rFonts w:eastAsia="Calibri"/>
          <w:sz w:val="28"/>
          <w:szCs w:val="28"/>
        </w:rPr>
        <w:t xml:space="preserve"> </w:t>
      </w:r>
      <w:r w:rsidR="0012750B">
        <w:rPr>
          <w:rFonts w:eastAsia="Calibri"/>
          <w:sz w:val="28"/>
          <w:szCs w:val="28"/>
        </w:rPr>
        <w:t>2</w:t>
      </w:r>
      <w:r w:rsidR="00056D4D">
        <w:rPr>
          <w:rFonts w:eastAsia="Calibri"/>
          <w:sz w:val="28"/>
          <w:szCs w:val="28"/>
        </w:rPr>
        <w:t>9</w:t>
      </w:r>
      <w:r w:rsidR="00C34867">
        <w:rPr>
          <w:rFonts w:eastAsia="Calibri"/>
          <w:sz w:val="28"/>
          <w:szCs w:val="28"/>
        </w:rPr>
        <w:t xml:space="preserve"> с.</w:t>
      </w:r>
    </w:p>
    <w:p w:rsidR="00E70CBD" w:rsidRDefault="00E70CBD" w:rsidP="002067B3">
      <w:pPr>
        <w:pStyle w:val="Style5"/>
        <w:widowControl/>
        <w:spacing w:before="48" w:line="240" w:lineRule="auto"/>
        <w:ind w:left="567" w:hanging="567"/>
        <w:jc w:val="both"/>
        <w:rPr>
          <w:b/>
          <w:sz w:val="28"/>
          <w:szCs w:val="28"/>
        </w:rPr>
      </w:pPr>
    </w:p>
    <w:p w:rsidR="00470832" w:rsidRDefault="00C34867" w:rsidP="00C34867">
      <w:pPr>
        <w:pStyle w:val="Style6"/>
        <w:widowControl/>
        <w:spacing w:before="19"/>
        <w:ind w:left="567" w:firstLine="0"/>
        <w:rPr>
          <w:rStyle w:val="FontStyle64"/>
          <w:sz w:val="28"/>
          <w:szCs w:val="28"/>
        </w:rPr>
      </w:pPr>
      <w:r w:rsidRPr="00C34867">
        <w:rPr>
          <w:b/>
        </w:rPr>
        <w:t>ISBN</w:t>
      </w:r>
    </w:p>
    <w:p w:rsidR="00470832" w:rsidRPr="00C13AE1" w:rsidRDefault="00470832" w:rsidP="00C34867">
      <w:pPr>
        <w:pStyle w:val="Style6"/>
        <w:widowControl/>
        <w:spacing w:line="240" w:lineRule="exact"/>
        <w:ind w:left="567" w:firstLine="0"/>
        <w:rPr>
          <w:sz w:val="28"/>
          <w:szCs w:val="28"/>
        </w:rPr>
      </w:pPr>
    </w:p>
    <w:p w:rsidR="00201CBB" w:rsidRDefault="00470832" w:rsidP="00201CBB">
      <w:pPr>
        <w:pStyle w:val="Style6"/>
        <w:widowControl/>
        <w:spacing w:before="29"/>
        <w:ind w:left="567" w:firstLine="567"/>
        <w:rPr>
          <w:rStyle w:val="FontStyle64"/>
          <w:sz w:val="28"/>
          <w:szCs w:val="28"/>
        </w:rPr>
      </w:pPr>
      <w:r w:rsidRPr="00C13AE1">
        <w:rPr>
          <w:rStyle w:val="FontStyle64"/>
          <w:sz w:val="28"/>
          <w:szCs w:val="28"/>
        </w:rPr>
        <w:t xml:space="preserve">Приведены </w:t>
      </w:r>
      <w:r w:rsidR="00A71CBC">
        <w:rPr>
          <w:rStyle w:val="FontStyle64"/>
          <w:sz w:val="28"/>
          <w:szCs w:val="28"/>
        </w:rPr>
        <w:t xml:space="preserve">основные положения </w:t>
      </w:r>
      <w:r w:rsidR="00201CBB">
        <w:rPr>
          <w:rStyle w:val="FontStyle64"/>
          <w:sz w:val="28"/>
          <w:szCs w:val="28"/>
        </w:rPr>
        <w:t xml:space="preserve">и указания к </w:t>
      </w:r>
      <w:r w:rsidR="00A71CBC">
        <w:rPr>
          <w:rStyle w:val="FontStyle64"/>
          <w:sz w:val="28"/>
          <w:szCs w:val="28"/>
        </w:rPr>
        <w:t>п</w:t>
      </w:r>
      <w:r w:rsidR="00201CBB">
        <w:rPr>
          <w:rStyle w:val="FontStyle64"/>
          <w:sz w:val="28"/>
          <w:szCs w:val="28"/>
        </w:rPr>
        <w:t>р</w:t>
      </w:r>
      <w:r w:rsidR="00A71CBC">
        <w:rPr>
          <w:rStyle w:val="FontStyle64"/>
          <w:sz w:val="28"/>
          <w:szCs w:val="28"/>
        </w:rPr>
        <w:t>о</w:t>
      </w:r>
      <w:r w:rsidR="00201CBB">
        <w:rPr>
          <w:rStyle w:val="FontStyle64"/>
          <w:sz w:val="28"/>
          <w:szCs w:val="28"/>
        </w:rPr>
        <w:t>хождению учебной гео</w:t>
      </w:r>
      <w:r w:rsidR="00201CBB">
        <w:rPr>
          <w:rStyle w:val="FontStyle64"/>
          <w:sz w:val="28"/>
          <w:szCs w:val="28"/>
        </w:rPr>
        <w:softHyphen/>
        <w:t>логической практики студентов строительных специал</w:t>
      </w:r>
      <w:r w:rsidR="00201CBB">
        <w:rPr>
          <w:rStyle w:val="FontStyle64"/>
          <w:sz w:val="28"/>
          <w:szCs w:val="28"/>
        </w:rPr>
        <w:t>ь</w:t>
      </w:r>
      <w:r w:rsidR="00201CBB">
        <w:rPr>
          <w:rStyle w:val="FontStyle64"/>
          <w:sz w:val="28"/>
          <w:szCs w:val="28"/>
        </w:rPr>
        <w:t>ностей, прошедших обучение по дисциплине «Инженерная геология». Приводятся описания основных частей практики со ссылками на м</w:t>
      </w:r>
      <w:r w:rsidR="00201CBB">
        <w:rPr>
          <w:rStyle w:val="FontStyle64"/>
          <w:sz w:val="28"/>
          <w:szCs w:val="28"/>
        </w:rPr>
        <w:t>е</w:t>
      </w:r>
      <w:r w:rsidR="00201CBB">
        <w:rPr>
          <w:rStyle w:val="FontStyle64"/>
          <w:sz w:val="28"/>
          <w:szCs w:val="28"/>
        </w:rPr>
        <w:t>тодические указания, подготовленные на кафедре оснований и фу</w:t>
      </w:r>
      <w:r w:rsidR="00201CBB">
        <w:rPr>
          <w:rStyle w:val="FontStyle64"/>
          <w:sz w:val="28"/>
          <w:szCs w:val="28"/>
        </w:rPr>
        <w:t>н</w:t>
      </w:r>
      <w:r w:rsidR="00201CBB">
        <w:rPr>
          <w:rStyle w:val="FontStyle64"/>
          <w:sz w:val="28"/>
          <w:szCs w:val="28"/>
        </w:rPr>
        <w:t>даментов</w:t>
      </w:r>
      <w:r w:rsidR="00FB6A8E">
        <w:rPr>
          <w:rStyle w:val="FontStyle64"/>
          <w:sz w:val="28"/>
          <w:szCs w:val="28"/>
        </w:rPr>
        <w:t>.</w:t>
      </w:r>
    </w:p>
    <w:p w:rsidR="00470832" w:rsidRPr="00C13AE1" w:rsidRDefault="00FB6A8E" w:rsidP="00201CBB">
      <w:pPr>
        <w:pStyle w:val="Style6"/>
        <w:widowControl/>
        <w:spacing w:before="29"/>
        <w:ind w:left="567" w:firstLine="567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 xml:space="preserve">Пособие предназначено для студентов </w:t>
      </w:r>
      <w:r w:rsidR="00C34867">
        <w:rPr>
          <w:rStyle w:val="FontStyle64"/>
          <w:sz w:val="28"/>
          <w:szCs w:val="28"/>
        </w:rPr>
        <w:t xml:space="preserve">специальности </w:t>
      </w:r>
      <w:r w:rsidR="00C34867">
        <w:rPr>
          <w:rFonts w:eastAsia="Calibri"/>
          <w:sz w:val="28"/>
          <w:szCs w:val="28"/>
        </w:rPr>
        <w:t xml:space="preserve">08.05.01 </w:t>
      </w:r>
      <w:r>
        <w:rPr>
          <w:rFonts w:eastAsia="Calibri"/>
          <w:sz w:val="28"/>
          <w:szCs w:val="28"/>
        </w:rPr>
        <w:t>«</w:t>
      </w:r>
      <w:r w:rsidR="00C34867" w:rsidRPr="00F6266A">
        <w:rPr>
          <w:rFonts w:eastAsia="Calibri"/>
          <w:sz w:val="28"/>
          <w:szCs w:val="28"/>
        </w:rPr>
        <w:t xml:space="preserve">Строительство уникальных </w:t>
      </w:r>
      <w:r w:rsidR="00C34867">
        <w:rPr>
          <w:rFonts w:eastAsia="Calibri"/>
          <w:sz w:val="28"/>
          <w:szCs w:val="28"/>
        </w:rPr>
        <w:t>зданий и сооружений</w:t>
      </w:r>
      <w:r>
        <w:rPr>
          <w:rFonts w:eastAsia="Calibri"/>
          <w:sz w:val="28"/>
          <w:szCs w:val="28"/>
        </w:rPr>
        <w:t>»</w:t>
      </w:r>
      <w:r w:rsidR="00201CBB">
        <w:rPr>
          <w:rFonts w:eastAsia="Calibri"/>
          <w:sz w:val="28"/>
          <w:szCs w:val="28"/>
        </w:rPr>
        <w:t xml:space="preserve"> </w:t>
      </w:r>
      <w:r w:rsidR="00470832" w:rsidRPr="00C13AE1">
        <w:rPr>
          <w:rStyle w:val="FontStyle64"/>
          <w:sz w:val="28"/>
          <w:szCs w:val="28"/>
        </w:rPr>
        <w:t>в целях закрепл</w:t>
      </w:r>
      <w:r w:rsidR="00470832" w:rsidRPr="00C13AE1">
        <w:rPr>
          <w:rStyle w:val="FontStyle64"/>
          <w:sz w:val="28"/>
          <w:szCs w:val="28"/>
        </w:rPr>
        <w:t>е</w:t>
      </w:r>
      <w:r w:rsidR="00470832" w:rsidRPr="00C13AE1">
        <w:rPr>
          <w:rStyle w:val="FontStyle64"/>
          <w:sz w:val="28"/>
          <w:szCs w:val="28"/>
        </w:rPr>
        <w:t>ния теоретических знаний по грунтоведению, инженерной геологии и гидрогеологии.</w:t>
      </w:r>
    </w:p>
    <w:p w:rsidR="00470832" w:rsidRDefault="00FB6A8E" w:rsidP="00C34867">
      <w:pPr>
        <w:pStyle w:val="Style5"/>
        <w:widowControl/>
        <w:spacing w:line="278" w:lineRule="exact"/>
        <w:ind w:left="567" w:firstLine="0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>Ил. 9. Табл. 6.</w:t>
      </w:r>
    </w:p>
    <w:p w:rsidR="002067B3" w:rsidRDefault="002067B3" w:rsidP="00C34867">
      <w:pPr>
        <w:pStyle w:val="Style5"/>
        <w:widowControl/>
        <w:spacing w:line="278" w:lineRule="exact"/>
        <w:ind w:left="567" w:firstLine="0"/>
        <w:rPr>
          <w:rStyle w:val="FontStyle64"/>
          <w:sz w:val="28"/>
          <w:szCs w:val="28"/>
        </w:rPr>
      </w:pPr>
    </w:p>
    <w:p w:rsidR="00E70CBD" w:rsidRDefault="00E70CBD" w:rsidP="00E70CBD">
      <w:pPr>
        <w:pStyle w:val="Style5"/>
        <w:widowControl/>
        <w:spacing w:before="48" w:line="240" w:lineRule="auto"/>
        <w:ind w:firstLine="0"/>
        <w:jc w:val="right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>УДК 624</w:t>
      </w:r>
      <w:r w:rsidRPr="00C13AE1">
        <w:rPr>
          <w:rStyle w:val="FontStyle64"/>
          <w:sz w:val="28"/>
          <w:szCs w:val="28"/>
        </w:rPr>
        <w:t>.1</w:t>
      </w:r>
      <w:r w:rsidR="00FB081A">
        <w:rPr>
          <w:rStyle w:val="FontStyle64"/>
          <w:sz w:val="28"/>
          <w:szCs w:val="28"/>
        </w:rPr>
        <w:t>31.1</w:t>
      </w:r>
    </w:p>
    <w:p w:rsidR="00E70CBD" w:rsidRDefault="00E70CBD" w:rsidP="00E70CBD">
      <w:pPr>
        <w:pStyle w:val="Style5"/>
        <w:widowControl/>
        <w:spacing w:before="48" w:line="240" w:lineRule="auto"/>
        <w:ind w:firstLine="0"/>
        <w:jc w:val="right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>ББК</w:t>
      </w:r>
      <w:r w:rsidR="00FB081A">
        <w:rPr>
          <w:rStyle w:val="FontStyle64"/>
          <w:sz w:val="28"/>
          <w:szCs w:val="28"/>
        </w:rPr>
        <w:t xml:space="preserve"> 26.3</w:t>
      </w:r>
    </w:p>
    <w:p w:rsidR="00D100D3" w:rsidRDefault="00D100D3" w:rsidP="00E70CBD">
      <w:pPr>
        <w:pStyle w:val="Style5"/>
        <w:widowControl/>
        <w:spacing w:before="48" w:line="240" w:lineRule="auto"/>
        <w:ind w:firstLine="0"/>
        <w:jc w:val="right"/>
        <w:rPr>
          <w:rStyle w:val="FontStyle64"/>
          <w:sz w:val="28"/>
          <w:szCs w:val="28"/>
        </w:rPr>
      </w:pPr>
    </w:p>
    <w:p w:rsidR="00D100D3" w:rsidRDefault="00D100D3" w:rsidP="00E70CBD">
      <w:pPr>
        <w:pStyle w:val="Style5"/>
        <w:widowControl/>
        <w:spacing w:before="48" w:line="240" w:lineRule="auto"/>
        <w:ind w:firstLine="0"/>
        <w:jc w:val="right"/>
        <w:rPr>
          <w:rStyle w:val="FontStyle64"/>
          <w:sz w:val="28"/>
          <w:szCs w:val="28"/>
        </w:rPr>
      </w:pPr>
    </w:p>
    <w:p w:rsidR="00D100D3" w:rsidRDefault="00D100D3" w:rsidP="00E70CBD">
      <w:pPr>
        <w:pStyle w:val="Style5"/>
        <w:widowControl/>
        <w:spacing w:before="48" w:line="240" w:lineRule="auto"/>
        <w:ind w:firstLine="0"/>
        <w:jc w:val="right"/>
        <w:rPr>
          <w:rStyle w:val="FontStyle64"/>
          <w:sz w:val="28"/>
          <w:szCs w:val="28"/>
        </w:rPr>
      </w:pPr>
    </w:p>
    <w:p w:rsidR="00E70CBD" w:rsidRDefault="00E70CBD" w:rsidP="00E70CBD">
      <w:pPr>
        <w:pStyle w:val="Style5"/>
        <w:widowControl/>
        <w:spacing w:before="48" w:line="240" w:lineRule="auto"/>
        <w:ind w:firstLine="0"/>
        <w:jc w:val="right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 xml:space="preserve"> </w:t>
      </w:r>
    </w:p>
    <w:p w:rsidR="00E70CBD" w:rsidRDefault="00E70CBD" w:rsidP="00E70CBD">
      <w:pPr>
        <w:pStyle w:val="Style5"/>
        <w:widowControl/>
        <w:spacing w:line="278" w:lineRule="exact"/>
        <w:ind w:left="4820" w:firstLine="0"/>
      </w:pPr>
      <w:r>
        <w:t xml:space="preserve"> ©</w:t>
      </w:r>
      <w:r w:rsidR="005F5970">
        <w:t xml:space="preserve"> Ляшенко П.А.</w:t>
      </w:r>
      <w:r>
        <w:t>,</w:t>
      </w:r>
      <w:r w:rsidR="005F5970">
        <w:t xml:space="preserve"> Денисенко В.В.,</w:t>
      </w:r>
      <w:r>
        <w:t xml:space="preserve"> 2018</w:t>
      </w:r>
    </w:p>
    <w:p w:rsidR="00E70CBD" w:rsidRDefault="00E70CBD" w:rsidP="00E70CBD">
      <w:pPr>
        <w:pStyle w:val="Style5"/>
        <w:widowControl/>
        <w:spacing w:line="278" w:lineRule="exact"/>
        <w:ind w:left="4820" w:firstLine="0"/>
      </w:pPr>
      <w:r>
        <w:t xml:space="preserve"> © ФГБОУ ВО «Кубанский</w:t>
      </w:r>
    </w:p>
    <w:p w:rsidR="00E70CBD" w:rsidRDefault="00E70CBD" w:rsidP="00E70CBD">
      <w:pPr>
        <w:pStyle w:val="Style5"/>
        <w:widowControl/>
        <w:spacing w:line="278" w:lineRule="exact"/>
        <w:ind w:left="4820" w:firstLine="0"/>
      </w:pPr>
      <w:r>
        <w:t xml:space="preserve">     государственный аграрный </w:t>
      </w:r>
    </w:p>
    <w:p w:rsidR="00E70CBD" w:rsidRDefault="00E70CBD" w:rsidP="00E70CBD">
      <w:pPr>
        <w:pStyle w:val="Style5"/>
        <w:widowControl/>
        <w:spacing w:line="278" w:lineRule="exact"/>
        <w:ind w:left="4820" w:firstLine="0"/>
      </w:pPr>
      <w:r>
        <w:t xml:space="preserve">     университет имени </w:t>
      </w:r>
    </w:p>
    <w:p w:rsidR="002067B3" w:rsidRDefault="00FB6A8E" w:rsidP="00FB6A8E">
      <w:pPr>
        <w:pStyle w:val="Style6"/>
        <w:widowControl/>
        <w:spacing w:before="19"/>
        <w:ind w:left="567" w:hanging="567"/>
        <w:rPr>
          <w:rStyle w:val="FontStyle64"/>
          <w:sz w:val="28"/>
          <w:szCs w:val="28"/>
        </w:rPr>
      </w:pPr>
      <w:r w:rsidRPr="00C34867">
        <w:rPr>
          <w:b/>
        </w:rPr>
        <w:t>ISBN</w:t>
      </w:r>
      <w:r>
        <w:rPr>
          <w:b/>
        </w:rPr>
        <w:t xml:space="preserve">                                                                       </w:t>
      </w:r>
      <w:r w:rsidR="00E70CBD">
        <w:t xml:space="preserve">     И. Т. Трубилина», 2018</w:t>
      </w:r>
    </w:p>
    <w:p w:rsidR="002067B3" w:rsidRDefault="002067B3" w:rsidP="00C34867">
      <w:pPr>
        <w:pStyle w:val="Style5"/>
        <w:widowControl/>
        <w:spacing w:line="278" w:lineRule="exact"/>
        <w:ind w:left="567" w:firstLine="0"/>
        <w:rPr>
          <w:rStyle w:val="FontStyle64"/>
          <w:sz w:val="28"/>
          <w:szCs w:val="28"/>
        </w:rPr>
      </w:pPr>
    </w:p>
    <w:p w:rsidR="002067B3" w:rsidRDefault="002067B3" w:rsidP="00C34867">
      <w:pPr>
        <w:pStyle w:val="Style5"/>
        <w:widowControl/>
        <w:spacing w:line="278" w:lineRule="exact"/>
        <w:ind w:left="567" w:firstLine="0"/>
        <w:rPr>
          <w:rStyle w:val="FontStyle64"/>
          <w:sz w:val="28"/>
          <w:szCs w:val="28"/>
        </w:rPr>
      </w:pPr>
    </w:p>
    <w:p w:rsidR="002067B3" w:rsidRDefault="002067B3" w:rsidP="00C34867">
      <w:pPr>
        <w:pStyle w:val="Style5"/>
        <w:widowControl/>
        <w:spacing w:line="278" w:lineRule="exact"/>
        <w:ind w:left="567" w:firstLine="0"/>
        <w:rPr>
          <w:rStyle w:val="FontStyle64"/>
          <w:sz w:val="28"/>
          <w:szCs w:val="28"/>
        </w:rPr>
      </w:pPr>
    </w:p>
    <w:p w:rsidR="00C34867" w:rsidRDefault="00C34867" w:rsidP="00C34867">
      <w:pPr>
        <w:pStyle w:val="Style5"/>
        <w:widowControl/>
        <w:spacing w:line="278" w:lineRule="exact"/>
        <w:ind w:left="567" w:firstLine="0"/>
        <w:rPr>
          <w:rStyle w:val="FontStyle64"/>
          <w:sz w:val="28"/>
          <w:szCs w:val="28"/>
        </w:rPr>
      </w:pPr>
    </w:p>
    <w:p w:rsidR="00D5097D" w:rsidRDefault="00D5097D" w:rsidP="00C348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D5097D" w:rsidRPr="00740F15" w:rsidRDefault="00D5097D" w:rsidP="00D5097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0F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ОГЛАВЛЕНИЕ</w:t>
      </w:r>
    </w:p>
    <w:p w:rsidR="00D5097D" w:rsidRDefault="00D5097D" w:rsidP="00D5097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5097D" w:rsidRPr="00D5097D" w:rsidRDefault="00D5097D" w:rsidP="00D5097D">
      <w:pPr>
        <w:pStyle w:val="Style12"/>
        <w:widowControl/>
        <w:spacing w:before="48" w:line="360" w:lineRule="auto"/>
        <w:ind w:left="284" w:hanging="284"/>
        <w:jc w:val="both"/>
        <w:rPr>
          <w:rStyle w:val="FontStyle65"/>
          <w:b w:val="0"/>
          <w:sz w:val="28"/>
          <w:szCs w:val="28"/>
        </w:rPr>
      </w:pPr>
      <w:r w:rsidRPr="00D5097D">
        <w:rPr>
          <w:rStyle w:val="FontStyle65"/>
          <w:b w:val="0"/>
          <w:sz w:val="28"/>
          <w:szCs w:val="28"/>
        </w:rPr>
        <w:t>1 ЦЕЛИ, ЗАДАЧИ И СОДЕРЖАНИЕ ПРАКТИКИ</w:t>
      </w:r>
      <w:r w:rsidR="00740F15">
        <w:rPr>
          <w:rStyle w:val="FontStyle65"/>
          <w:b w:val="0"/>
          <w:sz w:val="28"/>
          <w:szCs w:val="28"/>
        </w:rPr>
        <w:t>…………………4</w:t>
      </w:r>
    </w:p>
    <w:p w:rsidR="00D5097D" w:rsidRPr="00D5097D" w:rsidRDefault="00D5097D" w:rsidP="00D5097D">
      <w:pPr>
        <w:autoSpaceDE w:val="0"/>
        <w:autoSpaceDN w:val="0"/>
        <w:adjustRightInd w:val="0"/>
        <w:spacing w:before="110" w:after="0" w:line="360" w:lineRule="auto"/>
        <w:ind w:left="284" w:hanging="284"/>
        <w:jc w:val="both"/>
        <w:rPr>
          <w:rFonts w:ascii="Times New Roman" w:eastAsia="Times New Roman" w:hAnsi="Times New Roman" w:cs="Times New Roman"/>
          <w:bCs/>
          <w:spacing w:val="10"/>
          <w:sz w:val="28"/>
          <w:szCs w:val="28"/>
          <w:lang w:eastAsia="ru-RU"/>
        </w:rPr>
      </w:pPr>
      <w:r w:rsidRPr="00D5097D">
        <w:rPr>
          <w:rFonts w:ascii="Times New Roman" w:eastAsia="Times New Roman" w:hAnsi="Times New Roman" w:cs="Times New Roman"/>
          <w:bCs/>
          <w:spacing w:val="10"/>
          <w:sz w:val="28"/>
          <w:szCs w:val="28"/>
          <w:lang w:eastAsia="ru-RU"/>
        </w:rPr>
        <w:t>2 ФИЗИКО-ГЕОГРАФИЧЕСКИЕ И ГЕОМОРФОЛОГИЧЕСКИЕ УСЛОВИЯ РАЙОНА ПРАКТИКИ</w:t>
      </w:r>
      <w:r w:rsidR="00740F15">
        <w:rPr>
          <w:rFonts w:ascii="Times New Roman" w:eastAsia="Times New Roman" w:hAnsi="Times New Roman" w:cs="Times New Roman"/>
          <w:bCs/>
          <w:spacing w:val="10"/>
          <w:sz w:val="28"/>
          <w:szCs w:val="28"/>
          <w:lang w:eastAsia="ru-RU"/>
        </w:rPr>
        <w:t>………………………………….5</w:t>
      </w:r>
    </w:p>
    <w:p w:rsidR="00D5097D" w:rsidRPr="00D5097D" w:rsidRDefault="00D5097D" w:rsidP="00D5097D">
      <w:pPr>
        <w:autoSpaceDE w:val="0"/>
        <w:autoSpaceDN w:val="0"/>
        <w:adjustRightInd w:val="0"/>
        <w:spacing w:before="67" w:after="0" w:line="360" w:lineRule="auto"/>
        <w:ind w:left="284" w:hanging="284"/>
        <w:jc w:val="both"/>
        <w:rPr>
          <w:rFonts w:ascii="Times New Roman" w:eastAsia="Times New Roman" w:hAnsi="Times New Roman" w:cs="Times New Roman"/>
          <w:bCs/>
          <w:spacing w:val="10"/>
          <w:sz w:val="28"/>
          <w:szCs w:val="28"/>
          <w:lang w:eastAsia="ru-RU"/>
        </w:rPr>
      </w:pPr>
      <w:r w:rsidRPr="00D5097D">
        <w:rPr>
          <w:rFonts w:ascii="Times New Roman" w:eastAsia="Times New Roman" w:hAnsi="Times New Roman" w:cs="Times New Roman"/>
          <w:bCs/>
          <w:spacing w:val="10"/>
          <w:sz w:val="28"/>
          <w:szCs w:val="28"/>
          <w:lang w:eastAsia="ru-RU"/>
        </w:rPr>
        <w:t>3 ИНЖЕНЕРНО-ГЕОЛОГИЧЕСКОЕ СТРОЕНИЕ</w:t>
      </w:r>
      <w:r w:rsidR="00740F15">
        <w:rPr>
          <w:rFonts w:ascii="Times New Roman" w:eastAsia="Times New Roman" w:hAnsi="Times New Roman" w:cs="Times New Roman"/>
          <w:bCs/>
          <w:spacing w:val="10"/>
          <w:sz w:val="28"/>
          <w:szCs w:val="28"/>
          <w:lang w:eastAsia="ru-RU"/>
        </w:rPr>
        <w:t>………………….6</w:t>
      </w:r>
    </w:p>
    <w:p w:rsidR="00D5097D" w:rsidRPr="00D5097D" w:rsidRDefault="00D5097D" w:rsidP="00D5097D">
      <w:pPr>
        <w:autoSpaceDE w:val="0"/>
        <w:autoSpaceDN w:val="0"/>
        <w:adjustRightInd w:val="0"/>
        <w:spacing w:before="67" w:after="0" w:line="360" w:lineRule="auto"/>
        <w:ind w:left="284"/>
        <w:jc w:val="both"/>
        <w:rPr>
          <w:rFonts w:ascii="Times New Roman" w:eastAsia="Times New Roman" w:hAnsi="Times New Roman" w:cs="Times New Roman"/>
          <w:bCs/>
          <w:spacing w:val="10"/>
          <w:sz w:val="28"/>
          <w:szCs w:val="28"/>
          <w:lang w:eastAsia="ru-RU"/>
        </w:rPr>
      </w:pPr>
      <w:r w:rsidRPr="00D5097D">
        <w:rPr>
          <w:rFonts w:ascii="Times New Roman" w:eastAsia="Times New Roman" w:hAnsi="Times New Roman" w:cs="Times New Roman"/>
          <w:bCs/>
          <w:spacing w:val="10"/>
          <w:sz w:val="28"/>
          <w:szCs w:val="28"/>
          <w:lang w:eastAsia="ru-RU"/>
        </w:rPr>
        <w:t>3.1 Горные породы</w:t>
      </w:r>
      <w:r w:rsidR="00740F15">
        <w:rPr>
          <w:rFonts w:ascii="Times New Roman" w:eastAsia="Times New Roman" w:hAnsi="Times New Roman" w:cs="Times New Roman"/>
          <w:bCs/>
          <w:spacing w:val="10"/>
          <w:sz w:val="28"/>
          <w:szCs w:val="28"/>
          <w:lang w:eastAsia="ru-RU"/>
        </w:rPr>
        <w:t>……………………………………………………6</w:t>
      </w:r>
    </w:p>
    <w:p w:rsidR="00D5097D" w:rsidRPr="00D5097D" w:rsidRDefault="00D5097D" w:rsidP="00D5097D">
      <w:pPr>
        <w:pStyle w:val="Style12"/>
        <w:widowControl/>
        <w:tabs>
          <w:tab w:val="left" w:pos="0"/>
        </w:tabs>
        <w:spacing w:before="48" w:line="360" w:lineRule="auto"/>
        <w:ind w:left="284"/>
        <w:jc w:val="both"/>
        <w:rPr>
          <w:rStyle w:val="FontStyle65"/>
          <w:b w:val="0"/>
          <w:sz w:val="28"/>
          <w:szCs w:val="28"/>
        </w:rPr>
      </w:pPr>
      <w:r w:rsidRPr="00D5097D">
        <w:rPr>
          <w:rStyle w:val="FontStyle65"/>
          <w:b w:val="0"/>
          <w:sz w:val="28"/>
          <w:szCs w:val="28"/>
        </w:rPr>
        <w:t>3.2 Гидрогеологические условия</w:t>
      </w:r>
      <w:r w:rsidR="00375C4E">
        <w:rPr>
          <w:rStyle w:val="FontStyle65"/>
          <w:b w:val="0"/>
          <w:sz w:val="28"/>
          <w:szCs w:val="28"/>
        </w:rPr>
        <w:t xml:space="preserve"> </w:t>
      </w:r>
      <w:r w:rsidR="00740F15">
        <w:rPr>
          <w:rStyle w:val="FontStyle65"/>
          <w:b w:val="0"/>
          <w:sz w:val="28"/>
          <w:szCs w:val="28"/>
        </w:rPr>
        <w:t>…………………………………..7</w:t>
      </w:r>
    </w:p>
    <w:p w:rsidR="00D5097D" w:rsidRPr="00D5097D" w:rsidRDefault="00D5097D" w:rsidP="00D5097D">
      <w:pPr>
        <w:pStyle w:val="Style12"/>
        <w:widowControl/>
        <w:tabs>
          <w:tab w:val="left" w:pos="0"/>
        </w:tabs>
        <w:spacing w:before="38" w:line="360" w:lineRule="auto"/>
        <w:ind w:left="284" w:hanging="284"/>
        <w:jc w:val="both"/>
        <w:rPr>
          <w:rStyle w:val="FontStyle65"/>
          <w:b w:val="0"/>
          <w:sz w:val="28"/>
          <w:szCs w:val="28"/>
        </w:rPr>
      </w:pPr>
      <w:r w:rsidRPr="00D5097D">
        <w:rPr>
          <w:rStyle w:val="FontStyle65"/>
          <w:b w:val="0"/>
          <w:sz w:val="28"/>
          <w:szCs w:val="28"/>
        </w:rPr>
        <w:t>4 МЕТОДИКА ПОЛЕВЫХ ИЗЫСКАНИЙ</w:t>
      </w:r>
      <w:r w:rsidR="00740F15">
        <w:rPr>
          <w:rStyle w:val="FontStyle65"/>
          <w:b w:val="0"/>
          <w:sz w:val="28"/>
          <w:szCs w:val="28"/>
        </w:rPr>
        <w:t>…………………………</w:t>
      </w:r>
      <w:r w:rsidR="00375C4E">
        <w:rPr>
          <w:rStyle w:val="FontStyle65"/>
          <w:b w:val="0"/>
          <w:sz w:val="28"/>
          <w:szCs w:val="28"/>
        </w:rPr>
        <w:t>.</w:t>
      </w:r>
      <w:r w:rsidR="00740F15">
        <w:rPr>
          <w:rStyle w:val="FontStyle65"/>
          <w:b w:val="0"/>
          <w:sz w:val="28"/>
          <w:szCs w:val="28"/>
        </w:rPr>
        <w:t>.8</w:t>
      </w:r>
    </w:p>
    <w:p w:rsidR="00D5097D" w:rsidRPr="00D5097D" w:rsidRDefault="00D5097D" w:rsidP="00D5097D">
      <w:pPr>
        <w:pStyle w:val="Style30"/>
        <w:widowControl/>
        <w:tabs>
          <w:tab w:val="left" w:pos="0"/>
        </w:tabs>
        <w:spacing w:before="43" w:line="360" w:lineRule="auto"/>
        <w:ind w:left="284" w:firstLine="0"/>
        <w:jc w:val="both"/>
        <w:rPr>
          <w:rStyle w:val="FontStyle65"/>
          <w:b w:val="0"/>
          <w:sz w:val="28"/>
          <w:szCs w:val="28"/>
        </w:rPr>
      </w:pPr>
      <w:r w:rsidRPr="00D5097D">
        <w:rPr>
          <w:rStyle w:val="FontStyle65"/>
          <w:b w:val="0"/>
          <w:sz w:val="28"/>
          <w:szCs w:val="28"/>
        </w:rPr>
        <w:t>4.1 Маршруты для полевого почвенно-грунтовог</w:t>
      </w:r>
      <w:r w:rsidR="00740F15">
        <w:rPr>
          <w:rStyle w:val="FontStyle65"/>
          <w:b w:val="0"/>
          <w:sz w:val="28"/>
          <w:szCs w:val="28"/>
        </w:rPr>
        <w:t>о</w:t>
      </w:r>
    </w:p>
    <w:p w:rsidR="00D5097D" w:rsidRPr="00D5097D" w:rsidRDefault="00D5097D" w:rsidP="00D5097D">
      <w:pPr>
        <w:pStyle w:val="Style30"/>
        <w:widowControl/>
        <w:tabs>
          <w:tab w:val="left" w:pos="0"/>
        </w:tabs>
        <w:spacing w:before="43" w:line="360" w:lineRule="auto"/>
        <w:ind w:left="284" w:firstLine="0"/>
        <w:jc w:val="both"/>
        <w:rPr>
          <w:rStyle w:val="FontStyle65"/>
          <w:b w:val="0"/>
          <w:sz w:val="28"/>
          <w:szCs w:val="28"/>
        </w:rPr>
      </w:pPr>
      <w:r w:rsidRPr="00D5097D">
        <w:rPr>
          <w:rStyle w:val="FontStyle65"/>
          <w:b w:val="0"/>
          <w:sz w:val="28"/>
          <w:szCs w:val="28"/>
        </w:rPr>
        <w:t>и гидрогеологического обследования района практики</w:t>
      </w:r>
      <w:r w:rsidR="00375C4E">
        <w:rPr>
          <w:rStyle w:val="FontStyle65"/>
          <w:b w:val="0"/>
          <w:sz w:val="28"/>
          <w:szCs w:val="28"/>
        </w:rPr>
        <w:t xml:space="preserve"> </w:t>
      </w:r>
      <w:r w:rsidR="00740F15">
        <w:rPr>
          <w:rStyle w:val="FontStyle65"/>
          <w:b w:val="0"/>
          <w:sz w:val="28"/>
          <w:szCs w:val="28"/>
        </w:rPr>
        <w:t>……….8</w:t>
      </w:r>
    </w:p>
    <w:p w:rsidR="00D5097D" w:rsidRPr="00D5097D" w:rsidRDefault="00D5097D" w:rsidP="00D5097D">
      <w:pPr>
        <w:pStyle w:val="Style6"/>
        <w:widowControl/>
        <w:tabs>
          <w:tab w:val="left" w:pos="0"/>
        </w:tabs>
        <w:spacing w:line="360" w:lineRule="auto"/>
        <w:ind w:left="284" w:firstLine="0"/>
        <w:rPr>
          <w:rStyle w:val="FontStyle64"/>
          <w:sz w:val="28"/>
          <w:szCs w:val="28"/>
        </w:rPr>
      </w:pPr>
      <w:r w:rsidRPr="00D5097D">
        <w:rPr>
          <w:rStyle w:val="FontStyle64"/>
          <w:sz w:val="28"/>
          <w:szCs w:val="28"/>
        </w:rPr>
        <w:t>4.2 Полевые исследования грунтов</w:t>
      </w:r>
      <w:r w:rsidR="00740F15">
        <w:rPr>
          <w:rStyle w:val="FontStyle64"/>
          <w:sz w:val="28"/>
          <w:szCs w:val="28"/>
        </w:rPr>
        <w:t>………………………………………9</w:t>
      </w:r>
    </w:p>
    <w:p w:rsidR="00D5097D" w:rsidRPr="00D5097D" w:rsidRDefault="00D5097D" w:rsidP="00D5097D">
      <w:pPr>
        <w:pStyle w:val="Style6"/>
        <w:widowControl/>
        <w:tabs>
          <w:tab w:val="left" w:pos="0"/>
        </w:tabs>
        <w:spacing w:line="360" w:lineRule="auto"/>
        <w:ind w:left="284" w:hanging="284"/>
        <w:rPr>
          <w:rStyle w:val="FontStyle64"/>
          <w:sz w:val="28"/>
          <w:szCs w:val="28"/>
        </w:rPr>
      </w:pPr>
      <w:r w:rsidRPr="00D5097D">
        <w:rPr>
          <w:rStyle w:val="FontStyle64"/>
          <w:sz w:val="28"/>
          <w:szCs w:val="28"/>
        </w:rPr>
        <w:t>5 ЛАБОРАТОРНЫЕ ИСПЫТАНИЯ ГРУНТОВ</w:t>
      </w:r>
      <w:r w:rsidR="005B6781">
        <w:rPr>
          <w:rStyle w:val="FontStyle64"/>
          <w:sz w:val="28"/>
          <w:szCs w:val="28"/>
        </w:rPr>
        <w:t>………………………….13</w:t>
      </w:r>
    </w:p>
    <w:p w:rsidR="00D5097D" w:rsidRPr="00D5097D" w:rsidRDefault="00D5097D" w:rsidP="00D5097D">
      <w:pPr>
        <w:pStyle w:val="Style6"/>
        <w:widowControl/>
        <w:tabs>
          <w:tab w:val="left" w:pos="0"/>
        </w:tabs>
        <w:spacing w:line="360" w:lineRule="auto"/>
        <w:ind w:left="284" w:hanging="284"/>
        <w:rPr>
          <w:rStyle w:val="FontStyle64"/>
          <w:sz w:val="28"/>
          <w:szCs w:val="28"/>
        </w:rPr>
      </w:pPr>
      <w:r w:rsidRPr="00D5097D">
        <w:rPr>
          <w:rStyle w:val="FontStyle64"/>
          <w:sz w:val="28"/>
          <w:szCs w:val="28"/>
        </w:rPr>
        <w:t>6 КАМЕРАЛЬНЫЕ РАБОТЫ</w:t>
      </w:r>
      <w:r w:rsidR="005B6781">
        <w:rPr>
          <w:rStyle w:val="FontStyle64"/>
          <w:sz w:val="28"/>
          <w:szCs w:val="28"/>
        </w:rPr>
        <w:t>………………………………………………18</w:t>
      </w:r>
    </w:p>
    <w:p w:rsidR="00D5097D" w:rsidRPr="00D133C7" w:rsidRDefault="005B6781" w:rsidP="00D5097D">
      <w:pPr>
        <w:pStyle w:val="aa"/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литературы…….……………………………………………………20</w:t>
      </w:r>
    </w:p>
    <w:p w:rsidR="00D133C7" w:rsidRDefault="00D133C7" w:rsidP="00D5097D">
      <w:pPr>
        <w:pStyle w:val="aa"/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А ………………………………………………………….</w:t>
      </w:r>
      <w:r w:rsidR="005B6781">
        <w:rPr>
          <w:rFonts w:ascii="Times New Roman" w:hAnsi="Times New Roman" w:cs="Times New Roman"/>
          <w:sz w:val="28"/>
          <w:szCs w:val="28"/>
        </w:rPr>
        <w:t>22</w:t>
      </w:r>
    </w:p>
    <w:p w:rsidR="00D133C7" w:rsidRPr="00D133C7" w:rsidRDefault="00D133C7" w:rsidP="00D5097D">
      <w:pPr>
        <w:pStyle w:val="aa"/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Б …………………………………………</w:t>
      </w:r>
      <w:r w:rsidR="005B678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……………….</w:t>
      </w:r>
      <w:r w:rsidR="005B6781">
        <w:rPr>
          <w:rFonts w:ascii="Times New Roman" w:hAnsi="Times New Roman" w:cs="Times New Roman"/>
          <w:sz w:val="28"/>
          <w:szCs w:val="28"/>
        </w:rPr>
        <w:t>24</w:t>
      </w:r>
    </w:p>
    <w:p w:rsidR="00876F4C" w:rsidRPr="00876F4C" w:rsidRDefault="00D133C7" w:rsidP="00D5097D">
      <w:pPr>
        <w:pStyle w:val="aa"/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В …………………………………………</w:t>
      </w:r>
      <w:r w:rsidR="005B678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………………</w:t>
      </w:r>
      <w:r w:rsidR="005B6781">
        <w:rPr>
          <w:rFonts w:ascii="Times New Roman" w:hAnsi="Times New Roman" w:cs="Times New Roman"/>
          <w:sz w:val="28"/>
          <w:szCs w:val="28"/>
        </w:rPr>
        <w:t>27</w:t>
      </w:r>
    </w:p>
    <w:p w:rsidR="00D5097D" w:rsidRPr="00C13AE1" w:rsidRDefault="00D5097D" w:rsidP="00D5097D">
      <w:pPr>
        <w:pStyle w:val="Style30"/>
        <w:widowControl/>
        <w:tabs>
          <w:tab w:val="left" w:pos="0"/>
        </w:tabs>
        <w:spacing w:before="43" w:line="360" w:lineRule="auto"/>
        <w:ind w:left="720" w:firstLine="0"/>
        <w:rPr>
          <w:rStyle w:val="FontStyle65"/>
          <w:sz w:val="28"/>
          <w:szCs w:val="28"/>
        </w:rPr>
      </w:pPr>
    </w:p>
    <w:p w:rsidR="00D5097D" w:rsidRDefault="00D5097D" w:rsidP="00D5097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740F15" w:rsidRDefault="00740F15" w:rsidP="00D5097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740F15" w:rsidRDefault="00740F15" w:rsidP="00D5097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740F15" w:rsidRDefault="00740F15" w:rsidP="00D5097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740F15" w:rsidRDefault="00740F15" w:rsidP="00D5097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740F15" w:rsidRDefault="00740F15" w:rsidP="00D5097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740F15" w:rsidRDefault="00740F15" w:rsidP="00D5097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740F15" w:rsidRDefault="00740F15" w:rsidP="00D5097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740F15" w:rsidRDefault="00740F15" w:rsidP="00D5097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740F15" w:rsidRDefault="00740F15" w:rsidP="00D5097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740F15" w:rsidRDefault="00740F15" w:rsidP="00D5097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5B6781" w:rsidRDefault="005B6781" w:rsidP="00D5097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740F15" w:rsidRDefault="00740F15" w:rsidP="00D5097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740F15" w:rsidRDefault="00740F15" w:rsidP="00D5097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740F15" w:rsidRDefault="00740F15" w:rsidP="00D5097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740F15" w:rsidRDefault="00740F15" w:rsidP="00D5097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5097D" w:rsidRPr="00D5097D" w:rsidRDefault="00D5097D" w:rsidP="00D5097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A71CBC" w:rsidRPr="00C13AE1" w:rsidRDefault="004C0098" w:rsidP="00D32E6C">
      <w:pPr>
        <w:pStyle w:val="Style12"/>
        <w:widowControl/>
        <w:spacing w:before="48"/>
        <w:ind w:firstLine="851"/>
        <w:jc w:val="center"/>
        <w:rPr>
          <w:rStyle w:val="FontStyle65"/>
          <w:sz w:val="28"/>
          <w:szCs w:val="28"/>
        </w:rPr>
      </w:pPr>
      <w:r>
        <w:rPr>
          <w:rStyle w:val="FontStyle65"/>
          <w:sz w:val="28"/>
          <w:szCs w:val="28"/>
        </w:rPr>
        <w:lastRenderedPageBreak/>
        <w:t>1</w:t>
      </w:r>
      <w:r w:rsidR="00A71CBC" w:rsidRPr="00C13AE1">
        <w:rPr>
          <w:rStyle w:val="FontStyle65"/>
          <w:sz w:val="28"/>
          <w:szCs w:val="28"/>
        </w:rPr>
        <w:t xml:space="preserve"> ЦЕЛИ, ЗАДАЧИ И СОДЕРЖАНИЕ ПРАКТИКИ</w:t>
      </w:r>
    </w:p>
    <w:p w:rsidR="00A71CBC" w:rsidRPr="00C13AE1" w:rsidRDefault="00A71CBC" w:rsidP="00A71CBC">
      <w:pPr>
        <w:pStyle w:val="Style6"/>
        <w:widowControl/>
        <w:spacing w:line="240" w:lineRule="exact"/>
        <w:rPr>
          <w:sz w:val="28"/>
          <w:szCs w:val="28"/>
        </w:rPr>
      </w:pPr>
    </w:p>
    <w:p w:rsidR="00A71CBC" w:rsidRDefault="00A71CBC" w:rsidP="00C53049">
      <w:pPr>
        <w:pStyle w:val="Style6"/>
        <w:widowControl/>
        <w:spacing w:before="38" w:line="360" w:lineRule="auto"/>
        <w:rPr>
          <w:rStyle w:val="FontStyle64"/>
          <w:sz w:val="28"/>
          <w:szCs w:val="28"/>
        </w:rPr>
      </w:pPr>
      <w:r w:rsidRPr="00C13AE1">
        <w:rPr>
          <w:rStyle w:val="FontStyle64"/>
          <w:sz w:val="28"/>
          <w:szCs w:val="28"/>
        </w:rPr>
        <w:t xml:space="preserve">Учебная геологическая практика </w:t>
      </w:r>
      <w:r>
        <w:rPr>
          <w:rStyle w:val="FontStyle64"/>
          <w:sz w:val="28"/>
          <w:szCs w:val="28"/>
        </w:rPr>
        <w:t xml:space="preserve">проводится в соответствии </w:t>
      </w:r>
      <w:r w:rsidRPr="00C13AE1">
        <w:rPr>
          <w:rStyle w:val="FontStyle64"/>
          <w:sz w:val="28"/>
          <w:szCs w:val="28"/>
        </w:rPr>
        <w:t>уче</w:t>
      </w:r>
      <w:r w:rsidRPr="00C13AE1">
        <w:rPr>
          <w:rStyle w:val="FontStyle64"/>
          <w:sz w:val="28"/>
          <w:szCs w:val="28"/>
        </w:rPr>
        <w:t>б</w:t>
      </w:r>
      <w:r w:rsidRPr="00C13AE1">
        <w:rPr>
          <w:rStyle w:val="FontStyle64"/>
          <w:sz w:val="28"/>
          <w:szCs w:val="28"/>
        </w:rPr>
        <w:t xml:space="preserve">ным планом </w:t>
      </w:r>
      <w:r>
        <w:rPr>
          <w:rStyle w:val="FontStyle64"/>
          <w:sz w:val="28"/>
          <w:szCs w:val="28"/>
        </w:rPr>
        <w:t xml:space="preserve">специальности </w:t>
      </w:r>
      <w:r w:rsidRPr="00C13AE1">
        <w:rPr>
          <w:rStyle w:val="FontStyle64"/>
          <w:sz w:val="28"/>
          <w:szCs w:val="28"/>
        </w:rPr>
        <w:t>и имеет це</w:t>
      </w:r>
      <w:r w:rsidRPr="00C13AE1">
        <w:rPr>
          <w:rStyle w:val="FontStyle64"/>
          <w:sz w:val="28"/>
          <w:szCs w:val="28"/>
        </w:rPr>
        <w:softHyphen/>
        <w:t>лью закрепить теоретические нав</w:t>
      </w:r>
      <w:r w:rsidRPr="00C13AE1">
        <w:rPr>
          <w:rStyle w:val="FontStyle64"/>
          <w:sz w:val="28"/>
          <w:szCs w:val="28"/>
        </w:rPr>
        <w:t>ы</w:t>
      </w:r>
      <w:r w:rsidRPr="00C13AE1">
        <w:rPr>
          <w:rStyle w:val="FontStyle64"/>
          <w:sz w:val="28"/>
          <w:szCs w:val="28"/>
        </w:rPr>
        <w:t>ки по грунтоведению, инженерной геологии и гидро</w:t>
      </w:r>
      <w:r w:rsidRPr="00C13AE1">
        <w:rPr>
          <w:rStyle w:val="FontStyle64"/>
          <w:sz w:val="28"/>
          <w:szCs w:val="28"/>
        </w:rPr>
        <w:softHyphen/>
        <w:t xml:space="preserve">геологии, полученные студентами в процессе изучения </w:t>
      </w:r>
      <w:r>
        <w:rPr>
          <w:rStyle w:val="FontStyle64"/>
          <w:sz w:val="28"/>
          <w:szCs w:val="28"/>
        </w:rPr>
        <w:t>дисциплины «Инженерная геология».</w:t>
      </w:r>
    </w:p>
    <w:p w:rsidR="00D32E6C" w:rsidRDefault="00952D6F" w:rsidP="00C53049">
      <w:pPr>
        <w:pStyle w:val="Style6"/>
        <w:widowControl/>
        <w:spacing w:before="38" w:line="360" w:lineRule="auto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>Задачами практики являются:</w:t>
      </w:r>
    </w:p>
    <w:p w:rsidR="00952D6F" w:rsidRDefault="00952D6F" w:rsidP="000909CC">
      <w:pPr>
        <w:pStyle w:val="Style6"/>
        <w:widowControl/>
        <w:numPr>
          <w:ilvl w:val="0"/>
          <w:numId w:val="9"/>
        </w:numPr>
        <w:spacing w:before="38" w:line="360" w:lineRule="auto"/>
        <w:ind w:left="1214" w:hanging="360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>Оценка строительных свойств площадки.</w:t>
      </w:r>
    </w:p>
    <w:p w:rsidR="00952D6F" w:rsidRDefault="00952D6F" w:rsidP="000909CC">
      <w:pPr>
        <w:pStyle w:val="Style6"/>
        <w:widowControl/>
        <w:numPr>
          <w:ilvl w:val="0"/>
          <w:numId w:val="9"/>
        </w:numPr>
        <w:spacing w:before="38" w:line="360" w:lineRule="auto"/>
        <w:ind w:left="1214" w:hanging="360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>Измерение характеристик грунтов.</w:t>
      </w:r>
    </w:p>
    <w:p w:rsidR="00952D6F" w:rsidRDefault="00952D6F" w:rsidP="000909CC">
      <w:pPr>
        <w:pStyle w:val="Style6"/>
        <w:widowControl/>
        <w:numPr>
          <w:ilvl w:val="0"/>
          <w:numId w:val="9"/>
        </w:numPr>
        <w:spacing w:before="38" w:line="360" w:lineRule="auto"/>
        <w:ind w:left="1214" w:hanging="360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>Оформление полученных данных в виде отчета.</w:t>
      </w:r>
    </w:p>
    <w:p w:rsidR="00952D6F" w:rsidRDefault="00952D6F" w:rsidP="000909CC">
      <w:pPr>
        <w:pStyle w:val="Style6"/>
        <w:widowControl/>
        <w:numPr>
          <w:ilvl w:val="0"/>
          <w:numId w:val="9"/>
        </w:numPr>
        <w:spacing w:before="38" w:line="360" w:lineRule="auto"/>
        <w:ind w:left="1214" w:hanging="360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>Поиск и систематизация материалов по заданной теме.</w:t>
      </w:r>
    </w:p>
    <w:p w:rsidR="00952D6F" w:rsidRDefault="00952D6F" w:rsidP="00C53049">
      <w:pPr>
        <w:pStyle w:val="Style6"/>
        <w:widowControl/>
        <w:spacing w:before="38" w:line="360" w:lineRule="auto"/>
        <w:ind w:left="854" w:firstLine="0"/>
        <w:rPr>
          <w:rStyle w:val="FontStyle64"/>
          <w:sz w:val="28"/>
          <w:szCs w:val="28"/>
        </w:rPr>
      </w:pPr>
      <w:r w:rsidRPr="00C13AE1">
        <w:rPr>
          <w:rStyle w:val="FontStyle64"/>
          <w:sz w:val="28"/>
          <w:szCs w:val="28"/>
        </w:rPr>
        <w:t>Учебная геологическая практика</w:t>
      </w:r>
      <w:r>
        <w:rPr>
          <w:rStyle w:val="FontStyle64"/>
          <w:sz w:val="28"/>
          <w:szCs w:val="28"/>
        </w:rPr>
        <w:t xml:space="preserve"> включает:</w:t>
      </w:r>
    </w:p>
    <w:p w:rsidR="00952D6F" w:rsidRDefault="00952D6F" w:rsidP="00C53049">
      <w:pPr>
        <w:pStyle w:val="Style6"/>
        <w:widowControl/>
        <w:spacing w:before="38" w:line="360" w:lineRule="auto"/>
        <w:ind w:left="854" w:firstLine="0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>− полевые испытания и отбор образцов грунтов;</w:t>
      </w:r>
    </w:p>
    <w:p w:rsidR="00952D6F" w:rsidRDefault="00952D6F" w:rsidP="00C53049">
      <w:pPr>
        <w:pStyle w:val="Style6"/>
        <w:widowControl/>
        <w:spacing w:before="38" w:line="360" w:lineRule="auto"/>
        <w:ind w:left="854" w:firstLine="0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>− лабораторные испытания грунтов и подземных вод;</w:t>
      </w:r>
    </w:p>
    <w:p w:rsidR="00952D6F" w:rsidRDefault="00952D6F" w:rsidP="00C53049">
      <w:pPr>
        <w:pStyle w:val="Style6"/>
        <w:widowControl/>
        <w:spacing w:before="38" w:line="360" w:lineRule="auto"/>
        <w:ind w:left="854" w:firstLine="0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>− написание отчета о практике;</w:t>
      </w:r>
    </w:p>
    <w:p w:rsidR="00952D6F" w:rsidRPr="00C13AE1" w:rsidRDefault="00952D6F" w:rsidP="00C53049">
      <w:pPr>
        <w:pStyle w:val="Style6"/>
        <w:widowControl/>
        <w:spacing w:before="38" w:line="360" w:lineRule="auto"/>
        <w:ind w:left="854" w:firstLine="0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>− написание реферата на заданную тему.</w:t>
      </w:r>
    </w:p>
    <w:p w:rsidR="00A71CBC" w:rsidRPr="00C13AE1" w:rsidRDefault="00A71CBC" w:rsidP="00C53049">
      <w:pPr>
        <w:pStyle w:val="Style6"/>
        <w:widowControl/>
        <w:spacing w:line="360" w:lineRule="auto"/>
        <w:ind w:firstLine="850"/>
        <w:rPr>
          <w:rStyle w:val="FontStyle64"/>
          <w:sz w:val="28"/>
          <w:szCs w:val="28"/>
        </w:rPr>
      </w:pPr>
      <w:r w:rsidRPr="00C13AE1">
        <w:rPr>
          <w:rStyle w:val="FontStyle64"/>
          <w:sz w:val="28"/>
          <w:szCs w:val="28"/>
        </w:rPr>
        <w:t>Практика проводится в течение двух недель по следующему граф</w:t>
      </w:r>
      <w:r w:rsidRPr="00C13AE1">
        <w:rPr>
          <w:rStyle w:val="FontStyle64"/>
          <w:sz w:val="28"/>
          <w:szCs w:val="28"/>
        </w:rPr>
        <w:t>и</w:t>
      </w:r>
      <w:r w:rsidRPr="00C13AE1">
        <w:rPr>
          <w:rStyle w:val="FontStyle64"/>
          <w:sz w:val="28"/>
          <w:szCs w:val="28"/>
        </w:rPr>
        <w:t>ку, из расчета ш</w:t>
      </w:r>
      <w:r w:rsidR="00952D6F">
        <w:rPr>
          <w:rStyle w:val="FontStyle64"/>
          <w:sz w:val="28"/>
          <w:szCs w:val="28"/>
        </w:rPr>
        <w:t>ести часов работы в д</w:t>
      </w:r>
      <w:r w:rsidRPr="00C13AE1">
        <w:rPr>
          <w:rStyle w:val="FontStyle64"/>
          <w:sz w:val="28"/>
          <w:szCs w:val="28"/>
        </w:rPr>
        <w:t>ень:</w:t>
      </w:r>
    </w:p>
    <w:p w:rsidR="00A71CBC" w:rsidRPr="00C13AE1" w:rsidRDefault="00A71CBC" w:rsidP="00C53049">
      <w:pPr>
        <w:pStyle w:val="Style10"/>
        <w:widowControl/>
        <w:tabs>
          <w:tab w:val="left" w:pos="168"/>
          <w:tab w:val="left" w:pos="1699"/>
        </w:tabs>
        <w:spacing w:line="360" w:lineRule="auto"/>
        <w:ind w:firstLine="851"/>
        <w:jc w:val="both"/>
        <w:rPr>
          <w:rStyle w:val="FontStyle64"/>
          <w:sz w:val="28"/>
          <w:szCs w:val="28"/>
        </w:rPr>
      </w:pPr>
      <w:r w:rsidRPr="00A71CBC">
        <w:rPr>
          <w:rStyle w:val="FontStyle65"/>
          <w:b w:val="0"/>
          <w:sz w:val="28"/>
          <w:szCs w:val="28"/>
        </w:rPr>
        <w:t>1-й</w:t>
      </w:r>
      <w:r>
        <w:rPr>
          <w:rStyle w:val="FontStyle65"/>
          <w:b w:val="0"/>
          <w:sz w:val="28"/>
          <w:szCs w:val="28"/>
        </w:rPr>
        <w:t xml:space="preserve"> </w:t>
      </w:r>
      <w:r w:rsidRPr="00C13AE1">
        <w:rPr>
          <w:rStyle w:val="FontStyle64"/>
          <w:sz w:val="28"/>
          <w:szCs w:val="28"/>
        </w:rPr>
        <w:t xml:space="preserve">день </w:t>
      </w:r>
      <w:r w:rsidR="004D09C3">
        <w:rPr>
          <w:rStyle w:val="FontStyle64"/>
          <w:sz w:val="28"/>
          <w:szCs w:val="28"/>
        </w:rPr>
        <w:t>−</w:t>
      </w:r>
      <w:r w:rsidRPr="00C13AE1">
        <w:rPr>
          <w:rStyle w:val="FontStyle64"/>
          <w:sz w:val="28"/>
          <w:szCs w:val="28"/>
        </w:rPr>
        <w:tab/>
        <w:t>организационное занятие, ознакомление с методическ</w:t>
      </w:r>
      <w:r w:rsidRPr="00C13AE1">
        <w:rPr>
          <w:rStyle w:val="FontStyle64"/>
          <w:sz w:val="28"/>
          <w:szCs w:val="28"/>
        </w:rPr>
        <w:t>и</w:t>
      </w:r>
      <w:r w:rsidRPr="00C13AE1">
        <w:rPr>
          <w:rStyle w:val="FontStyle64"/>
          <w:sz w:val="28"/>
          <w:szCs w:val="28"/>
        </w:rPr>
        <w:t>ми указаниями</w:t>
      </w:r>
      <w:r>
        <w:rPr>
          <w:rStyle w:val="FontStyle64"/>
          <w:sz w:val="28"/>
          <w:szCs w:val="28"/>
        </w:rPr>
        <w:t xml:space="preserve"> </w:t>
      </w:r>
      <w:r w:rsidRPr="00C13AE1">
        <w:rPr>
          <w:rStyle w:val="FontStyle64"/>
          <w:sz w:val="28"/>
          <w:szCs w:val="28"/>
        </w:rPr>
        <w:t xml:space="preserve">по проведению практики, проведение </w:t>
      </w:r>
      <w:r>
        <w:rPr>
          <w:rStyle w:val="FontStyle64"/>
          <w:sz w:val="28"/>
          <w:szCs w:val="28"/>
        </w:rPr>
        <w:t>инструктажа по бе</w:t>
      </w:r>
      <w:r>
        <w:rPr>
          <w:rStyle w:val="FontStyle64"/>
          <w:sz w:val="28"/>
          <w:szCs w:val="28"/>
        </w:rPr>
        <w:t>з</w:t>
      </w:r>
      <w:r>
        <w:rPr>
          <w:rStyle w:val="FontStyle64"/>
          <w:sz w:val="28"/>
          <w:szCs w:val="28"/>
        </w:rPr>
        <w:t>опасному ведению работ,</w:t>
      </w:r>
      <w:r w:rsidRPr="00C13AE1">
        <w:rPr>
          <w:rStyle w:val="FontStyle64"/>
          <w:sz w:val="28"/>
          <w:szCs w:val="28"/>
        </w:rPr>
        <w:t xml:space="preserve"> сдача зачета по технике безопасности;</w:t>
      </w:r>
    </w:p>
    <w:p w:rsidR="00A71CBC" w:rsidRPr="00C13AE1" w:rsidRDefault="00A71CBC" w:rsidP="00C53049">
      <w:pPr>
        <w:pStyle w:val="Style10"/>
        <w:widowControl/>
        <w:tabs>
          <w:tab w:val="left" w:pos="168"/>
          <w:tab w:val="left" w:pos="1704"/>
        </w:tabs>
        <w:spacing w:line="360" w:lineRule="auto"/>
        <w:ind w:firstLine="851"/>
        <w:jc w:val="both"/>
        <w:rPr>
          <w:rStyle w:val="FontStyle64"/>
          <w:sz w:val="28"/>
          <w:szCs w:val="28"/>
        </w:rPr>
      </w:pPr>
      <w:r w:rsidRPr="00C13AE1">
        <w:rPr>
          <w:rStyle w:val="FontStyle64"/>
          <w:sz w:val="28"/>
          <w:szCs w:val="28"/>
        </w:rPr>
        <w:t>2</w:t>
      </w:r>
      <w:r>
        <w:rPr>
          <w:rStyle w:val="FontStyle64"/>
          <w:sz w:val="28"/>
          <w:szCs w:val="28"/>
        </w:rPr>
        <w:t xml:space="preserve">-й </w:t>
      </w:r>
      <w:r w:rsidR="008B7A59">
        <w:rPr>
          <w:rStyle w:val="FontStyle64"/>
          <w:sz w:val="28"/>
          <w:szCs w:val="28"/>
        </w:rPr>
        <w:t xml:space="preserve">день </w:t>
      </w:r>
      <w:r w:rsidR="004D09C3">
        <w:rPr>
          <w:rStyle w:val="FontStyle64"/>
          <w:sz w:val="28"/>
          <w:szCs w:val="28"/>
        </w:rPr>
        <w:t>−</w:t>
      </w:r>
      <w:r w:rsidR="008B7A59">
        <w:rPr>
          <w:rStyle w:val="FontStyle64"/>
          <w:sz w:val="28"/>
          <w:szCs w:val="28"/>
        </w:rPr>
        <w:tab/>
        <w:t>рекогносцировочны</w:t>
      </w:r>
      <w:r w:rsidRPr="00C13AE1">
        <w:rPr>
          <w:rStyle w:val="FontStyle64"/>
          <w:sz w:val="28"/>
          <w:szCs w:val="28"/>
        </w:rPr>
        <w:t>е геолого-гидр</w:t>
      </w:r>
      <w:r>
        <w:rPr>
          <w:rStyle w:val="FontStyle64"/>
          <w:sz w:val="28"/>
          <w:szCs w:val="28"/>
        </w:rPr>
        <w:t>ологические и геомо</w:t>
      </w:r>
      <w:r>
        <w:rPr>
          <w:rStyle w:val="FontStyle64"/>
          <w:sz w:val="28"/>
          <w:szCs w:val="28"/>
        </w:rPr>
        <w:t>р</w:t>
      </w:r>
      <w:r>
        <w:rPr>
          <w:rStyle w:val="FontStyle64"/>
          <w:sz w:val="28"/>
          <w:szCs w:val="28"/>
        </w:rPr>
        <w:t>фологиче</w:t>
      </w:r>
      <w:r w:rsidRPr="00C13AE1">
        <w:rPr>
          <w:rStyle w:val="FontStyle64"/>
          <w:sz w:val="28"/>
          <w:szCs w:val="28"/>
        </w:rPr>
        <w:t xml:space="preserve">ские маршруты в долине реки Кубани, </w:t>
      </w:r>
      <w:r>
        <w:rPr>
          <w:rStyle w:val="FontStyle64"/>
          <w:sz w:val="28"/>
          <w:szCs w:val="28"/>
        </w:rPr>
        <w:t>составление плана разв</w:t>
      </w:r>
      <w:r>
        <w:rPr>
          <w:rStyle w:val="FontStyle64"/>
          <w:sz w:val="28"/>
          <w:szCs w:val="28"/>
        </w:rPr>
        <w:t>е</w:t>
      </w:r>
      <w:r>
        <w:rPr>
          <w:rStyle w:val="FontStyle64"/>
          <w:sz w:val="28"/>
          <w:szCs w:val="28"/>
        </w:rPr>
        <w:t>дочных</w:t>
      </w:r>
      <w:r w:rsidRPr="00C13AE1">
        <w:rPr>
          <w:rStyle w:val="FontStyle64"/>
          <w:sz w:val="28"/>
          <w:szCs w:val="28"/>
        </w:rPr>
        <w:t xml:space="preserve"> рабо</w:t>
      </w:r>
      <w:r>
        <w:rPr>
          <w:rStyle w:val="FontStyle64"/>
          <w:sz w:val="28"/>
          <w:szCs w:val="28"/>
        </w:rPr>
        <w:t>т</w:t>
      </w:r>
      <w:r w:rsidRPr="00C13AE1">
        <w:rPr>
          <w:rStyle w:val="FontStyle64"/>
          <w:sz w:val="28"/>
          <w:szCs w:val="28"/>
        </w:rPr>
        <w:t xml:space="preserve"> по изуче</w:t>
      </w:r>
      <w:r w:rsidRPr="00C13AE1">
        <w:rPr>
          <w:rStyle w:val="FontStyle64"/>
          <w:sz w:val="28"/>
          <w:szCs w:val="28"/>
        </w:rPr>
        <w:softHyphen/>
        <w:t>нию почвенно-грунтовых и гидрогеологических условий долины реки Кубани в районе города Краснодара;</w:t>
      </w:r>
    </w:p>
    <w:p w:rsidR="00A71CBC" w:rsidRPr="00C13AE1" w:rsidRDefault="00A71CBC" w:rsidP="00C53049">
      <w:pPr>
        <w:pStyle w:val="Style10"/>
        <w:widowControl/>
        <w:tabs>
          <w:tab w:val="left" w:pos="168"/>
          <w:tab w:val="left" w:pos="1709"/>
        </w:tabs>
        <w:spacing w:line="360" w:lineRule="auto"/>
        <w:ind w:firstLine="851"/>
        <w:jc w:val="both"/>
        <w:rPr>
          <w:rStyle w:val="FontStyle64"/>
          <w:sz w:val="28"/>
          <w:szCs w:val="28"/>
        </w:rPr>
      </w:pPr>
      <w:r w:rsidRPr="00C13AE1">
        <w:rPr>
          <w:rStyle w:val="FontStyle64"/>
          <w:sz w:val="28"/>
          <w:szCs w:val="28"/>
        </w:rPr>
        <w:t>3</w:t>
      </w:r>
      <w:r w:rsidR="004D09C3">
        <w:rPr>
          <w:rStyle w:val="FontStyle64"/>
          <w:sz w:val="28"/>
          <w:szCs w:val="28"/>
        </w:rPr>
        <w:t>−</w:t>
      </w:r>
      <w:r w:rsidR="00D32E6C">
        <w:rPr>
          <w:rStyle w:val="FontStyle64"/>
          <w:sz w:val="28"/>
          <w:szCs w:val="28"/>
        </w:rPr>
        <w:t>5-</w:t>
      </w:r>
      <w:r>
        <w:rPr>
          <w:rStyle w:val="FontStyle64"/>
          <w:sz w:val="28"/>
          <w:szCs w:val="28"/>
        </w:rPr>
        <w:t xml:space="preserve">й </w:t>
      </w:r>
      <w:r w:rsidR="00D32E6C">
        <w:rPr>
          <w:rStyle w:val="FontStyle64"/>
          <w:sz w:val="28"/>
          <w:szCs w:val="28"/>
        </w:rPr>
        <w:t>дни</w:t>
      </w:r>
      <w:r w:rsidRPr="00C13AE1">
        <w:rPr>
          <w:rStyle w:val="FontStyle64"/>
          <w:sz w:val="28"/>
          <w:szCs w:val="28"/>
        </w:rPr>
        <w:t xml:space="preserve"> </w:t>
      </w:r>
      <w:r w:rsidR="004D09C3">
        <w:rPr>
          <w:rStyle w:val="FontStyle64"/>
          <w:sz w:val="28"/>
          <w:szCs w:val="28"/>
        </w:rPr>
        <w:t>−</w:t>
      </w:r>
      <w:r w:rsidR="00D32E6C">
        <w:rPr>
          <w:rStyle w:val="FontStyle64"/>
          <w:sz w:val="28"/>
          <w:szCs w:val="28"/>
        </w:rPr>
        <w:t xml:space="preserve"> </w:t>
      </w:r>
      <w:r w:rsidRPr="00C13AE1">
        <w:rPr>
          <w:rStyle w:val="FontStyle64"/>
          <w:sz w:val="28"/>
          <w:szCs w:val="28"/>
        </w:rPr>
        <w:t>заложение шурфов</w:t>
      </w:r>
      <w:r>
        <w:rPr>
          <w:rStyle w:val="FontStyle64"/>
          <w:sz w:val="28"/>
          <w:szCs w:val="28"/>
        </w:rPr>
        <w:t>,</w:t>
      </w:r>
      <w:r w:rsidRPr="00C13AE1">
        <w:rPr>
          <w:rStyle w:val="FontStyle64"/>
          <w:sz w:val="28"/>
          <w:szCs w:val="28"/>
        </w:rPr>
        <w:t xml:space="preserve"> полевые </w:t>
      </w:r>
      <w:r w:rsidR="00D32E6C">
        <w:rPr>
          <w:rStyle w:val="FontStyle64"/>
          <w:sz w:val="28"/>
          <w:szCs w:val="28"/>
        </w:rPr>
        <w:t xml:space="preserve">и лабораторные </w:t>
      </w:r>
      <w:r w:rsidRPr="00C13AE1">
        <w:rPr>
          <w:rStyle w:val="FontStyle64"/>
          <w:sz w:val="28"/>
          <w:szCs w:val="28"/>
        </w:rPr>
        <w:t>исслед</w:t>
      </w:r>
      <w:r w:rsidRPr="00C13AE1">
        <w:rPr>
          <w:rStyle w:val="FontStyle64"/>
          <w:sz w:val="28"/>
          <w:szCs w:val="28"/>
        </w:rPr>
        <w:t>о</w:t>
      </w:r>
      <w:r>
        <w:rPr>
          <w:rStyle w:val="FontStyle64"/>
          <w:sz w:val="28"/>
          <w:szCs w:val="28"/>
        </w:rPr>
        <w:t>вания физико-механических и гид</w:t>
      </w:r>
      <w:r w:rsidRPr="00C13AE1">
        <w:rPr>
          <w:rStyle w:val="FontStyle64"/>
          <w:sz w:val="28"/>
          <w:szCs w:val="28"/>
        </w:rPr>
        <w:t>рогеологических свойств грунтов;</w:t>
      </w:r>
    </w:p>
    <w:p w:rsidR="00A71CBC" w:rsidRDefault="004D09C3" w:rsidP="004D09C3">
      <w:pPr>
        <w:pStyle w:val="Style10"/>
        <w:widowControl/>
        <w:tabs>
          <w:tab w:val="left" w:pos="168"/>
          <w:tab w:val="left" w:pos="1704"/>
        </w:tabs>
        <w:spacing w:line="360" w:lineRule="auto"/>
        <w:ind w:left="851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>6−8</w:t>
      </w:r>
      <w:r w:rsidR="00D32E6C">
        <w:rPr>
          <w:rStyle w:val="FontStyle64"/>
          <w:sz w:val="28"/>
          <w:szCs w:val="28"/>
        </w:rPr>
        <w:t xml:space="preserve">-й </w:t>
      </w:r>
      <w:r w:rsidR="00A71CBC" w:rsidRPr="00C13AE1">
        <w:rPr>
          <w:rStyle w:val="FontStyle64"/>
          <w:sz w:val="28"/>
          <w:szCs w:val="28"/>
        </w:rPr>
        <w:t>дн</w:t>
      </w:r>
      <w:r w:rsidR="00D32E6C">
        <w:rPr>
          <w:rStyle w:val="FontStyle64"/>
          <w:sz w:val="28"/>
          <w:szCs w:val="28"/>
        </w:rPr>
        <w:t>и</w:t>
      </w:r>
      <w:r w:rsidR="00A71CBC" w:rsidRPr="00C13AE1">
        <w:rPr>
          <w:rStyle w:val="FontStyle64"/>
          <w:sz w:val="28"/>
          <w:szCs w:val="28"/>
        </w:rPr>
        <w:t xml:space="preserve"> </w:t>
      </w:r>
      <w:r>
        <w:rPr>
          <w:rStyle w:val="FontStyle64"/>
          <w:sz w:val="28"/>
          <w:szCs w:val="28"/>
        </w:rPr>
        <w:t>−</w:t>
      </w:r>
      <w:r w:rsidR="00D32E6C">
        <w:rPr>
          <w:rStyle w:val="FontStyle64"/>
          <w:sz w:val="28"/>
          <w:szCs w:val="28"/>
        </w:rPr>
        <w:t xml:space="preserve"> </w:t>
      </w:r>
      <w:r w:rsidR="00A71CBC" w:rsidRPr="00C13AE1">
        <w:rPr>
          <w:rStyle w:val="FontStyle64"/>
          <w:sz w:val="28"/>
          <w:szCs w:val="28"/>
        </w:rPr>
        <w:t>лабораторные исследования;</w:t>
      </w:r>
      <w:r w:rsidR="00D32E6C">
        <w:rPr>
          <w:rStyle w:val="FontStyle64"/>
          <w:sz w:val="28"/>
          <w:szCs w:val="28"/>
        </w:rPr>
        <w:t xml:space="preserve"> составление отчетов.</w:t>
      </w:r>
    </w:p>
    <w:p w:rsidR="00D32E6C" w:rsidRDefault="004D09C3" w:rsidP="00C53049">
      <w:pPr>
        <w:pStyle w:val="Style10"/>
        <w:widowControl/>
        <w:tabs>
          <w:tab w:val="left" w:pos="168"/>
          <w:tab w:val="left" w:pos="1704"/>
        </w:tabs>
        <w:spacing w:line="360" w:lineRule="auto"/>
        <w:ind w:firstLine="851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>7−</w:t>
      </w:r>
      <w:r w:rsidR="00D32E6C">
        <w:rPr>
          <w:rStyle w:val="FontStyle64"/>
          <w:sz w:val="28"/>
          <w:szCs w:val="28"/>
        </w:rPr>
        <w:t>10-й дни – оформление отчетов о практике, написание рефератов по темам дисциплины, защита отчетов и рефератов.</w:t>
      </w:r>
    </w:p>
    <w:p w:rsidR="00DB3034" w:rsidRDefault="00DB3034" w:rsidP="00C53049">
      <w:pPr>
        <w:pStyle w:val="Style10"/>
        <w:widowControl/>
        <w:tabs>
          <w:tab w:val="left" w:pos="168"/>
          <w:tab w:val="left" w:pos="1704"/>
        </w:tabs>
        <w:spacing w:line="360" w:lineRule="auto"/>
        <w:ind w:firstLine="851"/>
        <w:jc w:val="both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lastRenderedPageBreak/>
        <w:t>Выполнение работ производится бригадами численностью до 6-ти человек. Отчет составляет каждый студент самостоятельно. К отчету пр</w:t>
      </w:r>
      <w:r>
        <w:rPr>
          <w:rStyle w:val="FontStyle64"/>
          <w:sz w:val="28"/>
          <w:szCs w:val="28"/>
        </w:rPr>
        <w:t>и</w:t>
      </w:r>
      <w:r>
        <w:rPr>
          <w:rStyle w:val="FontStyle64"/>
          <w:sz w:val="28"/>
          <w:szCs w:val="28"/>
        </w:rPr>
        <w:t>кладываются график выполнения практики, дневник, индивидуальное з</w:t>
      </w:r>
      <w:r>
        <w:rPr>
          <w:rStyle w:val="FontStyle64"/>
          <w:sz w:val="28"/>
          <w:szCs w:val="28"/>
        </w:rPr>
        <w:t>а</w:t>
      </w:r>
      <w:r>
        <w:rPr>
          <w:rStyle w:val="FontStyle64"/>
          <w:sz w:val="28"/>
          <w:szCs w:val="28"/>
        </w:rPr>
        <w:t>дание.</w:t>
      </w:r>
      <w:r w:rsidR="00770B76">
        <w:rPr>
          <w:rStyle w:val="FontStyle64"/>
          <w:sz w:val="28"/>
          <w:szCs w:val="28"/>
        </w:rPr>
        <w:t xml:space="preserve"> </w:t>
      </w:r>
    </w:p>
    <w:p w:rsidR="00770B76" w:rsidRDefault="00770B76" w:rsidP="00C53049">
      <w:pPr>
        <w:pStyle w:val="Style10"/>
        <w:widowControl/>
        <w:tabs>
          <w:tab w:val="left" w:pos="168"/>
          <w:tab w:val="left" w:pos="1704"/>
        </w:tabs>
        <w:spacing w:line="360" w:lineRule="auto"/>
        <w:ind w:firstLine="851"/>
        <w:jc w:val="both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>Защита отчета и реферата производится студентом персонально.</w:t>
      </w:r>
    </w:p>
    <w:p w:rsidR="000D17C9" w:rsidRDefault="000D17C9" w:rsidP="00C53049">
      <w:pPr>
        <w:pStyle w:val="Style10"/>
        <w:widowControl/>
        <w:tabs>
          <w:tab w:val="left" w:pos="168"/>
          <w:tab w:val="left" w:pos="1704"/>
        </w:tabs>
        <w:spacing w:line="360" w:lineRule="auto"/>
        <w:ind w:firstLine="851"/>
        <w:jc w:val="both"/>
        <w:rPr>
          <w:rStyle w:val="FontStyle64"/>
          <w:sz w:val="28"/>
          <w:szCs w:val="28"/>
        </w:rPr>
      </w:pPr>
    </w:p>
    <w:p w:rsidR="000D17C9" w:rsidRPr="000D17C9" w:rsidRDefault="000D17C9" w:rsidP="00C53049">
      <w:pPr>
        <w:autoSpaceDE w:val="0"/>
        <w:autoSpaceDN w:val="0"/>
        <w:adjustRightInd w:val="0"/>
        <w:spacing w:before="110" w:after="0" w:line="360" w:lineRule="auto"/>
        <w:jc w:val="center"/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  <w:lang w:eastAsia="ru-RU"/>
        </w:rPr>
      </w:pPr>
      <w:r w:rsidRPr="000D17C9"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  <w:lang w:eastAsia="ru-RU"/>
        </w:rPr>
        <w:t>2 ФИЗИКО-ГЕОГРАФИЧЕСКИЕ</w:t>
      </w:r>
      <w:r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  <w:lang w:eastAsia="ru-RU"/>
        </w:rPr>
        <w:t xml:space="preserve"> И ГЕОМОРФОЛОГИЧЕСКИЕ</w:t>
      </w:r>
      <w:r w:rsidRPr="000D17C9"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  <w:lang w:eastAsia="ru-RU"/>
        </w:rPr>
        <w:t xml:space="preserve"> УСЛОВИЯ РАЙОНА ПРАКТИКИ</w:t>
      </w:r>
    </w:p>
    <w:p w:rsidR="000D17C9" w:rsidRPr="000D17C9" w:rsidRDefault="000D17C9" w:rsidP="00C53049">
      <w:pPr>
        <w:autoSpaceDE w:val="0"/>
        <w:autoSpaceDN w:val="0"/>
        <w:adjustRightInd w:val="0"/>
        <w:spacing w:after="0" w:line="360" w:lineRule="auto"/>
        <w:ind w:firstLine="8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17C9" w:rsidRDefault="000D17C9" w:rsidP="00C53049">
      <w:pPr>
        <w:autoSpaceDE w:val="0"/>
        <w:autoSpaceDN w:val="0"/>
        <w:adjustRightInd w:val="0"/>
        <w:spacing w:before="38" w:after="0" w:line="360" w:lineRule="auto"/>
        <w:ind w:firstLine="8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7C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Участок проведения практики расположен на правобережье реки Кубани, в пределах города Краснодара</w:t>
      </w:r>
      <w:r w:rsidR="00236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(рисунок 1)</w:t>
      </w:r>
      <w:r w:rsidRPr="000D17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C0F63" w:rsidRDefault="008C0F63" w:rsidP="008C0F63">
      <w:pPr>
        <w:autoSpaceDE w:val="0"/>
        <w:autoSpaceDN w:val="0"/>
        <w:adjustRightInd w:val="0"/>
        <w:spacing w:before="38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D65B7F" wp14:editId="4E80D1CE">
            <wp:extent cx="5002484" cy="351472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814" cy="3518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0196" w:rsidRDefault="00BE7246" w:rsidP="008C0F63">
      <w:pPr>
        <w:autoSpaceDE w:val="0"/>
        <w:autoSpaceDN w:val="0"/>
        <w:adjustRightInd w:val="0"/>
        <w:spacing w:before="38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1 – Карта места проведения геологической практики</w:t>
      </w:r>
    </w:p>
    <w:p w:rsidR="00E00196" w:rsidRPr="00E00196" w:rsidRDefault="00E00196" w:rsidP="008C0F63">
      <w:pPr>
        <w:autoSpaceDE w:val="0"/>
        <w:autoSpaceDN w:val="0"/>
        <w:adjustRightInd w:val="0"/>
        <w:spacing w:before="38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7C9" w:rsidRPr="000D17C9" w:rsidRDefault="000D17C9" w:rsidP="00C53049">
      <w:pPr>
        <w:autoSpaceDE w:val="0"/>
        <w:autoSpaceDN w:val="0"/>
        <w:adjustRightInd w:val="0"/>
        <w:spacing w:before="10" w:after="0" w:line="360" w:lineRule="auto"/>
        <w:ind w:firstLine="8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Основной водной артерией </w:t>
      </w:r>
      <w:r w:rsidR="00105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местности </w:t>
      </w:r>
      <w:r w:rsidRPr="000D17C9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река Кубань, пре</w:t>
      </w:r>
      <w:r w:rsidRPr="000D17C9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0D17C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ставленная здесь сред</w:t>
      </w:r>
      <w:r w:rsidRPr="000D17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ним течением. Климатические условия обусловлены влиянием Средиземного моря и Атлантического океана, а также открыт</w:t>
      </w:r>
      <w:r w:rsidRPr="000D17C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D17C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стью территории для северных ветров.</w:t>
      </w:r>
    </w:p>
    <w:p w:rsidR="000D17C9" w:rsidRPr="000D17C9" w:rsidRDefault="000D17C9" w:rsidP="00C53049">
      <w:pPr>
        <w:autoSpaceDE w:val="0"/>
        <w:autoSpaceDN w:val="0"/>
        <w:adjustRightInd w:val="0"/>
        <w:spacing w:after="0" w:line="360" w:lineRule="auto"/>
        <w:ind w:firstLine="85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7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геоморфологическом отношении участок проведения практики располагает</w:t>
      </w:r>
      <w:r w:rsidRPr="000D17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ся, начиная от русла, на второй и третьей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(территория сада им. Косенко) </w:t>
      </w:r>
      <w:r w:rsidRPr="000D17C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надпойменных тер</w:t>
      </w:r>
      <w:r w:rsidRPr="000D17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расах.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Первая надпойменная терраса предста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лена узкой полосой вдоль берега р. Кубани. Пойма скрыта водой реки и практически сливается с руслом.</w:t>
      </w:r>
    </w:p>
    <w:p w:rsidR="000D17C9" w:rsidRDefault="000D17C9" w:rsidP="00C53049">
      <w:pPr>
        <w:autoSpaceDE w:val="0"/>
        <w:autoSpaceDN w:val="0"/>
        <w:adjustRightInd w:val="0"/>
        <w:spacing w:before="10" w:after="0" w:line="360" w:lineRule="auto"/>
        <w:ind w:firstLine="85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7C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Самой древней по возрасту является третья терраса, которая свид</w:t>
      </w:r>
      <w:r w:rsidRPr="000D17C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D17C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тельствует об углублении реки Ку</w:t>
      </w:r>
      <w:r w:rsidR="00AC676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бани в нижнем плейстоцене (древн</w:t>
      </w:r>
      <w:r w:rsidRPr="000D17C9">
        <w:rPr>
          <w:rFonts w:ascii="Times New Roman" w:eastAsia="Times New Roman" w:hAnsi="Times New Roman" w:cs="Times New Roman"/>
          <w:sz w:val="28"/>
          <w:szCs w:val="28"/>
          <w:lang w:eastAsia="ru-RU"/>
        </w:rPr>
        <w:t>ече</w:t>
      </w:r>
      <w:r w:rsidRPr="000D17C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0D17C9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вертичное время). Следую</w:t>
      </w:r>
      <w:r w:rsidRPr="000D17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щей по времени образования является вторая (среднеплейстоценовая) терраса. В верх</w:t>
      </w:r>
      <w:r w:rsidRPr="000D17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нем плейстоцене образовалась пе</w:t>
      </w:r>
      <w:r w:rsidRPr="000D17C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0D17C9">
        <w:rPr>
          <w:rFonts w:ascii="Times New Roman" w:eastAsia="Times New Roman" w:hAnsi="Times New Roman" w:cs="Times New Roman"/>
          <w:sz w:val="28"/>
          <w:szCs w:val="28"/>
          <w:lang w:eastAsia="ru-RU"/>
        </w:rPr>
        <w:t>вая надпойменная терраса. В современное геологиче</w:t>
      </w:r>
      <w:r w:rsidRPr="000D17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ское время (голоцен</w:t>
      </w:r>
      <w:r w:rsidR="006854E2">
        <w:rPr>
          <w:rFonts w:ascii="Times New Roman" w:eastAsia="Times New Roman" w:hAnsi="Times New Roman" w:cs="Times New Roman"/>
          <w:sz w:val="28"/>
          <w:szCs w:val="28"/>
          <w:lang w:eastAsia="ru-RU"/>
        </w:rPr>
        <w:t>, длящийся 11,7 тыс. лет, с начала потепления в последнем оледенении</w:t>
      </w:r>
      <w:r w:rsidRPr="000D17C9">
        <w:rPr>
          <w:rFonts w:ascii="Times New Roman" w:eastAsia="Times New Roman" w:hAnsi="Times New Roman" w:cs="Times New Roman"/>
          <w:sz w:val="28"/>
          <w:szCs w:val="28"/>
          <w:lang w:eastAsia="ru-RU"/>
        </w:rPr>
        <w:t>), сформировалась пой</w:t>
      </w:r>
      <w:r w:rsidRPr="000D17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ма. Город Краснодар располагается в пределах всех трех террас.</w:t>
      </w:r>
    </w:p>
    <w:p w:rsidR="00C467C5" w:rsidRDefault="00C467C5" w:rsidP="003D09E3">
      <w:pPr>
        <w:autoSpaceDE w:val="0"/>
        <w:autoSpaceDN w:val="0"/>
        <w:adjustRightInd w:val="0"/>
        <w:spacing w:before="10"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09E3" w:rsidRDefault="003D09E3" w:rsidP="003D09E3">
      <w:pPr>
        <w:autoSpaceDE w:val="0"/>
        <w:autoSpaceDN w:val="0"/>
        <w:adjustRightInd w:val="0"/>
        <w:spacing w:before="10"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1 </w:t>
      </w:r>
      <w:r w:rsidR="007E0B41">
        <w:rPr>
          <w:rFonts w:ascii="Times New Roman" w:hAnsi="Times New Roman" w:cs="Times New Roman"/>
          <w:sz w:val="24"/>
          <w:szCs w:val="24"/>
        </w:rPr>
        <w:t xml:space="preserve">(справочная) </w:t>
      </w:r>
      <w:r w:rsidRPr="003D09E3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Разделы геохронологической шкалы</w:t>
      </w:r>
    </w:p>
    <w:p w:rsidR="004C0098" w:rsidRPr="003D09E3" w:rsidRDefault="004C0098" w:rsidP="003D09E3">
      <w:pPr>
        <w:autoSpaceDE w:val="0"/>
        <w:autoSpaceDN w:val="0"/>
        <w:adjustRightInd w:val="0"/>
        <w:spacing w:before="10"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368"/>
        <w:gridCol w:w="2594"/>
        <w:gridCol w:w="4218"/>
      </w:tblGrid>
      <w:tr w:rsidR="009B2036" w:rsidRPr="003D09E3" w:rsidTr="006854E2">
        <w:tc>
          <w:tcPr>
            <w:tcW w:w="9180" w:type="dxa"/>
            <w:gridSpan w:val="3"/>
          </w:tcPr>
          <w:p w:rsidR="009B2036" w:rsidRPr="003D09E3" w:rsidRDefault="003D09E3" w:rsidP="003D09E3">
            <w:pPr>
              <w:pStyle w:val="Style7"/>
              <w:widowControl/>
              <w:spacing w:line="274" w:lineRule="exact"/>
              <w:jc w:val="center"/>
              <w:rPr>
                <w:rStyle w:val="FontStyle64"/>
                <w:sz w:val="24"/>
                <w:szCs w:val="24"/>
              </w:rPr>
            </w:pPr>
            <w:r>
              <w:rPr>
                <w:rStyle w:val="FontStyle64"/>
                <w:sz w:val="24"/>
                <w:szCs w:val="24"/>
              </w:rPr>
              <w:t>Названия разделов и их д</w:t>
            </w:r>
            <w:r w:rsidR="009B2036" w:rsidRPr="003D09E3">
              <w:rPr>
                <w:rStyle w:val="FontStyle64"/>
                <w:sz w:val="24"/>
                <w:szCs w:val="24"/>
              </w:rPr>
              <w:t>лительность, млн. лет</w:t>
            </w:r>
          </w:p>
        </w:tc>
      </w:tr>
      <w:tr w:rsidR="009B2036" w:rsidRPr="003D09E3" w:rsidTr="006854E2">
        <w:tc>
          <w:tcPr>
            <w:tcW w:w="2368" w:type="dxa"/>
          </w:tcPr>
          <w:p w:rsidR="009B2036" w:rsidRPr="003D09E3" w:rsidRDefault="009B2036" w:rsidP="003D09E3">
            <w:pPr>
              <w:pStyle w:val="Style7"/>
              <w:widowControl/>
              <w:spacing w:line="274" w:lineRule="exact"/>
              <w:jc w:val="center"/>
              <w:rPr>
                <w:rStyle w:val="FontStyle64"/>
                <w:sz w:val="24"/>
                <w:szCs w:val="24"/>
              </w:rPr>
            </w:pPr>
            <w:r w:rsidRPr="003D09E3">
              <w:rPr>
                <w:rStyle w:val="FontStyle64"/>
                <w:sz w:val="24"/>
                <w:szCs w:val="24"/>
              </w:rPr>
              <w:t>Эон</w:t>
            </w:r>
          </w:p>
        </w:tc>
        <w:tc>
          <w:tcPr>
            <w:tcW w:w="2594" w:type="dxa"/>
          </w:tcPr>
          <w:p w:rsidR="009B2036" w:rsidRPr="003D09E3" w:rsidRDefault="009B2036" w:rsidP="003D09E3">
            <w:pPr>
              <w:pStyle w:val="Style7"/>
              <w:widowControl/>
              <w:spacing w:line="274" w:lineRule="exact"/>
              <w:jc w:val="center"/>
              <w:rPr>
                <w:rStyle w:val="FontStyle64"/>
                <w:sz w:val="24"/>
                <w:szCs w:val="24"/>
              </w:rPr>
            </w:pPr>
            <w:r w:rsidRPr="003D09E3">
              <w:rPr>
                <w:rStyle w:val="FontStyle64"/>
                <w:sz w:val="24"/>
                <w:szCs w:val="24"/>
              </w:rPr>
              <w:t>Эра</w:t>
            </w:r>
          </w:p>
        </w:tc>
        <w:tc>
          <w:tcPr>
            <w:tcW w:w="4218" w:type="dxa"/>
          </w:tcPr>
          <w:p w:rsidR="009B2036" w:rsidRPr="003D09E3" w:rsidRDefault="009B2036" w:rsidP="003D09E3">
            <w:pPr>
              <w:pStyle w:val="Style7"/>
              <w:widowControl/>
              <w:spacing w:line="274" w:lineRule="exact"/>
              <w:jc w:val="center"/>
              <w:rPr>
                <w:rStyle w:val="FontStyle64"/>
                <w:sz w:val="24"/>
                <w:szCs w:val="24"/>
              </w:rPr>
            </w:pPr>
            <w:r w:rsidRPr="003D09E3">
              <w:rPr>
                <w:rStyle w:val="FontStyle64"/>
                <w:sz w:val="24"/>
                <w:szCs w:val="24"/>
              </w:rPr>
              <w:t>Период</w:t>
            </w:r>
          </w:p>
        </w:tc>
      </w:tr>
      <w:tr w:rsidR="001F380D" w:rsidRPr="003D09E3" w:rsidTr="006854E2">
        <w:trPr>
          <w:trHeight w:val="840"/>
        </w:trPr>
        <w:tc>
          <w:tcPr>
            <w:tcW w:w="2368" w:type="dxa"/>
            <w:vMerge w:val="restart"/>
          </w:tcPr>
          <w:p w:rsidR="001F380D" w:rsidRPr="003D09E3" w:rsidRDefault="001F380D" w:rsidP="003D09E3">
            <w:pPr>
              <w:pStyle w:val="Style7"/>
              <w:widowControl/>
              <w:spacing w:line="274" w:lineRule="exact"/>
              <w:rPr>
                <w:rStyle w:val="FontStyle64"/>
                <w:sz w:val="24"/>
                <w:szCs w:val="24"/>
                <w:lang w:val="en-US"/>
              </w:rPr>
            </w:pPr>
            <w:r w:rsidRPr="003D09E3">
              <w:rPr>
                <w:rStyle w:val="FontStyle64"/>
                <w:sz w:val="24"/>
                <w:szCs w:val="24"/>
              </w:rPr>
              <w:t>Фанерозой</w:t>
            </w:r>
            <w:r>
              <w:rPr>
                <w:rStyle w:val="FontStyle64"/>
                <w:sz w:val="24"/>
                <w:szCs w:val="24"/>
              </w:rPr>
              <w:t xml:space="preserve"> </w:t>
            </w:r>
            <w:r w:rsidR="0042585D">
              <w:rPr>
                <w:rStyle w:val="FontStyle64"/>
                <w:sz w:val="24"/>
                <w:szCs w:val="24"/>
                <w:lang w:val="en-US"/>
              </w:rPr>
              <w:t>(</w:t>
            </w:r>
            <w:r w:rsidR="0042585D">
              <w:rPr>
                <w:rStyle w:val="FontStyle64"/>
                <w:sz w:val="24"/>
                <w:szCs w:val="24"/>
              </w:rPr>
              <w:t xml:space="preserve">явная жизнь) </w:t>
            </w:r>
            <w:r>
              <w:rPr>
                <w:rStyle w:val="FontStyle64"/>
                <w:sz w:val="24"/>
                <w:szCs w:val="24"/>
              </w:rPr>
              <w:t xml:space="preserve">− </w:t>
            </w:r>
            <w:r w:rsidRPr="003D09E3">
              <w:rPr>
                <w:rStyle w:val="FontStyle64"/>
                <w:sz w:val="24"/>
                <w:szCs w:val="24"/>
              </w:rPr>
              <w:t>570</w:t>
            </w:r>
          </w:p>
        </w:tc>
        <w:tc>
          <w:tcPr>
            <w:tcW w:w="2594" w:type="dxa"/>
            <w:vMerge w:val="restart"/>
          </w:tcPr>
          <w:p w:rsidR="001F380D" w:rsidRPr="003D09E3" w:rsidRDefault="001F380D" w:rsidP="003D09E3">
            <w:pPr>
              <w:pStyle w:val="Style7"/>
              <w:widowControl/>
              <w:spacing w:line="274" w:lineRule="exact"/>
              <w:rPr>
                <w:rStyle w:val="FontStyle64"/>
                <w:sz w:val="24"/>
                <w:szCs w:val="24"/>
                <w:lang w:val="en-US"/>
              </w:rPr>
            </w:pPr>
            <w:r w:rsidRPr="003D09E3">
              <w:rPr>
                <w:rStyle w:val="FontStyle64"/>
                <w:sz w:val="24"/>
                <w:szCs w:val="24"/>
              </w:rPr>
              <w:t>Кайнозойская</w:t>
            </w:r>
            <w:r>
              <w:rPr>
                <w:rStyle w:val="FontStyle64"/>
                <w:sz w:val="24"/>
                <w:szCs w:val="24"/>
              </w:rPr>
              <w:t xml:space="preserve"> </w:t>
            </w:r>
            <w:r w:rsidR="0042585D">
              <w:rPr>
                <w:rStyle w:val="FontStyle64"/>
                <w:sz w:val="24"/>
                <w:szCs w:val="24"/>
              </w:rPr>
              <w:t xml:space="preserve">(новая жизнь) </w:t>
            </w:r>
            <w:r w:rsidRPr="003D09E3">
              <w:rPr>
                <w:rStyle w:val="FontStyle64"/>
                <w:sz w:val="24"/>
                <w:szCs w:val="24"/>
                <w:lang w:val="en-US"/>
              </w:rPr>
              <w:t>KZ</w:t>
            </w:r>
            <w:r>
              <w:rPr>
                <w:rStyle w:val="FontStyle64"/>
                <w:sz w:val="24"/>
                <w:szCs w:val="24"/>
              </w:rPr>
              <w:t xml:space="preserve"> − </w:t>
            </w:r>
            <w:r w:rsidRPr="003D09E3">
              <w:rPr>
                <w:rStyle w:val="FontStyle64"/>
                <w:sz w:val="24"/>
                <w:szCs w:val="24"/>
              </w:rPr>
              <w:t>65</w:t>
            </w:r>
          </w:p>
        </w:tc>
        <w:tc>
          <w:tcPr>
            <w:tcW w:w="4218" w:type="dxa"/>
          </w:tcPr>
          <w:p w:rsidR="001F380D" w:rsidRPr="003D09E3" w:rsidRDefault="001F380D" w:rsidP="009B2036">
            <w:pPr>
              <w:pStyle w:val="Style7"/>
              <w:widowControl/>
              <w:spacing w:line="274" w:lineRule="exact"/>
              <w:rPr>
                <w:rStyle w:val="FontStyle64"/>
                <w:sz w:val="24"/>
                <w:szCs w:val="24"/>
              </w:rPr>
            </w:pPr>
            <w:r w:rsidRPr="003D09E3">
              <w:rPr>
                <w:rStyle w:val="FontStyle64"/>
                <w:sz w:val="24"/>
                <w:szCs w:val="24"/>
              </w:rPr>
              <w:t>Четвертичный</w:t>
            </w:r>
            <w:r>
              <w:rPr>
                <w:rStyle w:val="FontStyle64"/>
                <w:sz w:val="24"/>
                <w:szCs w:val="24"/>
              </w:rPr>
              <w:t xml:space="preserve"> </w:t>
            </w:r>
            <w:r w:rsidRPr="003D09E3">
              <w:rPr>
                <w:rStyle w:val="FontStyle64"/>
                <w:sz w:val="24"/>
                <w:szCs w:val="24"/>
                <w:lang w:val="en-US"/>
              </w:rPr>
              <w:t>Q</w:t>
            </w:r>
            <w:r w:rsidRPr="003D09E3">
              <w:rPr>
                <w:rStyle w:val="FontStyle64"/>
                <w:sz w:val="24"/>
                <w:szCs w:val="24"/>
              </w:rPr>
              <w:t xml:space="preserve"> − 1,6:</w:t>
            </w:r>
          </w:p>
          <w:p w:rsidR="001F380D" w:rsidRPr="006854E2" w:rsidRDefault="001F380D" w:rsidP="008B7A59">
            <w:pPr>
              <w:pStyle w:val="Style7"/>
              <w:widowControl/>
              <w:spacing w:line="274" w:lineRule="exact"/>
              <w:rPr>
                <w:rStyle w:val="FontStyle64"/>
                <w:sz w:val="24"/>
                <w:szCs w:val="24"/>
              </w:rPr>
            </w:pPr>
            <w:r>
              <w:rPr>
                <w:rStyle w:val="FontStyle64"/>
                <w:sz w:val="24"/>
                <w:szCs w:val="24"/>
              </w:rPr>
              <w:t>− г</w:t>
            </w:r>
            <w:r w:rsidRPr="003D09E3">
              <w:rPr>
                <w:rStyle w:val="FontStyle64"/>
                <w:sz w:val="24"/>
                <w:szCs w:val="24"/>
              </w:rPr>
              <w:t xml:space="preserve">олоцен (современный) </w:t>
            </w:r>
            <w:r w:rsidRPr="003D09E3">
              <w:rPr>
                <w:rStyle w:val="FontStyle64"/>
                <w:sz w:val="24"/>
                <w:szCs w:val="24"/>
                <w:lang w:val="en-US"/>
              </w:rPr>
              <w:t>Q</w:t>
            </w:r>
            <w:r w:rsidRPr="003D09E3">
              <w:rPr>
                <w:rStyle w:val="FontStyle64"/>
                <w:sz w:val="24"/>
                <w:szCs w:val="24"/>
                <w:vertAlign w:val="subscript"/>
              </w:rPr>
              <w:t>4</w:t>
            </w:r>
            <w:r w:rsidR="006854E2">
              <w:rPr>
                <w:rStyle w:val="FontStyle64"/>
                <w:sz w:val="24"/>
                <w:szCs w:val="24"/>
                <w:vertAlign w:val="subscript"/>
              </w:rPr>
              <w:t xml:space="preserve"> </w:t>
            </w:r>
            <w:r w:rsidR="006854E2">
              <w:rPr>
                <w:rStyle w:val="FontStyle64"/>
                <w:sz w:val="24"/>
                <w:szCs w:val="24"/>
              </w:rPr>
              <w:t>– 0,0117</w:t>
            </w:r>
          </w:p>
          <w:p w:rsidR="001F380D" w:rsidRPr="00C467C5" w:rsidRDefault="001F380D" w:rsidP="003D09E3">
            <w:pPr>
              <w:pStyle w:val="Style7"/>
              <w:spacing w:line="274" w:lineRule="exact"/>
              <w:rPr>
                <w:rStyle w:val="FontStyle64"/>
                <w:sz w:val="24"/>
                <w:szCs w:val="24"/>
              </w:rPr>
            </w:pPr>
            <w:r>
              <w:rPr>
                <w:rStyle w:val="FontStyle64"/>
                <w:sz w:val="24"/>
                <w:szCs w:val="24"/>
              </w:rPr>
              <w:t>− п</w:t>
            </w:r>
            <w:r w:rsidRPr="003D09E3">
              <w:rPr>
                <w:rStyle w:val="FontStyle64"/>
                <w:sz w:val="24"/>
                <w:szCs w:val="24"/>
              </w:rPr>
              <w:t xml:space="preserve">лейстоцен </w:t>
            </w:r>
            <w:r w:rsidRPr="003D09E3">
              <w:rPr>
                <w:rStyle w:val="FontStyle64"/>
                <w:sz w:val="24"/>
                <w:szCs w:val="24"/>
                <w:lang w:val="en-US"/>
              </w:rPr>
              <w:t>Q</w:t>
            </w:r>
            <w:r w:rsidRPr="003D09E3">
              <w:rPr>
                <w:rStyle w:val="FontStyle64"/>
                <w:sz w:val="24"/>
                <w:szCs w:val="24"/>
                <w:vertAlign w:val="subscript"/>
              </w:rPr>
              <w:t>1</w:t>
            </w:r>
            <w:r w:rsidRPr="003D09E3">
              <w:rPr>
                <w:rStyle w:val="FontStyle64"/>
                <w:sz w:val="24"/>
                <w:szCs w:val="24"/>
              </w:rPr>
              <w:t>−</w:t>
            </w:r>
            <w:r w:rsidRPr="003D09E3">
              <w:rPr>
                <w:rStyle w:val="FontStyle64"/>
                <w:sz w:val="24"/>
                <w:szCs w:val="24"/>
                <w:lang w:val="en-US"/>
              </w:rPr>
              <w:t>Q</w:t>
            </w:r>
            <w:r w:rsidRPr="003D09E3">
              <w:rPr>
                <w:rStyle w:val="FontStyle64"/>
                <w:sz w:val="24"/>
                <w:szCs w:val="24"/>
                <w:vertAlign w:val="subscript"/>
              </w:rPr>
              <w:t>3</w:t>
            </w:r>
            <w:r w:rsidR="00C467C5">
              <w:rPr>
                <w:rStyle w:val="FontStyle64"/>
                <w:sz w:val="24"/>
                <w:szCs w:val="24"/>
              </w:rPr>
              <w:t xml:space="preserve"> </w:t>
            </w:r>
            <w:r w:rsidR="006854E2">
              <w:rPr>
                <w:rStyle w:val="FontStyle64"/>
                <w:sz w:val="24"/>
                <w:szCs w:val="24"/>
              </w:rPr>
              <w:t>– 1,6</w:t>
            </w:r>
          </w:p>
        </w:tc>
      </w:tr>
      <w:tr w:rsidR="001F380D" w:rsidRPr="003D09E3" w:rsidTr="006854E2">
        <w:trPr>
          <w:trHeight w:val="241"/>
        </w:trPr>
        <w:tc>
          <w:tcPr>
            <w:tcW w:w="2368" w:type="dxa"/>
            <w:vMerge/>
          </w:tcPr>
          <w:p w:rsidR="001F380D" w:rsidRPr="003D09E3" w:rsidRDefault="001F380D" w:rsidP="003D09E3">
            <w:pPr>
              <w:pStyle w:val="Style7"/>
              <w:widowControl/>
              <w:spacing w:line="274" w:lineRule="exact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2594" w:type="dxa"/>
            <w:vMerge/>
          </w:tcPr>
          <w:p w:rsidR="001F380D" w:rsidRPr="003D09E3" w:rsidRDefault="001F380D" w:rsidP="003D09E3">
            <w:pPr>
              <w:pStyle w:val="Style7"/>
              <w:widowControl/>
              <w:spacing w:line="274" w:lineRule="exact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4218" w:type="dxa"/>
          </w:tcPr>
          <w:p w:rsidR="001F380D" w:rsidRPr="00B7292C" w:rsidRDefault="001F380D" w:rsidP="009B2036">
            <w:pPr>
              <w:pStyle w:val="Style7"/>
              <w:spacing w:line="274" w:lineRule="exact"/>
              <w:rPr>
                <w:rStyle w:val="FontStyle64"/>
                <w:sz w:val="24"/>
                <w:szCs w:val="24"/>
              </w:rPr>
            </w:pPr>
            <w:r>
              <w:rPr>
                <w:rStyle w:val="FontStyle64"/>
                <w:sz w:val="24"/>
                <w:szCs w:val="24"/>
              </w:rPr>
              <w:t xml:space="preserve">Третичный </w:t>
            </w:r>
            <w:r w:rsidR="00B7292C">
              <w:rPr>
                <w:rStyle w:val="FontStyle64"/>
                <w:sz w:val="24"/>
                <w:szCs w:val="24"/>
                <w:lang w:val="en-US"/>
              </w:rPr>
              <w:t>Tr</w:t>
            </w:r>
            <w:r w:rsidR="00B7292C" w:rsidRPr="00B7292C">
              <w:rPr>
                <w:rStyle w:val="FontStyle64"/>
                <w:sz w:val="24"/>
                <w:szCs w:val="24"/>
              </w:rPr>
              <w:t xml:space="preserve"> − 63</w:t>
            </w:r>
          </w:p>
          <w:p w:rsidR="00B7292C" w:rsidRPr="005047BF" w:rsidRDefault="00B7292C" w:rsidP="009B2036">
            <w:pPr>
              <w:pStyle w:val="Style7"/>
              <w:spacing w:line="274" w:lineRule="exact"/>
              <w:rPr>
                <w:rStyle w:val="FontStyle64"/>
                <w:sz w:val="24"/>
                <w:szCs w:val="24"/>
              </w:rPr>
            </w:pPr>
            <w:r>
              <w:rPr>
                <w:rStyle w:val="FontStyle64"/>
                <w:sz w:val="24"/>
                <w:szCs w:val="24"/>
              </w:rPr>
              <w:t xml:space="preserve">− </w:t>
            </w:r>
            <w:r w:rsidR="004D7D3E">
              <w:rPr>
                <w:rStyle w:val="FontStyle64"/>
                <w:sz w:val="24"/>
                <w:szCs w:val="24"/>
              </w:rPr>
              <w:t xml:space="preserve">неоген </w:t>
            </w:r>
            <w:r>
              <w:rPr>
                <w:rStyle w:val="FontStyle64"/>
                <w:sz w:val="24"/>
                <w:szCs w:val="24"/>
                <w:lang w:val="en-US"/>
              </w:rPr>
              <w:t>N</w:t>
            </w:r>
            <w:r w:rsidRPr="005047BF">
              <w:rPr>
                <w:rStyle w:val="FontStyle64"/>
                <w:sz w:val="24"/>
                <w:szCs w:val="24"/>
              </w:rPr>
              <w:t xml:space="preserve"> – 23,5</w:t>
            </w:r>
          </w:p>
          <w:p w:rsidR="00B7292C" w:rsidRPr="006854E2" w:rsidRDefault="00B7292C" w:rsidP="004D7D3E">
            <w:pPr>
              <w:pStyle w:val="Style7"/>
              <w:spacing w:line="274" w:lineRule="exact"/>
              <w:rPr>
                <w:rStyle w:val="FontStyle64"/>
                <w:sz w:val="24"/>
                <w:szCs w:val="24"/>
              </w:rPr>
            </w:pPr>
            <w:r>
              <w:rPr>
                <w:rStyle w:val="FontStyle64"/>
                <w:sz w:val="24"/>
                <w:szCs w:val="24"/>
              </w:rPr>
              <w:t xml:space="preserve">− </w:t>
            </w:r>
            <w:r w:rsidR="004D7D3E">
              <w:rPr>
                <w:rStyle w:val="FontStyle64"/>
                <w:sz w:val="24"/>
                <w:szCs w:val="24"/>
              </w:rPr>
              <w:t>палеоген</w:t>
            </w:r>
            <w:r>
              <w:rPr>
                <w:rStyle w:val="FontStyle64"/>
                <w:sz w:val="24"/>
                <w:szCs w:val="24"/>
              </w:rPr>
              <w:t xml:space="preserve"> </w:t>
            </w:r>
            <w:r w:rsidR="004D7D3E">
              <w:rPr>
                <w:rStyle w:val="FontStyle64"/>
                <w:sz w:val="24"/>
                <w:szCs w:val="24"/>
              </w:rPr>
              <w:t>Р</w:t>
            </w:r>
            <w:r w:rsidRPr="00B7292C">
              <w:rPr>
                <w:rStyle w:val="FontStyle64"/>
                <w:sz w:val="24"/>
                <w:szCs w:val="24"/>
                <w:vertAlign w:val="subscript"/>
              </w:rPr>
              <w:t xml:space="preserve">  </w:t>
            </w:r>
            <w:r w:rsidR="006854E2">
              <w:rPr>
                <w:rStyle w:val="FontStyle64"/>
                <w:sz w:val="24"/>
                <w:szCs w:val="24"/>
              </w:rPr>
              <w:t>− 39,5</w:t>
            </w:r>
          </w:p>
        </w:tc>
      </w:tr>
    </w:tbl>
    <w:p w:rsidR="00A71CBC" w:rsidRDefault="00A71CBC" w:rsidP="008B7A59">
      <w:pPr>
        <w:pStyle w:val="Style7"/>
        <w:widowControl/>
        <w:spacing w:line="274" w:lineRule="exact"/>
        <w:ind w:firstLine="851"/>
        <w:rPr>
          <w:rStyle w:val="FontStyle64"/>
          <w:sz w:val="28"/>
          <w:szCs w:val="28"/>
        </w:rPr>
      </w:pPr>
    </w:p>
    <w:p w:rsidR="008B7A59" w:rsidRPr="00C13AE1" w:rsidRDefault="008B7A59" w:rsidP="00A71CBC">
      <w:pPr>
        <w:pStyle w:val="Style7"/>
        <w:widowControl/>
        <w:spacing w:line="274" w:lineRule="exact"/>
        <w:ind w:firstLine="851"/>
        <w:jc w:val="right"/>
        <w:rPr>
          <w:rStyle w:val="FontStyle64"/>
          <w:sz w:val="28"/>
          <w:szCs w:val="28"/>
        </w:rPr>
      </w:pPr>
    </w:p>
    <w:p w:rsidR="00E379AC" w:rsidRDefault="004C0098" w:rsidP="00E379AC">
      <w:pPr>
        <w:autoSpaceDE w:val="0"/>
        <w:autoSpaceDN w:val="0"/>
        <w:adjustRightInd w:val="0"/>
        <w:spacing w:before="67"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  <w:lang w:eastAsia="ru-RU"/>
        </w:rPr>
        <w:t xml:space="preserve">3 </w:t>
      </w:r>
      <w:r w:rsidRPr="00E379AC"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  <w:lang w:eastAsia="ru-RU"/>
        </w:rPr>
        <w:t>ИНЖЕНЕРНО-ГЕОЛОГИЧЕСКОЕ СТРОЕНИЕ</w:t>
      </w:r>
    </w:p>
    <w:p w:rsidR="004C0098" w:rsidRPr="00E379AC" w:rsidRDefault="004C0098" w:rsidP="00E379AC">
      <w:pPr>
        <w:autoSpaceDE w:val="0"/>
        <w:autoSpaceDN w:val="0"/>
        <w:adjustRightInd w:val="0"/>
        <w:spacing w:before="67"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  <w:lang w:eastAsia="ru-RU"/>
        </w:rPr>
        <w:t>3.1 Горные породы</w:t>
      </w:r>
    </w:p>
    <w:p w:rsidR="00E379AC" w:rsidRPr="00E379AC" w:rsidRDefault="00E379AC" w:rsidP="00E379AC">
      <w:pPr>
        <w:autoSpaceDE w:val="0"/>
        <w:autoSpaceDN w:val="0"/>
        <w:adjustRightInd w:val="0"/>
        <w:spacing w:after="0" w:line="240" w:lineRule="exact"/>
        <w:ind w:firstLine="8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79AC" w:rsidRPr="00E379AC" w:rsidRDefault="00E379AC" w:rsidP="00C53049">
      <w:pPr>
        <w:autoSpaceDE w:val="0"/>
        <w:autoSpaceDN w:val="0"/>
        <w:adjustRightInd w:val="0"/>
        <w:spacing w:before="24" w:after="0" w:line="360" w:lineRule="auto"/>
        <w:ind w:firstLine="8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9A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Породы коренной основы представлены верхне</w:t>
      </w:r>
      <w:r w:rsidR="00A6646D">
        <w:rPr>
          <w:rFonts w:ascii="Times New Roman" w:eastAsia="Times New Roman" w:hAnsi="Times New Roman" w:cs="Times New Roman"/>
          <w:sz w:val="28"/>
          <w:szCs w:val="28"/>
          <w:lang w:eastAsia="ru-RU"/>
        </w:rPr>
        <w:t>-неог</w:t>
      </w:r>
      <w:r w:rsidRPr="00E379AC">
        <w:rPr>
          <w:rFonts w:ascii="Times New Roman" w:eastAsia="Times New Roman" w:hAnsi="Times New Roman" w:cs="Times New Roman"/>
          <w:sz w:val="28"/>
          <w:szCs w:val="28"/>
          <w:lang w:eastAsia="ru-RU"/>
        </w:rPr>
        <w:t>еновыми отл</w:t>
      </w:r>
      <w:r w:rsidRPr="00E379A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379AC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жениями акчагыльского и апшеронского ярусов. Акчагыльские отложения состоят из глин, алев</w:t>
      </w:r>
      <w:r w:rsidRPr="00E379A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ролитов, песков. Глинисто-песчаные отложения А</w:t>
      </w:r>
      <w:r w:rsidRPr="00E379A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E379AC">
        <w:rPr>
          <w:rFonts w:ascii="Times New Roman" w:eastAsia="Times New Roman" w:hAnsi="Times New Roman" w:cs="Times New Roman"/>
          <w:sz w:val="28"/>
          <w:szCs w:val="28"/>
          <w:lang w:eastAsia="ru-RU"/>
        </w:rPr>
        <w:t>ше</w:t>
      </w:r>
      <w:r w:rsidR="00A368B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рона находят</w:t>
      </w:r>
      <w:r w:rsidRPr="00E379AC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выше по разрезу нижне-плейстоценовых (нижнечетве</w:t>
      </w:r>
      <w:r w:rsidRPr="00E379A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E379AC">
        <w:rPr>
          <w:rFonts w:ascii="Times New Roman" w:eastAsia="Times New Roman" w:hAnsi="Times New Roman" w:cs="Times New Roman"/>
          <w:sz w:val="28"/>
          <w:szCs w:val="28"/>
          <w:lang w:eastAsia="ru-RU"/>
        </w:rPr>
        <w:t>тичных) аллювиальных образо</w:t>
      </w:r>
      <w:r w:rsidRPr="00E379A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ваний третьей надпойменной террасы.</w:t>
      </w:r>
    </w:p>
    <w:p w:rsidR="00E379AC" w:rsidRPr="00E379AC" w:rsidRDefault="00E379AC" w:rsidP="00C53049">
      <w:pPr>
        <w:autoSpaceDE w:val="0"/>
        <w:autoSpaceDN w:val="0"/>
        <w:adjustRightInd w:val="0"/>
        <w:spacing w:after="0" w:line="360" w:lineRule="auto"/>
        <w:ind w:firstLine="86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9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основании этой террасы находятся пески, гравийно-галечниковые прослои, линзы суглинков, супесей и глин. В кровле трассы преобладают </w:t>
      </w:r>
      <w:r w:rsidRPr="00E379A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суглинки, супеси, пес</w:t>
      </w:r>
      <w:r w:rsidRPr="00E379A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ки и </w:t>
      </w:r>
      <w:r w:rsidR="00A368B2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глины пойменно-русловой и старич</w:t>
      </w:r>
      <w:r w:rsidRPr="00E379A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фации. Разрез заканчивается лессовидными суглинками.</w:t>
      </w:r>
    </w:p>
    <w:p w:rsidR="00E379AC" w:rsidRPr="00E379AC" w:rsidRDefault="00E379AC" w:rsidP="00C53049">
      <w:pPr>
        <w:autoSpaceDE w:val="0"/>
        <w:autoSpaceDN w:val="0"/>
        <w:adjustRightInd w:val="0"/>
        <w:spacing w:after="0" w:line="360" w:lineRule="auto"/>
        <w:ind w:firstLine="8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9AC">
        <w:rPr>
          <w:rFonts w:ascii="Times New Roman" w:eastAsia="Times New Roman" w:hAnsi="Times New Roman" w:cs="Times New Roman"/>
          <w:sz w:val="28"/>
          <w:szCs w:val="28"/>
          <w:lang w:eastAsia="ru-RU"/>
        </w:rPr>
        <w:t>Мощность всех отложений лессовидной террасы колеблется от 10 до 55 м. На юге площади эти отложения в значительной степени размыты и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гребены среднечет</w:t>
      </w:r>
      <w:r w:rsidRPr="00E379A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вертичными отложениями второй террасы. В осн</w:t>
      </w:r>
      <w:r w:rsidRPr="00E379A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379A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A368B2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ании этой террасы находится гравийно-галечный горизонт,</w:t>
      </w:r>
      <w:r w:rsidRPr="00E379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68B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E379AC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ереходящий выше в толщу песков. Заканчивается разрез второй террасы толщей лессов. Мощность галечников</w:t>
      </w:r>
      <w:r w:rsidR="00A36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379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</w:t>
      </w:r>
      <w:r w:rsidR="00A368B2"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Pr="00E379AC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A36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379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м, а мощность </w:t>
      </w:r>
      <w:r w:rsidR="00A368B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отло</w:t>
      </w:r>
      <w:r w:rsidR="00A368B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жений второй терр</w:t>
      </w:r>
      <w:r w:rsidR="00A368B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368B2">
        <w:rPr>
          <w:rFonts w:ascii="Times New Roman" w:eastAsia="Times New Roman" w:hAnsi="Times New Roman" w:cs="Times New Roman"/>
          <w:sz w:val="28"/>
          <w:szCs w:val="28"/>
          <w:lang w:eastAsia="ru-RU"/>
        </w:rPr>
        <w:t>сы</w:t>
      </w:r>
      <w:r w:rsidRPr="00E379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A368B2"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Pr="00E379AC">
        <w:rPr>
          <w:rFonts w:ascii="Times New Roman" w:eastAsia="Times New Roman" w:hAnsi="Times New Roman" w:cs="Times New Roman"/>
          <w:sz w:val="28"/>
          <w:szCs w:val="28"/>
          <w:lang w:eastAsia="ru-RU"/>
        </w:rPr>
        <w:t>25 м.</w:t>
      </w:r>
    </w:p>
    <w:p w:rsidR="00E379AC" w:rsidRPr="00E379AC" w:rsidRDefault="00E379AC" w:rsidP="00C53049">
      <w:pPr>
        <w:autoSpaceDE w:val="0"/>
        <w:autoSpaceDN w:val="0"/>
        <w:adjustRightInd w:val="0"/>
        <w:spacing w:after="0" w:line="360" w:lineRule="auto"/>
        <w:ind w:firstLine="8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9A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Первая терраса в основании сложена галечником и песками, а в верхней части ее залегают пески, перекрывающиеся супесями и суглинк</w:t>
      </w:r>
      <w:r w:rsidRPr="00E379A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379AC">
        <w:rPr>
          <w:rFonts w:ascii="Times New Roman" w:eastAsia="Times New Roman" w:hAnsi="Times New Roman" w:cs="Times New Roman"/>
          <w:sz w:val="28"/>
          <w:szCs w:val="28"/>
          <w:lang w:eastAsia="ru-RU"/>
        </w:rPr>
        <w:t>ми. Мощность галечника  8</w:t>
      </w:r>
      <w:r w:rsidR="004C0098">
        <w:rPr>
          <w:rFonts w:ascii="Times New Roman" w:eastAsia="Times New Roman" w:hAnsi="Times New Roman" w:cs="Times New Roman"/>
          <w:sz w:val="28"/>
          <w:szCs w:val="28"/>
          <w:lang w:eastAsia="ru-RU"/>
        </w:rPr>
        <w:t>−14</w:t>
      </w:r>
      <w:r w:rsidR="00DB4D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0098">
        <w:rPr>
          <w:rFonts w:ascii="Times New Roman" w:eastAsia="Times New Roman" w:hAnsi="Times New Roman" w:cs="Times New Roman"/>
          <w:sz w:val="28"/>
          <w:szCs w:val="28"/>
          <w:lang w:eastAsia="ru-RU"/>
        </w:rPr>
        <w:t>м, песков − до 12</w:t>
      </w:r>
      <w:r w:rsidR="00DB4D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0098">
        <w:rPr>
          <w:rFonts w:ascii="Times New Roman" w:eastAsia="Times New Roman" w:hAnsi="Times New Roman" w:cs="Times New Roman"/>
          <w:sz w:val="28"/>
          <w:szCs w:val="28"/>
          <w:lang w:eastAsia="ru-RU"/>
        </w:rPr>
        <w:t>м, супесей −</w:t>
      </w:r>
      <w:r w:rsidRPr="00E379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15</w:t>
      </w:r>
      <w:r w:rsidR="00DB4D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379AC">
        <w:rPr>
          <w:rFonts w:ascii="Times New Roman" w:eastAsia="Times New Roman" w:hAnsi="Times New Roman" w:cs="Times New Roman"/>
          <w:sz w:val="28"/>
          <w:szCs w:val="28"/>
          <w:lang w:eastAsia="ru-RU"/>
        </w:rPr>
        <w:t>м. С</w:t>
      </w:r>
      <w:r w:rsidRPr="00E379A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E379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глинистый чехол маломощный </w:t>
      </w:r>
      <w:r w:rsidR="00DB4D32">
        <w:rPr>
          <w:rFonts w:ascii="Times New Roman" w:eastAsia="Times New Roman" w:hAnsi="Times New Roman" w:cs="Times New Roman"/>
          <w:sz w:val="28"/>
          <w:szCs w:val="28"/>
          <w:lang w:eastAsia="ru-RU"/>
        </w:rPr>
        <w:t>(0,</w:t>
      </w:r>
      <w:r w:rsidRPr="00E379A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C0098"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="00DB4D32">
        <w:rPr>
          <w:rFonts w:ascii="Times New Roman" w:eastAsia="Times New Roman" w:hAnsi="Times New Roman" w:cs="Times New Roman"/>
          <w:sz w:val="28"/>
          <w:szCs w:val="28"/>
          <w:lang w:eastAsia="ru-RU"/>
        </w:rPr>
        <w:t>0,</w:t>
      </w:r>
      <w:r w:rsidRPr="00E379AC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B4D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379AC">
        <w:rPr>
          <w:rFonts w:ascii="Times New Roman" w:eastAsia="Times New Roman" w:hAnsi="Times New Roman" w:cs="Times New Roman"/>
          <w:sz w:val="28"/>
          <w:szCs w:val="28"/>
          <w:lang w:eastAsia="ru-RU"/>
        </w:rPr>
        <w:t>м). Общая мощность</w:t>
      </w:r>
      <w:r w:rsidR="004C0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отложений первой террасы </w:t>
      </w:r>
      <w:r w:rsidRPr="00E379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22</w:t>
      </w:r>
      <w:r w:rsidR="004C0098"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Pr="00E379AC">
        <w:rPr>
          <w:rFonts w:ascii="Times New Roman" w:eastAsia="Times New Roman" w:hAnsi="Times New Roman" w:cs="Times New Roman"/>
          <w:sz w:val="28"/>
          <w:szCs w:val="28"/>
          <w:lang w:eastAsia="ru-RU"/>
        </w:rPr>
        <w:t>28</w:t>
      </w:r>
      <w:r w:rsidR="00DB4D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379AC">
        <w:rPr>
          <w:rFonts w:ascii="Times New Roman" w:eastAsia="Times New Roman" w:hAnsi="Times New Roman" w:cs="Times New Roman"/>
          <w:sz w:val="28"/>
          <w:szCs w:val="28"/>
          <w:lang w:eastAsia="ru-RU"/>
        </w:rPr>
        <w:t>м.</w:t>
      </w:r>
    </w:p>
    <w:p w:rsidR="00E379AC" w:rsidRPr="00E379AC" w:rsidRDefault="00E379AC" w:rsidP="00C53049">
      <w:pPr>
        <w:autoSpaceDE w:val="0"/>
        <w:autoSpaceDN w:val="0"/>
        <w:adjustRightInd w:val="0"/>
        <w:spacing w:before="5" w:after="0" w:line="360" w:lineRule="auto"/>
        <w:ind w:firstLine="8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9A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Пойма реки Кубани в районе города Краснодара состоит из песков и галечни</w:t>
      </w:r>
      <w:r w:rsidRPr="00E379A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ков с прослоями в верхней части разреза супесей, глин и сугли</w:t>
      </w:r>
      <w:r w:rsidRPr="00E379A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E379A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ков.</w:t>
      </w:r>
    </w:p>
    <w:p w:rsidR="00E379AC" w:rsidRPr="00E379AC" w:rsidRDefault="00E379AC" w:rsidP="00C53049">
      <w:pPr>
        <w:autoSpaceDE w:val="0"/>
        <w:autoSpaceDN w:val="0"/>
        <w:adjustRightInd w:val="0"/>
        <w:spacing w:before="5" w:after="0" w:line="360" w:lineRule="auto"/>
        <w:ind w:firstLine="85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9A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поверхности террас почти повсеместно находится толща (5</w:t>
      </w:r>
      <w:r w:rsidR="00DB4D32"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Pr="00E379AC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DB4D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379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м) лессов </w:t>
      </w:r>
      <w:r w:rsidRPr="00DB4D32">
        <w:rPr>
          <w:rFonts w:ascii="Times New Roman" w:eastAsia="Times New Roman" w:hAnsi="Times New Roman" w:cs="Times New Roman"/>
          <w:bCs/>
          <w:spacing w:val="10"/>
          <w:sz w:val="28"/>
          <w:szCs w:val="28"/>
          <w:lang w:eastAsia="ru-RU"/>
        </w:rPr>
        <w:t>и</w:t>
      </w:r>
      <w:r w:rsidRPr="00E379AC"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  <w:lang w:eastAsia="ru-RU"/>
        </w:rPr>
        <w:t xml:space="preserve"> </w:t>
      </w:r>
      <w:r w:rsidRPr="00E379AC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лессовидных суглинков, которые, являясь часто просадочными, создают трудности при использовании их как оснований инженерных с</w:t>
      </w:r>
      <w:r w:rsidRPr="00E379A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379AC">
        <w:rPr>
          <w:rFonts w:ascii="Times New Roman" w:eastAsia="Times New Roman" w:hAnsi="Times New Roman" w:cs="Times New Roman"/>
          <w:sz w:val="28"/>
          <w:szCs w:val="28"/>
          <w:lang w:eastAsia="ru-RU"/>
        </w:rPr>
        <w:t>оружений.</w:t>
      </w:r>
    </w:p>
    <w:p w:rsidR="00E379AC" w:rsidRPr="00C13AE1" w:rsidRDefault="00E379AC" w:rsidP="004C0098">
      <w:pPr>
        <w:pStyle w:val="Style12"/>
        <w:widowControl/>
        <w:tabs>
          <w:tab w:val="left" w:pos="0"/>
        </w:tabs>
        <w:spacing w:before="48" w:line="360" w:lineRule="auto"/>
        <w:jc w:val="center"/>
        <w:rPr>
          <w:rStyle w:val="FontStyle65"/>
          <w:sz w:val="28"/>
          <w:szCs w:val="28"/>
        </w:rPr>
      </w:pPr>
      <w:r w:rsidRPr="00C13AE1">
        <w:rPr>
          <w:rStyle w:val="FontStyle65"/>
          <w:sz w:val="28"/>
          <w:szCs w:val="28"/>
        </w:rPr>
        <w:t>3.2 Гидрогеологические условия</w:t>
      </w:r>
    </w:p>
    <w:p w:rsidR="00E379AC" w:rsidRPr="00C13AE1" w:rsidRDefault="00E379AC" w:rsidP="00C53049">
      <w:pPr>
        <w:pStyle w:val="Style6"/>
        <w:widowControl/>
        <w:tabs>
          <w:tab w:val="left" w:pos="0"/>
        </w:tabs>
        <w:spacing w:line="360" w:lineRule="auto"/>
        <w:ind w:firstLine="864"/>
        <w:rPr>
          <w:rStyle w:val="FontStyle64"/>
          <w:sz w:val="28"/>
          <w:szCs w:val="28"/>
        </w:rPr>
      </w:pPr>
      <w:r w:rsidRPr="00C13AE1">
        <w:rPr>
          <w:rStyle w:val="FontStyle64"/>
          <w:sz w:val="28"/>
          <w:szCs w:val="28"/>
        </w:rPr>
        <w:t>Подземные воды представлены в толще четвертичных отложений</w:t>
      </w:r>
      <w:r w:rsidR="00076B11">
        <w:rPr>
          <w:rStyle w:val="FontStyle64"/>
          <w:sz w:val="28"/>
          <w:szCs w:val="28"/>
        </w:rPr>
        <w:t xml:space="preserve"> разными видами</w:t>
      </w:r>
      <w:r w:rsidRPr="00C13AE1">
        <w:rPr>
          <w:rStyle w:val="FontStyle64"/>
          <w:sz w:val="28"/>
          <w:szCs w:val="28"/>
        </w:rPr>
        <w:t xml:space="preserve">. Они залегают </w:t>
      </w:r>
      <w:r w:rsidR="00076B11">
        <w:rPr>
          <w:rStyle w:val="FontStyle64"/>
          <w:sz w:val="28"/>
          <w:szCs w:val="28"/>
        </w:rPr>
        <w:t>на трех горизонтах</w:t>
      </w:r>
      <w:r w:rsidRPr="00C13AE1">
        <w:rPr>
          <w:rStyle w:val="FontStyle64"/>
          <w:sz w:val="28"/>
          <w:szCs w:val="28"/>
        </w:rPr>
        <w:t xml:space="preserve">: на глубинах от 3 до </w:t>
      </w:r>
      <w:r w:rsidR="00DB4D32">
        <w:rPr>
          <w:rStyle w:val="FontStyle64"/>
          <w:sz w:val="28"/>
          <w:szCs w:val="28"/>
        </w:rPr>
        <w:t xml:space="preserve">    </w:t>
      </w:r>
      <w:r w:rsidRPr="00C13AE1">
        <w:rPr>
          <w:rStyle w:val="FontStyle64"/>
          <w:sz w:val="28"/>
          <w:szCs w:val="28"/>
        </w:rPr>
        <w:t>5</w:t>
      </w:r>
      <w:r w:rsidR="00076B11">
        <w:rPr>
          <w:rStyle w:val="FontStyle64"/>
          <w:sz w:val="28"/>
          <w:szCs w:val="28"/>
        </w:rPr>
        <w:t xml:space="preserve"> </w:t>
      </w:r>
      <w:r w:rsidRPr="00C13AE1">
        <w:rPr>
          <w:rStyle w:val="FontStyle64"/>
          <w:sz w:val="28"/>
          <w:szCs w:val="28"/>
        </w:rPr>
        <w:t>м; от 5 до 7</w:t>
      </w:r>
      <w:r w:rsidR="00076B11">
        <w:rPr>
          <w:rStyle w:val="FontStyle64"/>
          <w:sz w:val="28"/>
          <w:szCs w:val="28"/>
        </w:rPr>
        <w:t xml:space="preserve"> </w:t>
      </w:r>
      <w:r w:rsidRPr="00C13AE1">
        <w:rPr>
          <w:rStyle w:val="FontStyle64"/>
          <w:sz w:val="28"/>
          <w:szCs w:val="28"/>
        </w:rPr>
        <w:t>м и глубже. По хими</w:t>
      </w:r>
      <w:r w:rsidRPr="00C13AE1">
        <w:rPr>
          <w:rStyle w:val="FontStyle64"/>
          <w:sz w:val="28"/>
          <w:szCs w:val="28"/>
        </w:rPr>
        <w:softHyphen/>
        <w:t>ческому составу эти воды гидрокарб</w:t>
      </w:r>
      <w:r w:rsidRPr="00C13AE1">
        <w:rPr>
          <w:rStyle w:val="FontStyle64"/>
          <w:sz w:val="28"/>
          <w:szCs w:val="28"/>
        </w:rPr>
        <w:t>о</w:t>
      </w:r>
      <w:r w:rsidRPr="00C13AE1">
        <w:rPr>
          <w:rStyle w:val="FontStyle64"/>
          <w:sz w:val="28"/>
          <w:szCs w:val="28"/>
        </w:rPr>
        <w:t>нат</w:t>
      </w:r>
      <w:r w:rsidR="00076B11">
        <w:rPr>
          <w:rStyle w:val="FontStyle64"/>
          <w:sz w:val="28"/>
          <w:szCs w:val="28"/>
        </w:rPr>
        <w:t>н</w:t>
      </w:r>
      <w:r w:rsidRPr="00C13AE1">
        <w:rPr>
          <w:rStyle w:val="FontStyle64"/>
          <w:sz w:val="28"/>
          <w:szCs w:val="28"/>
        </w:rPr>
        <w:t>ые, кальциево-магниевые, кальциево-натри</w:t>
      </w:r>
      <w:r w:rsidR="00076B11">
        <w:rPr>
          <w:rStyle w:val="FontStyle64"/>
          <w:sz w:val="28"/>
          <w:szCs w:val="28"/>
        </w:rPr>
        <w:t>е</w:t>
      </w:r>
      <w:r w:rsidRPr="00C13AE1">
        <w:rPr>
          <w:rStyle w:val="FontStyle64"/>
          <w:sz w:val="28"/>
          <w:szCs w:val="28"/>
        </w:rPr>
        <w:t>вые с минерализацией до 1 г/л. Наиболее продуктивны воды двух горизонтов, свя</w:t>
      </w:r>
      <w:r w:rsidRPr="00C13AE1">
        <w:rPr>
          <w:rStyle w:val="FontStyle64"/>
          <w:sz w:val="28"/>
          <w:szCs w:val="28"/>
        </w:rPr>
        <w:softHyphen/>
        <w:t xml:space="preserve">занных с </w:t>
      </w:r>
      <w:r w:rsidR="00076B11">
        <w:rPr>
          <w:rStyle w:val="FontStyle64"/>
          <w:sz w:val="28"/>
          <w:szCs w:val="28"/>
        </w:rPr>
        <w:t xml:space="preserve">горными породами </w:t>
      </w:r>
      <w:r w:rsidRPr="00C13AE1">
        <w:rPr>
          <w:rStyle w:val="FontStyle64"/>
          <w:sz w:val="28"/>
          <w:szCs w:val="28"/>
        </w:rPr>
        <w:t>второй и третьей террас реки Кубань. Эти воды используются для технических и питьевых целей. Мощность верхнего горизонта от 2</w:t>
      </w:r>
      <w:r w:rsidR="00076B11">
        <w:rPr>
          <w:rStyle w:val="FontStyle64"/>
          <w:sz w:val="28"/>
          <w:szCs w:val="28"/>
        </w:rPr>
        <w:t>−</w:t>
      </w:r>
      <w:r w:rsidRPr="00C13AE1">
        <w:rPr>
          <w:rStyle w:val="FontStyle64"/>
          <w:sz w:val="28"/>
          <w:szCs w:val="28"/>
        </w:rPr>
        <w:t>З</w:t>
      </w:r>
      <w:r w:rsidR="00076B11">
        <w:rPr>
          <w:rStyle w:val="FontStyle64"/>
          <w:sz w:val="28"/>
          <w:szCs w:val="28"/>
        </w:rPr>
        <w:t xml:space="preserve"> </w:t>
      </w:r>
      <w:r w:rsidRPr="00C13AE1">
        <w:rPr>
          <w:rStyle w:val="FontStyle64"/>
          <w:sz w:val="28"/>
          <w:szCs w:val="28"/>
        </w:rPr>
        <w:t xml:space="preserve">м </w:t>
      </w:r>
      <w:r w:rsidRPr="00C13AE1">
        <w:rPr>
          <w:rStyle w:val="FontStyle64"/>
          <w:sz w:val="28"/>
          <w:szCs w:val="28"/>
        </w:rPr>
        <w:lastRenderedPageBreak/>
        <w:t>до 10</w:t>
      </w:r>
      <w:r w:rsidR="00076B11">
        <w:rPr>
          <w:rStyle w:val="FontStyle64"/>
          <w:sz w:val="28"/>
          <w:szCs w:val="28"/>
        </w:rPr>
        <w:t>−</w:t>
      </w:r>
      <w:r w:rsidRPr="00C13AE1">
        <w:rPr>
          <w:rStyle w:val="FontStyle64"/>
          <w:sz w:val="28"/>
          <w:szCs w:val="28"/>
        </w:rPr>
        <w:t>15</w:t>
      </w:r>
      <w:r w:rsidR="00076B11">
        <w:rPr>
          <w:rStyle w:val="FontStyle64"/>
          <w:sz w:val="28"/>
          <w:szCs w:val="28"/>
        </w:rPr>
        <w:t xml:space="preserve"> </w:t>
      </w:r>
      <w:r w:rsidRPr="00C13AE1">
        <w:rPr>
          <w:rStyle w:val="FontStyle64"/>
          <w:sz w:val="28"/>
          <w:szCs w:val="28"/>
        </w:rPr>
        <w:t xml:space="preserve">м, а нижнего </w:t>
      </w:r>
      <w:r w:rsidR="00076B11">
        <w:rPr>
          <w:rStyle w:val="FontStyle64"/>
          <w:sz w:val="28"/>
          <w:szCs w:val="28"/>
        </w:rPr>
        <w:t>−</w:t>
      </w:r>
      <w:r w:rsidRPr="00C13AE1">
        <w:rPr>
          <w:rStyle w:val="FontStyle64"/>
          <w:sz w:val="28"/>
          <w:szCs w:val="28"/>
        </w:rPr>
        <w:t xml:space="preserve"> от 10</w:t>
      </w:r>
      <w:r w:rsidR="00076B11">
        <w:rPr>
          <w:rStyle w:val="FontStyle64"/>
          <w:sz w:val="28"/>
          <w:szCs w:val="28"/>
        </w:rPr>
        <w:t>−</w:t>
      </w:r>
      <w:r w:rsidRPr="00C13AE1">
        <w:rPr>
          <w:rStyle w:val="FontStyle64"/>
          <w:sz w:val="28"/>
          <w:szCs w:val="28"/>
        </w:rPr>
        <w:t>15</w:t>
      </w:r>
      <w:r w:rsidR="00076B11">
        <w:rPr>
          <w:rStyle w:val="FontStyle64"/>
          <w:sz w:val="28"/>
          <w:szCs w:val="28"/>
        </w:rPr>
        <w:t xml:space="preserve"> </w:t>
      </w:r>
      <w:r w:rsidRPr="00C13AE1">
        <w:rPr>
          <w:rStyle w:val="FontStyle64"/>
          <w:sz w:val="28"/>
          <w:szCs w:val="28"/>
        </w:rPr>
        <w:t>м до 30</w:t>
      </w:r>
      <w:r w:rsidR="00076B11">
        <w:rPr>
          <w:rStyle w:val="FontStyle64"/>
          <w:sz w:val="28"/>
          <w:szCs w:val="28"/>
        </w:rPr>
        <w:t>−</w:t>
      </w:r>
      <w:r w:rsidRPr="00C13AE1">
        <w:rPr>
          <w:rStyle w:val="FontStyle64"/>
          <w:sz w:val="28"/>
          <w:szCs w:val="28"/>
        </w:rPr>
        <w:t>40</w:t>
      </w:r>
      <w:r w:rsidR="00076B11">
        <w:rPr>
          <w:rStyle w:val="FontStyle64"/>
          <w:sz w:val="28"/>
          <w:szCs w:val="28"/>
        </w:rPr>
        <w:t xml:space="preserve"> </w:t>
      </w:r>
      <w:r w:rsidRPr="00C13AE1">
        <w:rPr>
          <w:rStyle w:val="FontStyle64"/>
          <w:sz w:val="28"/>
          <w:szCs w:val="28"/>
        </w:rPr>
        <w:t>м. Воды нижнего горизонта третьей террасы могут иметь напор 10</w:t>
      </w:r>
      <w:r w:rsidR="00076B11">
        <w:rPr>
          <w:rStyle w:val="FontStyle64"/>
          <w:sz w:val="28"/>
          <w:szCs w:val="28"/>
        </w:rPr>
        <w:t>−</w:t>
      </w:r>
      <w:r w:rsidRPr="00C13AE1">
        <w:rPr>
          <w:rStyle w:val="FontStyle64"/>
          <w:sz w:val="28"/>
          <w:szCs w:val="28"/>
        </w:rPr>
        <w:t>15</w:t>
      </w:r>
      <w:r w:rsidR="00076B11">
        <w:rPr>
          <w:rStyle w:val="FontStyle64"/>
          <w:sz w:val="28"/>
          <w:szCs w:val="28"/>
        </w:rPr>
        <w:t xml:space="preserve"> </w:t>
      </w:r>
      <w:r w:rsidRPr="00C13AE1">
        <w:rPr>
          <w:rStyle w:val="FontStyle64"/>
          <w:sz w:val="28"/>
          <w:szCs w:val="28"/>
        </w:rPr>
        <w:t>м.</w:t>
      </w:r>
    </w:p>
    <w:p w:rsidR="00327994" w:rsidRDefault="00327994" w:rsidP="00C53049">
      <w:pPr>
        <w:spacing w:line="360" w:lineRule="auto"/>
        <w:ind w:firstLine="851"/>
      </w:pPr>
    </w:p>
    <w:p w:rsidR="00327994" w:rsidRPr="00C13AE1" w:rsidRDefault="00327994" w:rsidP="000315FB">
      <w:pPr>
        <w:pStyle w:val="Style12"/>
        <w:widowControl/>
        <w:numPr>
          <w:ilvl w:val="0"/>
          <w:numId w:val="12"/>
        </w:numPr>
        <w:tabs>
          <w:tab w:val="left" w:pos="0"/>
        </w:tabs>
        <w:spacing w:before="38" w:line="360" w:lineRule="auto"/>
        <w:jc w:val="center"/>
        <w:rPr>
          <w:rStyle w:val="FontStyle65"/>
          <w:sz w:val="28"/>
          <w:szCs w:val="28"/>
        </w:rPr>
      </w:pPr>
      <w:r w:rsidRPr="00C13AE1">
        <w:rPr>
          <w:rStyle w:val="FontStyle65"/>
          <w:sz w:val="28"/>
          <w:szCs w:val="28"/>
        </w:rPr>
        <w:t>МЕТОДИКА ПОЛЕВЫХ ИЗЫСКАНИЙ</w:t>
      </w:r>
    </w:p>
    <w:p w:rsidR="00C53049" w:rsidRDefault="00D5097D" w:rsidP="00D5097D">
      <w:pPr>
        <w:pStyle w:val="Style30"/>
        <w:widowControl/>
        <w:tabs>
          <w:tab w:val="left" w:pos="0"/>
        </w:tabs>
        <w:spacing w:before="43" w:line="360" w:lineRule="auto"/>
        <w:ind w:firstLine="0"/>
        <w:jc w:val="center"/>
        <w:rPr>
          <w:rStyle w:val="FontStyle65"/>
          <w:sz w:val="28"/>
          <w:szCs w:val="28"/>
        </w:rPr>
      </w:pPr>
      <w:r>
        <w:rPr>
          <w:rStyle w:val="FontStyle65"/>
          <w:sz w:val="28"/>
          <w:szCs w:val="28"/>
        </w:rPr>
        <w:t xml:space="preserve">4.1 </w:t>
      </w:r>
      <w:r w:rsidR="00327994" w:rsidRPr="00C13AE1">
        <w:rPr>
          <w:rStyle w:val="FontStyle65"/>
          <w:sz w:val="28"/>
          <w:szCs w:val="28"/>
        </w:rPr>
        <w:t>Маршруты для полевого почвенно-грунтового</w:t>
      </w:r>
    </w:p>
    <w:p w:rsidR="00327994" w:rsidRPr="00C13AE1" w:rsidRDefault="00327994" w:rsidP="00C53049">
      <w:pPr>
        <w:pStyle w:val="Style30"/>
        <w:widowControl/>
        <w:tabs>
          <w:tab w:val="left" w:pos="0"/>
        </w:tabs>
        <w:spacing w:before="43" w:line="360" w:lineRule="auto"/>
        <w:ind w:left="720" w:firstLine="0"/>
        <w:rPr>
          <w:rStyle w:val="FontStyle65"/>
          <w:sz w:val="28"/>
          <w:szCs w:val="28"/>
        </w:rPr>
      </w:pPr>
      <w:r w:rsidRPr="00C13AE1">
        <w:rPr>
          <w:rStyle w:val="FontStyle65"/>
          <w:sz w:val="28"/>
          <w:szCs w:val="28"/>
        </w:rPr>
        <w:t xml:space="preserve"> и гидрогеологического обследования района практики</w:t>
      </w:r>
    </w:p>
    <w:p w:rsidR="00327994" w:rsidRPr="00C13AE1" w:rsidRDefault="00327994" w:rsidP="00C53049">
      <w:pPr>
        <w:pStyle w:val="Style6"/>
        <w:widowControl/>
        <w:tabs>
          <w:tab w:val="left" w:pos="0"/>
        </w:tabs>
        <w:spacing w:before="24" w:line="360" w:lineRule="auto"/>
        <w:rPr>
          <w:rStyle w:val="FontStyle64"/>
          <w:sz w:val="28"/>
          <w:szCs w:val="28"/>
        </w:rPr>
      </w:pPr>
      <w:r w:rsidRPr="00C13AE1">
        <w:rPr>
          <w:rStyle w:val="FontStyle64"/>
          <w:sz w:val="28"/>
          <w:szCs w:val="28"/>
        </w:rPr>
        <w:t>Маршруты проводятся пешеходно, вкрест простирания основных геологиче</w:t>
      </w:r>
      <w:r w:rsidRPr="00C13AE1">
        <w:rPr>
          <w:rStyle w:val="FontStyle64"/>
          <w:sz w:val="28"/>
          <w:szCs w:val="28"/>
        </w:rPr>
        <w:softHyphen/>
        <w:t>ских и геоморфологических структур, а также по правому берегу реки Кубани.</w:t>
      </w:r>
    </w:p>
    <w:p w:rsidR="00327994" w:rsidRPr="00C13AE1" w:rsidRDefault="00C53049" w:rsidP="00C53049">
      <w:pPr>
        <w:pStyle w:val="Style6"/>
        <w:widowControl/>
        <w:tabs>
          <w:tab w:val="left" w:pos="0"/>
        </w:tabs>
        <w:spacing w:line="360" w:lineRule="auto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>Протяженность маршрутов</w:t>
      </w:r>
      <w:r w:rsidR="00327994" w:rsidRPr="00C13AE1">
        <w:rPr>
          <w:rStyle w:val="FontStyle64"/>
          <w:sz w:val="28"/>
          <w:szCs w:val="28"/>
        </w:rPr>
        <w:t xml:space="preserve"> до 5</w:t>
      </w:r>
      <w:r w:rsidR="007064E3">
        <w:rPr>
          <w:rStyle w:val="FontStyle64"/>
          <w:sz w:val="28"/>
          <w:szCs w:val="28"/>
        </w:rPr>
        <w:t xml:space="preserve"> </w:t>
      </w:r>
      <w:r w:rsidR="00327994" w:rsidRPr="00C13AE1">
        <w:rPr>
          <w:rStyle w:val="FontStyle64"/>
          <w:sz w:val="28"/>
          <w:szCs w:val="28"/>
        </w:rPr>
        <w:t xml:space="preserve">км. Во время маршрутов студенты </w:t>
      </w:r>
      <w:r w:rsidR="00A4491B">
        <w:rPr>
          <w:rStyle w:val="FontStyle64"/>
          <w:sz w:val="28"/>
          <w:szCs w:val="28"/>
        </w:rPr>
        <w:t xml:space="preserve">проводят рекогносцировку местности: </w:t>
      </w:r>
      <w:r w:rsidR="00327994" w:rsidRPr="00C13AE1">
        <w:rPr>
          <w:rStyle w:val="FontStyle64"/>
          <w:sz w:val="28"/>
          <w:szCs w:val="28"/>
        </w:rPr>
        <w:t>записыва</w:t>
      </w:r>
      <w:r w:rsidR="00327994" w:rsidRPr="00C13AE1">
        <w:rPr>
          <w:rStyle w:val="FontStyle64"/>
          <w:sz w:val="28"/>
          <w:szCs w:val="28"/>
        </w:rPr>
        <w:softHyphen/>
        <w:t>ют в полевые журналы наблюдения за формами и элементами рельефа, за элементами залегания горных пород, выходами грунтовых вод, а также делают описание литол</w:t>
      </w:r>
      <w:r w:rsidR="00327994" w:rsidRPr="00C13AE1">
        <w:rPr>
          <w:rStyle w:val="FontStyle64"/>
          <w:sz w:val="28"/>
          <w:szCs w:val="28"/>
        </w:rPr>
        <w:t>о</w:t>
      </w:r>
      <w:r w:rsidR="00327994" w:rsidRPr="00C13AE1">
        <w:rPr>
          <w:rStyle w:val="FontStyle64"/>
          <w:sz w:val="28"/>
          <w:szCs w:val="28"/>
        </w:rPr>
        <w:t>гии геологических образований. При этом изучается физ</w:t>
      </w:r>
      <w:r>
        <w:rPr>
          <w:rStyle w:val="FontStyle64"/>
          <w:sz w:val="28"/>
          <w:szCs w:val="28"/>
        </w:rPr>
        <w:t>ико-геологические процессы: про</w:t>
      </w:r>
      <w:r w:rsidR="00327994" w:rsidRPr="00C13AE1">
        <w:rPr>
          <w:rStyle w:val="FontStyle64"/>
          <w:sz w:val="28"/>
          <w:szCs w:val="28"/>
        </w:rPr>
        <w:t>садочность, оползни, заболачивание. Маршруты проклад</w:t>
      </w:r>
      <w:r w:rsidR="00327994" w:rsidRPr="00C13AE1">
        <w:rPr>
          <w:rStyle w:val="FontStyle64"/>
          <w:sz w:val="28"/>
          <w:szCs w:val="28"/>
        </w:rPr>
        <w:t>ы</w:t>
      </w:r>
      <w:r w:rsidR="00327994" w:rsidRPr="00C13AE1">
        <w:rPr>
          <w:rStyle w:val="FontStyle64"/>
          <w:sz w:val="28"/>
          <w:szCs w:val="28"/>
        </w:rPr>
        <w:t>вают таким образом, чтобы охарактеризовать правобережье реки Кубани и Прикубанскую равнину.</w:t>
      </w:r>
    </w:p>
    <w:p w:rsidR="00327994" w:rsidRPr="00C13AE1" w:rsidRDefault="00327994" w:rsidP="00C53049">
      <w:pPr>
        <w:pStyle w:val="Style6"/>
        <w:widowControl/>
        <w:tabs>
          <w:tab w:val="left" w:pos="0"/>
        </w:tabs>
        <w:spacing w:line="360" w:lineRule="auto"/>
        <w:rPr>
          <w:rStyle w:val="FontStyle64"/>
          <w:sz w:val="28"/>
          <w:szCs w:val="28"/>
        </w:rPr>
      </w:pPr>
      <w:r w:rsidRPr="00C13AE1">
        <w:rPr>
          <w:rStyle w:val="FontStyle64"/>
          <w:sz w:val="28"/>
          <w:szCs w:val="28"/>
        </w:rPr>
        <w:t>Во время маршрутов намечаются места заложения горных выраб</w:t>
      </w:r>
      <w:r w:rsidRPr="00C13AE1">
        <w:rPr>
          <w:rStyle w:val="FontStyle64"/>
          <w:sz w:val="28"/>
          <w:szCs w:val="28"/>
        </w:rPr>
        <w:t>о</w:t>
      </w:r>
      <w:r w:rsidRPr="00C13AE1">
        <w:rPr>
          <w:rStyle w:val="FontStyle64"/>
          <w:sz w:val="28"/>
          <w:szCs w:val="28"/>
        </w:rPr>
        <w:t>ток (шурфов, полушурфов, мелких скважин). Производство маршрутов я</w:t>
      </w:r>
      <w:r w:rsidRPr="00C13AE1">
        <w:rPr>
          <w:rStyle w:val="FontStyle64"/>
          <w:sz w:val="28"/>
          <w:szCs w:val="28"/>
        </w:rPr>
        <w:t>в</w:t>
      </w:r>
      <w:r w:rsidRPr="00C13AE1">
        <w:rPr>
          <w:rStyle w:val="FontStyle64"/>
          <w:sz w:val="28"/>
          <w:szCs w:val="28"/>
        </w:rPr>
        <w:t>ляется составной частью полевого почвенно-грунтового и гидрогеологич</w:t>
      </w:r>
      <w:r w:rsidRPr="00C13AE1">
        <w:rPr>
          <w:rStyle w:val="FontStyle64"/>
          <w:sz w:val="28"/>
          <w:szCs w:val="28"/>
        </w:rPr>
        <w:t>е</w:t>
      </w:r>
      <w:r w:rsidRPr="00C13AE1">
        <w:rPr>
          <w:rStyle w:val="FontStyle64"/>
          <w:sz w:val="28"/>
          <w:szCs w:val="28"/>
        </w:rPr>
        <w:t>ского обследования трассы.</w:t>
      </w:r>
    </w:p>
    <w:p w:rsidR="00915DDA" w:rsidRDefault="00327994" w:rsidP="00C53049">
      <w:pPr>
        <w:pStyle w:val="Style6"/>
        <w:widowControl/>
        <w:tabs>
          <w:tab w:val="left" w:pos="0"/>
        </w:tabs>
        <w:spacing w:line="360" w:lineRule="auto"/>
        <w:rPr>
          <w:rStyle w:val="FontStyle64"/>
          <w:sz w:val="28"/>
          <w:szCs w:val="28"/>
        </w:rPr>
      </w:pPr>
      <w:r w:rsidRPr="00C13AE1">
        <w:rPr>
          <w:rStyle w:val="FontStyle64"/>
          <w:sz w:val="28"/>
          <w:szCs w:val="28"/>
        </w:rPr>
        <w:t>Такое обследование является обязательным элементом проектно-изыскательских работ для строительства инженерных сооружений. При описании грун</w:t>
      </w:r>
      <w:r w:rsidRPr="00C13AE1">
        <w:rPr>
          <w:rStyle w:val="FontStyle64"/>
          <w:sz w:val="28"/>
          <w:szCs w:val="28"/>
        </w:rPr>
        <w:softHyphen/>
        <w:t>тов различных типов указывается цвет породы, ее структ</w:t>
      </w:r>
      <w:r w:rsidRPr="00C13AE1">
        <w:rPr>
          <w:rStyle w:val="FontStyle64"/>
          <w:sz w:val="28"/>
          <w:szCs w:val="28"/>
        </w:rPr>
        <w:t>у</w:t>
      </w:r>
      <w:r w:rsidRPr="00C13AE1">
        <w:rPr>
          <w:rStyle w:val="FontStyle64"/>
          <w:sz w:val="28"/>
          <w:szCs w:val="28"/>
        </w:rPr>
        <w:t>ра, текстура, мощность грун</w:t>
      </w:r>
      <w:r w:rsidRPr="00C13AE1">
        <w:rPr>
          <w:rStyle w:val="FontStyle64"/>
          <w:sz w:val="28"/>
          <w:szCs w:val="28"/>
        </w:rPr>
        <w:softHyphen/>
        <w:t>тов разных типов, а также влажность, катег</w:t>
      </w:r>
      <w:r w:rsidRPr="00C13AE1">
        <w:rPr>
          <w:rStyle w:val="FontStyle64"/>
          <w:sz w:val="28"/>
          <w:szCs w:val="28"/>
        </w:rPr>
        <w:t>о</w:t>
      </w:r>
      <w:r w:rsidRPr="00C13AE1">
        <w:rPr>
          <w:rStyle w:val="FontStyle64"/>
          <w:sz w:val="28"/>
          <w:szCs w:val="28"/>
        </w:rPr>
        <w:t>рия крепости и другие физические пара</w:t>
      </w:r>
      <w:r w:rsidRPr="00C13AE1">
        <w:rPr>
          <w:rStyle w:val="FontStyle64"/>
          <w:sz w:val="28"/>
          <w:szCs w:val="28"/>
        </w:rPr>
        <w:softHyphen/>
        <w:t>метры, характеризующие стро</w:t>
      </w:r>
      <w:r w:rsidRPr="00C13AE1">
        <w:rPr>
          <w:rStyle w:val="FontStyle64"/>
          <w:sz w:val="28"/>
          <w:szCs w:val="28"/>
        </w:rPr>
        <w:t>и</w:t>
      </w:r>
      <w:r w:rsidRPr="00C13AE1">
        <w:rPr>
          <w:rStyle w:val="FontStyle64"/>
          <w:sz w:val="28"/>
          <w:szCs w:val="28"/>
        </w:rPr>
        <w:t>тельные свойства этих пород и их пригодность как ма</w:t>
      </w:r>
      <w:r w:rsidRPr="00C13AE1">
        <w:rPr>
          <w:rStyle w:val="FontStyle64"/>
          <w:sz w:val="28"/>
          <w:szCs w:val="28"/>
        </w:rPr>
        <w:softHyphen/>
        <w:t>териала для возвед</w:t>
      </w:r>
      <w:r w:rsidRPr="00C13AE1">
        <w:rPr>
          <w:rStyle w:val="FontStyle64"/>
          <w:sz w:val="28"/>
          <w:szCs w:val="28"/>
        </w:rPr>
        <w:t>е</w:t>
      </w:r>
      <w:r w:rsidRPr="00C13AE1">
        <w:rPr>
          <w:rStyle w:val="FontStyle64"/>
          <w:sz w:val="28"/>
          <w:szCs w:val="28"/>
        </w:rPr>
        <w:t>ния земляного полотна и оснований сооружений. Выделяются по</w:t>
      </w:r>
      <w:r w:rsidRPr="00C13AE1">
        <w:rPr>
          <w:rStyle w:val="FontStyle64"/>
          <w:sz w:val="28"/>
          <w:szCs w:val="28"/>
        </w:rPr>
        <w:softHyphen/>
        <w:t xml:space="preserve">тенциальные участки подтопления, развития оползней, оврагов и других </w:t>
      </w:r>
      <w:r w:rsidRPr="00C13AE1">
        <w:rPr>
          <w:rStyle w:val="FontStyle64"/>
          <w:sz w:val="28"/>
          <w:szCs w:val="28"/>
        </w:rPr>
        <w:lastRenderedPageBreak/>
        <w:t>природных геологических процессов, особенности водного режима гру</w:t>
      </w:r>
      <w:r w:rsidRPr="00C13AE1">
        <w:rPr>
          <w:rStyle w:val="FontStyle64"/>
          <w:sz w:val="28"/>
          <w:szCs w:val="28"/>
        </w:rPr>
        <w:t>н</w:t>
      </w:r>
      <w:r w:rsidRPr="00C13AE1">
        <w:rPr>
          <w:rStyle w:val="FontStyle64"/>
          <w:sz w:val="28"/>
          <w:szCs w:val="28"/>
        </w:rPr>
        <w:t>товых вод, наличие в рай</w:t>
      </w:r>
      <w:r w:rsidRPr="00C13AE1">
        <w:rPr>
          <w:rStyle w:val="FontStyle64"/>
          <w:sz w:val="28"/>
          <w:szCs w:val="28"/>
        </w:rPr>
        <w:softHyphen/>
        <w:t>оне обследования местных строительных матер</w:t>
      </w:r>
      <w:r w:rsidRPr="00C13AE1">
        <w:rPr>
          <w:rStyle w:val="FontStyle64"/>
          <w:sz w:val="28"/>
          <w:szCs w:val="28"/>
        </w:rPr>
        <w:t>и</w:t>
      </w:r>
      <w:r w:rsidRPr="00C13AE1">
        <w:rPr>
          <w:rStyle w:val="FontStyle64"/>
          <w:sz w:val="28"/>
          <w:szCs w:val="28"/>
        </w:rPr>
        <w:t>алов, пригодных для устройства до</w:t>
      </w:r>
      <w:r w:rsidRPr="00C13AE1">
        <w:rPr>
          <w:rStyle w:val="FontStyle64"/>
          <w:sz w:val="28"/>
          <w:szCs w:val="28"/>
        </w:rPr>
        <w:softHyphen/>
        <w:t xml:space="preserve">рожных одежд. </w:t>
      </w:r>
    </w:p>
    <w:p w:rsidR="00327994" w:rsidRDefault="00327994" w:rsidP="00C53049">
      <w:pPr>
        <w:pStyle w:val="Style6"/>
        <w:widowControl/>
        <w:tabs>
          <w:tab w:val="left" w:pos="0"/>
        </w:tabs>
        <w:spacing w:line="360" w:lineRule="auto"/>
        <w:rPr>
          <w:rStyle w:val="FontStyle64"/>
          <w:sz w:val="28"/>
          <w:szCs w:val="28"/>
        </w:rPr>
      </w:pPr>
      <w:r w:rsidRPr="00C13AE1">
        <w:rPr>
          <w:rStyle w:val="FontStyle64"/>
          <w:sz w:val="28"/>
          <w:szCs w:val="28"/>
        </w:rPr>
        <w:t>Все записи и необходимые зарисовки заносятся в полевой журнал для последующей камеральной обработки при составлении отчета.</w:t>
      </w:r>
    </w:p>
    <w:p w:rsidR="00FA2CCC" w:rsidRDefault="00FA2CCC" w:rsidP="00C53049">
      <w:pPr>
        <w:pStyle w:val="Style6"/>
        <w:widowControl/>
        <w:tabs>
          <w:tab w:val="left" w:pos="0"/>
        </w:tabs>
        <w:spacing w:line="360" w:lineRule="auto"/>
        <w:rPr>
          <w:rStyle w:val="FontStyle64"/>
          <w:sz w:val="28"/>
          <w:szCs w:val="28"/>
        </w:rPr>
      </w:pPr>
    </w:p>
    <w:p w:rsidR="00FA2CCC" w:rsidRPr="00BD1455" w:rsidRDefault="00D5097D" w:rsidP="00D5097D">
      <w:pPr>
        <w:pStyle w:val="Style6"/>
        <w:widowControl/>
        <w:tabs>
          <w:tab w:val="left" w:pos="0"/>
        </w:tabs>
        <w:spacing w:line="360" w:lineRule="auto"/>
        <w:ind w:left="360" w:firstLine="0"/>
        <w:jc w:val="center"/>
        <w:rPr>
          <w:rStyle w:val="FontStyle64"/>
          <w:b/>
          <w:sz w:val="28"/>
          <w:szCs w:val="28"/>
        </w:rPr>
      </w:pPr>
      <w:r>
        <w:rPr>
          <w:rStyle w:val="FontStyle64"/>
          <w:b/>
          <w:sz w:val="28"/>
          <w:szCs w:val="28"/>
        </w:rPr>
        <w:t xml:space="preserve">4.2 </w:t>
      </w:r>
      <w:r w:rsidR="00FA2CCC" w:rsidRPr="00BD1455">
        <w:rPr>
          <w:rStyle w:val="FontStyle64"/>
          <w:b/>
          <w:sz w:val="28"/>
          <w:szCs w:val="28"/>
        </w:rPr>
        <w:t>Полевые исследования грунтов</w:t>
      </w:r>
    </w:p>
    <w:p w:rsidR="005047BF" w:rsidRDefault="00A4491B" w:rsidP="005047BF">
      <w:pPr>
        <w:pStyle w:val="Style6"/>
        <w:widowControl/>
        <w:tabs>
          <w:tab w:val="left" w:pos="0"/>
        </w:tabs>
        <w:spacing w:line="360" w:lineRule="auto"/>
        <w:ind w:firstLine="720"/>
        <w:rPr>
          <w:rStyle w:val="FontStyle64"/>
          <w:sz w:val="28"/>
          <w:szCs w:val="28"/>
        </w:rPr>
      </w:pPr>
      <w:r w:rsidRPr="0037595E">
        <w:rPr>
          <w:rStyle w:val="FontStyle64"/>
          <w:i/>
          <w:sz w:val="28"/>
          <w:szCs w:val="28"/>
        </w:rPr>
        <w:t>Места заложения горных выработок</w:t>
      </w:r>
      <w:r>
        <w:rPr>
          <w:rStyle w:val="FontStyle64"/>
          <w:sz w:val="28"/>
          <w:szCs w:val="28"/>
        </w:rPr>
        <w:t xml:space="preserve">  о</w:t>
      </w:r>
      <w:r w:rsidR="005047BF">
        <w:rPr>
          <w:rStyle w:val="FontStyle64"/>
          <w:sz w:val="28"/>
          <w:szCs w:val="28"/>
        </w:rPr>
        <w:t>пределяются</w:t>
      </w:r>
      <w:r w:rsidR="0037595E">
        <w:rPr>
          <w:rStyle w:val="FontStyle64"/>
          <w:sz w:val="28"/>
          <w:szCs w:val="28"/>
        </w:rPr>
        <w:t xml:space="preserve"> в ходе рек</w:t>
      </w:r>
      <w:r w:rsidR="0037595E">
        <w:rPr>
          <w:rStyle w:val="FontStyle64"/>
          <w:sz w:val="28"/>
          <w:szCs w:val="28"/>
        </w:rPr>
        <w:t>о</w:t>
      </w:r>
      <w:r w:rsidR="0037595E">
        <w:rPr>
          <w:rStyle w:val="FontStyle64"/>
          <w:sz w:val="28"/>
          <w:szCs w:val="28"/>
        </w:rPr>
        <w:t xml:space="preserve">гносцировки и закрепляются за бригадами студентов. Это могут быть </w:t>
      </w:r>
      <w:r w:rsidR="005047BF" w:rsidRPr="00C13AE1">
        <w:rPr>
          <w:rStyle w:val="FontStyle64"/>
          <w:sz w:val="28"/>
          <w:szCs w:val="28"/>
        </w:rPr>
        <w:t>шур</w:t>
      </w:r>
      <w:r w:rsidR="0037595E">
        <w:rPr>
          <w:rStyle w:val="FontStyle64"/>
          <w:sz w:val="28"/>
          <w:szCs w:val="28"/>
        </w:rPr>
        <w:t>фы</w:t>
      </w:r>
      <w:r w:rsidR="005047BF">
        <w:rPr>
          <w:rStyle w:val="FontStyle64"/>
          <w:sz w:val="28"/>
          <w:szCs w:val="28"/>
        </w:rPr>
        <w:t xml:space="preserve"> на горизонтальной или слабо наклонной поверхности</w:t>
      </w:r>
      <w:r w:rsidR="005047BF" w:rsidRPr="00C13AE1">
        <w:rPr>
          <w:rStyle w:val="FontStyle64"/>
          <w:sz w:val="28"/>
          <w:szCs w:val="28"/>
        </w:rPr>
        <w:t>, полушур</w:t>
      </w:r>
      <w:r w:rsidR="0037595E">
        <w:rPr>
          <w:rStyle w:val="FontStyle64"/>
          <w:sz w:val="28"/>
          <w:szCs w:val="28"/>
        </w:rPr>
        <w:t>фы</w:t>
      </w:r>
      <w:r w:rsidR="005047BF">
        <w:rPr>
          <w:rStyle w:val="FontStyle64"/>
          <w:sz w:val="28"/>
          <w:szCs w:val="28"/>
        </w:rPr>
        <w:t xml:space="preserve"> (расчи</w:t>
      </w:r>
      <w:r w:rsidR="0037595E">
        <w:rPr>
          <w:rStyle w:val="FontStyle64"/>
          <w:sz w:val="28"/>
          <w:szCs w:val="28"/>
        </w:rPr>
        <w:t>ст</w:t>
      </w:r>
      <w:r w:rsidR="005047BF">
        <w:rPr>
          <w:rStyle w:val="FontStyle64"/>
          <w:sz w:val="28"/>
          <w:szCs w:val="28"/>
        </w:rPr>
        <w:t>к</w:t>
      </w:r>
      <w:r w:rsidR="0037595E">
        <w:rPr>
          <w:rStyle w:val="FontStyle64"/>
          <w:sz w:val="28"/>
          <w:szCs w:val="28"/>
        </w:rPr>
        <w:t>и</w:t>
      </w:r>
      <w:r w:rsidR="005047BF">
        <w:rPr>
          <w:rStyle w:val="FontStyle64"/>
          <w:sz w:val="28"/>
          <w:szCs w:val="28"/>
        </w:rPr>
        <w:t>) на склонах или откосах.</w:t>
      </w:r>
      <w:r w:rsidR="005047BF" w:rsidRPr="00C13AE1">
        <w:rPr>
          <w:rStyle w:val="FontStyle64"/>
          <w:sz w:val="28"/>
          <w:szCs w:val="28"/>
        </w:rPr>
        <w:t xml:space="preserve"> </w:t>
      </w:r>
      <w:r w:rsidR="005047BF">
        <w:rPr>
          <w:rStyle w:val="FontStyle64"/>
          <w:sz w:val="28"/>
          <w:szCs w:val="28"/>
        </w:rPr>
        <w:t>Выработки назначаются, при консул</w:t>
      </w:r>
      <w:r w:rsidR="005047BF">
        <w:rPr>
          <w:rStyle w:val="FontStyle64"/>
          <w:sz w:val="28"/>
          <w:szCs w:val="28"/>
        </w:rPr>
        <w:t>ь</w:t>
      </w:r>
      <w:r w:rsidR="005047BF">
        <w:rPr>
          <w:rStyle w:val="FontStyle64"/>
          <w:sz w:val="28"/>
          <w:szCs w:val="28"/>
        </w:rPr>
        <w:t>тации преподавателя, так, чтобы по ним можно было построить геологич</w:t>
      </w:r>
      <w:r w:rsidR="005047BF">
        <w:rPr>
          <w:rStyle w:val="FontStyle64"/>
          <w:sz w:val="28"/>
          <w:szCs w:val="28"/>
        </w:rPr>
        <w:t>е</w:t>
      </w:r>
      <w:r w:rsidR="005047BF">
        <w:rPr>
          <w:rStyle w:val="FontStyle64"/>
          <w:sz w:val="28"/>
          <w:szCs w:val="28"/>
        </w:rPr>
        <w:t>ский разрез. Положение выработок должно быть показано на карте мес</w:t>
      </w:r>
      <w:r w:rsidR="005047BF">
        <w:rPr>
          <w:rStyle w:val="FontStyle64"/>
          <w:sz w:val="28"/>
          <w:szCs w:val="28"/>
        </w:rPr>
        <w:t>т</w:t>
      </w:r>
      <w:r w:rsidR="005047BF">
        <w:rPr>
          <w:rStyle w:val="FontStyle64"/>
          <w:sz w:val="28"/>
          <w:szCs w:val="28"/>
        </w:rPr>
        <w:t>ности с привязкой к местным ориентирам</w:t>
      </w:r>
      <w:r w:rsidR="00BD1455">
        <w:rPr>
          <w:rStyle w:val="FontStyle64"/>
          <w:sz w:val="28"/>
          <w:szCs w:val="28"/>
        </w:rPr>
        <w:t>: дороге, столбам ЛЭП, опушке рощи и т. п.</w:t>
      </w:r>
    </w:p>
    <w:p w:rsidR="00BD1455" w:rsidRDefault="00BD1455" w:rsidP="005047BF">
      <w:pPr>
        <w:pStyle w:val="Style6"/>
        <w:widowControl/>
        <w:tabs>
          <w:tab w:val="left" w:pos="0"/>
        </w:tabs>
        <w:spacing w:line="360" w:lineRule="auto"/>
        <w:ind w:firstLine="720"/>
        <w:rPr>
          <w:rStyle w:val="FontStyle64"/>
          <w:sz w:val="28"/>
          <w:szCs w:val="28"/>
        </w:rPr>
      </w:pPr>
      <w:r w:rsidRPr="0037595E">
        <w:rPr>
          <w:rStyle w:val="FontStyle64"/>
          <w:i/>
          <w:sz w:val="28"/>
          <w:szCs w:val="28"/>
        </w:rPr>
        <w:t>Проходка шурфов</w:t>
      </w:r>
      <w:r>
        <w:rPr>
          <w:rStyle w:val="FontStyle64"/>
          <w:sz w:val="28"/>
          <w:szCs w:val="28"/>
        </w:rPr>
        <w:t xml:space="preserve"> производится с применением лопат до глубины не менее 1 м. Если до этой глубины не встречены подземные воды, то дал</w:t>
      </w:r>
      <w:r>
        <w:rPr>
          <w:rStyle w:val="FontStyle64"/>
          <w:sz w:val="28"/>
          <w:szCs w:val="28"/>
        </w:rPr>
        <w:t>ь</w:t>
      </w:r>
      <w:r>
        <w:rPr>
          <w:rStyle w:val="FontStyle64"/>
          <w:sz w:val="28"/>
          <w:szCs w:val="28"/>
        </w:rPr>
        <w:t>нейшую проходку осуществляют скважиной, пробуренной ямобуром еще примерно на 1 м. Вскрытые шурфом и скважиной грунты описывают по визуальным данным с указанием мощности слоев. При этом указывают: твердость и консистенцию грунта, состав, цвет, блеск, наличие минерал</w:t>
      </w:r>
      <w:r>
        <w:rPr>
          <w:rStyle w:val="FontStyle64"/>
          <w:sz w:val="28"/>
          <w:szCs w:val="28"/>
        </w:rPr>
        <w:t>ь</w:t>
      </w:r>
      <w:r>
        <w:rPr>
          <w:rStyle w:val="FontStyle64"/>
          <w:sz w:val="28"/>
          <w:szCs w:val="28"/>
        </w:rPr>
        <w:t xml:space="preserve">ных и органических включений, </w:t>
      </w:r>
      <w:r w:rsidR="00FA41AD">
        <w:rPr>
          <w:rStyle w:val="FontStyle64"/>
          <w:sz w:val="28"/>
          <w:szCs w:val="28"/>
        </w:rPr>
        <w:t xml:space="preserve">формы и размеров </w:t>
      </w:r>
      <w:r>
        <w:rPr>
          <w:rStyle w:val="FontStyle64"/>
          <w:sz w:val="28"/>
          <w:szCs w:val="28"/>
        </w:rPr>
        <w:t>трещин</w:t>
      </w:r>
      <w:r w:rsidR="00A4491B">
        <w:rPr>
          <w:rStyle w:val="FontStyle64"/>
          <w:sz w:val="28"/>
          <w:szCs w:val="28"/>
        </w:rPr>
        <w:t xml:space="preserve"> (таблица 2)</w:t>
      </w:r>
      <w:r w:rsidR="00FA41AD">
        <w:rPr>
          <w:rStyle w:val="FontStyle64"/>
          <w:sz w:val="28"/>
          <w:szCs w:val="28"/>
        </w:rPr>
        <w:t>. Т</w:t>
      </w:r>
      <w:r w:rsidR="00A4491B">
        <w:rPr>
          <w:rStyle w:val="FontStyle64"/>
          <w:sz w:val="28"/>
          <w:szCs w:val="28"/>
        </w:rPr>
        <w:t>е</w:t>
      </w:r>
      <w:r w:rsidR="00FA41AD">
        <w:rPr>
          <w:rStyle w:val="FontStyle64"/>
          <w:sz w:val="28"/>
          <w:szCs w:val="28"/>
        </w:rPr>
        <w:t xml:space="preserve">кстовое описание </w:t>
      </w:r>
      <w:r w:rsidR="00A4491B">
        <w:rPr>
          <w:rStyle w:val="FontStyle64"/>
          <w:sz w:val="28"/>
          <w:szCs w:val="28"/>
        </w:rPr>
        <w:t>сопровождают эскизами. Слои грунтов нумеруют сверху вниз от</w:t>
      </w:r>
      <w:r>
        <w:rPr>
          <w:rStyle w:val="FontStyle64"/>
          <w:sz w:val="28"/>
          <w:szCs w:val="28"/>
        </w:rPr>
        <w:t xml:space="preserve"> </w:t>
      </w:r>
      <w:r w:rsidR="008E6F69">
        <w:rPr>
          <w:rStyle w:val="FontStyle64"/>
          <w:sz w:val="28"/>
          <w:szCs w:val="28"/>
        </w:rPr>
        <w:t>дневной поверхности (рисунок 2</w:t>
      </w:r>
      <w:r w:rsidR="00A4491B">
        <w:rPr>
          <w:rStyle w:val="FontStyle64"/>
          <w:sz w:val="28"/>
          <w:szCs w:val="28"/>
        </w:rPr>
        <w:t>).</w:t>
      </w:r>
    </w:p>
    <w:p w:rsidR="00090E07" w:rsidRDefault="00A37E0A" w:rsidP="00090E07">
      <w:pPr>
        <w:pStyle w:val="Style6"/>
        <w:widowControl/>
        <w:tabs>
          <w:tab w:val="left" w:pos="0"/>
        </w:tabs>
        <w:spacing w:line="360" w:lineRule="auto"/>
        <w:ind w:firstLine="720"/>
        <w:jc w:val="center"/>
        <w:rPr>
          <w:rStyle w:val="FontStyle64"/>
          <w:sz w:val="28"/>
          <w:szCs w:val="28"/>
        </w:rPr>
      </w:pPr>
      <w:r>
        <w:rPr>
          <w:noProof/>
        </w:rPr>
        <w:drawing>
          <wp:inline distT="0" distB="0" distL="0" distR="0" wp14:anchorId="34141E2E" wp14:editId="005D44D2">
            <wp:extent cx="2209800" cy="1514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1434" t="20295" r="30184" b="32941"/>
                    <a:stretch/>
                  </pic:blipFill>
                  <pic:spPr bwMode="auto">
                    <a:xfrm>
                      <a:off x="0" y="0"/>
                      <a:ext cx="2211075" cy="1515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E07" w:rsidRPr="00090E07" w:rsidRDefault="002364AA" w:rsidP="00090E07">
      <w:pPr>
        <w:pStyle w:val="Style6"/>
        <w:widowControl/>
        <w:tabs>
          <w:tab w:val="left" w:pos="0"/>
        </w:tabs>
        <w:spacing w:line="360" w:lineRule="auto"/>
        <w:ind w:firstLine="0"/>
        <w:jc w:val="center"/>
        <w:rPr>
          <w:rStyle w:val="FontStyle64"/>
          <w:sz w:val="24"/>
          <w:szCs w:val="24"/>
        </w:rPr>
      </w:pPr>
      <w:r>
        <w:rPr>
          <w:rStyle w:val="FontStyle64"/>
          <w:sz w:val="24"/>
          <w:szCs w:val="24"/>
        </w:rPr>
        <w:t>Рисунок 2</w:t>
      </w:r>
      <w:r w:rsidR="00090E07" w:rsidRPr="00090E07">
        <w:rPr>
          <w:rStyle w:val="FontStyle64"/>
          <w:sz w:val="24"/>
          <w:szCs w:val="24"/>
        </w:rPr>
        <w:t xml:space="preserve"> – Разрез шурфа</w:t>
      </w:r>
    </w:p>
    <w:p w:rsidR="004C0098" w:rsidRPr="007E0B41" w:rsidRDefault="004C0098" w:rsidP="004C0098">
      <w:pPr>
        <w:rPr>
          <w:rStyle w:val="FontStyle64"/>
          <w:sz w:val="28"/>
          <w:szCs w:val="28"/>
        </w:rPr>
      </w:pPr>
      <w:r w:rsidRPr="008618D0">
        <w:rPr>
          <w:rFonts w:ascii="Times New Roman" w:hAnsi="Times New Roman" w:cs="Times New Roman"/>
          <w:sz w:val="24"/>
          <w:szCs w:val="24"/>
        </w:rPr>
        <w:lastRenderedPageBreak/>
        <w:t xml:space="preserve">Таблица 2 </w:t>
      </w:r>
      <w:r w:rsidR="007E0B41">
        <w:rPr>
          <w:rFonts w:ascii="Times New Roman" w:hAnsi="Times New Roman" w:cs="Times New Roman"/>
          <w:sz w:val="24"/>
          <w:szCs w:val="24"/>
        </w:rPr>
        <w:t xml:space="preserve">(справочная) </w:t>
      </w:r>
      <w:r w:rsidRPr="008618D0">
        <w:rPr>
          <w:rFonts w:ascii="Times New Roman" w:hAnsi="Times New Roman" w:cs="Times New Roman"/>
          <w:sz w:val="24"/>
          <w:szCs w:val="24"/>
        </w:rPr>
        <w:t>– Органолептические признаки грунтов</w:t>
      </w:r>
      <w:r w:rsidR="00F771C4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9039" w:type="dxa"/>
        <w:tblLook w:val="04A0" w:firstRow="1" w:lastRow="0" w:firstColumn="1" w:lastColumn="0" w:noHBand="0" w:noVBand="1"/>
      </w:tblPr>
      <w:tblGrid>
        <w:gridCol w:w="1384"/>
        <w:gridCol w:w="2268"/>
        <w:gridCol w:w="3402"/>
        <w:gridCol w:w="1985"/>
      </w:tblGrid>
      <w:tr w:rsidR="004C0098" w:rsidTr="004E3BED">
        <w:tc>
          <w:tcPr>
            <w:tcW w:w="1384" w:type="dxa"/>
          </w:tcPr>
          <w:p w:rsidR="004C0098" w:rsidRPr="000A7794" w:rsidRDefault="004C0098" w:rsidP="00C34867">
            <w:pPr>
              <w:pStyle w:val="Style44"/>
              <w:widowControl/>
              <w:ind w:left="5" w:hanging="5"/>
              <w:rPr>
                <w:rStyle w:val="FontStyle66"/>
              </w:rPr>
            </w:pPr>
            <w:r w:rsidRPr="000A7794">
              <w:rPr>
                <w:rStyle w:val="FontStyle66"/>
              </w:rPr>
              <w:t>Наимено</w:t>
            </w:r>
            <w:r w:rsidRPr="000A7794">
              <w:rPr>
                <w:rStyle w:val="FontStyle66"/>
              </w:rPr>
              <w:softHyphen/>
              <w:t>вание гру</w:t>
            </w:r>
            <w:r w:rsidRPr="000A7794">
              <w:rPr>
                <w:rStyle w:val="FontStyle66"/>
              </w:rPr>
              <w:t>н</w:t>
            </w:r>
            <w:r w:rsidRPr="000A7794">
              <w:rPr>
                <w:rStyle w:val="FontStyle66"/>
              </w:rPr>
              <w:t>та</w:t>
            </w:r>
          </w:p>
        </w:tc>
        <w:tc>
          <w:tcPr>
            <w:tcW w:w="2268" w:type="dxa"/>
          </w:tcPr>
          <w:p w:rsidR="009952DC" w:rsidRDefault="004C0098" w:rsidP="00C34867">
            <w:pPr>
              <w:pStyle w:val="Style44"/>
              <w:widowControl/>
              <w:spacing w:line="254" w:lineRule="exact"/>
              <w:ind w:left="10" w:hanging="10"/>
              <w:rPr>
                <w:rStyle w:val="FontStyle66"/>
              </w:rPr>
            </w:pPr>
            <w:r w:rsidRPr="000A7794">
              <w:rPr>
                <w:rStyle w:val="FontStyle66"/>
              </w:rPr>
              <w:t>Ощущение при ра</w:t>
            </w:r>
            <w:r w:rsidRPr="000A7794">
              <w:rPr>
                <w:rStyle w:val="FontStyle66"/>
              </w:rPr>
              <w:t>с</w:t>
            </w:r>
            <w:r w:rsidRPr="000A7794">
              <w:rPr>
                <w:rStyle w:val="FontStyle66"/>
              </w:rPr>
              <w:t>ти</w:t>
            </w:r>
            <w:r w:rsidRPr="000A7794">
              <w:rPr>
                <w:rStyle w:val="FontStyle66"/>
              </w:rPr>
              <w:softHyphen/>
              <w:t>рании</w:t>
            </w:r>
          </w:p>
          <w:p w:rsidR="004C0098" w:rsidRPr="000A7794" w:rsidRDefault="004C0098" w:rsidP="00C34867">
            <w:pPr>
              <w:pStyle w:val="Style44"/>
              <w:widowControl/>
              <w:spacing w:line="254" w:lineRule="exact"/>
              <w:ind w:left="10" w:hanging="10"/>
              <w:rPr>
                <w:rStyle w:val="FontStyle66"/>
              </w:rPr>
            </w:pPr>
            <w:r w:rsidRPr="000A7794">
              <w:rPr>
                <w:rStyle w:val="FontStyle66"/>
              </w:rPr>
              <w:t>грунта на ладони</w:t>
            </w:r>
          </w:p>
        </w:tc>
        <w:tc>
          <w:tcPr>
            <w:tcW w:w="3402" w:type="dxa"/>
          </w:tcPr>
          <w:p w:rsidR="004C0098" w:rsidRDefault="004C0098" w:rsidP="00C34867">
            <w:pPr>
              <w:pStyle w:val="Style44"/>
              <w:widowControl/>
              <w:ind w:firstLine="5"/>
              <w:rPr>
                <w:rStyle w:val="FontStyle66"/>
              </w:rPr>
            </w:pPr>
            <w:r w:rsidRPr="000A7794">
              <w:rPr>
                <w:rStyle w:val="FontStyle66"/>
              </w:rPr>
              <w:t>Внешние признаки при осмотре грунта невооруженным глазом</w:t>
            </w:r>
          </w:p>
          <w:p w:rsidR="009952DC" w:rsidRPr="000A7794" w:rsidRDefault="009952DC" w:rsidP="00C34867">
            <w:pPr>
              <w:pStyle w:val="Style44"/>
              <w:widowControl/>
              <w:ind w:firstLine="5"/>
              <w:rPr>
                <w:rStyle w:val="FontStyle66"/>
              </w:rPr>
            </w:pPr>
            <w:r>
              <w:rPr>
                <w:rStyle w:val="FontStyle66"/>
              </w:rPr>
              <w:t>и с помощью лупы</w:t>
            </w:r>
          </w:p>
        </w:tc>
        <w:tc>
          <w:tcPr>
            <w:tcW w:w="1985" w:type="dxa"/>
          </w:tcPr>
          <w:p w:rsidR="004C0098" w:rsidRPr="000A7794" w:rsidRDefault="004C0098" w:rsidP="00C34867">
            <w:pPr>
              <w:pStyle w:val="Style44"/>
              <w:widowControl/>
              <w:ind w:left="10" w:hanging="10"/>
              <w:rPr>
                <w:rStyle w:val="FontStyle66"/>
              </w:rPr>
            </w:pPr>
            <w:r w:rsidRPr="000A7794">
              <w:rPr>
                <w:rStyle w:val="FontStyle66"/>
              </w:rPr>
              <w:t>Определение нижнего предела пластичности</w:t>
            </w:r>
          </w:p>
        </w:tc>
      </w:tr>
      <w:tr w:rsidR="004C0098" w:rsidTr="004E3BED">
        <w:tc>
          <w:tcPr>
            <w:tcW w:w="1384" w:type="dxa"/>
          </w:tcPr>
          <w:p w:rsidR="004C0098" w:rsidRPr="000A7794" w:rsidRDefault="004C0098" w:rsidP="00C34867">
            <w:pPr>
              <w:pStyle w:val="Style44"/>
              <w:widowControl/>
              <w:ind w:left="5" w:hanging="5"/>
              <w:rPr>
                <w:rStyle w:val="FontStyle66"/>
              </w:rPr>
            </w:pPr>
            <w:r w:rsidRPr="000A7794">
              <w:rPr>
                <w:rStyle w:val="FontStyle64"/>
              </w:rPr>
              <w:t xml:space="preserve">1. </w:t>
            </w:r>
            <w:r w:rsidRPr="000A7794">
              <w:rPr>
                <w:rStyle w:val="FontStyle66"/>
              </w:rPr>
              <w:t>Песок</w:t>
            </w:r>
          </w:p>
        </w:tc>
        <w:tc>
          <w:tcPr>
            <w:tcW w:w="2268" w:type="dxa"/>
          </w:tcPr>
          <w:p w:rsidR="004C0098" w:rsidRPr="000A7794" w:rsidRDefault="004C0098" w:rsidP="00F97A7C">
            <w:pPr>
              <w:pStyle w:val="Style44"/>
              <w:widowControl/>
              <w:spacing w:line="254" w:lineRule="exact"/>
              <w:ind w:left="10" w:hanging="10"/>
              <w:jc w:val="both"/>
              <w:rPr>
                <w:rStyle w:val="FontStyle66"/>
              </w:rPr>
            </w:pPr>
            <w:r w:rsidRPr="000A7794">
              <w:rPr>
                <w:rStyle w:val="FontStyle66"/>
              </w:rPr>
              <w:t>При растирании на ла</w:t>
            </w:r>
            <w:r w:rsidRPr="000A7794">
              <w:rPr>
                <w:rStyle w:val="FontStyle66"/>
              </w:rPr>
              <w:softHyphen/>
              <w:t>дони остает</w:t>
            </w:r>
            <w:r>
              <w:rPr>
                <w:rStyle w:val="FontStyle66"/>
              </w:rPr>
              <w:t>ся мн</w:t>
            </w:r>
            <w:r>
              <w:rPr>
                <w:rStyle w:val="FontStyle66"/>
              </w:rPr>
              <w:t>о</w:t>
            </w:r>
            <w:r>
              <w:rPr>
                <w:rStyle w:val="FontStyle66"/>
              </w:rPr>
              <w:t>го песчан</w:t>
            </w:r>
            <w:r w:rsidRPr="000A7794">
              <w:rPr>
                <w:rStyle w:val="FontStyle66"/>
              </w:rPr>
              <w:t>ых частиц</w:t>
            </w:r>
          </w:p>
        </w:tc>
        <w:tc>
          <w:tcPr>
            <w:tcW w:w="3402" w:type="dxa"/>
          </w:tcPr>
          <w:p w:rsidR="004C0098" w:rsidRPr="000A7794" w:rsidRDefault="004C0098" w:rsidP="00C34867">
            <w:pPr>
              <w:pStyle w:val="Style44"/>
              <w:widowControl/>
              <w:ind w:firstLine="5"/>
              <w:rPr>
                <w:rStyle w:val="FontStyle66"/>
              </w:rPr>
            </w:pPr>
            <w:r w:rsidRPr="000A7794">
              <w:rPr>
                <w:rStyle w:val="FontStyle66"/>
              </w:rPr>
              <w:t>Преобладают песчаные частицы</w:t>
            </w:r>
            <w:r>
              <w:rPr>
                <w:rStyle w:val="FontStyle66"/>
              </w:rPr>
              <w:t xml:space="preserve"> над пылеватыми</w:t>
            </w:r>
          </w:p>
        </w:tc>
        <w:tc>
          <w:tcPr>
            <w:tcW w:w="1985" w:type="dxa"/>
          </w:tcPr>
          <w:p w:rsidR="004C0098" w:rsidRPr="000A7794" w:rsidRDefault="004C0098" w:rsidP="00C34867">
            <w:pPr>
              <w:pStyle w:val="Style44"/>
              <w:widowControl/>
              <w:ind w:left="10" w:hanging="10"/>
              <w:rPr>
                <w:rStyle w:val="FontStyle66"/>
              </w:rPr>
            </w:pPr>
            <w:r w:rsidRPr="000A7794">
              <w:rPr>
                <w:rStyle w:val="FontStyle66"/>
              </w:rPr>
              <w:t>В шнур не скаты</w:t>
            </w:r>
            <w:r w:rsidRPr="000A7794">
              <w:rPr>
                <w:rStyle w:val="FontStyle66"/>
              </w:rPr>
              <w:softHyphen/>
              <w:t>вается</w:t>
            </w:r>
          </w:p>
        </w:tc>
      </w:tr>
      <w:tr w:rsidR="004C0098" w:rsidTr="004E3BED">
        <w:tc>
          <w:tcPr>
            <w:tcW w:w="1384" w:type="dxa"/>
          </w:tcPr>
          <w:p w:rsidR="004C0098" w:rsidRPr="000A7794" w:rsidRDefault="004C0098" w:rsidP="00C34867">
            <w:pPr>
              <w:pStyle w:val="Style44"/>
              <w:widowControl/>
              <w:ind w:left="5" w:hanging="5"/>
              <w:rPr>
                <w:rStyle w:val="FontStyle66"/>
              </w:rPr>
            </w:pPr>
            <w:r w:rsidRPr="000A7794">
              <w:rPr>
                <w:rStyle w:val="FontStyle66"/>
              </w:rPr>
              <w:t>2. Песок пылеватый</w:t>
            </w:r>
          </w:p>
        </w:tc>
        <w:tc>
          <w:tcPr>
            <w:tcW w:w="2268" w:type="dxa"/>
          </w:tcPr>
          <w:p w:rsidR="004C0098" w:rsidRPr="000A7794" w:rsidRDefault="004C0098" w:rsidP="00C34867">
            <w:pPr>
              <w:pStyle w:val="Style44"/>
              <w:widowControl/>
              <w:spacing w:line="254" w:lineRule="exact"/>
              <w:rPr>
                <w:rStyle w:val="FontStyle66"/>
              </w:rPr>
            </w:pPr>
            <w:r>
              <w:rPr>
                <w:rStyle w:val="FontStyle66"/>
              </w:rPr>
              <w:t>При растирании на ла</w:t>
            </w:r>
            <w:r>
              <w:rPr>
                <w:rStyle w:val="FontStyle66"/>
              </w:rPr>
              <w:softHyphen/>
              <w:t>дони остаю</w:t>
            </w:r>
            <w:r w:rsidRPr="000A7794">
              <w:rPr>
                <w:rStyle w:val="FontStyle66"/>
              </w:rPr>
              <w:t>тся п</w:t>
            </w:r>
            <w:r w:rsidRPr="000A7794">
              <w:rPr>
                <w:rStyle w:val="FontStyle66"/>
              </w:rPr>
              <w:t>ы</w:t>
            </w:r>
            <w:r w:rsidRPr="000A7794">
              <w:rPr>
                <w:rStyle w:val="FontStyle66"/>
              </w:rPr>
              <w:t>лева</w:t>
            </w:r>
            <w:r>
              <w:rPr>
                <w:rStyle w:val="FontStyle66"/>
              </w:rPr>
              <w:t>тые</w:t>
            </w:r>
            <w:r w:rsidRPr="000A7794">
              <w:rPr>
                <w:rStyle w:val="FontStyle66"/>
              </w:rPr>
              <w:t xml:space="preserve"> частиц</w:t>
            </w:r>
            <w:r>
              <w:rPr>
                <w:rStyle w:val="FontStyle66"/>
              </w:rPr>
              <w:t>ы</w:t>
            </w:r>
          </w:p>
        </w:tc>
        <w:tc>
          <w:tcPr>
            <w:tcW w:w="3402" w:type="dxa"/>
          </w:tcPr>
          <w:p w:rsidR="004C0098" w:rsidRPr="000A7794" w:rsidRDefault="004C0098" w:rsidP="00C34867">
            <w:pPr>
              <w:pStyle w:val="Style44"/>
              <w:widowControl/>
              <w:ind w:left="5" w:hanging="5"/>
              <w:rPr>
                <w:rStyle w:val="FontStyle66"/>
              </w:rPr>
            </w:pPr>
            <w:r>
              <w:rPr>
                <w:rStyle w:val="FontStyle66"/>
              </w:rPr>
              <w:t xml:space="preserve">Много пылеватых </w:t>
            </w:r>
            <w:r w:rsidRPr="000A7794">
              <w:rPr>
                <w:rStyle w:val="FontStyle66"/>
              </w:rPr>
              <w:t>частиц</w:t>
            </w:r>
            <w:r>
              <w:rPr>
                <w:rStyle w:val="FontStyle66"/>
              </w:rPr>
              <w:t xml:space="preserve"> </w:t>
            </w:r>
          </w:p>
        </w:tc>
        <w:tc>
          <w:tcPr>
            <w:tcW w:w="1985" w:type="dxa"/>
          </w:tcPr>
          <w:p w:rsidR="004C0098" w:rsidRPr="000A7794" w:rsidRDefault="004C0098" w:rsidP="00C34867">
            <w:pPr>
              <w:pStyle w:val="Style44"/>
              <w:widowControl/>
              <w:spacing w:line="245" w:lineRule="exact"/>
              <w:ind w:firstLine="5"/>
              <w:rPr>
                <w:rStyle w:val="FontStyle66"/>
              </w:rPr>
            </w:pPr>
            <w:r w:rsidRPr="000A7794">
              <w:rPr>
                <w:rStyle w:val="FontStyle66"/>
              </w:rPr>
              <w:t>В шнур не скаты</w:t>
            </w:r>
            <w:r w:rsidRPr="000A7794">
              <w:rPr>
                <w:rStyle w:val="FontStyle66"/>
              </w:rPr>
              <w:softHyphen/>
              <w:t>вается</w:t>
            </w:r>
            <w:r>
              <w:rPr>
                <w:rStyle w:val="FontStyle66"/>
              </w:rPr>
              <w:t xml:space="preserve">. </w:t>
            </w:r>
            <w:r w:rsidRPr="000A7794">
              <w:rPr>
                <w:rStyle w:val="FontStyle66"/>
              </w:rPr>
              <w:t xml:space="preserve"> В сухом состоянии сыпу</w:t>
            </w:r>
            <w:r w:rsidRPr="000A7794">
              <w:rPr>
                <w:rStyle w:val="FontStyle66"/>
              </w:rPr>
              <w:softHyphen/>
              <w:t>чий, во влажном состоянии не</w:t>
            </w:r>
            <w:r>
              <w:rPr>
                <w:rStyle w:val="FontStyle66"/>
              </w:rPr>
              <w:t xml:space="preserve"> </w:t>
            </w:r>
            <w:r w:rsidRPr="000A7794">
              <w:rPr>
                <w:rStyle w:val="FontStyle66"/>
              </w:rPr>
              <w:softHyphen/>
              <w:t>пластичен и не</w:t>
            </w:r>
            <w:r>
              <w:rPr>
                <w:rStyle w:val="FontStyle66"/>
              </w:rPr>
              <w:t xml:space="preserve"> липнет</w:t>
            </w:r>
          </w:p>
        </w:tc>
      </w:tr>
      <w:tr w:rsidR="004C0098" w:rsidTr="004E3BED">
        <w:tc>
          <w:tcPr>
            <w:tcW w:w="1384" w:type="dxa"/>
          </w:tcPr>
          <w:p w:rsidR="004C0098" w:rsidRPr="000A7794" w:rsidRDefault="004C0098" w:rsidP="00C34867">
            <w:pPr>
              <w:pStyle w:val="Style44"/>
              <w:widowControl/>
              <w:spacing w:line="254" w:lineRule="exact"/>
              <w:rPr>
                <w:rStyle w:val="FontStyle66"/>
              </w:rPr>
            </w:pPr>
            <w:r w:rsidRPr="000A7794">
              <w:rPr>
                <w:rStyle w:val="FontStyle66"/>
              </w:rPr>
              <w:t>3. Супесь</w:t>
            </w:r>
          </w:p>
          <w:p w:rsidR="004C0098" w:rsidRPr="000A7794" w:rsidRDefault="004C0098" w:rsidP="00C34867">
            <w:pPr>
              <w:pStyle w:val="Style44"/>
              <w:widowControl/>
              <w:spacing w:line="254" w:lineRule="exact"/>
              <w:rPr>
                <w:rStyle w:val="FontStyle66"/>
              </w:rPr>
            </w:pPr>
            <w:r w:rsidRPr="000A7794">
              <w:rPr>
                <w:rStyle w:val="FontStyle66"/>
              </w:rPr>
              <w:t>тяжелая</w:t>
            </w:r>
          </w:p>
          <w:p w:rsidR="004C0098" w:rsidRPr="000A7794" w:rsidRDefault="004C0098" w:rsidP="00C34867">
            <w:pPr>
              <w:pStyle w:val="Style44"/>
              <w:widowControl/>
              <w:spacing w:line="254" w:lineRule="exact"/>
              <w:rPr>
                <w:rStyle w:val="FontStyle66"/>
              </w:rPr>
            </w:pPr>
          </w:p>
        </w:tc>
        <w:tc>
          <w:tcPr>
            <w:tcW w:w="2268" w:type="dxa"/>
          </w:tcPr>
          <w:p w:rsidR="004C0098" w:rsidRPr="000A7794" w:rsidRDefault="00F97A7C" w:rsidP="00C34867">
            <w:pPr>
              <w:pStyle w:val="Style44"/>
              <w:widowControl/>
              <w:rPr>
                <w:rStyle w:val="FontStyle66"/>
              </w:rPr>
            </w:pPr>
            <w:r>
              <w:rPr>
                <w:rStyle w:val="FontStyle66"/>
              </w:rPr>
              <w:t>Чувствуются</w:t>
            </w:r>
            <w:r w:rsidR="004C0098">
              <w:rPr>
                <w:rStyle w:val="FontStyle66"/>
              </w:rPr>
              <w:t xml:space="preserve"> </w:t>
            </w:r>
            <w:r w:rsidR="004C0098" w:rsidRPr="000A7794">
              <w:rPr>
                <w:rStyle w:val="FontStyle66"/>
              </w:rPr>
              <w:t>кру</w:t>
            </w:r>
            <w:r w:rsidR="004C0098" w:rsidRPr="000A7794">
              <w:rPr>
                <w:rStyle w:val="FontStyle66"/>
              </w:rPr>
              <w:t>п</w:t>
            </w:r>
            <w:r w:rsidR="004C0098" w:rsidRPr="000A7794">
              <w:rPr>
                <w:rStyle w:val="FontStyle66"/>
              </w:rPr>
              <w:t>ные песчаные част</w:t>
            </w:r>
            <w:r w:rsidR="004C0098" w:rsidRPr="000A7794">
              <w:rPr>
                <w:rStyle w:val="FontStyle66"/>
              </w:rPr>
              <w:t>и</w:t>
            </w:r>
            <w:r w:rsidR="004C0098" w:rsidRPr="000A7794">
              <w:rPr>
                <w:rStyle w:val="FontStyle66"/>
              </w:rPr>
              <w:t>цы, ко</w:t>
            </w:r>
            <w:r w:rsidR="004C0098" w:rsidRPr="000A7794">
              <w:rPr>
                <w:rStyle w:val="FontStyle66"/>
              </w:rPr>
              <w:softHyphen/>
              <w:t>мочки ра</w:t>
            </w:r>
            <w:r w:rsidR="004C0098">
              <w:rPr>
                <w:rStyle w:val="FontStyle66"/>
              </w:rPr>
              <w:t>зл</w:t>
            </w:r>
            <w:r w:rsidR="004C0098">
              <w:rPr>
                <w:rStyle w:val="FontStyle66"/>
              </w:rPr>
              <w:t>а</w:t>
            </w:r>
            <w:r w:rsidR="004C0098">
              <w:rPr>
                <w:rStyle w:val="FontStyle66"/>
              </w:rPr>
              <w:t>мыв</w:t>
            </w:r>
            <w:r w:rsidR="004C0098" w:rsidRPr="000A7794">
              <w:rPr>
                <w:rStyle w:val="FontStyle66"/>
              </w:rPr>
              <w:t>аются легко</w:t>
            </w:r>
          </w:p>
        </w:tc>
        <w:tc>
          <w:tcPr>
            <w:tcW w:w="3402" w:type="dxa"/>
          </w:tcPr>
          <w:p w:rsidR="004C0098" w:rsidRPr="000A7794" w:rsidRDefault="004C0098" w:rsidP="00C34867">
            <w:pPr>
              <w:pStyle w:val="Style44"/>
              <w:widowControl/>
              <w:spacing w:line="254" w:lineRule="exact"/>
              <w:rPr>
                <w:rStyle w:val="FontStyle66"/>
              </w:rPr>
            </w:pPr>
            <w:r w:rsidRPr="000A7794">
              <w:rPr>
                <w:rStyle w:val="FontStyle66"/>
              </w:rPr>
              <w:t>Песчаные частицы преоблада</w:t>
            </w:r>
            <w:r w:rsidRPr="000A7794">
              <w:rPr>
                <w:rStyle w:val="FontStyle66"/>
              </w:rPr>
              <w:softHyphen/>
              <w:t>ют над пылеватыми и глини</w:t>
            </w:r>
            <w:r w:rsidRPr="000A7794">
              <w:rPr>
                <w:rStyle w:val="FontStyle66"/>
              </w:rPr>
              <w:softHyphen/>
              <w:t>стыми</w:t>
            </w:r>
          </w:p>
        </w:tc>
        <w:tc>
          <w:tcPr>
            <w:tcW w:w="1985" w:type="dxa"/>
          </w:tcPr>
          <w:p w:rsidR="004C0098" w:rsidRPr="000A7794" w:rsidRDefault="004C0098" w:rsidP="00C34867">
            <w:pPr>
              <w:pStyle w:val="Style44"/>
              <w:widowControl/>
              <w:spacing w:line="254" w:lineRule="exact"/>
              <w:rPr>
                <w:rStyle w:val="FontStyle66"/>
              </w:rPr>
            </w:pPr>
            <w:r w:rsidRPr="000A7794">
              <w:rPr>
                <w:rStyle w:val="FontStyle66"/>
              </w:rPr>
              <w:t>В шнур не скаты</w:t>
            </w:r>
            <w:r w:rsidRPr="000A7794">
              <w:rPr>
                <w:rStyle w:val="FontStyle66"/>
              </w:rPr>
              <w:softHyphen/>
              <w:t>вается</w:t>
            </w:r>
          </w:p>
        </w:tc>
      </w:tr>
      <w:tr w:rsidR="004C0098" w:rsidTr="004E3BED">
        <w:tc>
          <w:tcPr>
            <w:tcW w:w="1384" w:type="dxa"/>
          </w:tcPr>
          <w:p w:rsidR="004C0098" w:rsidRDefault="004C0098" w:rsidP="00C34867">
            <w:pPr>
              <w:pStyle w:val="Style44"/>
              <w:widowControl/>
              <w:spacing w:line="254" w:lineRule="exact"/>
              <w:ind w:left="5" w:hanging="5"/>
              <w:rPr>
                <w:rStyle w:val="FontStyle66"/>
              </w:rPr>
            </w:pPr>
            <w:r w:rsidRPr="000A7794">
              <w:rPr>
                <w:rStyle w:val="FontStyle66"/>
              </w:rPr>
              <w:t xml:space="preserve">4. Супесь </w:t>
            </w:r>
          </w:p>
          <w:p w:rsidR="004C0098" w:rsidRPr="000A7794" w:rsidRDefault="004C0098" w:rsidP="00C34867">
            <w:pPr>
              <w:pStyle w:val="Style44"/>
              <w:widowControl/>
              <w:spacing w:line="254" w:lineRule="exact"/>
              <w:ind w:left="5" w:hanging="5"/>
              <w:rPr>
                <w:rStyle w:val="FontStyle66"/>
              </w:rPr>
            </w:pPr>
            <w:r w:rsidRPr="000A7794">
              <w:rPr>
                <w:rStyle w:val="FontStyle66"/>
              </w:rPr>
              <w:t>пылеватая</w:t>
            </w:r>
          </w:p>
        </w:tc>
        <w:tc>
          <w:tcPr>
            <w:tcW w:w="2268" w:type="dxa"/>
          </w:tcPr>
          <w:p w:rsidR="004C0098" w:rsidRPr="000A7794" w:rsidRDefault="00F97A7C" w:rsidP="00F97A7C">
            <w:pPr>
              <w:pStyle w:val="Style44"/>
              <w:widowControl/>
              <w:ind w:firstLine="10"/>
              <w:rPr>
                <w:rStyle w:val="FontStyle66"/>
              </w:rPr>
            </w:pPr>
            <w:r w:rsidRPr="000A7794">
              <w:rPr>
                <w:rStyle w:val="FontStyle66"/>
              </w:rPr>
              <w:t xml:space="preserve">Комья </w:t>
            </w:r>
            <w:r>
              <w:rPr>
                <w:rStyle w:val="FontStyle66"/>
              </w:rPr>
              <w:t>н</w:t>
            </w:r>
            <w:r w:rsidR="004C0098" w:rsidRPr="000A7794">
              <w:rPr>
                <w:rStyle w:val="FontStyle66"/>
              </w:rPr>
              <w:t>епла</w:t>
            </w:r>
            <w:r w:rsidR="004C0098" w:rsidRPr="000A7794">
              <w:rPr>
                <w:rStyle w:val="FontStyle66"/>
              </w:rPr>
              <w:softHyphen/>
              <w:t xml:space="preserve">стичные и слабопластичные. </w:t>
            </w:r>
            <w:r>
              <w:rPr>
                <w:rStyle w:val="FontStyle66"/>
              </w:rPr>
              <w:t>Л</w:t>
            </w:r>
            <w:r w:rsidR="004C0098" w:rsidRPr="000A7794">
              <w:rPr>
                <w:rStyle w:val="FontStyle66"/>
              </w:rPr>
              <w:t>егко рассыпаются и крошатся от удара</w:t>
            </w:r>
          </w:p>
        </w:tc>
        <w:tc>
          <w:tcPr>
            <w:tcW w:w="3402" w:type="dxa"/>
          </w:tcPr>
          <w:p w:rsidR="004C0098" w:rsidRPr="000A7794" w:rsidRDefault="004C0098" w:rsidP="00C34867">
            <w:pPr>
              <w:pStyle w:val="Style44"/>
              <w:widowControl/>
              <w:ind w:firstLine="10"/>
              <w:rPr>
                <w:rStyle w:val="FontStyle66"/>
              </w:rPr>
            </w:pPr>
            <w:r>
              <w:rPr>
                <w:rStyle w:val="FontStyle66"/>
              </w:rPr>
              <w:t>П</w:t>
            </w:r>
            <w:r w:rsidRPr="000A7794">
              <w:rPr>
                <w:rStyle w:val="FontStyle66"/>
              </w:rPr>
              <w:t>ы</w:t>
            </w:r>
            <w:r>
              <w:rPr>
                <w:rStyle w:val="FontStyle66"/>
              </w:rPr>
              <w:t>леваты</w:t>
            </w:r>
            <w:r w:rsidRPr="000A7794">
              <w:rPr>
                <w:rStyle w:val="FontStyle66"/>
              </w:rPr>
              <w:t>е частицы содержатся в количестве 20-50%. Цемента</w:t>
            </w:r>
            <w:r w:rsidRPr="000A7794">
              <w:rPr>
                <w:rStyle w:val="FontStyle66"/>
              </w:rPr>
              <w:softHyphen/>
              <w:t xml:space="preserve">ция почти отсутствует. </w:t>
            </w:r>
          </w:p>
        </w:tc>
        <w:tc>
          <w:tcPr>
            <w:tcW w:w="1985" w:type="dxa"/>
          </w:tcPr>
          <w:p w:rsidR="004C0098" w:rsidRPr="000A7794" w:rsidRDefault="004C0098" w:rsidP="00C34867">
            <w:pPr>
              <w:pStyle w:val="Style44"/>
              <w:widowControl/>
              <w:spacing w:line="254" w:lineRule="exact"/>
              <w:ind w:firstLine="43"/>
              <w:rPr>
                <w:rStyle w:val="FontStyle66"/>
              </w:rPr>
            </w:pPr>
            <w:r>
              <w:rPr>
                <w:rStyle w:val="FontStyle66"/>
              </w:rPr>
              <w:t>Трудно скатыв</w:t>
            </w:r>
            <w:r>
              <w:rPr>
                <w:rStyle w:val="FontStyle66"/>
              </w:rPr>
              <w:t>а</w:t>
            </w:r>
            <w:r w:rsidRPr="000A7794">
              <w:rPr>
                <w:rStyle w:val="FontStyle66"/>
              </w:rPr>
              <w:t>ется в шнур диа</w:t>
            </w:r>
            <w:r w:rsidRPr="000A7794">
              <w:rPr>
                <w:rStyle w:val="FontStyle66"/>
              </w:rPr>
              <w:softHyphen/>
              <w:t>метром 3-5мм</w:t>
            </w:r>
          </w:p>
        </w:tc>
      </w:tr>
      <w:tr w:rsidR="004C0098" w:rsidTr="004E3BED">
        <w:tc>
          <w:tcPr>
            <w:tcW w:w="1384" w:type="dxa"/>
          </w:tcPr>
          <w:p w:rsidR="004C0098" w:rsidRPr="000A7794" w:rsidRDefault="004C0098" w:rsidP="00C34867">
            <w:pPr>
              <w:pStyle w:val="Style44"/>
              <w:widowControl/>
              <w:spacing w:line="245" w:lineRule="exact"/>
              <w:rPr>
                <w:rStyle w:val="FontStyle66"/>
              </w:rPr>
            </w:pPr>
            <w:r w:rsidRPr="000A7794">
              <w:rPr>
                <w:rStyle w:val="FontStyle66"/>
              </w:rPr>
              <w:t>5. Супесь</w:t>
            </w:r>
          </w:p>
          <w:p w:rsidR="004C0098" w:rsidRPr="000A7794" w:rsidRDefault="004C0098" w:rsidP="00C34867">
            <w:pPr>
              <w:pStyle w:val="Style44"/>
              <w:widowControl/>
              <w:spacing w:line="245" w:lineRule="exact"/>
              <w:rPr>
                <w:rStyle w:val="FontStyle66"/>
              </w:rPr>
            </w:pPr>
            <w:r w:rsidRPr="000A7794">
              <w:rPr>
                <w:rStyle w:val="FontStyle66"/>
              </w:rPr>
              <w:t>тяжелая</w:t>
            </w:r>
          </w:p>
          <w:p w:rsidR="004C0098" w:rsidRPr="000A7794" w:rsidRDefault="004C0098" w:rsidP="00C34867">
            <w:pPr>
              <w:pStyle w:val="Style44"/>
              <w:widowControl/>
              <w:spacing w:line="245" w:lineRule="exact"/>
              <w:rPr>
                <w:rStyle w:val="FontStyle66"/>
              </w:rPr>
            </w:pPr>
            <w:r w:rsidRPr="000A7794">
              <w:rPr>
                <w:rStyle w:val="FontStyle66"/>
              </w:rPr>
              <w:t>пылеватая</w:t>
            </w:r>
          </w:p>
        </w:tc>
        <w:tc>
          <w:tcPr>
            <w:tcW w:w="2268" w:type="dxa"/>
          </w:tcPr>
          <w:p w:rsidR="004C0098" w:rsidRPr="000A7794" w:rsidRDefault="004C0098" w:rsidP="00C34867">
            <w:pPr>
              <w:pStyle w:val="Style44"/>
              <w:widowControl/>
              <w:ind w:firstLine="10"/>
              <w:rPr>
                <w:rStyle w:val="FontStyle66"/>
              </w:rPr>
            </w:pPr>
            <w:r w:rsidRPr="000A7794">
              <w:rPr>
                <w:rStyle w:val="FontStyle66"/>
              </w:rPr>
              <w:t xml:space="preserve">Преобладают </w:t>
            </w:r>
            <w:r>
              <w:rPr>
                <w:rStyle w:val="FontStyle66"/>
              </w:rPr>
              <w:t>пыл</w:t>
            </w:r>
            <w:r>
              <w:rPr>
                <w:rStyle w:val="FontStyle66"/>
              </w:rPr>
              <w:t>е</w:t>
            </w:r>
            <w:r>
              <w:rPr>
                <w:rStyle w:val="FontStyle66"/>
              </w:rPr>
              <w:t xml:space="preserve">ватые </w:t>
            </w:r>
            <w:r w:rsidRPr="000A7794">
              <w:rPr>
                <w:rStyle w:val="FontStyle66"/>
              </w:rPr>
              <w:t>частицы Комья легко рассыпаются. Во влажном состо</w:t>
            </w:r>
            <w:r w:rsidRPr="000A7794">
              <w:rPr>
                <w:rStyle w:val="FontStyle66"/>
              </w:rPr>
              <w:t>я</w:t>
            </w:r>
            <w:r w:rsidRPr="000A7794">
              <w:rPr>
                <w:rStyle w:val="FontStyle66"/>
              </w:rPr>
              <w:t>нии легко превращ</w:t>
            </w:r>
            <w:r w:rsidRPr="000A7794">
              <w:rPr>
                <w:rStyle w:val="FontStyle66"/>
              </w:rPr>
              <w:t>а</w:t>
            </w:r>
            <w:r w:rsidRPr="000A7794">
              <w:rPr>
                <w:rStyle w:val="FontStyle66"/>
              </w:rPr>
              <w:t>ются в плывучую мас</w:t>
            </w:r>
            <w:r w:rsidRPr="000A7794">
              <w:rPr>
                <w:rStyle w:val="FontStyle66"/>
              </w:rPr>
              <w:softHyphen/>
              <w:t>су</w:t>
            </w:r>
          </w:p>
        </w:tc>
        <w:tc>
          <w:tcPr>
            <w:tcW w:w="3402" w:type="dxa"/>
          </w:tcPr>
          <w:p w:rsidR="004C0098" w:rsidRPr="000A7794" w:rsidRDefault="004C0098" w:rsidP="00C34867">
            <w:pPr>
              <w:pStyle w:val="Style44"/>
              <w:widowControl/>
              <w:spacing w:line="245" w:lineRule="exact"/>
              <w:ind w:firstLine="5"/>
              <w:rPr>
                <w:rStyle w:val="FontStyle66"/>
              </w:rPr>
            </w:pPr>
            <w:r w:rsidRPr="000A7794">
              <w:rPr>
                <w:rStyle w:val="FontStyle66"/>
              </w:rPr>
              <w:t>Песчаных частиц мало или нет совсем, преобладают пылева</w:t>
            </w:r>
            <w:r w:rsidRPr="000A7794">
              <w:rPr>
                <w:rStyle w:val="FontStyle66"/>
              </w:rPr>
              <w:softHyphen/>
              <w:t>тые частицы. Цементация сла</w:t>
            </w:r>
            <w:r w:rsidRPr="000A7794">
              <w:rPr>
                <w:rStyle w:val="FontStyle66"/>
              </w:rPr>
              <w:softHyphen/>
              <w:t xml:space="preserve">бая. </w:t>
            </w:r>
          </w:p>
        </w:tc>
        <w:tc>
          <w:tcPr>
            <w:tcW w:w="1985" w:type="dxa"/>
          </w:tcPr>
          <w:p w:rsidR="004C0098" w:rsidRPr="000A7794" w:rsidRDefault="004C0098" w:rsidP="00C34867">
            <w:pPr>
              <w:pStyle w:val="Style44"/>
              <w:widowControl/>
              <w:spacing w:line="245" w:lineRule="exact"/>
              <w:ind w:left="5" w:hanging="5"/>
              <w:rPr>
                <w:rStyle w:val="FontStyle66"/>
              </w:rPr>
            </w:pPr>
            <w:r w:rsidRPr="000A7794">
              <w:rPr>
                <w:rStyle w:val="FontStyle66"/>
              </w:rPr>
              <w:t>Шнур почти не скатывается. Ша</w:t>
            </w:r>
            <w:r w:rsidRPr="000A7794">
              <w:rPr>
                <w:rStyle w:val="FontStyle66"/>
              </w:rPr>
              <w:softHyphen/>
              <w:t>рик</w:t>
            </w:r>
            <w:r>
              <w:rPr>
                <w:rStyle w:val="FontStyle66"/>
              </w:rPr>
              <w:t xml:space="preserve"> влажного грунта</w:t>
            </w:r>
            <w:r w:rsidRPr="000A7794">
              <w:rPr>
                <w:rStyle w:val="FontStyle66"/>
              </w:rPr>
              <w:t xml:space="preserve"> при сотр</w:t>
            </w:r>
            <w:r w:rsidRPr="000A7794">
              <w:rPr>
                <w:rStyle w:val="FontStyle66"/>
              </w:rPr>
              <w:t>я</w:t>
            </w:r>
            <w:r w:rsidRPr="000A7794">
              <w:rPr>
                <w:rStyle w:val="FontStyle66"/>
              </w:rPr>
              <w:t>се</w:t>
            </w:r>
            <w:r w:rsidRPr="000A7794">
              <w:rPr>
                <w:rStyle w:val="FontStyle66"/>
              </w:rPr>
              <w:softHyphen/>
              <w:t>нии легко ра</w:t>
            </w:r>
            <w:r w:rsidRPr="000A7794">
              <w:rPr>
                <w:rStyle w:val="FontStyle66"/>
              </w:rPr>
              <w:t>с</w:t>
            </w:r>
            <w:r w:rsidRPr="000A7794">
              <w:rPr>
                <w:rStyle w:val="FontStyle66"/>
              </w:rPr>
              <w:t>те</w:t>
            </w:r>
            <w:r w:rsidRPr="000A7794">
              <w:rPr>
                <w:rStyle w:val="FontStyle66"/>
              </w:rPr>
              <w:softHyphen/>
              <w:t>кается в лепе</w:t>
            </w:r>
            <w:r w:rsidRPr="000A7794">
              <w:rPr>
                <w:rStyle w:val="FontStyle66"/>
              </w:rPr>
              <w:t>ш</w:t>
            </w:r>
            <w:r w:rsidRPr="000A7794">
              <w:rPr>
                <w:rStyle w:val="FontStyle66"/>
              </w:rPr>
              <w:t>ку с выделением во</w:t>
            </w:r>
            <w:r w:rsidRPr="000A7794">
              <w:rPr>
                <w:rStyle w:val="FontStyle66"/>
              </w:rPr>
              <w:softHyphen/>
              <w:t>ды на поверхно</w:t>
            </w:r>
            <w:r w:rsidRPr="000A7794">
              <w:rPr>
                <w:rStyle w:val="FontStyle66"/>
              </w:rPr>
              <w:softHyphen/>
              <w:t>сти</w:t>
            </w:r>
          </w:p>
        </w:tc>
      </w:tr>
      <w:tr w:rsidR="004C0098" w:rsidTr="004E3BED">
        <w:tc>
          <w:tcPr>
            <w:tcW w:w="1384" w:type="dxa"/>
          </w:tcPr>
          <w:p w:rsidR="004C0098" w:rsidRPr="000A7794" w:rsidRDefault="004C0098" w:rsidP="00C34867">
            <w:pPr>
              <w:pStyle w:val="Style44"/>
              <w:widowControl/>
              <w:spacing w:line="254" w:lineRule="exact"/>
              <w:rPr>
                <w:rStyle w:val="FontStyle66"/>
              </w:rPr>
            </w:pPr>
            <w:r w:rsidRPr="000A7794">
              <w:rPr>
                <w:rStyle w:val="FontStyle64"/>
              </w:rPr>
              <w:t xml:space="preserve">6. </w:t>
            </w:r>
            <w:r w:rsidRPr="000A7794">
              <w:rPr>
                <w:rStyle w:val="FontStyle66"/>
              </w:rPr>
              <w:t>Сугли</w:t>
            </w:r>
            <w:r w:rsidRPr="000A7794">
              <w:rPr>
                <w:rStyle w:val="FontStyle66"/>
              </w:rPr>
              <w:softHyphen/>
              <w:t>нок легкий</w:t>
            </w:r>
          </w:p>
        </w:tc>
        <w:tc>
          <w:tcPr>
            <w:tcW w:w="2268" w:type="dxa"/>
          </w:tcPr>
          <w:p w:rsidR="004C0098" w:rsidRPr="000A7794" w:rsidRDefault="004C0098" w:rsidP="00C34867">
            <w:pPr>
              <w:pStyle w:val="Style44"/>
              <w:widowControl/>
              <w:spacing w:line="254" w:lineRule="exact"/>
              <w:rPr>
                <w:rStyle w:val="FontStyle66"/>
              </w:rPr>
            </w:pPr>
            <w:r w:rsidRPr="000A7794">
              <w:rPr>
                <w:rStyle w:val="FontStyle66"/>
              </w:rPr>
              <w:t>При растирании чу</w:t>
            </w:r>
            <w:r w:rsidRPr="000A7794">
              <w:rPr>
                <w:rStyle w:val="FontStyle66"/>
              </w:rPr>
              <w:t>в</w:t>
            </w:r>
            <w:r w:rsidRPr="000A7794">
              <w:rPr>
                <w:rStyle w:val="FontStyle66"/>
              </w:rPr>
              <w:t>ст</w:t>
            </w:r>
            <w:r w:rsidRPr="000A7794">
              <w:rPr>
                <w:rStyle w:val="FontStyle66"/>
              </w:rPr>
              <w:softHyphen/>
              <w:t>вуются песчаные части</w:t>
            </w:r>
            <w:r w:rsidRPr="000A7794">
              <w:rPr>
                <w:rStyle w:val="FontStyle66"/>
              </w:rPr>
              <w:softHyphen/>
              <w:t>цы. Комочки развали</w:t>
            </w:r>
            <w:r w:rsidRPr="000A7794">
              <w:rPr>
                <w:rStyle w:val="FontStyle66"/>
              </w:rPr>
              <w:softHyphen/>
              <w:t>ваются сра</w:t>
            </w:r>
            <w:r w:rsidRPr="000A7794">
              <w:rPr>
                <w:rStyle w:val="FontStyle66"/>
              </w:rPr>
              <w:t>в</w:t>
            </w:r>
            <w:r w:rsidRPr="000A7794">
              <w:rPr>
                <w:rStyle w:val="FontStyle66"/>
              </w:rPr>
              <w:t>нительно легко</w:t>
            </w:r>
          </w:p>
        </w:tc>
        <w:tc>
          <w:tcPr>
            <w:tcW w:w="3402" w:type="dxa"/>
          </w:tcPr>
          <w:p w:rsidR="004C0098" w:rsidRPr="000A7794" w:rsidRDefault="004C0098" w:rsidP="00C34867">
            <w:pPr>
              <w:pStyle w:val="Style44"/>
              <w:widowControl/>
              <w:spacing w:line="254" w:lineRule="exact"/>
              <w:ind w:firstLine="10"/>
              <w:rPr>
                <w:rStyle w:val="FontStyle66"/>
              </w:rPr>
            </w:pPr>
            <w:r w:rsidRPr="000A7794">
              <w:rPr>
                <w:rStyle w:val="FontStyle66"/>
              </w:rPr>
              <w:t>Ясно видно присутствие п</w:t>
            </w:r>
            <w:r>
              <w:rPr>
                <w:rStyle w:val="FontStyle66"/>
              </w:rPr>
              <w:t>есч</w:t>
            </w:r>
            <w:r>
              <w:rPr>
                <w:rStyle w:val="FontStyle66"/>
              </w:rPr>
              <w:t>и</w:t>
            </w:r>
            <w:r>
              <w:rPr>
                <w:rStyle w:val="FontStyle66"/>
              </w:rPr>
              <w:t xml:space="preserve">нок </w:t>
            </w:r>
            <w:r w:rsidRPr="000A7794">
              <w:rPr>
                <w:rStyle w:val="FontStyle66"/>
              </w:rPr>
              <w:t>на фоне тонкого порошка. Комья при ударе рассыпаются на мелкие кусочки. Пластичен. Липкость слабая</w:t>
            </w:r>
          </w:p>
        </w:tc>
        <w:tc>
          <w:tcPr>
            <w:tcW w:w="1985" w:type="dxa"/>
          </w:tcPr>
          <w:p w:rsidR="004C0098" w:rsidRPr="000A7794" w:rsidRDefault="004C0098" w:rsidP="00C34867">
            <w:pPr>
              <w:pStyle w:val="Style44"/>
              <w:widowControl/>
              <w:spacing w:line="259" w:lineRule="exact"/>
              <w:ind w:left="14" w:hanging="14"/>
              <w:rPr>
                <w:rStyle w:val="FontStyle66"/>
              </w:rPr>
            </w:pPr>
            <w:r w:rsidRPr="000A7794">
              <w:rPr>
                <w:rStyle w:val="FontStyle66"/>
              </w:rPr>
              <w:t>Длинного шнура не получается, шнур тонкий и</w:t>
            </w:r>
            <w:r>
              <w:rPr>
                <w:rStyle w:val="FontStyle66"/>
              </w:rPr>
              <w:t xml:space="preserve"> </w:t>
            </w:r>
            <w:r w:rsidRPr="000A7794">
              <w:rPr>
                <w:rStyle w:val="FontStyle66"/>
              </w:rPr>
              <w:t>короткий</w:t>
            </w:r>
          </w:p>
        </w:tc>
      </w:tr>
      <w:tr w:rsidR="004C0098" w:rsidTr="004E3BED">
        <w:tc>
          <w:tcPr>
            <w:tcW w:w="1384" w:type="dxa"/>
          </w:tcPr>
          <w:p w:rsidR="004C0098" w:rsidRPr="00DE386C" w:rsidRDefault="004C0098" w:rsidP="00C34867">
            <w:r w:rsidRPr="00DE386C">
              <w:rPr>
                <w:rStyle w:val="FontStyle66"/>
              </w:rPr>
              <w:t>7. Сугли</w:t>
            </w:r>
            <w:r w:rsidRPr="00DE386C">
              <w:rPr>
                <w:rStyle w:val="FontStyle66"/>
              </w:rPr>
              <w:softHyphen/>
              <w:t>нок легкий п</w:t>
            </w:r>
            <w:r w:rsidRPr="00DE386C">
              <w:rPr>
                <w:rStyle w:val="FontStyle66"/>
              </w:rPr>
              <w:t>ы</w:t>
            </w:r>
            <w:r w:rsidRPr="00DE386C">
              <w:rPr>
                <w:rStyle w:val="FontStyle66"/>
              </w:rPr>
              <w:t>леватый</w:t>
            </w:r>
          </w:p>
        </w:tc>
        <w:tc>
          <w:tcPr>
            <w:tcW w:w="2268" w:type="dxa"/>
          </w:tcPr>
          <w:p w:rsidR="004C0098" w:rsidRPr="00DE386C" w:rsidRDefault="00F97A7C" w:rsidP="00F97A7C">
            <w:pPr>
              <w:autoSpaceDE w:val="0"/>
              <w:autoSpaceDN w:val="0"/>
              <w:adjustRightInd w:val="0"/>
            </w:pPr>
            <w:r>
              <w:rPr>
                <w:spacing w:val="10"/>
              </w:rPr>
              <w:t>Песчаные частицы</w:t>
            </w:r>
            <w:r w:rsidR="004C0098" w:rsidRPr="00DE386C">
              <w:rPr>
                <w:spacing w:val="10"/>
              </w:rPr>
              <w:t xml:space="preserve"> при растирании</w:t>
            </w:r>
            <w:r w:rsidR="004C0098">
              <w:rPr>
                <w:spacing w:val="10"/>
              </w:rPr>
              <w:t xml:space="preserve"> </w:t>
            </w:r>
            <w:r>
              <w:rPr>
                <w:spacing w:val="10"/>
              </w:rPr>
              <w:t>не чувствуются</w:t>
            </w:r>
          </w:p>
        </w:tc>
        <w:tc>
          <w:tcPr>
            <w:tcW w:w="3402" w:type="dxa"/>
          </w:tcPr>
          <w:p w:rsidR="004C0098" w:rsidRPr="00DE386C" w:rsidRDefault="004C0098" w:rsidP="00C34867">
            <w:r w:rsidRPr="00DE386C">
              <w:rPr>
                <w:rStyle w:val="FontStyle66"/>
              </w:rPr>
              <w:t>Видны тонкие пылеватые час</w:t>
            </w:r>
            <w:r w:rsidRPr="00DE386C">
              <w:rPr>
                <w:rStyle w:val="FontStyle66"/>
              </w:rPr>
              <w:softHyphen/>
              <w:t>тицы. Комья и куски под ударом молотка рассыпа</w:t>
            </w:r>
            <w:r w:rsidRPr="00DE386C">
              <w:rPr>
                <w:rStyle w:val="FontStyle66"/>
              </w:rPr>
              <w:softHyphen/>
              <w:t>ются на мелкие кусочки. Пла</w:t>
            </w:r>
            <w:r w:rsidRPr="00DE386C">
              <w:rPr>
                <w:rStyle w:val="FontStyle66"/>
              </w:rPr>
              <w:softHyphen/>
              <w:t>стичный, легкий</w:t>
            </w:r>
          </w:p>
        </w:tc>
        <w:tc>
          <w:tcPr>
            <w:tcW w:w="1985" w:type="dxa"/>
          </w:tcPr>
          <w:p w:rsidR="004C0098" w:rsidRPr="00DE386C" w:rsidRDefault="004C0098" w:rsidP="00C34867">
            <w:pPr>
              <w:autoSpaceDE w:val="0"/>
              <w:autoSpaceDN w:val="0"/>
              <w:adjustRightInd w:val="0"/>
              <w:spacing w:line="254" w:lineRule="exact"/>
              <w:rPr>
                <w:spacing w:val="10"/>
              </w:rPr>
            </w:pPr>
            <w:r w:rsidRPr="00DE386C">
              <w:rPr>
                <w:spacing w:val="10"/>
              </w:rPr>
              <w:t>Скатывается в</w:t>
            </w:r>
          </w:p>
          <w:p w:rsidR="004C0098" w:rsidRPr="00DE386C" w:rsidRDefault="004C0098" w:rsidP="00C34867">
            <w:r w:rsidRPr="00DE386C">
              <w:rPr>
                <w:spacing w:val="10"/>
              </w:rPr>
              <w:t>шнур диаметром З мм</w:t>
            </w:r>
            <w:r>
              <w:rPr>
                <w:spacing w:val="10"/>
              </w:rPr>
              <w:t>, распада</w:t>
            </w:r>
            <w:r>
              <w:rPr>
                <w:spacing w:val="10"/>
              </w:rPr>
              <w:t>ю</w:t>
            </w:r>
            <w:r w:rsidRPr="00DE386C">
              <w:rPr>
                <w:spacing w:val="10"/>
              </w:rPr>
              <w:t xml:space="preserve">щийся на кусочки </w:t>
            </w:r>
          </w:p>
        </w:tc>
      </w:tr>
      <w:tr w:rsidR="004C0098" w:rsidTr="004E3BED">
        <w:tc>
          <w:tcPr>
            <w:tcW w:w="1384" w:type="dxa"/>
          </w:tcPr>
          <w:p w:rsidR="004C0098" w:rsidRPr="00DE386C" w:rsidRDefault="004C0098" w:rsidP="00C34867">
            <w:pPr>
              <w:rPr>
                <w:rStyle w:val="FontStyle66"/>
              </w:rPr>
            </w:pPr>
            <w:r>
              <w:rPr>
                <w:rStyle w:val="FontStyle66"/>
              </w:rPr>
              <w:t>8. Суглинок тяжелый</w:t>
            </w:r>
          </w:p>
        </w:tc>
        <w:tc>
          <w:tcPr>
            <w:tcW w:w="2268" w:type="dxa"/>
          </w:tcPr>
          <w:p w:rsidR="004C0098" w:rsidRPr="00DE386C" w:rsidRDefault="004C0098" w:rsidP="00C34867">
            <w:pPr>
              <w:autoSpaceDE w:val="0"/>
              <w:autoSpaceDN w:val="0"/>
              <w:adjustRightInd w:val="0"/>
              <w:rPr>
                <w:spacing w:val="10"/>
              </w:rPr>
            </w:pPr>
            <w:r>
              <w:rPr>
                <w:spacing w:val="10"/>
              </w:rPr>
              <w:t>Песчаные частицы встречаются редко</w:t>
            </w:r>
          </w:p>
        </w:tc>
        <w:tc>
          <w:tcPr>
            <w:tcW w:w="3402" w:type="dxa"/>
          </w:tcPr>
          <w:p w:rsidR="004C0098" w:rsidRPr="00DE386C" w:rsidRDefault="004C0098" w:rsidP="00C34867">
            <w:pPr>
              <w:rPr>
                <w:rStyle w:val="FontStyle66"/>
              </w:rPr>
            </w:pPr>
            <w:r w:rsidRPr="00DE386C">
              <w:rPr>
                <w:rStyle w:val="FontStyle66"/>
              </w:rPr>
              <w:t>Комья и куски под ударом м</w:t>
            </w:r>
            <w:r w:rsidRPr="00DE386C">
              <w:rPr>
                <w:rStyle w:val="FontStyle66"/>
              </w:rPr>
              <w:t>о</w:t>
            </w:r>
            <w:r w:rsidRPr="00DE386C">
              <w:rPr>
                <w:rStyle w:val="FontStyle66"/>
              </w:rPr>
              <w:t>лотка рассыпа</w:t>
            </w:r>
            <w:r w:rsidRPr="00DE386C">
              <w:rPr>
                <w:rStyle w:val="FontStyle66"/>
              </w:rPr>
              <w:softHyphen/>
              <w:t>ются</w:t>
            </w:r>
            <w:r>
              <w:rPr>
                <w:rStyle w:val="FontStyle66"/>
              </w:rPr>
              <w:t xml:space="preserve"> с трудом. Пластичный</w:t>
            </w:r>
          </w:p>
        </w:tc>
        <w:tc>
          <w:tcPr>
            <w:tcW w:w="1985" w:type="dxa"/>
          </w:tcPr>
          <w:p w:rsidR="004C0098" w:rsidRPr="00DE386C" w:rsidRDefault="004C0098" w:rsidP="00C34867">
            <w:pPr>
              <w:autoSpaceDE w:val="0"/>
              <w:autoSpaceDN w:val="0"/>
              <w:adjustRightInd w:val="0"/>
              <w:spacing w:line="254" w:lineRule="exact"/>
              <w:rPr>
                <w:spacing w:val="10"/>
              </w:rPr>
            </w:pPr>
            <w:r w:rsidRPr="00DE386C">
              <w:rPr>
                <w:spacing w:val="10"/>
              </w:rPr>
              <w:t>Скатывается в</w:t>
            </w:r>
          </w:p>
          <w:p w:rsidR="004C0098" w:rsidRPr="00DE386C" w:rsidRDefault="004C0098" w:rsidP="00C34867">
            <w:pPr>
              <w:autoSpaceDE w:val="0"/>
              <w:autoSpaceDN w:val="0"/>
              <w:adjustRightInd w:val="0"/>
              <w:spacing w:line="254" w:lineRule="exact"/>
              <w:rPr>
                <w:spacing w:val="10"/>
              </w:rPr>
            </w:pPr>
            <w:r w:rsidRPr="00DE386C">
              <w:rPr>
                <w:spacing w:val="10"/>
              </w:rPr>
              <w:t>шнур диаметром З мм</w:t>
            </w:r>
          </w:p>
        </w:tc>
      </w:tr>
    </w:tbl>
    <w:p w:rsidR="004C0098" w:rsidRDefault="004C0098" w:rsidP="00DF371B">
      <w:pPr>
        <w:pStyle w:val="Style6"/>
        <w:widowControl/>
        <w:tabs>
          <w:tab w:val="left" w:pos="0"/>
        </w:tabs>
        <w:spacing w:line="360" w:lineRule="auto"/>
        <w:ind w:firstLine="720"/>
        <w:rPr>
          <w:rStyle w:val="FontStyle64"/>
          <w:sz w:val="28"/>
          <w:szCs w:val="28"/>
        </w:rPr>
      </w:pPr>
    </w:p>
    <w:p w:rsidR="007C70E8" w:rsidRDefault="007C70E8" w:rsidP="007C70E8">
      <w:pPr>
        <w:pStyle w:val="Style6"/>
        <w:widowControl/>
        <w:tabs>
          <w:tab w:val="left" w:pos="0"/>
        </w:tabs>
        <w:spacing w:line="360" w:lineRule="auto"/>
        <w:ind w:firstLine="720"/>
        <w:rPr>
          <w:rStyle w:val="FontStyle64"/>
          <w:sz w:val="28"/>
          <w:szCs w:val="28"/>
        </w:rPr>
      </w:pPr>
      <w:r w:rsidRPr="0037595E">
        <w:rPr>
          <w:rStyle w:val="FontStyle64"/>
          <w:i/>
          <w:sz w:val="28"/>
          <w:szCs w:val="28"/>
        </w:rPr>
        <w:t>Образцы грунтов</w:t>
      </w:r>
      <w:r>
        <w:rPr>
          <w:rStyle w:val="FontStyle64"/>
          <w:sz w:val="28"/>
          <w:szCs w:val="28"/>
        </w:rPr>
        <w:t xml:space="preserve"> отбирают из каждого слоя: связных в виде мон</w:t>
      </w:r>
      <w:r>
        <w:rPr>
          <w:rStyle w:val="FontStyle64"/>
          <w:sz w:val="28"/>
          <w:szCs w:val="28"/>
        </w:rPr>
        <w:t>о</w:t>
      </w:r>
      <w:r>
        <w:rPr>
          <w:rStyle w:val="FontStyle64"/>
          <w:sz w:val="28"/>
          <w:szCs w:val="28"/>
        </w:rPr>
        <w:t>литов с размерами не менее 100×100×100 мм, сыпучие, объемом ок</w:t>
      </w:r>
      <w:r w:rsidR="00C50A50">
        <w:rPr>
          <w:rStyle w:val="FontStyle64"/>
          <w:sz w:val="28"/>
          <w:szCs w:val="28"/>
        </w:rPr>
        <w:t xml:space="preserve">оло    </w:t>
      </w:r>
      <w:r>
        <w:rPr>
          <w:rStyle w:val="FontStyle64"/>
          <w:sz w:val="28"/>
          <w:szCs w:val="28"/>
        </w:rPr>
        <w:t xml:space="preserve"> 0,5 л – в мешочек. Отбор производят из стенки шурфа, не нарушенной в процессе его проходки. Образцы связных грунтов должны быть отобраны без нарушения их структуры</w:t>
      </w:r>
      <w:r w:rsidR="00C50A50">
        <w:rPr>
          <w:rStyle w:val="FontStyle64"/>
          <w:sz w:val="28"/>
          <w:szCs w:val="28"/>
        </w:rPr>
        <w:t xml:space="preserve"> − монолитом</w:t>
      </w:r>
      <w:r>
        <w:rPr>
          <w:rStyle w:val="FontStyle64"/>
          <w:sz w:val="28"/>
          <w:szCs w:val="28"/>
        </w:rPr>
        <w:t xml:space="preserve">. Все образцы упаковываются в герметичную тару и снабжаются этикетками, на которых указаны: номер </w:t>
      </w:r>
      <w:r>
        <w:rPr>
          <w:rStyle w:val="FontStyle64"/>
          <w:sz w:val="28"/>
          <w:szCs w:val="28"/>
        </w:rPr>
        <w:lastRenderedPageBreak/>
        <w:t xml:space="preserve">выработки, номер слоя, глубина отбора, название по органолептическим признакам, дата отбора, фамилия и имя оператора. Образцы доставляют в лабораторию. </w:t>
      </w:r>
    </w:p>
    <w:p w:rsidR="007479F3" w:rsidRDefault="007C70E8" w:rsidP="007479F3">
      <w:pPr>
        <w:pStyle w:val="Style6"/>
        <w:widowControl/>
        <w:tabs>
          <w:tab w:val="left" w:pos="0"/>
        </w:tabs>
        <w:spacing w:line="360" w:lineRule="auto"/>
        <w:ind w:firstLine="720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>При наличии в выработке подземных вод отбирают пробу воды в б</w:t>
      </w:r>
      <w:r>
        <w:rPr>
          <w:rStyle w:val="FontStyle64"/>
          <w:sz w:val="28"/>
          <w:szCs w:val="28"/>
        </w:rPr>
        <w:t>у</w:t>
      </w:r>
      <w:r>
        <w:rPr>
          <w:rStyle w:val="FontStyle64"/>
          <w:sz w:val="28"/>
          <w:szCs w:val="28"/>
        </w:rPr>
        <w:t>тылку</w:t>
      </w:r>
      <w:r w:rsidR="007479F3">
        <w:rPr>
          <w:rStyle w:val="FontStyle64"/>
          <w:sz w:val="28"/>
          <w:szCs w:val="28"/>
        </w:rPr>
        <w:t>,</w:t>
      </w:r>
      <w:r w:rsidR="00B15BA4">
        <w:rPr>
          <w:rStyle w:val="FontStyle64"/>
          <w:sz w:val="28"/>
          <w:szCs w:val="28"/>
        </w:rPr>
        <w:t xml:space="preserve"> снабжают ее этикеткой</w:t>
      </w:r>
      <w:r w:rsidR="007479F3">
        <w:rPr>
          <w:rStyle w:val="FontStyle64"/>
          <w:sz w:val="28"/>
          <w:szCs w:val="28"/>
        </w:rPr>
        <w:t xml:space="preserve"> и доставляют в лабораторию. </w:t>
      </w:r>
    </w:p>
    <w:p w:rsidR="00DC0F65" w:rsidRPr="002531CE" w:rsidRDefault="007C70E8" w:rsidP="007C70E8">
      <w:pPr>
        <w:pStyle w:val="Style6"/>
        <w:widowControl/>
        <w:tabs>
          <w:tab w:val="left" w:pos="0"/>
        </w:tabs>
        <w:spacing w:line="360" w:lineRule="auto"/>
        <w:ind w:firstLine="720"/>
        <w:rPr>
          <w:rStyle w:val="FontStyle64"/>
          <w:sz w:val="28"/>
          <w:szCs w:val="28"/>
        </w:rPr>
      </w:pPr>
      <w:r>
        <w:rPr>
          <w:rStyle w:val="FontStyle64"/>
          <w:i/>
          <w:sz w:val="28"/>
          <w:szCs w:val="28"/>
        </w:rPr>
        <w:t xml:space="preserve">Опробование ручным </w:t>
      </w:r>
      <w:r w:rsidRPr="00E2432A">
        <w:rPr>
          <w:rStyle w:val="FontStyle64"/>
          <w:i/>
          <w:sz w:val="28"/>
          <w:szCs w:val="28"/>
        </w:rPr>
        <w:t>пенетрометром</w:t>
      </w:r>
      <w:r w:rsidR="00DB4D32">
        <w:rPr>
          <w:rStyle w:val="FontStyle64"/>
          <w:i/>
          <w:sz w:val="28"/>
          <w:szCs w:val="28"/>
        </w:rPr>
        <w:t xml:space="preserve"> </w:t>
      </w:r>
      <w:r>
        <w:rPr>
          <w:rStyle w:val="FontStyle64"/>
          <w:sz w:val="28"/>
          <w:szCs w:val="28"/>
        </w:rPr>
        <w:t xml:space="preserve"> </w:t>
      </w:r>
      <w:r w:rsidR="004E3BED">
        <w:rPr>
          <w:rStyle w:val="FontStyle64"/>
          <w:sz w:val="28"/>
          <w:szCs w:val="28"/>
        </w:rPr>
        <w:t>(П</w:t>
      </w:r>
      <w:r w:rsidR="00140650">
        <w:rPr>
          <w:rStyle w:val="FontStyle64"/>
          <w:sz w:val="28"/>
          <w:szCs w:val="28"/>
        </w:rPr>
        <w:t>риложение</w:t>
      </w:r>
      <w:r w:rsidR="004E3BED">
        <w:rPr>
          <w:rStyle w:val="FontStyle64"/>
          <w:sz w:val="28"/>
          <w:szCs w:val="28"/>
        </w:rPr>
        <w:t xml:space="preserve"> А) </w:t>
      </w:r>
      <w:r>
        <w:rPr>
          <w:rStyle w:val="FontStyle64"/>
          <w:sz w:val="28"/>
          <w:szCs w:val="28"/>
        </w:rPr>
        <w:t>в шурфе производят для определения прочности связного грунта на дне шурфа.</w:t>
      </w:r>
      <w:r w:rsidR="00DC0F65">
        <w:rPr>
          <w:rStyle w:val="FontStyle64"/>
          <w:sz w:val="28"/>
          <w:szCs w:val="28"/>
        </w:rPr>
        <w:t xml:space="preserve"> Прочность оценивают по удельному сопротивлению пенетрации</w:t>
      </w:r>
      <w:r w:rsidR="00C75FB0">
        <w:rPr>
          <w:rStyle w:val="FontStyle64"/>
          <w:sz w:val="28"/>
          <w:szCs w:val="28"/>
        </w:rPr>
        <w:t xml:space="preserve"> </w:t>
      </w:r>
      <w:r w:rsidR="00C75FB0" w:rsidRPr="002531CE">
        <w:rPr>
          <w:rStyle w:val="FontStyle64"/>
          <w:sz w:val="28"/>
          <w:szCs w:val="28"/>
        </w:rPr>
        <w:t>[</w:t>
      </w:r>
      <w:r w:rsidR="00056D4D">
        <w:rPr>
          <w:rStyle w:val="FontStyle64"/>
          <w:sz w:val="28"/>
          <w:szCs w:val="28"/>
        </w:rPr>
        <w:t>11−14</w:t>
      </w:r>
      <w:r w:rsidR="00C75FB0" w:rsidRPr="002531CE">
        <w:rPr>
          <w:rStyle w:val="FontStyle64"/>
          <w:sz w:val="28"/>
          <w:szCs w:val="28"/>
        </w:rPr>
        <w:t>]</w:t>
      </w:r>
      <w:r w:rsidR="00DC0F65">
        <w:rPr>
          <w:rStyle w:val="FontStyle64"/>
          <w:sz w:val="28"/>
          <w:szCs w:val="28"/>
        </w:rPr>
        <w:t>, кот</w:t>
      </w:r>
      <w:r w:rsidR="00DC0F65">
        <w:rPr>
          <w:rStyle w:val="FontStyle64"/>
          <w:sz w:val="28"/>
          <w:szCs w:val="28"/>
        </w:rPr>
        <w:t>о</w:t>
      </w:r>
      <w:r w:rsidR="00DC0F65">
        <w:rPr>
          <w:rStyle w:val="FontStyle64"/>
          <w:sz w:val="28"/>
          <w:szCs w:val="28"/>
        </w:rPr>
        <w:t>рое рассчитывают по формуле</w:t>
      </w:r>
      <w:r w:rsidR="002531CE">
        <w:rPr>
          <w:rStyle w:val="FontStyle64"/>
          <w:sz w:val="28"/>
          <w:szCs w:val="28"/>
        </w:rPr>
        <w:t xml:space="preserve"> </w:t>
      </w:r>
      <w:r w:rsidR="002531CE" w:rsidRPr="002531CE">
        <w:rPr>
          <w:rStyle w:val="FontStyle64"/>
          <w:sz w:val="28"/>
          <w:szCs w:val="28"/>
        </w:rPr>
        <w:t>[</w:t>
      </w:r>
      <w:r w:rsidR="00F771C4">
        <w:rPr>
          <w:rStyle w:val="FontStyle64"/>
          <w:sz w:val="28"/>
          <w:szCs w:val="28"/>
        </w:rPr>
        <w:t>8</w:t>
      </w:r>
      <w:r w:rsidR="002531CE" w:rsidRPr="002531CE">
        <w:rPr>
          <w:rStyle w:val="FontStyle64"/>
          <w:sz w:val="28"/>
          <w:szCs w:val="28"/>
        </w:rPr>
        <w:t>]:</w:t>
      </w:r>
    </w:p>
    <w:p w:rsidR="00DC0F65" w:rsidRDefault="00DC0F65" w:rsidP="00DC0F65">
      <w:pPr>
        <w:pStyle w:val="Style6"/>
        <w:widowControl/>
        <w:tabs>
          <w:tab w:val="left" w:pos="0"/>
        </w:tabs>
        <w:spacing w:line="360" w:lineRule="auto"/>
        <w:ind w:firstLine="0"/>
        <w:jc w:val="center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 xml:space="preserve">                                                     </w:t>
      </w:r>
      <w:r w:rsidRPr="00DC0F65">
        <w:rPr>
          <w:rStyle w:val="FontStyle64"/>
          <w:position w:val="-24"/>
          <w:sz w:val="28"/>
          <w:szCs w:val="28"/>
        </w:rPr>
        <w:object w:dxaOrig="7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7pt;height:37.25pt" o:ole="">
            <v:imagedata r:id="rId12" o:title=""/>
          </v:shape>
          <o:OLEObject Type="Embed" ProgID="Equation.3" ShapeID="_x0000_i1025" DrawAspect="Content" ObjectID="_1580017443" r:id="rId13"/>
        </w:object>
      </w:r>
      <w:r>
        <w:rPr>
          <w:rStyle w:val="FontStyle64"/>
          <w:sz w:val="28"/>
          <w:szCs w:val="28"/>
        </w:rPr>
        <w:t>,                                             (1)</w:t>
      </w:r>
    </w:p>
    <w:p w:rsidR="00F63001" w:rsidRDefault="00DC0F65" w:rsidP="00DC0F65">
      <w:pPr>
        <w:pStyle w:val="Style6"/>
        <w:widowControl/>
        <w:tabs>
          <w:tab w:val="left" w:pos="0"/>
        </w:tabs>
        <w:spacing w:line="360" w:lineRule="auto"/>
        <w:ind w:firstLine="0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 xml:space="preserve">где  </w:t>
      </w:r>
      <w:r w:rsidRPr="00DC0F65">
        <w:rPr>
          <w:rStyle w:val="FontStyle64"/>
          <w:position w:val="-10"/>
          <w:sz w:val="28"/>
          <w:szCs w:val="28"/>
        </w:rPr>
        <w:object w:dxaOrig="200" w:dyaOrig="260">
          <v:shape id="_x0000_i1026" type="#_x0000_t75" style="width:12.4pt;height:14.9pt" o:ole="">
            <v:imagedata r:id="rId14" o:title=""/>
          </v:shape>
          <o:OLEObject Type="Embed" ProgID="Equation.3" ShapeID="_x0000_i1026" DrawAspect="Content" ObjectID="_1580017444" r:id="rId15"/>
        </w:object>
      </w:r>
      <w:r>
        <w:rPr>
          <w:rStyle w:val="FontStyle64"/>
          <w:sz w:val="28"/>
          <w:szCs w:val="28"/>
        </w:rPr>
        <w:t xml:space="preserve"> − удельное сопротивление грунта пенетрации, кПа;  </w:t>
      </w:r>
    </w:p>
    <w:p w:rsidR="00F63001" w:rsidRDefault="002531CE" w:rsidP="00F63001">
      <w:pPr>
        <w:pStyle w:val="Style6"/>
        <w:widowControl/>
        <w:tabs>
          <w:tab w:val="left" w:pos="0"/>
        </w:tabs>
        <w:spacing w:line="360" w:lineRule="auto"/>
        <w:ind w:firstLine="567"/>
        <w:rPr>
          <w:rStyle w:val="FontStyle64"/>
          <w:sz w:val="28"/>
          <w:szCs w:val="28"/>
        </w:rPr>
      </w:pPr>
      <w:r w:rsidRPr="00DC0F65">
        <w:rPr>
          <w:rStyle w:val="FontStyle64"/>
          <w:position w:val="-4"/>
          <w:sz w:val="28"/>
          <w:szCs w:val="28"/>
        </w:rPr>
        <w:object w:dxaOrig="240" w:dyaOrig="260">
          <v:shape id="_x0000_i1027" type="#_x0000_t75" style="width:14.9pt;height:14.9pt" o:ole="">
            <v:imagedata r:id="rId16" o:title=""/>
          </v:shape>
          <o:OLEObject Type="Embed" ProgID="Equation.3" ShapeID="_x0000_i1027" DrawAspect="Content" ObjectID="_1580017445" r:id="rId17"/>
        </w:object>
      </w:r>
      <w:r w:rsidR="00DC0F65">
        <w:rPr>
          <w:rStyle w:val="FontStyle64"/>
          <w:sz w:val="28"/>
          <w:szCs w:val="28"/>
        </w:rPr>
        <w:t xml:space="preserve"> − сила сопротивления, измеренная по пенетрометру, кН;  </w:t>
      </w:r>
    </w:p>
    <w:p w:rsidR="00DC0F65" w:rsidRDefault="002531CE" w:rsidP="00F63001">
      <w:pPr>
        <w:pStyle w:val="Style6"/>
        <w:widowControl/>
        <w:tabs>
          <w:tab w:val="left" w:pos="0"/>
        </w:tabs>
        <w:spacing w:line="360" w:lineRule="auto"/>
        <w:ind w:firstLine="567"/>
        <w:rPr>
          <w:rStyle w:val="FontStyle64"/>
          <w:sz w:val="28"/>
          <w:szCs w:val="28"/>
        </w:rPr>
      </w:pPr>
      <w:r w:rsidRPr="00DC0F65">
        <w:rPr>
          <w:rStyle w:val="FontStyle64"/>
          <w:position w:val="-6"/>
          <w:sz w:val="28"/>
          <w:szCs w:val="28"/>
        </w:rPr>
        <w:object w:dxaOrig="200" w:dyaOrig="279">
          <v:shape id="_x0000_i1028" type="#_x0000_t75" style="width:12.4pt;height:17.4pt" o:ole="">
            <v:imagedata r:id="rId18" o:title=""/>
          </v:shape>
          <o:OLEObject Type="Embed" ProgID="Equation.3" ShapeID="_x0000_i1028" DrawAspect="Content" ObjectID="_1580017446" r:id="rId19"/>
        </w:object>
      </w:r>
      <w:r w:rsidR="00DC0F65">
        <w:rPr>
          <w:rStyle w:val="FontStyle64"/>
          <w:sz w:val="28"/>
          <w:szCs w:val="28"/>
        </w:rPr>
        <w:t xml:space="preserve"> − глубина погружения конусного наконечника от поверхности грунта (дна шурфа, например), м.</w:t>
      </w:r>
    </w:p>
    <w:p w:rsidR="002531CE" w:rsidRDefault="002531CE" w:rsidP="007C70E8">
      <w:pPr>
        <w:pStyle w:val="Style6"/>
        <w:widowControl/>
        <w:tabs>
          <w:tab w:val="left" w:pos="0"/>
        </w:tabs>
        <w:spacing w:line="360" w:lineRule="auto"/>
        <w:ind w:firstLine="720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 xml:space="preserve"> Перед испытанием</w:t>
      </w:r>
      <w:r w:rsidR="007C70E8">
        <w:rPr>
          <w:rStyle w:val="FontStyle64"/>
          <w:sz w:val="28"/>
          <w:szCs w:val="28"/>
        </w:rPr>
        <w:t xml:space="preserve"> зачищают дно шурфа лопа</w:t>
      </w:r>
      <w:r>
        <w:rPr>
          <w:rStyle w:val="FontStyle64"/>
          <w:sz w:val="28"/>
          <w:szCs w:val="28"/>
        </w:rPr>
        <w:t>той,</w:t>
      </w:r>
      <w:r w:rsidR="007C70E8">
        <w:rPr>
          <w:rStyle w:val="FontStyle64"/>
          <w:sz w:val="28"/>
          <w:szCs w:val="28"/>
        </w:rPr>
        <w:t xml:space="preserve"> ножом</w:t>
      </w:r>
      <w:r>
        <w:rPr>
          <w:rStyle w:val="FontStyle64"/>
          <w:sz w:val="28"/>
          <w:szCs w:val="28"/>
        </w:rPr>
        <w:t xml:space="preserve"> или шп</w:t>
      </w:r>
      <w:r>
        <w:rPr>
          <w:rStyle w:val="FontStyle64"/>
          <w:sz w:val="28"/>
          <w:szCs w:val="28"/>
        </w:rPr>
        <w:t>а</w:t>
      </w:r>
      <w:r>
        <w:rPr>
          <w:rStyle w:val="FontStyle64"/>
          <w:sz w:val="28"/>
          <w:szCs w:val="28"/>
        </w:rPr>
        <w:t>телем</w:t>
      </w:r>
      <w:r w:rsidR="007C70E8">
        <w:rPr>
          <w:rStyle w:val="FontStyle64"/>
          <w:sz w:val="28"/>
          <w:szCs w:val="28"/>
        </w:rPr>
        <w:t xml:space="preserve">, </w:t>
      </w:r>
      <w:r>
        <w:rPr>
          <w:rStyle w:val="FontStyle64"/>
          <w:sz w:val="28"/>
          <w:szCs w:val="28"/>
        </w:rPr>
        <w:t>добиваясь плоской горизонтальной поверхности грунта. У</w:t>
      </w:r>
      <w:r w:rsidR="007C70E8">
        <w:rPr>
          <w:rStyle w:val="FontStyle64"/>
          <w:sz w:val="28"/>
          <w:szCs w:val="28"/>
        </w:rPr>
        <w:t>станавл</w:t>
      </w:r>
      <w:r w:rsidR="007C70E8">
        <w:rPr>
          <w:rStyle w:val="FontStyle64"/>
          <w:sz w:val="28"/>
          <w:szCs w:val="28"/>
        </w:rPr>
        <w:t>и</w:t>
      </w:r>
      <w:r w:rsidR="007C70E8">
        <w:rPr>
          <w:rStyle w:val="FontStyle64"/>
          <w:sz w:val="28"/>
          <w:szCs w:val="28"/>
        </w:rPr>
        <w:t>вают на дно наконечник ручного пене</w:t>
      </w:r>
      <w:r w:rsidR="007479F3">
        <w:rPr>
          <w:rStyle w:val="FontStyle64"/>
          <w:sz w:val="28"/>
          <w:szCs w:val="28"/>
        </w:rPr>
        <w:t>трометра, нажимая</w:t>
      </w:r>
      <w:r w:rsidR="007C70E8">
        <w:rPr>
          <w:rStyle w:val="FontStyle64"/>
          <w:sz w:val="28"/>
          <w:szCs w:val="28"/>
        </w:rPr>
        <w:t xml:space="preserve"> на его ручки</w:t>
      </w:r>
      <w:r w:rsidR="007479F3">
        <w:rPr>
          <w:rStyle w:val="FontStyle64"/>
          <w:sz w:val="28"/>
          <w:szCs w:val="28"/>
        </w:rPr>
        <w:t>, п</w:t>
      </w:r>
      <w:r w:rsidR="007479F3">
        <w:rPr>
          <w:rStyle w:val="FontStyle64"/>
          <w:sz w:val="28"/>
          <w:szCs w:val="28"/>
        </w:rPr>
        <w:t>о</w:t>
      </w:r>
      <w:r w:rsidR="007479F3">
        <w:rPr>
          <w:rStyle w:val="FontStyle64"/>
          <w:sz w:val="28"/>
          <w:szCs w:val="28"/>
        </w:rPr>
        <w:t>гружают до ограничительной муфты или до шайбы</w:t>
      </w:r>
      <w:r w:rsidR="007C70E8">
        <w:rPr>
          <w:rStyle w:val="FontStyle64"/>
          <w:sz w:val="28"/>
          <w:szCs w:val="28"/>
        </w:rPr>
        <w:t xml:space="preserve"> и считывают показания </w:t>
      </w:r>
      <w:r w:rsidR="007479F3">
        <w:rPr>
          <w:rStyle w:val="FontStyle64"/>
          <w:sz w:val="28"/>
          <w:szCs w:val="28"/>
        </w:rPr>
        <w:t xml:space="preserve">силоизмерителя </w:t>
      </w:r>
      <w:r w:rsidR="007C70E8" w:rsidRPr="009231C7">
        <w:rPr>
          <w:rStyle w:val="FontStyle64"/>
          <w:sz w:val="28"/>
          <w:szCs w:val="28"/>
        </w:rPr>
        <w:t>(</w:t>
      </w:r>
      <w:r w:rsidR="007C70E8">
        <w:rPr>
          <w:rStyle w:val="FontStyle64"/>
          <w:sz w:val="28"/>
          <w:szCs w:val="28"/>
        </w:rPr>
        <w:t>рисунок</w:t>
      </w:r>
      <w:r w:rsidR="007C70E8" w:rsidRPr="009231C7">
        <w:rPr>
          <w:rStyle w:val="FontStyle64"/>
          <w:sz w:val="28"/>
          <w:szCs w:val="28"/>
        </w:rPr>
        <w:t xml:space="preserve"> 3)</w:t>
      </w:r>
      <w:r w:rsidR="007C70E8">
        <w:rPr>
          <w:rStyle w:val="FontStyle64"/>
          <w:sz w:val="28"/>
          <w:szCs w:val="28"/>
        </w:rPr>
        <w:t xml:space="preserve">. </w:t>
      </w:r>
    </w:p>
    <w:p w:rsidR="00041072" w:rsidRDefault="002531CE" w:rsidP="00041072">
      <w:pPr>
        <w:pStyle w:val="ab"/>
        <w:spacing w:after="0" w:line="360" w:lineRule="auto"/>
        <w:ind w:left="0" w:firstLine="567"/>
        <w:jc w:val="both"/>
        <w:rPr>
          <w:rStyle w:val="FontStyle64"/>
          <w:sz w:val="28"/>
          <w:szCs w:val="28"/>
        </w:rPr>
      </w:pPr>
      <w:r>
        <w:rPr>
          <w:rFonts w:ascii="Times New Roman" w:eastAsia="Calibri" w:hAnsi="Times New Roman" w:cs="Courier New"/>
          <w:sz w:val="28"/>
          <w:szCs w:val="28"/>
        </w:rPr>
        <w:t>На одной площадке проводят</w:t>
      </w:r>
      <w:r w:rsidRPr="002531CE">
        <w:rPr>
          <w:rFonts w:ascii="Times New Roman" w:eastAsia="Calibri" w:hAnsi="Times New Roman" w:cs="Courier New"/>
          <w:sz w:val="28"/>
          <w:szCs w:val="28"/>
        </w:rPr>
        <w:t xml:space="preserve"> измерения в 6-</w:t>
      </w:r>
      <w:r w:rsidR="00F63001">
        <w:rPr>
          <w:rFonts w:ascii="Times New Roman" w:eastAsia="Calibri" w:hAnsi="Times New Roman" w:cs="Courier New"/>
          <w:sz w:val="28"/>
          <w:szCs w:val="28"/>
        </w:rPr>
        <w:t>т</w:t>
      </w:r>
      <w:r w:rsidRPr="002531CE">
        <w:rPr>
          <w:rFonts w:ascii="Times New Roman" w:eastAsia="Calibri" w:hAnsi="Times New Roman" w:cs="Courier New"/>
          <w:sz w:val="28"/>
          <w:szCs w:val="28"/>
        </w:rPr>
        <w:t>и точках, расстояние между которыми должно</w:t>
      </w:r>
      <w:r w:rsidR="00967FF5">
        <w:rPr>
          <w:rFonts w:ascii="Times New Roman" w:eastAsia="Calibri" w:hAnsi="Times New Roman" w:cs="Courier New"/>
          <w:sz w:val="28"/>
          <w:szCs w:val="28"/>
        </w:rPr>
        <w:t xml:space="preserve"> быть не менее 15 см. </w:t>
      </w:r>
      <w:r w:rsidR="00041072">
        <w:rPr>
          <w:rStyle w:val="FontStyle64"/>
          <w:sz w:val="28"/>
          <w:szCs w:val="28"/>
        </w:rPr>
        <w:t>Данные заносят в полевой журнал с привязкой к месту опробования.</w:t>
      </w:r>
    </w:p>
    <w:p w:rsidR="00041072" w:rsidRDefault="00041072" w:rsidP="00041072">
      <w:pPr>
        <w:pStyle w:val="ab"/>
        <w:spacing w:after="0" w:line="360" w:lineRule="auto"/>
        <w:ind w:left="0" w:firstLine="567"/>
        <w:jc w:val="both"/>
        <w:rPr>
          <w:rFonts w:ascii="Times New Roman" w:eastAsia="Calibri" w:hAnsi="Times New Roman" w:cs="Courier New"/>
          <w:sz w:val="28"/>
          <w:szCs w:val="28"/>
        </w:rPr>
      </w:pPr>
      <w:r w:rsidRPr="002531CE">
        <w:rPr>
          <w:rFonts w:ascii="Times New Roman" w:eastAsia="Calibri" w:hAnsi="Times New Roman" w:cs="Courier New"/>
          <w:sz w:val="28"/>
          <w:szCs w:val="28"/>
        </w:rPr>
        <w:t>Рассчит</w:t>
      </w:r>
      <w:r>
        <w:rPr>
          <w:rFonts w:ascii="Times New Roman" w:eastAsia="Calibri" w:hAnsi="Times New Roman" w:cs="Courier New"/>
          <w:sz w:val="28"/>
          <w:szCs w:val="28"/>
        </w:rPr>
        <w:t>ывают</w:t>
      </w:r>
      <w:r w:rsidRPr="002531CE">
        <w:rPr>
          <w:rFonts w:ascii="Times New Roman" w:eastAsia="Calibri" w:hAnsi="Times New Roman" w:cs="Courier New"/>
          <w:sz w:val="28"/>
          <w:szCs w:val="28"/>
        </w:rPr>
        <w:t xml:space="preserve"> среднее значение, среднее квадратическое отклонение от </w:t>
      </w:r>
      <w:r>
        <w:rPr>
          <w:rFonts w:ascii="Times New Roman" w:eastAsia="Calibri" w:hAnsi="Times New Roman" w:cs="Courier New"/>
          <w:sz w:val="28"/>
          <w:szCs w:val="28"/>
        </w:rPr>
        <w:t xml:space="preserve">среднего и коэффициент вариации по формулам </w:t>
      </w:r>
      <w:r w:rsidRPr="00032280">
        <w:rPr>
          <w:rFonts w:ascii="Times New Roman" w:eastAsia="Calibri" w:hAnsi="Times New Roman" w:cs="Courier New"/>
          <w:sz w:val="28"/>
          <w:szCs w:val="28"/>
        </w:rPr>
        <w:t>[</w:t>
      </w:r>
      <w:r w:rsidR="000865C2">
        <w:rPr>
          <w:rFonts w:ascii="Times New Roman" w:eastAsia="Calibri" w:hAnsi="Times New Roman" w:cs="Courier New"/>
          <w:sz w:val="28"/>
          <w:szCs w:val="28"/>
        </w:rPr>
        <w:t>3</w:t>
      </w:r>
      <w:r w:rsidRPr="00032280">
        <w:rPr>
          <w:rFonts w:ascii="Times New Roman" w:eastAsia="Calibri" w:hAnsi="Times New Roman" w:cs="Courier New"/>
          <w:sz w:val="28"/>
          <w:szCs w:val="28"/>
        </w:rPr>
        <w:t>]:</w:t>
      </w:r>
      <w:r w:rsidRPr="002531CE">
        <w:rPr>
          <w:rFonts w:ascii="Times New Roman" w:eastAsia="Calibri" w:hAnsi="Times New Roman" w:cs="Courier New"/>
          <w:sz w:val="28"/>
          <w:szCs w:val="28"/>
        </w:rPr>
        <w:t xml:space="preserve"> </w:t>
      </w:r>
    </w:p>
    <w:p w:rsidR="00041072" w:rsidRDefault="00041072" w:rsidP="00041072">
      <w:pPr>
        <w:pStyle w:val="ab"/>
        <w:spacing w:after="0" w:line="360" w:lineRule="auto"/>
        <w:ind w:left="0"/>
        <w:jc w:val="center"/>
        <w:rPr>
          <w:rFonts w:ascii="Times New Roman" w:eastAsia="Calibri" w:hAnsi="Times New Roman" w:cs="Courier New"/>
          <w:sz w:val="28"/>
          <w:szCs w:val="28"/>
        </w:rPr>
      </w:pPr>
      <w:r>
        <w:rPr>
          <w:rStyle w:val="FontStyle64"/>
          <w:position w:val="-28"/>
          <w:sz w:val="28"/>
          <w:szCs w:val="28"/>
        </w:rPr>
        <w:t xml:space="preserve">                                                 </w:t>
      </w:r>
      <w:r w:rsidRPr="001761F8">
        <w:rPr>
          <w:rStyle w:val="FontStyle64"/>
          <w:position w:val="-28"/>
          <w:sz w:val="28"/>
          <w:szCs w:val="28"/>
        </w:rPr>
        <w:object w:dxaOrig="1359" w:dyaOrig="680">
          <v:shape id="_x0000_i1029" type="#_x0000_t75" style="width:81.95pt;height:42.2pt" o:ole="">
            <v:imagedata r:id="rId20" o:title=""/>
          </v:shape>
          <o:OLEObject Type="Embed" ProgID="Equation.3" ShapeID="_x0000_i1029" DrawAspect="Content" ObjectID="_1580017447" r:id="rId21"/>
        </w:object>
      </w:r>
      <w:r>
        <w:rPr>
          <w:rStyle w:val="FontStyle64"/>
          <w:position w:val="-28"/>
          <w:sz w:val="28"/>
          <w:szCs w:val="28"/>
        </w:rPr>
        <w:t xml:space="preserve">                                            (3)</w:t>
      </w:r>
    </w:p>
    <w:p w:rsidR="00041072" w:rsidRDefault="00041072" w:rsidP="00041072">
      <w:pPr>
        <w:pStyle w:val="ab"/>
        <w:spacing w:after="0" w:line="360" w:lineRule="auto"/>
        <w:ind w:left="0"/>
        <w:jc w:val="center"/>
        <w:rPr>
          <w:rFonts w:ascii="Times New Roman" w:eastAsia="Calibri" w:hAnsi="Times New Roman" w:cs="Courier New"/>
          <w:sz w:val="28"/>
          <w:szCs w:val="28"/>
        </w:rPr>
      </w:pPr>
      <w:r>
        <w:rPr>
          <w:rStyle w:val="FontStyle64"/>
          <w:position w:val="-30"/>
          <w:sz w:val="28"/>
          <w:szCs w:val="28"/>
        </w:rPr>
        <w:t xml:space="preserve">                                          </w:t>
      </w:r>
      <w:r w:rsidRPr="001761F8">
        <w:rPr>
          <w:rStyle w:val="FontStyle64"/>
          <w:position w:val="-30"/>
          <w:sz w:val="28"/>
          <w:szCs w:val="28"/>
        </w:rPr>
        <w:object w:dxaOrig="2500" w:dyaOrig="760">
          <v:shape id="_x0000_i1030" type="#_x0000_t75" style="width:151.45pt;height:44.7pt" o:ole="">
            <v:imagedata r:id="rId22" o:title=""/>
          </v:shape>
          <o:OLEObject Type="Embed" ProgID="Equation.3" ShapeID="_x0000_i1030" DrawAspect="Content" ObjectID="_1580017448" r:id="rId23"/>
        </w:object>
      </w:r>
      <w:r>
        <w:rPr>
          <w:rStyle w:val="FontStyle64"/>
          <w:position w:val="-30"/>
          <w:sz w:val="28"/>
          <w:szCs w:val="28"/>
        </w:rPr>
        <w:t xml:space="preserve">                                 (4)</w:t>
      </w:r>
    </w:p>
    <w:p w:rsidR="00041072" w:rsidRDefault="00041072" w:rsidP="00041072">
      <w:pPr>
        <w:pStyle w:val="ab"/>
        <w:spacing w:after="0" w:line="360" w:lineRule="auto"/>
        <w:ind w:left="0" w:firstLine="567"/>
        <w:jc w:val="center"/>
        <w:rPr>
          <w:rFonts w:ascii="Times New Roman" w:eastAsia="Calibri" w:hAnsi="Times New Roman" w:cs="Courier New"/>
          <w:sz w:val="28"/>
          <w:szCs w:val="28"/>
        </w:rPr>
      </w:pPr>
      <w:r>
        <w:rPr>
          <w:rFonts w:ascii="Times New Roman" w:eastAsia="Calibri" w:hAnsi="Times New Roman" w:cs="Courier New"/>
          <w:sz w:val="28"/>
          <w:szCs w:val="28"/>
        </w:rPr>
        <w:lastRenderedPageBreak/>
        <w:t xml:space="preserve">                                             </w:t>
      </w:r>
      <w:r w:rsidRPr="00FB1CBB">
        <w:rPr>
          <w:rStyle w:val="FontStyle64"/>
          <w:position w:val="-30"/>
          <w:sz w:val="28"/>
          <w:szCs w:val="28"/>
        </w:rPr>
        <w:object w:dxaOrig="820" w:dyaOrig="680">
          <v:shape id="_x0000_i1031" type="#_x0000_t75" style="width:49.65pt;height:42.2pt" o:ole="">
            <v:imagedata r:id="rId24" o:title=""/>
          </v:shape>
          <o:OLEObject Type="Embed" ProgID="Equation.3" ShapeID="_x0000_i1031" DrawAspect="Content" ObjectID="_1580017449" r:id="rId25"/>
        </w:object>
      </w:r>
      <w:r>
        <w:rPr>
          <w:rFonts w:ascii="Times New Roman" w:eastAsia="Calibri" w:hAnsi="Times New Roman" w:cs="Courier New"/>
          <w:sz w:val="28"/>
          <w:szCs w:val="28"/>
        </w:rPr>
        <w:t xml:space="preserve">  ,                                                   (5)</w:t>
      </w:r>
    </w:p>
    <w:p w:rsidR="00F63001" w:rsidRDefault="00041072" w:rsidP="00041072">
      <w:pPr>
        <w:pStyle w:val="ab"/>
        <w:spacing w:after="0" w:line="360" w:lineRule="auto"/>
        <w:ind w:left="0"/>
        <w:jc w:val="both"/>
        <w:rPr>
          <w:rFonts w:ascii="Times New Roman" w:eastAsia="Calibri" w:hAnsi="Times New Roman" w:cs="Courier New"/>
          <w:sz w:val="28"/>
          <w:szCs w:val="28"/>
        </w:rPr>
      </w:pPr>
      <w:r>
        <w:rPr>
          <w:rFonts w:ascii="Times New Roman" w:eastAsia="Calibri" w:hAnsi="Times New Roman" w:cs="Courier New"/>
          <w:sz w:val="28"/>
          <w:szCs w:val="28"/>
        </w:rPr>
        <w:t xml:space="preserve">где </w:t>
      </w:r>
      <w:r w:rsidRPr="007F26DD">
        <w:rPr>
          <w:rStyle w:val="FontStyle64"/>
          <w:position w:val="-12"/>
          <w:sz w:val="28"/>
          <w:szCs w:val="28"/>
        </w:rPr>
        <w:object w:dxaOrig="340" w:dyaOrig="360">
          <v:shape id="_x0000_i1032" type="#_x0000_t75" style="width:19.85pt;height:22.35pt" o:ole="">
            <v:imagedata r:id="rId26" o:title=""/>
          </v:shape>
          <o:OLEObject Type="Embed" ProgID="Equation.3" ShapeID="_x0000_i1032" DrawAspect="Content" ObjectID="_1580017450" r:id="rId27"/>
        </w:object>
      </w:r>
      <w:r>
        <w:rPr>
          <w:rStyle w:val="FontStyle64"/>
          <w:position w:val="-28"/>
          <w:sz w:val="28"/>
          <w:szCs w:val="28"/>
        </w:rPr>
        <w:t xml:space="preserve"> </w:t>
      </w:r>
      <w:r>
        <w:rPr>
          <w:rFonts w:ascii="Times New Roman" w:eastAsia="Calibri" w:hAnsi="Times New Roman" w:cs="Courier New"/>
          <w:sz w:val="28"/>
          <w:szCs w:val="28"/>
        </w:rPr>
        <w:t xml:space="preserve">и  </w:t>
      </w:r>
      <w:r w:rsidRPr="007F26DD">
        <w:rPr>
          <w:rStyle w:val="FontStyle64"/>
          <w:position w:val="-12"/>
          <w:sz w:val="28"/>
          <w:szCs w:val="28"/>
        </w:rPr>
        <w:object w:dxaOrig="320" w:dyaOrig="360">
          <v:shape id="_x0000_i1033" type="#_x0000_t75" style="width:19.85pt;height:22.35pt" o:ole="">
            <v:imagedata r:id="rId28" o:title=""/>
          </v:shape>
          <o:OLEObject Type="Embed" ProgID="Equation.3" ShapeID="_x0000_i1033" DrawAspect="Content" ObjectID="_1580017451" r:id="rId29"/>
        </w:object>
      </w:r>
      <w:r>
        <w:rPr>
          <w:rFonts w:ascii="Times New Roman" w:eastAsia="Calibri" w:hAnsi="Times New Roman" w:cs="Courier New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−</w:t>
      </w:r>
      <w:r>
        <w:rPr>
          <w:rFonts w:ascii="Times New Roman" w:eastAsia="Calibri" w:hAnsi="Times New Roman" w:cs="Courier New"/>
          <w:sz w:val="28"/>
          <w:szCs w:val="28"/>
        </w:rPr>
        <w:t xml:space="preserve"> среднее арифметическое и частные значения </w:t>
      </w:r>
      <w:r w:rsidR="00D42FA1">
        <w:rPr>
          <w:rFonts w:ascii="Times New Roman" w:eastAsia="Calibri" w:hAnsi="Times New Roman" w:cs="Courier New"/>
          <w:sz w:val="28"/>
          <w:szCs w:val="28"/>
        </w:rPr>
        <w:t>(</w:t>
      </w:r>
      <w:r w:rsidR="00D42FA1" w:rsidRPr="007F26DD">
        <w:rPr>
          <w:rStyle w:val="FontStyle64"/>
          <w:position w:val="-6"/>
          <w:sz w:val="28"/>
          <w:szCs w:val="28"/>
        </w:rPr>
        <w:object w:dxaOrig="780" w:dyaOrig="279">
          <v:shape id="_x0000_i1034" type="#_x0000_t75" style="width:47.15pt;height:17.4pt" o:ole="">
            <v:imagedata r:id="rId30" o:title=""/>
          </v:shape>
          <o:OLEObject Type="Embed" ProgID="Equation.3" ShapeID="_x0000_i1034" DrawAspect="Content" ObjectID="_1580017452" r:id="rId31"/>
        </w:object>
      </w:r>
      <w:r w:rsidR="00D42FA1">
        <w:rPr>
          <w:rFonts w:ascii="Times New Roman" w:eastAsia="Calibri" w:hAnsi="Times New Roman" w:cs="Courier New"/>
          <w:sz w:val="28"/>
          <w:szCs w:val="28"/>
        </w:rPr>
        <w:t xml:space="preserve">) </w:t>
      </w:r>
      <w:r>
        <w:rPr>
          <w:rFonts w:ascii="Times New Roman" w:eastAsia="Calibri" w:hAnsi="Times New Roman" w:cs="Courier New"/>
          <w:sz w:val="28"/>
          <w:szCs w:val="28"/>
        </w:rPr>
        <w:t>и</w:t>
      </w:r>
      <w:r>
        <w:rPr>
          <w:rFonts w:ascii="Times New Roman" w:eastAsia="Calibri" w:hAnsi="Times New Roman" w:cs="Courier New"/>
          <w:sz w:val="28"/>
          <w:szCs w:val="28"/>
        </w:rPr>
        <w:t>з</w:t>
      </w:r>
      <w:r>
        <w:rPr>
          <w:rFonts w:ascii="Times New Roman" w:eastAsia="Calibri" w:hAnsi="Times New Roman" w:cs="Courier New"/>
          <w:sz w:val="28"/>
          <w:szCs w:val="28"/>
        </w:rPr>
        <w:t xml:space="preserve">меряемой величины, соответственно; </w:t>
      </w:r>
    </w:p>
    <w:p w:rsidR="00F63001" w:rsidRDefault="00041072" w:rsidP="00F63001">
      <w:pPr>
        <w:pStyle w:val="ab"/>
        <w:spacing w:after="0" w:line="360" w:lineRule="auto"/>
        <w:ind w:left="0" w:firstLine="567"/>
        <w:jc w:val="both"/>
        <w:rPr>
          <w:rFonts w:ascii="Times New Roman" w:eastAsia="Calibri" w:hAnsi="Times New Roman" w:cs="Courier New"/>
          <w:sz w:val="28"/>
          <w:szCs w:val="28"/>
        </w:rPr>
      </w:pPr>
      <w:r w:rsidRPr="007F26DD">
        <w:rPr>
          <w:rStyle w:val="FontStyle64"/>
          <w:position w:val="-6"/>
          <w:sz w:val="28"/>
          <w:szCs w:val="28"/>
        </w:rPr>
        <w:object w:dxaOrig="200" w:dyaOrig="220">
          <v:shape id="_x0000_i1035" type="#_x0000_t75" style="width:12.4pt;height:12.4pt" o:ole="">
            <v:imagedata r:id="rId32" o:title=""/>
          </v:shape>
          <o:OLEObject Type="Embed" ProgID="Equation.3" ShapeID="_x0000_i1035" DrawAspect="Content" ObjectID="_1580017453" r:id="rId33"/>
        </w:object>
      </w:r>
      <w:r>
        <w:rPr>
          <w:rFonts w:ascii="Times New Roman" w:eastAsia="Calibri" w:hAnsi="Times New Roman" w:cs="Courier New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−</w:t>
      </w:r>
      <w:r>
        <w:rPr>
          <w:rFonts w:ascii="Times New Roman" w:eastAsia="Calibri" w:hAnsi="Times New Roman" w:cs="Courier New"/>
          <w:sz w:val="28"/>
          <w:szCs w:val="28"/>
        </w:rPr>
        <w:t xml:space="preserve"> число определений;  </w:t>
      </w:r>
    </w:p>
    <w:p w:rsidR="00041072" w:rsidRDefault="00041072" w:rsidP="00F63001">
      <w:pPr>
        <w:pStyle w:val="ab"/>
        <w:spacing w:after="0" w:line="360" w:lineRule="auto"/>
        <w:ind w:left="0" w:firstLine="567"/>
        <w:jc w:val="both"/>
        <w:rPr>
          <w:rFonts w:ascii="Times New Roman" w:eastAsia="Calibri" w:hAnsi="Times New Roman" w:cs="Courier New"/>
          <w:sz w:val="28"/>
          <w:szCs w:val="28"/>
        </w:rPr>
      </w:pPr>
      <w:r w:rsidRPr="00FB1CBB">
        <w:rPr>
          <w:rStyle w:val="FontStyle64"/>
          <w:position w:val="-6"/>
          <w:sz w:val="28"/>
          <w:szCs w:val="28"/>
        </w:rPr>
        <w:object w:dxaOrig="220" w:dyaOrig="279">
          <v:shape id="_x0000_i1036" type="#_x0000_t75" style="width:12.4pt;height:17.4pt" o:ole="">
            <v:imagedata r:id="rId34" o:title=""/>
          </v:shape>
          <o:OLEObject Type="Embed" ProgID="Equation.3" ShapeID="_x0000_i1036" DrawAspect="Content" ObjectID="_1580017454" r:id="rId35"/>
        </w:object>
      </w:r>
      <w:r>
        <w:rPr>
          <w:rFonts w:ascii="Times New Roman" w:eastAsia="Calibri" w:hAnsi="Times New Roman" w:cs="Courier New"/>
          <w:sz w:val="28"/>
          <w:szCs w:val="28"/>
        </w:rPr>
        <w:t xml:space="preserve"> и </w:t>
      </w:r>
      <w:r w:rsidRPr="00FB1CBB">
        <w:rPr>
          <w:rStyle w:val="FontStyle64"/>
          <w:position w:val="-6"/>
          <w:sz w:val="28"/>
          <w:szCs w:val="28"/>
        </w:rPr>
        <w:object w:dxaOrig="240" w:dyaOrig="279">
          <v:shape id="_x0000_i1037" type="#_x0000_t75" style="width:14.9pt;height:17.4pt" o:ole="">
            <v:imagedata r:id="rId36" o:title=""/>
          </v:shape>
          <o:OLEObject Type="Embed" ProgID="Equation.3" ShapeID="_x0000_i1037" DrawAspect="Content" ObjectID="_1580017455" r:id="rId37"/>
        </w:object>
      </w:r>
      <w:r>
        <w:rPr>
          <w:rFonts w:ascii="Times New Roman" w:eastAsia="Calibri" w:hAnsi="Times New Roman" w:cs="Times New Roman"/>
          <w:sz w:val="28"/>
          <w:szCs w:val="28"/>
        </w:rPr>
        <w:t>−</w:t>
      </w:r>
      <w:r>
        <w:rPr>
          <w:rFonts w:ascii="Times New Roman" w:eastAsia="Calibri" w:hAnsi="Times New Roman" w:cs="Courier New"/>
          <w:sz w:val="28"/>
          <w:szCs w:val="28"/>
        </w:rPr>
        <w:t xml:space="preserve"> среднее квадратическое значение и коэффициент вариации измеряемой величины. </w:t>
      </w:r>
    </w:p>
    <w:p w:rsidR="002531CE" w:rsidRPr="002531CE" w:rsidRDefault="002531CE" w:rsidP="002531CE">
      <w:pPr>
        <w:pStyle w:val="ab"/>
        <w:spacing w:after="0" w:line="360" w:lineRule="auto"/>
        <w:ind w:left="0" w:firstLine="567"/>
        <w:jc w:val="both"/>
        <w:rPr>
          <w:rFonts w:ascii="Times New Roman" w:eastAsia="Calibri" w:hAnsi="Times New Roman" w:cs="Courier New"/>
          <w:sz w:val="28"/>
          <w:szCs w:val="28"/>
        </w:rPr>
      </w:pPr>
      <w:r w:rsidRPr="002531CE">
        <w:rPr>
          <w:rFonts w:ascii="Times New Roman" w:eastAsia="Calibri" w:hAnsi="Times New Roman" w:cs="Courier New"/>
          <w:sz w:val="28"/>
          <w:szCs w:val="28"/>
        </w:rPr>
        <w:t>Если коэффициент вариации больше 0,30, то число измерений увел</w:t>
      </w:r>
      <w:r w:rsidRPr="002531CE">
        <w:rPr>
          <w:rFonts w:ascii="Times New Roman" w:eastAsia="Calibri" w:hAnsi="Times New Roman" w:cs="Courier New"/>
          <w:sz w:val="28"/>
          <w:szCs w:val="28"/>
        </w:rPr>
        <w:t>и</w:t>
      </w:r>
      <w:r w:rsidRPr="002531CE">
        <w:rPr>
          <w:rFonts w:ascii="Times New Roman" w:eastAsia="Calibri" w:hAnsi="Times New Roman" w:cs="Courier New"/>
          <w:sz w:val="28"/>
          <w:szCs w:val="28"/>
        </w:rPr>
        <w:t>чивают</w:t>
      </w:r>
      <w:r>
        <w:rPr>
          <w:rFonts w:ascii="Times New Roman" w:eastAsia="Calibri" w:hAnsi="Times New Roman" w:cs="Courier New"/>
          <w:sz w:val="28"/>
          <w:szCs w:val="28"/>
        </w:rPr>
        <w:t xml:space="preserve">, добиваясь снижения </w:t>
      </w:r>
      <w:r w:rsidRPr="002531CE">
        <w:rPr>
          <w:rFonts w:ascii="Times New Roman" w:eastAsia="Calibri" w:hAnsi="Times New Roman" w:cs="Courier New"/>
          <w:sz w:val="28"/>
          <w:szCs w:val="28"/>
        </w:rPr>
        <w:t xml:space="preserve"> коэффициент</w:t>
      </w:r>
      <w:r>
        <w:rPr>
          <w:rFonts w:ascii="Times New Roman" w:eastAsia="Calibri" w:hAnsi="Times New Roman" w:cs="Courier New"/>
          <w:sz w:val="28"/>
          <w:szCs w:val="28"/>
        </w:rPr>
        <w:t>а</w:t>
      </w:r>
      <w:r w:rsidRPr="002531CE">
        <w:rPr>
          <w:rFonts w:ascii="Times New Roman" w:eastAsia="Calibri" w:hAnsi="Times New Roman" w:cs="Courier New"/>
          <w:sz w:val="28"/>
          <w:szCs w:val="28"/>
        </w:rPr>
        <w:t xml:space="preserve"> вариации </w:t>
      </w:r>
      <w:r w:rsidR="00D42FA1">
        <w:rPr>
          <w:rFonts w:ascii="Times New Roman" w:eastAsia="Calibri" w:hAnsi="Times New Roman" w:cs="Courier New"/>
          <w:sz w:val="28"/>
          <w:szCs w:val="28"/>
        </w:rPr>
        <w:t xml:space="preserve">до </w:t>
      </w:r>
      <w:r w:rsidRPr="002531CE">
        <w:rPr>
          <w:rFonts w:ascii="Times New Roman" w:eastAsia="Calibri" w:hAnsi="Times New Roman" w:cs="Courier New"/>
          <w:sz w:val="28"/>
          <w:szCs w:val="28"/>
        </w:rPr>
        <w:t>значения</w:t>
      </w:r>
      <w:r>
        <w:rPr>
          <w:rFonts w:ascii="Times New Roman" w:eastAsia="Calibri" w:hAnsi="Times New Roman" w:cs="Courier New"/>
          <w:sz w:val="28"/>
          <w:szCs w:val="28"/>
        </w:rPr>
        <w:t>, не пр</w:t>
      </w:r>
      <w:r>
        <w:rPr>
          <w:rFonts w:ascii="Times New Roman" w:eastAsia="Calibri" w:hAnsi="Times New Roman" w:cs="Courier New"/>
          <w:sz w:val="28"/>
          <w:szCs w:val="28"/>
        </w:rPr>
        <w:t>е</w:t>
      </w:r>
      <w:r>
        <w:rPr>
          <w:rFonts w:ascii="Times New Roman" w:eastAsia="Calibri" w:hAnsi="Times New Roman" w:cs="Courier New"/>
          <w:sz w:val="28"/>
          <w:szCs w:val="28"/>
        </w:rPr>
        <w:t>вышающего 0,30</w:t>
      </w:r>
      <w:r w:rsidRPr="002531CE">
        <w:rPr>
          <w:rFonts w:ascii="Times New Roman" w:eastAsia="Calibri" w:hAnsi="Times New Roman" w:cs="Courier New"/>
          <w:sz w:val="28"/>
          <w:szCs w:val="28"/>
        </w:rPr>
        <w:t>.</w:t>
      </w:r>
    </w:p>
    <w:p w:rsidR="007C70E8" w:rsidRDefault="007C70E8" w:rsidP="007C70E8">
      <w:pPr>
        <w:pStyle w:val="Style6"/>
        <w:widowControl/>
        <w:tabs>
          <w:tab w:val="left" w:pos="0"/>
        </w:tabs>
        <w:spacing w:line="360" w:lineRule="auto"/>
        <w:ind w:firstLine="720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>Данные заносят в полевой журнал с привязкой к месту опробования.</w:t>
      </w:r>
      <w:r w:rsidR="007479F3">
        <w:rPr>
          <w:rStyle w:val="FontStyle64"/>
          <w:sz w:val="28"/>
          <w:szCs w:val="28"/>
        </w:rPr>
        <w:t xml:space="preserve"> Место опробования отмечают на схеме шурфа.</w:t>
      </w:r>
    </w:p>
    <w:p w:rsidR="004E3BED" w:rsidRDefault="004E3BED" w:rsidP="007C70E8">
      <w:pPr>
        <w:pStyle w:val="Style6"/>
        <w:widowControl/>
        <w:tabs>
          <w:tab w:val="left" w:pos="0"/>
        </w:tabs>
        <w:spacing w:line="360" w:lineRule="auto"/>
        <w:ind w:firstLine="720"/>
        <w:rPr>
          <w:rStyle w:val="FontStyle64"/>
          <w:sz w:val="28"/>
          <w:szCs w:val="28"/>
        </w:rPr>
      </w:pPr>
    </w:p>
    <w:p w:rsidR="004E3BED" w:rsidRDefault="004E3BED" w:rsidP="004E3BED">
      <w:pPr>
        <w:pStyle w:val="Style6"/>
        <w:widowControl/>
        <w:tabs>
          <w:tab w:val="left" w:pos="0"/>
        </w:tabs>
        <w:spacing w:line="360" w:lineRule="auto"/>
        <w:ind w:firstLine="0"/>
        <w:jc w:val="center"/>
        <w:rPr>
          <w:rStyle w:val="FontStyle64"/>
          <w:i/>
          <w:sz w:val="28"/>
          <w:szCs w:val="28"/>
        </w:rPr>
      </w:pPr>
      <w:r>
        <w:rPr>
          <w:noProof/>
        </w:rPr>
        <w:drawing>
          <wp:inline distT="0" distB="0" distL="0" distR="0" wp14:anchorId="75736689" wp14:editId="673192F9">
            <wp:extent cx="2497547" cy="20764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44503" t="30588" r="27041" b="27352"/>
                    <a:stretch/>
                  </pic:blipFill>
                  <pic:spPr bwMode="auto">
                    <a:xfrm>
                      <a:off x="0" y="0"/>
                      <a:ext cx="2498989" cy="2077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3BED" w:rsidRDefault="004E3BED" w:rsidP="004E3BED">
      <w:pPr>
        <w:pStyle w:val="Style6"/>
        <w:widowControl/>
        <w:tabs>
          <w:tab w:val="left" w:pos="0"/>
        </w:tabs>
        <w:spacing w:line="360" w:lineRule="auto"/>
        <w:ind w:firstLine="0"/>
        <w:jc w:val="center"/>
        <w:rPr>
          <w:rStyle w:val="FontStyle64"/>
          <w:sz w:val="24"/>
          <w:szCs w:val="24"/>
        </w:rPr>
      </w:pPr>
      <w:r w:rsidRPr="00560025">
        <w:rPr>
          <w:rStyle w:val="FontStyle64"/>
          <w:sz w:val="24"/>
          <w:szCs w:val="24"/>
        </w:rPr>
        <w:t>Рисунок</w:t>
      </w:r>
      <w:r>
        <w:rPr>
          <w:rStyle w:val="FontStyle64"/>
          <w:sz w:val="28"/>
          <w:szCs w:val="28"/>
        </w:rPr>
        <w:t xml:space="preserve"> 3 </w:t>
      </w:r>
      <w:r>
        <w:rPr>
          <w:rStyle w:val="FontStyle64"/>
          <w:sz w:val="24"/>
          <w:szCs w:val="24"/>
        </w:rPr>
        <w:t>–</w:t>
      </w:r>
      <w:r w:rsidRPr="00560025">
        <w:rPr>
          <w:rStyle w:val="FontStyle64"/>
          <w:sz w:val="24"/>
          <w:szCs w:val="24"/>
        </w:rPr>
        <w:t xml:space="preserve"> </w:t>
      </w:r>
      <w:r>
        <w:rPr>
          <w:rStyle w:val="FontStyle64"/>
          <w:sz w:val="24"/>
          <w:szCs w:val="24"/>
        </w:rPr>
        <w:t>Опробование грунта п</w:t>
      </w:r>
      <w:r w:rsidRPr="00560025">
        <w:rPr>
          <w:rStyle w:val="FontStyle64"/>
          <w:sz w:val="24"/>
          <w:szCs w:val="24"/>
        </w:rPr>
        <w:t>олев</w:t>
      </w:r>
      <w:r>
        <w:rPr>
          <w:rStyle w:val="FontStyle64"/>
          <w:sz w:val="24"/>
          <w:szCs w:val="24"/>
        </w:rPr>
        <w:t>ым</w:t>
      </w:r>
      <w:r w:rsidRPr="00560025">
        <w:rPr>
          <w:rStyle w:val="FontStyle64"/>
          <w:sz w:val="24"/>
          <w:szCs w:val="24"/>
        </w:rPr>
        <w:t xml:space="preserve"> пенетрометр</w:t>
      </w:r>
      <w:r>
        <w:rPr>
          <w:rStyle w:val="FontStyle64"/>
          <w:sz w:val="24"/>
          <w:szCs w:val="24"/>
        </w:rPr>
        <w:t>ом</w:t>
      </w:r>
    </w:p>
    <w:p w:rsidR="004E3BED" w:rsidRPr="004D5459" w:rsidRDefault="004E3BED" w:rsidP="004E3BED">
      <w:pPr>
        <w:pStyle w:val="Style6"/>
        <w:widowControl/>
        <w:tabs>
          <w:tab w:val="left" w:pos="0"/>
        </w:tabs>
        <w:spacing w:line="360" w:lineRule="auto"/>
        <w:ind w:firstLine="0"/>
        <w:jc w:val="center"/>
        <w:rPr>
          <w:rStyle w:val="FontStyle64"/>
          <w:sz w:val="28"/>
          <w:szCs w:val="28"/>
        </w:rPr>
      </w:pPr>
      <w:r>
        <w:rPr>
          <w:rStyle w:val="FontStyle64"/>
          <w:sz w:val="24"/>
          <w:szCs w:val="24"/>
        </w:rPr>
        <w:t>со дна шурфа</w:t>
      </w:r>
    </w:p>
    <w:p w:rsidR="004E3BED" w:rsidRDefault="004E3BED" w:rsidP="007479F3">
      <w:pPr>
        <w:pStyle w:val="Style6"/>
        <w:widowControl/>
        <w:tabs>
          <w:tab w:val="left" w:pos="0"/>
        </w:tabs>
        <w:spacing w:line="360" w:lineRule="auto"/>
        <w:ind w:firstLine="720"/>
        <w:rPr>
          <w:rStyle w:val="FontStyle64"/>
          <w:i/>
          <w:sz w:val="28"/>
          <w:szCs w:val="28"/>
        </w:rPr>
      </w:pPr>
    </w:p>
    <w:p w:rsidR="004C2B77" w:rsidRDefault="007C70E8" w:rsidP="00967FF5">
      <w:pPr>
        <w:pStyle w:val="Style6"/>
        <w:widowControl/>
        <w:tabs>
          <w:tab w:val="left" w:pos="0"/>
        </w:tabs>
        <w:spacing w:line="360" w:lineRule="auto"/>
        <w:ind w:firstLine="567"/>
        <w:rPr>
          <w:rStyle w:val="FontStyle64"/>
          <w:sz w:val="28"/>
          <w:szCs w:val="28"/>
        </w:rPr>
      </w:pPr>
      <w:r w:rsidRPr="00E2432A">
        <w:rPr>
          <w:rStyle w:val="FontStyle64"/>
          <w:i/>
          <w:sz w:val="28"/>
          <w:szCs w:val="28"/>
        </w:rPr>
        <w:t>Опробование микропенетрометром</w:t>
      </w:r>
      <w:r w:rsidR="00DB4D32">
        <w:rPr>
          <w:rStyle w:val="FontStyle64"/>
          <w:i/>
          <w:sz w:val="28"/>
          <w:szCs w:val="28"/>
        </w:rPr>
        <w:t xml:space="preserve"> </w:t>
      </w:r>
      <w:r>
        <w:rPr>
          <w:rStyle w:val="FontStyle64"/>
          <w:sz w:val="28"/>
          <w:szCs w:val="28"/>
        </w:rPr>
        <w:t xml:space="preserve"> </w:t>
      </w:r>
      <w:r w:rsidR="00FD6493">
        <w:rPr>
          <w:rStyle w:val="FontStyle64"/>
          <w:sz w:val="28"/>
          <w:szCs w:val="28"/>
        </w:rPr>
        <w:t>(П</w:t>
      </w:r>
      <w:r w:rsidR="00140650">
        <w:rPr>
          <w:rStyle w:val="FontStyle64"/>
          <w:sz w:val="28"/>
          <w:szCs w:val="28"/>
        </w:rPr>
        <w:t>риложение</w:t>
      </w:r>
      <w:r w:rsidR="00FD6493">
        <w:rPr>
          <w:rStyle w:val="FontStyle64"/>
          <w:sz w:val="28"/>
          <w:szCs w:val="28"/>
        </w:rPr>
        <w:t xml:space="preserve"> Б) </w:t>
      </w:r>
      <w:r>
        <w:rPr>
          <w:rStyle w:val="FontStyle64"/>
          <w:sz w:val="28"/>
          <w:szCs w:val="28"/>
        </w:rPr>
        <w:t>производят для определения прочности связных грунтов</w:t>
      </w:r>
      <w:r w:rsidR="00FD6493">
        <w:rPr>
          <w:rStyle w:val="FontStyle64"/>
          <w:sz w:val="28"/>
          <w:szCs w:val="28"/>
        </w:rPr>
        <w:t xml:space="preserve"> на вертикальных обнажениях – на стенках шурфов и расчисток</w:t>
      </w:r>
      <w:r>
        <w:rPr>
          <w:rStyle w:val="FontStyle64"/>
          <w:sz w:val="28"/>
          <w:szCs w:val="28"/>
        </w:rPr>
        <w:t>. Для этого зачищают стенку шурфа лопа</w:t>
      </w:r>
      <w:r w:rsidR="00FD6493">
        <w:rPr>
          <w:rStyle w:val="FontStyle64"/>
          <w:sz w:val="28"/>
          <w:szCs w:val="28"/>
        </w:rPr>
        <w:t>той,</w:t>
      </w:r>
      <w:r>
        <w:rPr>
          <w:rStyle w:val="FontStyle64"/>
          <w:sz w:val="28"/>
          <w:szCs w:val="28"/>
        </w:rPr>
        <w:t xml:space="preserve"> ножом</w:t>
      </w:r>
      <w:r w:rsidR="00FD6493">
        <w:rPr>
          <w:rStyle w:val="FontStyle64"/>
          <w:sz w:val="28"/>
          <w:szCs w:val="28"/>
        </w:rPr>
        <w:t xml:space="preserve"> или шпателем</w:t>
      </w:r>
      <w:r>
        <w:rPr>
          <w:rStyle w:val="FontStyle64"/>
          <w:sz w:val="28"/>
          <w:szCs w:val="28"/>
        </w:rPr>
        <w:t>, создавая плоскую площадку размером с ладонь. На одной площадке делают не менее 6-</w:t>
      </w:r>
      <w:r w:rsidR="00F63001">
        <w:rPr>
          <w:rStyle w:val="FontStyle64"/>
          <w:sz w:val="28"/>
          <w:szCs w:val="28"/>
        </w:rPr>
        <w:t>т</w:t>
      </w:r>
      <w:r>
        <w:rPr>
          <w:rStyle w:val="FontStyle64"/>
          <w:sz w:val="28"/>
          <w:szCs w:val="28"/>
        </w:rPr>
        <w:t xml:space="preserve">и уколов конусом микропенетрометра </w:t>
      </w:r>
      <w:r>
        <w:rPr>
          <w:rStyle w:val="FontStyle64"/>
          <w:sz w:val="28"/>
          <w:szCs w:val="28"/>
        </w:rPr>
        <w:lastRenderedPageBreak/>
        <w:t xml:space="preserve">с измерением глубины его погружения </w:t>
      </w:r>
      <w:r w:rsidRPr="009231C7">
        <w:rPr>
          <w:rStyle w:val="FontStyle64"/>
          <w:sz w:val="28"/>
          <w:szCs w:val="28"/>
        </w:rPr>
        <w:t>(</w:t>
      </w:r>
      <w:r>
        <w:rPr>
          <w:rStyle w:val="FontStyle64"/>
          <w:sz w:val="28"/>
          <w:szCs w:val="28"/>
        </w:rPr>
        <w:t>рисунок 4</w:t>
      </w:r>
      <w:r w:rsidRPr="009231C7">
        <w:rPr>
          <w:rStyle w:val="FontStyle64"/>
          <w:sz w:val="28"/>
          <w:szCs w:val="28"/>
        </w:rPr>
        <w:t>)</w:t>
      </w:r>
      <w:r>
        <w:rPr>
          <w:rStyle w:val="FontStyle64"/>
          <w:sz w:val="28"/>
          <w:szCs w:val="28"/>
        </w:rPr>
        <w:t xml:space="preserve">. </w:t>
      </w:r>
      <w:r w:rsidR="00967FF5">
        <w:rPr>
          <w:rStyle w:val="FontStyle64"/>
          <w:sz w:val="28"/>
          <w:szCs w:val="28"/>
        </w:rPr>
        <w:t>Место опробования отмечают на схеме шурфа.</w:t>
      </w:r>
    </w:p>
    <w:p w:rsidR="004C2B77" w:rsidRPr="004C2B77" w:rsidRDefault="004C2B77" w:rsidP="004C2B77">
      <w:pPr>
        <w:pStyle w:val="ab"/>
        <w:spacing w:after="0" w:line="360" w:lineRule="auto"/>
        <w:ind w:left="0" w:firstLine="567"/>
        <w:jc w:val="both"/>
        <w:rPr>
          <w:rFonts w:ascii="Times New Roman" w:eastAsia="Calibri" w:hAnsi="Times New Roman" w:cs="Courier New"/>
          <w:sz w:val="28"/>
          <w:szCs w:val="28"/>
        </w:rPr>
      </w:pPr>
      <w:r>
        <w:rPr>
          <w:rFonts w:ascii="Times New Roman" w:eastAsia="Calibri" w:hAnsi="Times New Roman" w:cs="Courier New"/>
          <w:sz w:val="28"/>
          <w:szCs w:val="28"/>
        </w:rPr>
        <w:t>Проводят</w:t>
      </w:r>
      <w:r w:rsidRPr="004C2B77">
        <w:rPr>
          <w:rFonts w:ascii="Times New Roman" w:eastAsia="Calibri" w:hAnsi="Times New Roman" w:cs="Courier New"/>
          <w:sz w:val="28"/>
          <w:szCs w:val="28"/>
        </w:rPr>
        <w:t xml:space="preserve"> измерения</w:t>
      </w:r>
      <w:r>
        <w:rPr>
          <w:rFonts w:ascii="Times New Roman" w:eastAsia="Calibri" w:hAnsi="Times New Roman" w:cs="Courier New"/>
          <w:sz w:val="28"/>
          <w:szCs w:val="28"/>
        </w:rPr>
        <w:t xml:space="preserve"> не менее, чем</w:t>
      </w:r>
      <w:r w:rsidRPr="004C2B77">
        <w:rPr>
          <w:rFonts w:ascii="Times New Roman" w:eastAsia="Calibri" w:hAnsi="Times New Roman" w:cs="Courier New"/>
          <w:sz w:val="28"/>
          <w:szCs w:val="28"/>
        </w:rPr>
        <w:t xml:space="preserve"> в 6-</w:t>
      </w:r>
      <w:r w:rsidR="00F63001">
        <w:rPr>
          <w:rFonts w:ascii="Times New Roman" w:eastAsia="Calibri" w:hAnsi="Times New Roman" w:cs="Courier New"/>
          <w:sz w:val="28"/>
          <w:szCs w:val="28"/>
        </w:rPr>
        <w:t>т</w:t>
      </w:r>
      <w:r w:rsidRPr="004C2B77">
        <w:rPr>
          <w:rFonts w:ascii="Times New Roman" w:eastAsia="Calibri" w:hAnsi="Times New Roman" w:cs="Courier New"/>
          <w:sz w:val="28"/>
          <w:szCs w:val="28"/>
        </w:rPr>
        <w:t xml:space="preserve">и точках на </w:t>
      </w:r>
      <w:r>
        <w:rPr>
          <w:rFonts w:ascii="Times New Roman" w:eastAsia="Calibri" w:hAnsi="Times New Roman" w:cs="Courier New"/>
          <w:sz w:val="28"/>
          <w:szCs w:val="28"/>
        </w:rPr>
        <w:t xml:space="preserve">одной </w:t>
      </w:r>
      <w:r w:rsidRPr="004C2B77">
        <w:rPr>
          <w:rFonts w:ascii="Times New Roman" w:eastAsia="Calibri" w:hAnsi="Times New Roman" w:cs="Courier New"/>
          <w:sz w:val="28"/>
          <w:szCs w:val="28"/>
        </w:rPr>
        <w:t>площадке, расстояние между которыми должно</w:t>
      </w:r>
      <w:r>
        <w:rPr>
          <w:rFonts w:ascii="Times New Roman" w:eastAsia="Calibri" w:hAnsi="Times New Roman" w:cs="Courier New"/>
          <w:sz w:val="28"/>
          <w:szCs w:val="28"/>
        </w:rPr>
        <w:t xml:space="preserve"> быть не менее 15 см. Рассчитывают</w:t>
      </w:r>
      <w:r w:rsidRPr="004C2B77">
        <w:rPr>
          <w:rFonts w:ascii="Times New Roman" w:eastAsia="Calibri" w:hAnsi="Times New Roman" w:cs="Courier New"/>
          <w:sz w:val="28"/>
          <w:szCs w:val="28"/>
        </w:rPr>
        <w:t xml:space="preserve"> удельное сопротивление пенетрации в каждой точке по формуле:</w:t>
      </w:r>
    </w:p>
    <w:p w:rsidR="004C2B77" w:rsidRDefault="004C2B77" w:rsidP="004C2B77">
      <w:pPr>
        <w:pStyle w:val="Style6"/>
        <w:widowControl/>
        <w:tabs>
          <w:tab w:val="left" w:pos="0"/>
        </w:tabs>
        <w:spacing w:line="360" w:lineRule="auto"/>
        <w:ind w:firstLine="0"/>
        <w:jc w:val="center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 xml:space="preserve">                                                     </w:t>
      </w:r>
      <w:r w:rsidR="00967FF5" w:rsidRPr="00DC0F65">
        <w:rPr>
          <w:rStyle w:val="FontStyle64"/>
          <w:position w:val="-24"/>
          <w:sz w:val="28"/>
          <w:szCs w:val="28"/>
        </w:rPr>
        <w:object w:dxaOrig="960" w:dyaOrig="620">
          <v:shape id="_x0000_i1038" type="#_x0000_t75" style="width:59.6pt;height:37.25pt" o:ole="">
            <v:imagedata r:id="rId39" o:title=""/>
          </v:shape>
          <o:OLEObject Type="Embed" ProgID="Equation.3" ShapeID="_x0000_i1038" DrawAspect="Content" ObjectID="_1580017456" r:id="rId40"/>
        </w:object>
      </w:r>
      <w:r>
        <w:rPr>
          <w:rStyle w:val="FontStyle64"/>
          <w:sz w:val="28"/>
          <w:szCs w:val="28"/>
        </w:rPr>
        <w:t xml:space="preserve">,                                             </w:t>
      </w:r>
      <w:r w:rsidR="00D42FA1">
        <w:rPr>
          <w:rStyle w:val="FontStyle64"/>
          <w:sz w:val="28"/>
          <w:szCs w:val="28"/>
        </w:rPr>
        <w:t>(6</w:t>
      </w:r>
      <w:r>
        <w:rPr>
          <w:rStyle w:val="FontStyle64"/>
          <w:sz w:val="28"/>
          <w:szCs w:val="28"/>
        </w:rPr>
        <w:t>)</w:t>
      </w:r>
    </w:p>
    <w:p w:rsidR="00F63001" w:rsidRDefault="004C2B77" w:rsidP="004C2B77">
      <w:pPr>
        <w:pStyle w:val="Style6"/>
        <w:widowControl/>
        <w:tabs>
          <w:tab w:val="left" w:pos="0"/>
        </w:tabs>
        <w:spacing w:line="360" w:lineRule="auto"/>
        <w:ind w:firstLine="0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 xml:space="preserve">где  </w:t>
      </w:r>
      <w:r w:rsidRPr="004C2B77">
        <w:rPr>
          <w:rStyle w:val="FontStyle64"/>
          <w:position w:val="-10"/>
          <w:sz w:val="28"/>
          <w:szCs w:val="28"/>
        </w:rPr>
        <w:object w:dxaOrig="340" w:dyaOrig="340">
          <v:shape id="_x0000_i1039" type="#_x0000_t75" style="width:19.85pt;height:19.85pt" o:ole="">
            <v:imagedata r:id="rId41" o:title=""/>
          </v:shape>
          <o:OLEObject Type="Embed" ProgID="Equation.3" ShapeID="_x0000_i1039" DrawAspect="Content" ObjectID="_1580017457" r:id="rId42"/>
        </w:object>
      </w:r>
      <w:r>
        <w:rPr>
          <w:rStyle w:val="FontStyle64"/>
          <w:sz w:val="28"/>
          <w:szCs w:val="28"/>
        </w:rPr>
        <w:t xml:space="preserve"> − удельное сопротивление грунта пенетрации, кПа;  </w:t>
      </w:r>
    </w:p>
    <w:p w:rsidR="00F63001" w:rsidRDefault="004C2B77" w:rsidP="00F63001">
      <w:pPr>
        <w:pStyle w:val="Style6"/>
        <w:widowControl/>
        <w:tabs>
          <w:tab w:val="left" w:pos="0"/>
        </w:tabs>
        <w:spacing w:line="360" w:lineRule="auto"/>
        <w:ind w:firstLine="567"/>
        <w:rPr>
          <w:rStyle w:val="FontStyle64"/>
          <w:sz w:val="28"/>
          <w:szCs w:val="28"/>
        </w:rPr>
      </w:pPr>
      <w:r w:rsidRPr="004C2B77">
        <w:rPr>
          <w:rStyle w:val="FontStyle64"/>
          <w:position w:val="-10"/>
          <w:sz w:val="28"/>
          <w:szCs w:val="28"/>
        </w:rPr>
        <w:object w:dxaOrig="340" w:dyaOrig="340">
          <v:shape id="_x0000_i1040" type="#_x0000_t75" style="width:19.85pt;height:19.85pt" o:ole="">
            <v:imagedata r:id="rId43" o:title=""/>
          </v:shape>
          <o:OLEObject Type="Embed" ProgID="Equation.3" ShapeID="_x0000_i1040" DrawAspect="Content" ObjectID="_1580017458" r:id="rId44"/>
        </w:object>
      </w:r>
      <w:r>
        <w:rPr>
          <w:rStyle w:val="FontStyle64"/>
          <w:sz w:val="28"/>
          <w:szCs w:val="28"/>
        </w:rPr>
        <w:t xml:space="preserve"> − сила сопротивления, вычисленная по измеренной глубине п</w:t>
      </w:r>
      <w:r>
        <w:rPr>
          <w:rStyle w:val="FontStyle64"/>
          <w:sz w:val="28"/>
          <w:szCs w:val="28"/>
        </w:rPr>
        <w:t>о</w:t>
      </w:r>
      <w:r>
        <w:rPr>
          <w:rStyle w:val="FontStyle64"/>
          <w:sz w:val="28"/>
          <w:szCs w:val="28"/>
        </w:rPr>
        <w:t xml:space="preserve">гружения наконечника и тарировке микропенетрометра, кН;  </w:t>
      </w:r>
    </w:p>
    <w:p w:rsidR="004C2B77" w:rsidRDefault="004C2B77" w:rsidP="00F63001">
      <w:pPr>
        <w:pStyle w:val="Style6"/>
        <w:widowControl/>
        <w:tabs>
          <w:tab w:val="left" w:pos="0"/>
        </w:tabs>
        <w:spacing w:line="360" w:lineRule="auto"/>
        <w:ind w:firstLine="567"/>
        <w:rPr>
          <w:rStyle w:val="FontStyle64"/>
          <w:sz w:val="28"/>
          <w:szCs w:val="28"/>
        </w:rPr>
      </w:pPr>
      <w:r w:rsidRPr="00DC0F65">
        <w:rPr>
          <w:rStyle w:val="FontStyle64"/>
          <w:position w:val="-6"/>
          <w:sz w:val="28"/>
          <w:szCs w:val="28"/>
        </w:rPr>
        <w:object w:dxaOrig="200" w:dyaOrig="279">
          <v:shape id="_x0000_i1041" type="#_x0000_t75" style="width:12.4pt;height:17.4pt" o:ole="">
            <v:imagedata r:id="rId18" o:title=""/>
          </v:shape>
          <o:OLEObject Type="Embed" ProgID="Equation.3" ShapeID="_x0000_i1041" DrawAspect="Content" ObjectID="_1580017459" r:id="rId45"/>
        </w:object>
      </w:r>
      <w:r>
        <w:rPr>
          <w:rStyle w:val="FontStyle64"/>
          <w:sz w:val="28"/>
          <w:szCs w:val="28"/>
        </w:rPr>
        <w:t xml:space="preserve"> − глубина погружения конусного наконечника от поверхности грунта (стенки шурфа или расчистки), м.</w:t>
      </w:r>
    </w:p>
    <w:p w:rsidR="00967FF5" w:rsidRPr="002531CE" w:rsidRDefault="00041072" w:rsidP="00967FF5">
      <w:pPr>
        <w:pStyle w:val="ab"/>
        <w:spacing w:after="0" w:line="360" w:lineRule="auto"/>
        <w:ind w:left="0" w:firstLine="567"/>
        <w:jc w:val="both"/>
        <w:rPr>
          <w:rFonts w:ascii="Times New Roman" w:eastAsia="Calibri" w:hAnsi="Times New Roman" w:cs="Courier New"/>
          <w:sz w:val="28"/>
          <w:szCs w:val="28"/>
        </w:rPr>
      </w:pPr>
      <w:r w:rsidRPr="002531CE">
        <w:rPr>
          <w:rFonts w:ascii="Times New Roman" w:eastAsia="Calibri" w:hAnsi="Times New Roman" w:cs="Courier New"/>
          <w:sz w:val="28"/>
          <w:szCs w:val="28"/>
        </w:rPr>
        <w:t>Рассчит</w:t>
      </w:r>
      <w:r>
        <w:rPr>
          <w:rFonts w:ascii="Times New Roman" w:eastAsia="Calibri" w:hAnsi="Times New Roman" w:cs="Courier New"/>
          <w:sz w:val="28"/>
          <w:szCs w:val="28"/>
        </w:rPr>
        <w:t>ывают</w:t>
      </w:r>
      <w:r w:rsidRPr="002531CE">
        <w:rPr>
          <w:rFonts w:ascii="Times New Roman" w:eastAsia="Calibri" w:hAnsi="Times New Roman" w:cs="Courier New"/>
          <w:sz w:val="28"/>
          <w:szCs w:val="28"/>
        </w:rPr>
        <w:t xml:space="preserve"> среднее значение, среднее квадратическое отклонение от </w:t>
      </w:r>
      <w:r>
        <w:rPr>
          <w:rFonts w:ascii="Times New Roman" w:eastAsia="Calibri" w:hAnsi="Times New Roman" w:cs="Courier New"/>
          <w:sz w:val="28"/>
          <w:szCs w:val="28"/>
        </w:rPr>
        <w:t>среднего и коэффициент вариации по формулам (3)</w:t>
      </w:r>
      <w:r>
        <w:rPr>
          <w:rFonts w:ascii="Times New Roman" w:eastAsia="Calibri" w:hAnsi="Times New Roman" w:cs="Times New Roman"/>
          <w:sz w:val="28"/>
          <w:szCs w:val="28"/>
        </w:rPr>
        <w:t>−</w:t>
      </w:r>
      <w:r>
        <w:rPr>
          <w:rFonts w:ascii="Times New Roman" w:eastAsia="Calibri" w:hAnsi="Times New Roman" w:cs="Courier New"/>
          <w:sz w:val="28"/>
          <w:szCs w:val="28"/>
        </w:rPr>
        <w:t xml:space="preserve">(5). </w:t>
      </w:r>
      <w:r w:rsidR="00967FF5" w:rsidRPr="002531CE">
        <w:rPr>
          <w:rFonts w:ascii="Times New Roman" w:eastAsia="Calibri" w:hAnsi="Times New Roman" w:cs="Courier New"/>
          <w:sz w:val="28"/>
          <w:szCs w:val="28"/>
        </w:rPr>
        <w:t>Если коэфф</w:t>
      </w:r>
      <w:r w:rsidR="00967FF5" w:rsidRPr="002531CE">
        <w:rPr>
          <w:rFonts w:ascii="Times New Roman" w:eastAsia="Calibri" w:hAnsi="Times New Roman" w:cs="Courier New"/>
          <w:sz w:val="28"/>
          <w:szCs w:val="28"/>
        </w:rPr>
        <w:t>и</w:t>
      </w:r>
      <w:r w:rsidR="00967FF5" w:rsidRPr="002531CE">
        <w:rPr>
          <w:rFonts w:ascii="Times New Roman" w:eastAsia="Calibri" w:hAnsi="Times New Roman" w:cs="Courier New"/>
          <w:sz w:val="28"/>
          <w:szCs w:val="28"/>
        </w:rPr>
        <w:t>циент вариации больше 0,30, то число измерений увеличивают</w:t>
      </w:r>
      <w:r w:rsidR="00967FF5">
        <w:rPr>
          <w:rFonts w:ascii="Times New Roman" w:eastAsia="Calibri" w:hAnsi="Times New Roman" w:cs="Courier New"/>
          <w:sz w:val="28"/>
          <w:szCs w:val="28"/>
        </w:rPr>
        <w:t xml:space="preserve">, добиваясь снижения </w:t>
      </w:r>
      <w:r w:rsidR="00967FF5" w:rsidRPr="002531CE">
        <w:rPr>
          <w:rFonts w:ascii="Times New Roman" w:eastAsia="Calibri" w:hAnsi="Times New Roman" w:cs="Courier New"/>
          <w:sz w:val="28"/>
          <w:szCs w:val="28"/>
        </w:rPr>
        <w:t xml:space="preserve"> коэффициент</w:t>
      </w:r>
      <w:r w:rsidR="00967FF5">
        <w:rPr>
          <w:rFonts w:ascii="Times New Roman" w:eastAsia="Calibri" w:hAnsi="Times New Roman" w:cs="Courier New"/>
          <w:sz w:val="28"/>
          <w:szCs w:val="28"/>
        </w:rPr>
        <w:t>а</w:t>
      </w:r>
      <w:r w:rsidR="00967FF5" w:rsidRPr="002531CE">
        <w:rPr>
          <w:rFonts w:ascii="Times New Roman" w:eastAsia="Calibri" w:hAnsi="Times New Roman" w:cs="Courier New"/>
          <w:sz w:val="28"/>
          <w:szCs w:val="28"/>
        </w:rPr>
        <w:t xml:space="preserve"> вариации </w:t>
      </w:r>
      <w:r w:rsidR="00D42FA1">
        <w:rPr>
          <w:rFonts w:ascii="Times New Roman" w:eastAsia="Calibri" w:hAnsi="Times New Roman" w:cs="Courier New"/>
          <w:sz w:val="28"/>
          <w:szCs w:val="28"/>
        </w:rPr>
        <w:t xml:space="preserve">до </w:t>
      </w:r>
      <w:r w:rsidR="00967FF5" w:rsidRPr="002531CE">
        <w:rPr>
          <w:rFonts w:ascii="Times New Roman" w:eastAsia="Calibri" w:hAnsi="Times New Roman" w:cs="Courier New"/>
          <w:sz w:val="28"/>
          <w:szCs w:val="28"/>
        </w:rPr>
        <w:t>значения</w:t>
      </w:r>
      <w:r w:rsidR="00967FF5">
        <w:rPr>
          <w:rFonts w:ascii="Times New Roman" w:eastAsia="Calibri" w:hAnsi="Times New Roman" w:cs="Courier New"/>
          <w:sz w:val="28"/>
          <w:szCs w:val="28"/>
        </w:rPr>
        <w:t>, не превышающего 0,30</w:t>
      </w:r>
      <w:r w:rsidR="00967FF5" w:rsidRPr="002531CE">
        <w:rPr>
          <w:rFonts w:ascii="Times New Roman" w:eastAsia="Calibri" w:hAnsi="Times New Roman" w:cs="Courier New"/>
          <w:sz w:val="28"/>
          <w:szCs w:val="28"/>
        </w:rPr>
        <w:t>.</w:t>
      </w:r>
    </w:p>
    <w:p w:rsidR="00841AF8" w:rsidRDefault="00841AF8" w:rsidP="00841AF8">
      <w:pPr>
        <w:pStyle w:val="Style6"/>
        <w:widowControl/>
        <w:tabs>
          <w:tab w:val="left" w:pos="0"/>
        </w:tabs>
        <w:spacing w:line="360" w:lineRule="auto"/>
        <w:ind w:firstLine="0"/>
        <w:jc w:val="center"/>
        <w:rPr>
          <w:rStyle w:val="FontStyle64"/>
          <w:sz w:val="28"/>
          <w:szCs w:val="28"/>
        </w:rPr>
      </w:pPr>
      <w:r>
        <w:rPr>
          <w:noProof/>
        </w:rPr>
        <w:drawing>
          <wp:inline distT="0" distB="0" distL="0" distR="0" wp14:anchorId="4D5C46E5" wp14:editId="681893B5">
            <wp:extent cx="2476500" cy="1995351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/>
                    <a:srcRect l="33915" t="23823" r="37133" b="34706"/>
                    <a:stretch/>
                  </pic:blipFill>
                  <pic:spPr bwMode="auto">
                    <a:xfrm>
                      <a:off x="0" y="0"/>
                      <a:ext cx="2483044" cy="2000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AF8" w:rsidRDefault="00841AF8" w:rsidP="004E3BED">
      <w:pPr>
        <w:pStyle w:val="Style6"/>
        <w:widowControl/>
        <w:tabs>
          <w:tab w:val="left" w:pos="0"/>
        </w:tabs>
        <w:spacing w:line="360" w:lineRule="auto"/>
        <w:ind w:firstLine="0"/>
        <w:jc w:val="center"/>
        <w:rPr>
          <w:rStyle w:val="FontStyle64"/>
          <w:sz w:val="24"/>
          <w:szCs w:val="24"/>
        </w:rPr>
      </w:pPr>
      <w:r w:rsidRPr="00560025">
        <w:rPr>
          <w:rStyle w:val="FontStyle64"/>
          <w:sz w:val="24"/>
          <w:szCs w:val="24"/>
        </w:rPr>
        <w:t>Рисунок</w:t>
      </w:r>
      <w:r w:rsidR="004E3BED">
        <w:rPr>
          <w:rStyle w:val="FontStyle64"/>
          <w:sz w:val="28"/>
          <w:szCs w:val="28"/>
        </w:rPr>
        <w:t xml:space="preserve"> 4</w:t>
      </w:r>
      <w:r>
        <w:rPr>
          <w:rStyle w:val="FontStyle64"/>
          <w:sz w:val="28"/>
          <w:szCs w:val="28"/>
        </w:rPr>
        <w:t xml:space="preserve"> </w:t>
      </w:r>
      <w:r>
        <w:rPr>
          <w:rStyle w:val="FontStyle64"/>
          <w:sz w:val="24"/>
          <w:szCs w:val="24"/>
        </w:rPr>
        <w:t>–</w:t>
      </w:r>
      <w:r w:rsidRPr="00560025">
        <w:rPr>
          <w:rStyle w:val="FontStyle64"/>
          <w:sz w:val="24"/>
          <w:szCs w:val="24"/>
        </w:rPr>
        <w:t xml:space="preserve"> </w:t>
      </w:r>
      <w:r>
        <w:rPr>
          <w:rStyle w:val="FontStyle64"/>
          <w:sz w:val="24"/>
          <w:szCs w:val="24"/>
        </w:rPr>
        <w:t>Опробование грунта микро</w:t>
      </w:r>
      <w:r w:rsidRPr="00560025">
        <w:rPr>
          <w:rStyle w:val="FontStyle64"/>
          <w:sz w:val="24"/>
          <w:szCs w:val="24"/>
        </w:rPr>
        <w:t>пенетрометр</w:t>
      </w:r>
      <w:r>
        <w:rPr>
          <w:rStyle w:val="FontStyle64"/>
          <w:sz w:val="24"/>
          <w:szCs w:val="24"/>
        </w:rPr>
        <w:t>ом</w:t>
      </w:r>
    </w:p>
    <w:p w:rsidR="00841AF8" w:rsidRPr="004D5459" w:rsidRDefault="00841AF8" w:rsidP="004E3BED">
      <w:pPr>
        <w:pStyle w:val="Style6"/>
        <w:widowControl/>
        <w:tabs>
          <w:tab w:val="left" w:pos="0"/>
        </w:tabs>
        <w:spacing w:line="360" w:lineRule="auto"/>
        <w:ind w:firstLine="0"/>
        <w:jc w:val="center"/>
        <w:rPr>
          <w:rStyle w:val="FontStyle64"/>
          <w:sz w:val="28"/>
          <w:szCs w:val="28"/>
        </w:rPr>
      </w:pPr>
      <w:r>
        <w:rPr>
          <w:rStyle w:val="FontStyle64"/>
          <w:sz w:val="24"/>
          <w:szCs w:val="24"/>
        </w:rPr>
        <w:t>в стенке шурфа</w:t>
      </w:r>
    </w:p>
    <w:p w:rsidR="00841AF8" w:rsidRDefault="00841AF8" w:rsidP="007C70E8">
      <w:pPr>
        <w:pStyle w:val="Style6"/>
        <w:widowControl/>
        <w:tabs>
          <w:tab w:val="left" w:pos="0"/>
        </w:tabs>
        <w:spacing w:line="360" w:lineRule="auto"/>
        <w:ind w:firstLine="720"/>
        <w:rPr>
          <w:rStyle w:val="FontStyle64"/>
          <w:sz w:val="28"/>
          <w:szCs w:val="28"/>
        </w:rPr>
      </w:pPr>
    </w:p>
    <w:p w:rsidR="00A56E57" w:rsidRDefault="004C0098" w:rsidP="00D5097D">
      <w:pPr>
        <w:pStyle w:val="Style6"/>
        <w:widowControl/>
        <w:numPr>
          <w:ilvl w:val="0"/>
          <w:numId w:val="6"/>
        </w:numPr>
        <w:tabs>
          <w:tab w:val="left" w:pos="0"/>
        </w:tabs>
        <w:spacing w:line="360" w:lineRule="auto"/>
        <w:jc w:val="center"/>
        <w:rPr>
          <w:rStyle w:val="FontStyle64"/>
          <w:b/>
          <w:sz w:val="28"/>
          <w:szCs w:val="28"/>
        </w:rPr>
      </w:pPr>
      <w:r w:rsidRPr="00C4760E">
        <w:rPr>
          <w:rStyle w:val="FontStyle64"/>
          <w:b/>
          <w:sz w:val="28"/>
          <w:szCs w:val="28"/>
        </w:rPr>
        <w:t>ЛАБОРАТОРНЫЕ ИСПЫТАНИЯ ГРУНТОВ</w:t>
      </w:r>
    </w:p>
    <w:p w:rsidR="007479F3" w:rsidRPr="007479F3" w:rsidRDefault="007479F3" w:rsidP="007479F3">
      <w:pPr>
        <w:pStyle w:val="Style6"/>
        <w:tabs>
          <w:tab w:val="left" w:pos="0"/>
        </w:tabs>
        <w:spacing w:line="360" w:lineRule="auto"/>
        <w:ind w:firstLine="709"/>
        <w:rPr>
          <w:rStyle w:val="FontStyle64"/>
          <w:sz w:val="28"/>
          <w:szCs w:val="28"/>
        </w:rPr>
      </w:pPr>
      <w:r w:rsidRPr="007479F3">
        <w:rPr>
          <w:rStyle w:val="FontStyle64"/>
          <w:sz w:val="28"/>
          <w:szCs w:val="28"/>
        </w:rPr>
        <w:t>В грунтоведческой лаборатории кафедры оснований и фундаментов определяют тип и разновидность каждого грунта: связного – по пределам пластичности, сыпучего – по г</w:t>
      </w:r>
      <w:r w:rsidR="000865C2">
        <w:rPr>
          <w:rStyle w:val="FontStyle64"/>
          <w:sz w:val="28"/>
          <w:szCs w:val="28"/>
        </w:rPr>
        <w:t>ранулометрическому составу [1, 6, 7</w:t>
      </w:r>
      <w:r w:rsidRPr="007479F3">
        <w:rPr>
          <w:rStyle w:val="FontStyle64"/>
          <w:sz w:val="28"/>
          <w:szCs w:val="28"/>
        </w:rPr>
        <w:t>].</w:t>
      </w:r>
    </w:p>
    <w:p w:rsidR="007479F3" w:rsidRDefault="007479F3" w:rsidP="007479F3">
      <w:pPr>
        <w:pStyle w:val="Style6"/>
        <w:widowControl/>
        <w:tabs>
          <w:tab w:val="left" w:pos="0"/>
        </w:tabs>
        <w:spacing w:line="360" w:lineRule="auto"/>
        <w:ind w:firstLine="709"/>
        <w:rPr>
          <w:rStyle w:val="FontStyle64"/>
          <w:sz w:val="28"/>
          <w:szCs w:val="28"/>
        </w:rPr>
      </w:pPr>
      <w:r w:rsidRPr="00D42FA1">
        <w:rPr>
          <w:rStyle w:val="FontStyle64"/>
          <w:i/>
          <w:sz w:val="28"/>
          <w:szCs w:val="28"/>
        </w:rPr>
        <w:lastRenderedPageBreak/>
        <w:t>Для связного грунта</w:t>
      </w:r>
      <w:r w:rsidRPr="007479F3">
        <w:rPr>
          <w:rStyle w:val="FontStyle64"/>
          <w:sz w:val="28"/>
          <w:szCs w:val="28"/>
        </w:rPr>
        <w:t xml:space="preserve"> определить: плотность грунта, влажность пр</w:t>
      </w:r>
      <w:r w:rsidRPr="007479F3">
        <w:rPr>
          <w:rStyle w:val="FontStyle64"/>
          <w:sz w:val="28"/>
          <w:szCs w:val="28"/>
        </w:rPr>
        <w:t>и</w:t>
      </w:r>
      <w:r w:rsidRPr="007479F3">
        <w:rPr>
          <w:rStyle w:val="FontStyle64"/>
          <w:sz w:val="28"/>
          <w:szCs w:val="28"/>
        </w:rPr>
        <w:t xml:space="preserve">родную, характерные влажности на пределах пластичности, </w:t>
      </w:r>
      <w:r w:rsidR="000A51E1">
        <w:rPr>
          <w:rStyle w:val="FontStyle64"/>
          <w:sz w:val="28"/>
          <w:szCs w:val="28"/>
        </w:rPr>
        <w:t>число пл</w:t>
      </w:r>
      <w:r w:rsidR="000A51E1">
        <w:rPr>
          <w:rStyle w:val="FontStyle64"/>
          <w:sz w:val="28"/>
          <w:szCs w:val="28"/>
        </w:rPr>
        <w:t>а</w:t>
      </w:r>
      <w:r w:rsidR="000A51E1">
        <w:rPr>
          <w:rStyle w:val="FontStyle64"/>
          <w:sz w:val="28"/>
          <w:szCs w:val="28"/>
        </w:rPr>
        <w:t>стичности</w:t>
      </w:r>
      <w:r w:rsidR="00D42FA1">
        <w:rPr>
          <w:rStyle w:val="FontStyle64"/>
          <w:sz w:val="28"/>
          <w:szCs w:val="28"/>
        </w:rPr>
        <w:t xml:space="preserve"> </w:t>
      </w:r>
      <w:r w:rsidR="00D42FA1" w:rsidRPr="00D42FA1">
        <w:rPr>
          <w:rStyle w:val="FontStyle64"/>
          <w:position w:val="-10"/>
          <w:sz w:val="28"/>
          <w:szCs w:val="28"/>
        </w:rPr>
        <w:object w:dxaOrig="279" w:dyaOrig="340">
          <v:shape id="_x0000_i1042" type="#_x0000_t75" style="width:17.4pt;height:19.85pt" o:ole="">
            <v:imagedata r:id="rId47" o:title=""/>
          </v:shape>
          <o:OLEObject Type="Embed" ProgID="Equation.3" ShapeID="_x0000_i1042" DrawAspect="Content" ObjectID="_1580017460" r:id="rId48"/>
        </w:object>
      </w:r>
      <w:r w:rsidR="000A51E1">
        <w:rPr>
          <w:rStyle w:val="FontStyle64"/>
          <w:sz w:val="28"/>
          <w:szCs w:val="28"/>
        </w:rPr>
        <w:t xml:space="preserve"> и показатель текучести</w:t>
      </w:r>
      <w:r w:rsidR="00D42FA1">
        <w:rPr>
          <w:rStyle w:val="FontStyle64"/>
          <w:sz w:val="28"/>
          <w:szCs w:val="28"/>
        </w:rPr>
        <w:t xml:space="preserve"> </w:t>
      </w:r>
      <w:r w:rsidR="00D42FA1" w:rsidRPr="00D42FA1">
        <w:rPr>
          <w:rStyle w:val="FontStyle64"/>
          <w:position w:val="-10"/>
          <w:sz w:val="28"/>
          <w:szCs w:val="28"/>
        </w:rPr>
        <w:object w:dxaOrig="279" w:dyaOrig="340">
          <v:shape id="_x0000_i1043" type="#_x0000_t75" style="width:17.4pt;height:19.85pt" o:ole="">
            <v:imagedata r:id="rId49" o:title=""/>
          </v:shape>
          <o:OLEObject Type="Embed" ProgID="Equation.3" ShapeID="_x0000_i1043" DrawAspect="Content" ObjectID="_1580017461" r:id="rId50"/>
        </w:object>
      </w:r>
      <w:r w:rsidR="000A51E1">
        <w:rPr>
          <w:rStyle w:val="FontStyle64"/>
          <w:sz w:val="28"/>
          <w:szCs w:val="28"/>
        </w:rPr>
        <w:t xml:space="preserve">, </w:t>
      </w:r>
      <w:r w:rsidRPr="007479F3">
        <w:rPr>
          <w:rStyle w:val="FontStyle64"/>
          <w:sz w:val="28"/>
          <w:szCs w:val="28"/>
        </w:rPr>
        <w:t>набухаемость, размокаемость, коэффи</w:t>
      </w:r>
      <w:r w:rsidR="000865C2">
        <w:rPr>
          <w:rStyle w:val="FontStyle64"/>
          <w:sz w:val="28"/>
          <w:szCs w:val="28"/>
        </w:rPr>
        <w:t>циент фильтрации [1, 6</w:t>
      </w:r>
      <w:r w:rsidRPr="007479F3">
        <w:rPr>
          <w:rStyle w:val="FontStyle64"/>
          <w:sz w:val="28"/>
          <w:szCs w:val="28"/>
        </w:rPr>
        <w:t xml:space="preserve">, </w:t>
      </w:r>
      <w:r w:rsidR="000865C2">
        <w:rPr>
          <w:rStyle w:val="FontStyle64"/>
          <w:sz w:val="28"/>
          <w:szCs w:val="28"/>
        </w:rPr>
        <w:t>7</w:t>
      </w:r>
      <w:r w:rsidR="00C75FB0">
        <w:rPr>
          <w:rStyle w:val="FontStyle64"/>
          <w:sz w:val="28"/>
          <w:szCs w:val="28"/>
        </w:rPr>
        <w:t>, 9, 10</w:t>
      </w:r>
      <w:r w:rsidRPr="007479F3">
        <w:rPr>
          <w:rStyle w:val="FontStyle64"/>
          <w:sz w:val="28"/>
          <w:szCs w:val="28"/>
        </w:rPr>
        <w:t>]. Уточнить описание грунта по в</w:t>
      </w:r>
      <w:r w:rsidRPr="007479F3">
        <w:rPr>
          <w:rStyle w:val="FontStyle64"/>
          <w:sz w:val="28"/>
          <w:szCs w:val="28"/>
        </w:rPr>
        <w:t>и</w:t>
      </w:r>
      <w:r w:rsidRPr="007479F3">
        <w:rPr>
          <w:rStyle w:val="FontStyle64"/>
          <w:sz w:val="28"/>
          <w:szCs w:val="28"/>
        </w:rPr>
        <w:t>зуальным данным.</w:t>
      </w:r>
      <w:r w:rsidR="000A51E1" w:rsidRPr="000A51E1">
        <w:rPr>
          <w:rStyle w:val="FontStyle64"/>
          <w:sz w:val="28"/>
          <w:szCs w:val="28"/>
        </w:rPr>
        <w:t xml:space="preserve"> </w:t>
      </w:r>
      <w:r w:rsidR="008C4567">
        <w:rPr>
          <w:rStyle w:val="FontStyle64"/>
          <w:sz w:val="28"/>
          <w:szCs w:val="28"/>
        </w:rPr>
        <w:t xml:space="preserve"> Дать грунту строительное название</w:t>
      </w:r>
      <w:r w:rsidR="004C0A19">
        <w:rPr>
          <w:rStyle w:val="FontStyle64"/>
          <w:sz w:val="28"/>
          <w:szCs w:val="28"/>
        </w:rPr>
        <w:t xml:space="preserve"> по </w:t>
      </w:r>
      <w:r w:rsidR="00B22590">
        <w:rPr>
          <w:rStyle w:val="FontStyle64"/>
          <w:sz w:val="28"/>
          <w:szCs w:val="28"/>
        </w:rPr>
        <w:t>таблица</w:t>
      </w:r>
      <w:r w:rsidR="004C0A19">
        <w:rPr>
          <w:rStyle w:val="FontStyle64"/>
          <w:sz w:val="28"/>
          <w:szCs w:val="28"/>
        </w:rPr>
        <w:t>м</w:t>
      </w:r>
      <w:r w:rsidR="00B22590">
        <w:rPr>
          <w:rStyle w:val="FontStyle64"/>
          <w:sz w:val="28"/>
          <w:szCs w:val="28"/>
        </w:rPr>
        <w:t xml:space="preserve"> 3</w:t>
      </w:r>
      <w:r w:rsidR="004C0A19">
        <w:rPr>
          <w:rStyle w:val="FontStyle64"/>
          <w:sz w:val="28"/>
          <w:szCs w:val="28"/>
        </w:rPr>
        <w:t xml:space="preserve"> и 4</w:t>
      </w:r>
      <w:r w:rsidR="008C4567">
        <w:rPr>
          <w:rStyle w:val="FontStyle64"/>
          <w:sz w:val="28"/>
          <w:szCs w:val="28"/>
        </w:rPr>
        <w:t>.</w:t>
      </w:r>
    </w:p>
    <w:p w:rsidR="00D42FA1" w:rsidRDefault="00D42FA1" w:rsidP="007479F3">
      <w:pPr>
        <w:pStyle w:val="Style6"/>
        <w:widowControl/>
        <w:tabs>
          <w:tab w:val="left" w:pos="0"/>
        </w:tabs>
        <w:spacing w:line="360" w:lineRule="auto"/>
        <w:ind w:firstLine="709"/>
        <w:rPr>
          <w:rStyle w:val="FontStyle64"/>
          <w:sz w:val="28"/>
          <w:szCs w:val="28"/>
        </w:rPr>
      </w:pPr>
    </w:p>
    <w:p w:rsidR="004C0A19" w:rsidRPr="000865C2" w:rsidRDefault="004C0A19" w:rsidP="004C0A19">
      <w:pPr>
        <w:pStyle w:val="Style6"/>
        <w:widowControl/>
        <w:tabs>
          <w:tab w:val="left" w:pos="0"/>
        </w:tabs>
        <w:spacing w:line="360" w:lineRule="auto"/>
        <w:ind w:firstLine="0"/>
      </w:pPr>
      <w:r w:rsidRPr="004C0A19">
        <w:rPr>
          <w:rStyle w:val="FontStyle64"/>
          <w:sz w:val="24"/>
          <w:szCs w:val="24"/>
        </w:rPr>
        <w:t xml:space="preserve">Таблица 3 </w:t>
      </w:r>
      <w:r w:rsidR="007E0B41">
        <w:t xml:space="preserve">(справочная) </w:t>
      </w:r>
      <w:r w:rsidRPr="004C0A19">
        <w:rPr>
          <w:rStyle w:val="FontStyle64"/>
          <w:sz w:val="24"/>
          <w:szCs w:val="24"/>
        </w:rPr>
        <w:t>–</w:t>
      </w:r>
      <w:r w:rsidR="000A51E1">
        <w:rPr>
          <w:rStyle w:val="FontStyle64"/>
          <w:sz w:val="24"/>
          <w:szCs w:val="24"/>
        </w:rPr>
        <w:t xml:space="preserve"> Тип</w:t>
      </w:r>
      <w:r w:rsidRPr="004C0A19">
        <w:rPr>
          <w:rStyle w:val="FontStyle64"/>
          <w:sz w:val="24"/>
          <w:szCs w:val="24"/>
        </w:rPr>
        <w:t xml:space="preserve">ы пылевато-глинистых грунтов по </w:t>
      </w:r>
      <w:r w:rsidRPr="004C0A19">
        <w:t>ГОСТ 25100-2011</w:t>
      </w:r>
      <w:r w:rsidR="000865C2">
        <w:t xml:space="preserve"> </w:t>
      </w:r>
      <w:r w:rsidR="000865C2">
        <w:rPr>
          <w:rStyle w:val="FontStyle64"/>
          <w:sz w:val="24"/>
          <w:szCs w:val="24"/>
        </w:rPr>
        <w:t>[1</w:t>
      </w:r>
      <w:r w:rsidR="000865C2" w:rsidRPr="000865C2">
        <w:rPr>
          <w:rStyle w:val="FontStyle64"/>
          <w:sz w:val="24"/>
          <w:szCs w:val="24"/>
        </w:rPr>
        <w:t>]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4C0A19" w:rsidTr="004C0A19">
        <w:tc>
          <w:tcPr>
            <w:tcW w:w="4644" w:type="dxa"/>
          </w:tcPr>
          <w:p w:rsidR="004C0A19" w:rsidRDefault="004C0A19" w:rsidP="00A938A9">
            <w:pPr>
              <w:pStyle w:val="Style6"/>
              <w:widowControl/>
              <w:tabs>
                <w:tab w:val="left" w:pos="0"/>
              </w:tabs>
              <w:spacing w:line="360" w:lineRule="auto"/>
              <w:ind w:firstLine="0"/>
              <w:jc w:val="center"/>
              <w:rPr>
                <w:rStyle w:val="FontStyle64"/>
                <w:sz w:val="24"/>
                <w:szCs w:val="24"/>
              </w:rPr>
            </w:pPr>
            <w:r>
              <w:rPr>
                <w:rStyle w:val="FontStyle64"/>
                <w:sz w:val="24"/>
                <w:szCs w:val="24"/>
              </w:rPr>
              <w:t>Вид грунта</w:t>
            </w:r>
          </w:p>
        </w:tc>
        <w:tc>
          <w:tcPr>
            <w:tcW w:w="4644" w:type="dxa"/>
          </w:tcPr>
          <w:p w:rsidR="004C0A19" w:rsidRDefault="004C0A19" w:rsidP="00A938A9">
            <w:pPr>
              <w:pStyle w:val="Style6"/>
              <w:widowControl/>
              <w:tabs>
                <w:tab w:val="left" w:pos="0"/>
              </w:tabs>
              <w:spacing w:line="360" w:lineRule="auto"/>
              <w:ind w:firstLine="0"/>
              <w:jc w:val="center"/>
              <w:rPr>
                <w:rStyle w:val="FontStyle64"/>
                <w:sz w:val="24"/>
                <w:szCs w:val="24"/>
              </w:rPr>
            </w:pPr>
            <w:r>
              <w:rPr>
                <w:rStyle w:val="FontStyle64"/>
                <w:sz w:val="24"/>
                <w:szCs w:val="24"/>
              </w:rPr>
              <w:t>Число пластичности</w:t>
            </w:r>
            <w:r>
              <w:rPr>
                <w:rStyle w:val="FontStyle64"/>
                <w:sz w:val="24"/>
                <w:szCs w:val="24"/>
                <w:lang w:val="en-US"/>
              </w:rPr>
              <w:t xml:space="preserve"> I</w:t>
            </w:r>
            <w:r>
              <w:rPr>
                <w:rStyle w:val="FontStyle64"/>
                <w:sz w:val="24"/>
                <w:szCs w:val="24"/>
                <w:vertAlign w:val="subscript"/>
                <w:lang w:val="en-US"/>
              </w:rPr>
              <w:t>P</w:t>
            </w:r>
            <w:r>
              <w:rPr>
                <w:rStyle w:val="FontStyle64"/>
                <w:sz w:val="24"/>
                <w:szCs w:val="24"/>
              </w:rPr>
              <w:t>, проц.</w:t>
            </w:r>
          </w:p>
        </w:tc>
      </w:tr>
      <w:tr w:rsidR="004C0A19" w:rsidTr="004C0A19">
        <w:tc>
          <w:tcPr>
            <w:tcW w:w="4644" w:type="dxa"/>
          </w:tcPr>
          <w:p w:rsidR="004C0A19" w:rsidRDefault="004C0A19" w:rsidP="004C0A19">
            <w:pPr>
              <w:pStyle w:val="Style6"/>
              <w:widowControl/>
              <w:tabs>
                <w:tab w:val="left" w:pos="0"/>
              </w:tabs>
              <w:spacing w:line="360" w:lineRule="auto"/>
              <w:ind w:firstLine="0"/>
              <w:rPr>
                <w:rStyle w:val="FontStyle64"/>
                <w:sz w:val="24"/>
                <w:szCs w:val="24"/>
              </w:rPr>
            </w:pPr>
            <w:r>
              <w:rPr>
                <w:rStyle w:val="FontStyle64"/>
                <w:sz w:val="24"/>
                <w:szCs w:val="24"/>
              </w:rPr>
              <w:t>супесь</w:t>
            </w:r>
          </w:p>
        </w:tc>
        <w:tc>
          <w:tcPr>
            <w:tcW w:w="4644" w:type="dxa"/>
          </w:tcPr>
          <w:p w:rsidR="004C0A19" w:rsidRPr="004C0A19" w:rsidRDefault="004C0A19" w:rsidP="00A938A9">
            <w:pPr>
              <w:pStyle w:val="Style6"/>
              <w:widowControl/>
              <w:tabs>
                <w:tab w:val="left" w:pos="0"/>
              </w:tabs>
              <w:spacing w:line="360" w:lineRule="auto"/>
              <w:ind w:firstLine="0"/>
              <w:jc w:val="center"/>
              <w:rPr>
                <w:rStyle w:val="FontStyle64"/>
                <w:sz w:val="24"/>
                <w:szCs w:val="24"/>
                <w:lang w:val="en-US"/>
              </w:rPr>
            </w:pPr>
            <w:r>
              <w:rPr>
                <w:rStyle w:val="FontStyle64"/>
                <w:sz w:val="24"/>
                <w:szCs w:val="24"/>
                <w:lang w:val="en-US"/>
              </w:rPr>
              <w:t>1</w:t>
            </w:r>
            <w:r w:rsidR="00A938A9">
              <w:rPr>
                <w:rStyle w:val="FontStyle64"/>
                <w:sz w:val="24"/>
                <w:szCs w:val="24"/>
                <w:lang w:val="en-US"/>
              </w:rPr>
              <w:t xml:space="preserve"> </w:t>
            </w:r>
            <w:r>
              <w:rPr>
                <w:rStyle w:val="FontStyle64"/>
                <w:sz w:val="24"/>
                <w:szCs w:val="24"/>
                <w:lang w:val="en-US"/>
              </w:rPr>
              <w:t xml:space="preserve">&lt; </w:t>
            </w:r>
            <w:r w:rsidR="00A938A9">
              <w:rPr>
                <w:rStyle w:val="FontStyle64"/>
                <w:sz w:val="24"/>
                <w:szCs w:val="24"/>
                <w:lang w:val="en-US"/>
              </w:rPr>
              <w:t xml:space="preserve"> </w:t>
            </w:r>
            <w:r>
              <w:rPr>
                <w:rStyle w:val="FontStyle64"/>
                <w:sz w:val="24"/>
                <w:szCs w:val="24"/>
                <w:lang w:val="en-US"/>
              </w:rPr>
              <w:t>I</w:t>
            </w:r>
            <w:r>
              <w:rPr>
                <w:rStyle w:val="FontStyle64"/>
                <w:sz w:val="24"/>
                <w:szCs w:val="24"/>
                <w:vertAlign w:val="subscript"/>
                <w:lang w:val="en-US"/>
              </w:rPr>
              <w:t>P</w:t>
            </w:r>
            <w:r w:rsidR="00A938A9">
              <w:rPr>
                <w:rStyle w:val="FontStyle64"/>
                <w:sz w:val="24"/>
                <w:szCs w:val="24"/>
                <w:vertAlign w:val="subscript"/>
                <w:lang w:val="en-US"/>
              </w:rPr>
              <w:t xml:space="preserve"> </w:t>
            </w:r>
            <w:r>
              <w:rPr>
                <w:rStyle w:val="FontStyle64"/>
                <w:sz w:val="24"/>
                <w:szCs w:val="24"/>
                <w:lang w:val="en-US"/>
              </w:rPr>
              <w:t>≤</w:t>
            </w:r>
            <w:r w:rsidR="00A938A9">
              <w:rPr>
                <w:rStyle w:val="FontStyle64"/>
                <w:sz w:val="24"/>
                <w:szCs w:val="24"/>
                <w:lang w:val="en-US"/>
              </w:rPr>
              <w:t xml:space="preserve"> </w:t>
            </w:r>
            <w:r>
              <w:rPr>
                <w:rStyle w:val="FontStyle64"/>
                <w:sz w:val="24"/>
                <w:szCs w:val="24"/>
                <w:lang w:val="en-US"/>
              </w:rPr>
              <w:t>7</w:t>
            </w:r>
          </w:p>
        </w:tc>
      </w:tr>
      <w:tr w:rsidR="004C0A19" w:rsidTr="004C0A19">
        <w:tc>
          <w:tcPr>
            <w:tcW w:w="4644" w:type="dxa"/>
          </w:tcPr>
          <w:p w:rsidR="004C0A19" w:rsidRDefault="004C0A19" w:rsidP="004C0A19">
            <w:pPr>
              <w:pStyle w:val="Style6"/>
              <w:widowControl/>
              <w:tabs>
                <w:tab w:val="left" w:pos="0"/>
              </w:tabs>
              <w:spacing w:line="360" w:lineRule="auto"/>
              <w:ind w:firstLine="0"/>
              <w:rPr>
                <w:rStyle w:val="FontStyle64"/>
                <w:sz w:val="24"/>
                <w:szCs w:val="24"/>
              </w:rPr>
            </w:pPr>
            <w:r>
              <w:rPr>
                <w:rStyle w:val="FontStyle64"/>
                <w:sz w:val="24"/>
                <w:szCs w:val="24"/>
              </w:rPr>
              <w:t>суглинок</w:t>
            </w:r>
          </w:p>
        </w:tc>
        <w:tc>
          <w:tcPr>
            <w:tcW w:w="4644" w:type="dxa"/>
          </w:tcPr>
          <w:p w:rsidR="004C0A19" w:rsidRDefault="004C0A19" w:rsidP="00A938A9">
            <w:pPr>
              <w:pStyle w:val="Style6"/>
              <w:widowControl/>
              <w:tabs>
                <w:tab w:val="left" w:pos="0"/>
              </w:tabs>
              <w:spacing w:line="360" w:lineRule="auto"/>
              <w:ind w:firstLine="0"/>
              <w:jc w:val="center"/>
              <w:rPr>
                <w:rStyle w:val="FontStyle64"/>
                <w:sz w:val="24"/>
                <w:szCs w:val="24"/>
              </w:rPr>
            </w:pPr>
            <w:r>
              <w:rPr>
                <w:rStyle w:val="FontStyle64"/>
                <w:sz w:val="24"/>
                <w:szCs w:val="24"/>
                <w:lang w:val="en-US"/>
              </w:rPr>
              <w:t>7</w:t>
            </w:r>
            <w:r w:rsidR="00A938A9">
              <w:rPr>
                <w:rStyle w:val="FontStyle64"/>
                <w:sz w:val="24"/>
                <w:szCs w:val="24"/>
                <w:lang w:val="en-US"/>
              </w:rPr>
              <w:t xml:space="preserve"> </w:t>
            </w:r>
            <w:r>
              <w:rPr>
                <w:rStyle w:val="FontStyle64"/>
                <w:sz w:val="24"/>
                <w:szCs w:val="24"/>
                <w:lang w:val="en-US"/>
              </w:rPr>
              <w:t xml:space="preserve">&lt; </w:t>
            </w:r>
            <w:r w:rsidR="00A938A9">
              <w:rPr>
                <w:rStyle w:val="FontStyle64"/>
                <w:sz w:val="24"/>
                <w:szCs w:val="24"/>
                <w:lang w:val="en-US"/>
              </w:rPr>
              <w:t xml:space="preserve"> </w:t>
            </w:r>
            <w:r>
              <w:rPr>
                <w:rStyle w:val="FontStyle64"/>
                <w:sz w:val="24"/>
                <w:szCs w:val="24"/>
                <w:lang w:val="en-US"/>
              </w:rPr>
              <w:t>I</w:t>
            </w:r>
            <w:r>
              <w:rPr>
                <w:rStyle w:val="FontStyle64"/>
                <w:sz w:val="24"/>
                <w:szCs w:val="24"/>
                <w:vertAlign w:val="subscript"/>
                <w:lang w:val="en-US"/>
              </w:rPr>
              <w:t>P</w:t>
            </w:r>
            <w:r w:rsidR="00A938A9">
              <w:rPr>
                <w:rStyle w:val="FontStyle64"/>
                <w:sz w:val="24"/>
                <w:szCs w:val="24"/>
                <w:vertAlign w:val="subscript"/>
                <w:lang w:val="en-US"/>
              </w:rPr>
              <w:t xml:space="preserve"> </w:t>
            </w:r>
            <w:r>
              <w:rPr>
                <w:rStyle w:val="FontStyle64"/>
                <w:sz w:val="24"/>
                <w:szCs w:val="24"/>
                <w:lang w:val="en-US"/>
              </w:rPr>
              <w:t>≤</w:t>
            </w:r>
            <w:r w:rsidR="00A938A9">
              <w:rPr>
                <w:rStyle w:val="FontStyle64"/>
                <w:sz w:val="24"/>
                <w:szCs w:val="24"/>
                <w:lang w:val="en-US"/>
              </w:rPr>
              <w:t xml:space="preserve"> </w:t>
            </w:r>
            <w:r>
              <w:rPr>
                <w:rStyle w:val="FontStyle64"/>
                <w:sz w:val="24"/>
                <w:szCs w:val="24"/>
                <w:lang w:val="en-US"/>
              </w:rPr>
              <w:t>17</w:t>
            </w:r>
          </w:p>
        </w:tc>
      </w:tr>
      <w:tr w:rsidR="004C0A19" w:rsidTr="004C0A19">
        <w:tc>
          <w:tcPr>
            <w:tcW w:w="4644" w:type="dxa"/>
          </w:tcPr>
          <w:p w:rsidR="004C0A19" w:rsidRDefault="004C0A19" w:rsidP="004C0A19">
            <w:pPr>
              <w:pStyle w:val="Style6"/>
              <w:widowControl/>
              <w:tabs>
                <w:tab w:val="left" w:pos="0"/>
              </w:tabs>
              <w:spacing w:line="360" w:lineRule="auto"/>
              <w:ind w:firstLine="0"/>
              <w:rPr>
                <w:rStyle w:val="FontStyle64"/>
                <w:sz w:val="24"/>
                <w:szCs w:val="24"/>
              </w:rPr>
            </w:pPr>
            <w:r>
              <w:rPr>
                <w:rStyle w:val="FontStyle64"/>
                <w:sz w:val="24"/>
                <w:szCs w:val="24"/>
              </w:rPr>
              <w:t>глина</w:t>
            </w:r>
          </w:p>
        </w:tc>
        <w:tc>
          <w:tcPr>
            <w:tcW w:w="4644" w:type="dxa"/>
          </w:tcPr>
          <w:p w:rsidR="004C0A19" w:rsidRDefault="004C0A19" w:rsidP="00A938A9">
            <w:pPr>
              <w:pStyle w:val="Style6"/>
              <w:widowControl/>
              <w:tabs>
                <w:tab w:val="left" w:pos="0"/>
              </w:tabs>
              <w:spacing w:line="360" w:lineRule="auto"/>
              <w:ind w:firstLine="0"/>
              <w:jc w:val="center"/>
              <w:rPr>
                <w:rStyle w:val="FontStyle64"/>
                <w:sz w:val="24"/>
                <w:szCs w:val="24"/>
              </w:rPr>
            </w:pPr>
            <w:r>
              <w:rPr>
                <w:rStyle w:val="FontStyle64"/>
                <w:sz w:val="24"/>
                <w:szCs w:val="24"/>
                <w:lang w:val="en-US"/>
              </w:rPr>
              <w:t>1</w:t>
            </w:r>
            <w:r w:rsidR="00A938A9">
              <w:rPr>
                <w:rStyle w:val="FontStyle64"/>
                <w:sz w:val="24"/>
                <w:szCs w:val="24"/>
                <w:lang w:val="en-US"/>
              </w:rPr>
              <w:t xml:space="preserve">7 </w:t>
            </w:r>
            <w:r>
              <w:rPr>
                <w:rStyle w:val="FontStyle64"/>
                <w:sz w:val="24"/>
                <w:szCs w:val="24"/>
                <w:lang w:val="en-US"/>
              </w:rPr>
              <w:t xml:space="preserve">&lt; </w:t>
            </w:r>
            <w:r w:rsidR="00A938A9">
              <w:rPr>
                <w:rStyle w:val="FontStyle64"/>
                <w:sz w:val="24"/>
                <w:szCs w:val="24"/>
                <w:lang w:val="en-US"/>
              </w:rPr>
              <w:t xml:space="preserve"> </w:t>
            </w:r>
            <w:r>
              <w:rPr>
                <w:rStyle w:val="FontStyle64"/>
                <w:sz w:val="24"/>
                <w:szCs w:val="24"/>
                <w:lang w:val="en-US"/>
              </w:rPr>
              <w:t>I</w:t>
            </w:r>
            <w:r>
              <w:rPr>
                <w:rStyle w:val="FontStyle64"/>
                <w:sz w:val="24"/>
                <w:szCs w:val="24"/>
                <w:vertAlign w:val="subscript"/>
                <w:lang w:val="en-US"/>
              </w:rPr>
              <w:t>P</w:t>
            </w:r>
          </w:p>
        </w:tc>
      </w:tr>
    </w:tbl>
    <w:p w:rsidR="004C0A19" w:rsidRDefault="004C0A19" w:rsidP="004C0A19">
      <w:pPr>
        <w:pStyle w:val="Style6"/>
        <w:widowControl/>
        <w:tabs>
          <w:tab w:val="left" w:pos="0"/>
        </w:tabs>
        <w:spacing w:line="360" w:lineRule="auto"/>
        <w:ind w:firstLine="0"/>
        <w:rPr>
          <w:rStyle w:val="FontStyle64"/>
          <w:sz w:val="24"/>
          <w:szCs w:val="24"/>
          <w:lang w:val="en-US"/>
        </w:rPr>
      </w:pPr>
    </w:p>
    <w:p w:rsidR="00DB4D32" w:rsidRDefault="00A938A9" w:rsidP="00A938A9">
      <w:pPr>
        <w:pStyle w:val="Style6"/>
        <w:widowControl/>
        <w:tabs>
          <w:tab w:val="left" w:pos="0"/>
        </w:tabs>
        <w:spacing w:line="360" w:lineRule="auto"/>
        <w:ind w:firstLine="0"/>
        <w:rPr>
          <w:rStyle w:val="FontStyle64"/>
          <w:sz w:val="24"/>
          <w:szCs w:val="24"/>
        </w:rPr>
      </w:pPr>
      <w:r>
        <w:rPr>
          <w:rStyle w:val="FontStyle64"/>
          <w:sz w:val="24"/>
          <w:szCs w:val="24"/>
        </w:rPr>
        <w:t xml:space="preserve">Таблица </w:t>
      </w:r>
      <w:r w:rsidRPr="00A938A9">
        <w:rPr>
          <w:rStyle w:val="FontStyle64"/>
          <w:sz w:val="24"/>
          <w:szCs w:val="24"/>
        </w:rPr>
        <w:t>4</w:t>
      </w:r>
      <w:r w:rsidRPr="004C0A19">
        <w:rPr>
          <w:rStyle w:val="FontStyle64"/>
          <w:sz w:val="24"/>
          <w:szCs w:val="24"/>
        </w:rPr>
        <w:t xml:space="preserve"> </w:t>
      </w:r>
      <w:r w:rsidR="007E0B41">
        <w:t xml:space="preserve">(справочная) </w:t>
      </w:r>
      <w:r w:rsidRPr="004C0A19">
        <w:rPr>
          <w:rStyle w:val="FontStyle64"/>
          <w:sz w:val="24"/>
          <w:szCs w:val="24"/>
        </w:rPr>
        <w:t xml:space="preserve">– </w:t>
      </w:r>
      <w:r>
        <w:rPr>
          <w:rStyle w:val="FontStyle64"/>
          <w:sz w:val="24"/>
          <w:szCs w:val="24"/>
        </w:rPr>
        <w:t xml:space="preserve">Разновидности </w:t>
      </w:r>
      <w:r w:rsidRPr="004C0A19">
        <w:rPr>
          <w:rStyle w:val="FontStyle64"/>
          <w:sz w:val="24"/>
          <w:szCs w:val="24"/>
        </w:rPr>
        <w:t xml:space="preserve">пылевато-глинистых грунтов </w:t>
      </w:r>
    </w:p>
    <w:p w:rsidR="00A938A9" w:rsidRDefault="00A938A9" w:rsidP="00A938A9">
      <w:pPr>
        <w:pStyle w:val="Style6"/>
        <w:widowControl/>
        <w:tabs>
          <w:tab w:val="left" w:pos="0"/>
        </w:tabs>
        <w:spacing w:line="360" w:lineRule="auto"/>
        <w:ind w:firstLine="0"/>
      </w:pPr>
      <w:r w:rsidRPr="004C0A19">
        <w:rPr>
          <w:rStyle w:val="FontStyle64"/>
          <w:sz w:val="24"/>
          <w:szCs w:val="24"/>
        </w:rPr>
        <w:t xml:space="preserve">по </w:t>
      </w:r>
      <w:r w:rsidRPr="004C0A19">
        <w:t>ГОСТ 25100</w:t>
      </w:r>
      <w:r w:rsidR="00DB4D32">
        <w:t>−</w:t>
      </w:r>
      <w:r w:rsidRPr="004C0A19">
        <w:t>2011</w:t>
      </w:r>
      <w:r w:rsidR="000865C2">
        <w:t xml:space="preserve"> </w:t>
      </w:r>
      <w:r w:rsidR="000865C2">
        <w:rPr>
          <w:rStyle w:val="FontStyle64"/>
          <w:sz w:val="24"/>
          <w:szCs w:val="24"/>
        </w:rPr>
        <w:t>[1</w:t>
      </w:r>
      <w:r w:rsidR="000865C2" w:rsidRPr="000865C2">
        <w:rPr>
          <w:rStyle w:val="FontStyle64"/>
          <w:sz w:val="24"/>
          <w:szCs w:val="24"/>
        </w:rPr>
        <w:t>]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A938A9" w:rsidTr="00876F4C">
        <w:tc>
          <w:tcPr>
            <w:tcW w:w="4644" w:type="dxa"/>
          </w:tcPr>
          <w:p w:rsidR="00A938A9" w:rsidRDefault="00A938A9" w:rsidP="00876F4C">
            <w:pPr>
              <w:pStyle w:val="Style6"/>
              <w:widowControl/>
              <w:tabs>
                <w:tab w:val="left" w:pos="0"/>
              </w:tabs>
              <w:spacing w:line="360" w:lineRule="auto"/>
              <w:ind w:firstLine="0"/>
              <w:jc w:val="center"/>
              <w:rPr>
                <w:rStyle w:val="FontStyle64"/>
                <w:sz w:val="24"/>
                <w:szCs w:val="24"/>
              </w:rPr>
            </w:pPr>
            <w:r>
              <w:rPr>
                <w:rStyle w:val="FontStyle64"/>
                <w:sz w:val="24"/>
                <w:szCs w:val="24"/>
              </w:rPr>
              <w:t>Разновидности грунта</w:t>
            </w:r>
          </w:p>
        </w:tc>
        <w:tc>
          <w:tcPr>
            <w:tcW w:w="4644" w:type="dxa"/>
          </w:tcPr>
          <w:p w:rsidR="00A938A9" w:rsidRPr="00A938A9" w:rsidRDefault="00A938A9" w:rsidP="00876F4C">
            <w:pPr>
              <w:pStyle w:val="Style6"/>
              <w:widowControl/>
              <w:tabs>
                <w:tab w:val="left" w:pos="0"/>
              </w:tabs>
              <w:spacing w:line="360" w:lineRule="auto"/>
              <w:ind w:firstLine="0"/>
              <w:jc w:val="center"/>
              <w:rPr>
                <w:rStyle w:val="FontStyle64"/>
                <w:sz w:val="24"/>
                <w:szCs w:val="24"/>
                <w:lang w:val="en-US"/>
              </w:rPr>
            </w:pPr>
            <w:r>
              <w:rPr>
                <w:rStyle w:val="FontStyle64"/>
                <w:sz w:val="24"/>
                <w:szCs w:val="24"/>
              </w:rPr>
              <w:t xml:space="preserve">Показатель текучести </w:t>
            </w:r>
            <w:r>
              <w:rPr>
                <w:rStyle w:val="FontStyle64"/>
                <w:sz w:val="24"/>
                <w:szCs w:val="24"/>
                <w:lang w:val="en-US"/>
              </w:rPr>
              <w:t>I</w:t>
            </w:r>
            <w:r>
              <w:rPr>
                <w:rStyle w:val="FontStyle64"/>
                <w:sz w:val="24"/>
                <w:szCs w:val="24"/>
                <w:vertAlign w:val="subscript"/>
                <w:lang w:val="en-US"/>
              </w:rPr>
              <w:t>L</w:t>
            </w:r>
          </w:p>
        </w:tc>
      </w:tr>
      <w:tr w:rsidR="00A938A9" w:rsidTr="00876F4C">
        <w:tc>
          <w:tcPr>
            <w:tcW w:w="9288" w:type="dxa"/>
            <w:gridSpan w:val="2"/>
          </w:tcPr>
          <w:p w:rsidR="00A938A9" w:rsidRPr="00A938A9" w:rsidRDefault="00A938A9" w:rsidP="00876F4C">
            <w:pPr>
              <w:pStyle w:val="Style6"/>
              <w:widowControl/>
              <w:tabs>
                <w:tab w:val="left" w:pos="0"/>
              </w:tabs>
              <w:spacing w:line="360" w:lineRule="auto"/>
              <w:ind w:firstLine="0"/>
              <w:jc w:val="center"/>
              <w:rPr>
                <w:rStyle w:val="FontStyle64"/>
                <w:sz w:val="24"/>
                <w:szCs w:val="24"/>
              </w:rPr>
            </w:pPr>
            <w:r>
              <w:rPr>
                <w:rStyle w:val="FontStyle64"/>
                <w:sz w:val="24"/>
                <w:szCs w:val="24"/>
              </w:rPr>
              <w:t>Супесь</w:t>
            </w:r>
          </w:p>
        </w:tc>
      </w:tr>
      <w:tr w:rsidR="00A938A9" w:rsidTr="00876F4C">
        <w:tc>
          <w:tcPr>
            <w:tcW w:w="4644" w:type="dxa"/>
          </w:tcPr>
          <w:p w:rsidR="00A938A9" w:rsidRDefault="00A938A9" w:rsidP="00876F4C">
            <w:pPr>
              <w:pStyle w:val="Style6"/>
              <w:widowControl/>
              <w:tabs>
                <w:tab w:val="left" w:pos="0"/>
              </w:tabs>
              <w:spacing w:line="360" w:lineRule="auto"/>
              <w:ind w:firstLine="0"/>
              <w:rPr>
                <w:rStyle w:val="FontStyle64"/>
                <w:sz w:val="24"/>
                <w:szCs w:val="24"/>
              </w:rPr>
            </w:pPr>
            <w:r>
              <w:rPr>
                <w:rStyle w:val="FontStyle64"/>
                <w:sz w:val="24"/>
                <w:szCs w:val="24"/>
              </w:rPr>
              <w:t>твердая</w:t>
            </w:r>
          </w:p>
        </w:tc>
        <w:tc>
          <w:tcPr>
            <w:tcW w:w="4644" w:type="dxa"/>
          </w:tcPr>
          <w:p w:rsidR="00A938A9" w:rsidRPr="004C0A19" w:rsidRDefault="00A938A9" w:rsidP="00876F4C">
            <w:pPr>
              <w:pStyle w:val="Style6"/>
              <w:widowControl/>
              <w:tabs>
                <w:tab w:val="left" w:pos="0"/>
              </w:tabs>
              <w:spacing w:line="360" w:lineRule="auto"/>
              <w:ind w:firstLine="0"/>
              <w:jc w:val="center"/>
              <w:rPr>
                <w:rStyle w:val="FontStyle64"/>
                <w:sz w:val="24"/>
                <w:szCs w:val="24"/>
                <w:lang w:val="en-US"/>
              </w:rPr>
            </w:pPr>
            <w:r>
              <w:rPr>
                <w:rStyle w:val="FontStyle64"/>
                <w:sz w:val="24"/>
                <w:szCs w:val="24"/>
                <w:lang w:val="en-US"/>
              </w:rPr>
              <w:t xml:space="preserve"> I</w:t>
            </w:r>
            <w:r w:rsidR="000A51E1">
              <w:rPr>
                <w:rStyle w:val="FontStyle64"/>
                <w:sz w:val="24"/>
                <w:szCs w:val="24"/>
                <w:vertAlign w:val="subscript"/>
                <w:lang w:val="en-US"/>
              </w:rPr>
              <w:t>L</w:t>
            </w:r>
            <w:r>
              <w:rPr>
                <w:rStyle w:val="FontStyle64"/>
                <w:sz w:val="24"/>
                <w:szCs w:val="24"/>
                <w:vertAlign w:val="subscript"/>
                <w:lang w:val="en-US"/>
              </w:rPr>
              <w:t xml:space="preserve"> </w:t>
            </w:r>
            <w:r w:rsidR="000A51E1">
              <w:rPr>
                <w:rStyle w:val="FontStyle64"/>
                <w:sz w:val="24"/>
                <w:szCs w:val="24"/>
                <w:lang w:val="en-US"/>
              </w:rPr>
              <w:t>&lt;</w:t>
            </w:r>
            <w:r>
              <w:rPr>
                <w:rStyle w:val="FontStyle64"/>
                <w:sz w:val="24"/>
                <w:szCs w:val="24"/>
                <w:lang w:val="en-US"/>
              </w:rPr>
              <w:t xml:space="preserve"> </w:t>
            </w:r>
            <w:r w:rsidR="000A51E1">
              <w:rPr>
                <w:rStyle w:val="FontStyle64"/>
                <w:sz w:val="24"/>
                <w:szCs w:val="24"/>
                <w:lang w:val="en-US"/>
              </w:rPr>
              <w:t>0</w:t>
            </w:r>
          </w:p>
        </w:tc>
      </w:tr>
      <w:tr w:rsidR="00A938A9" w:rsidTr="00876F4C">
        <w:tc>
          <w:tcPr>
            <w:tcW w:w="4644" w:type="dxa"/>
          </w:tcPr>
          <w:p w:rsidR="00A938A9" w:rsidRDefault="00A938A9" w:rsidP="00876F4C">
            <w:pPr>
              <w:pStyle w:val="Style6"/>
              <w:widowControl/>
              <w:tabs>
                <w:tab w:val="left" w:pos="0"/>
              </w:tabs>
              <w:spacing w:line="360" w:lineRule="auto"/>
              <w:ind w:firstLine="0"/>
              <w:rPr>
                <w:rStyle w:val="FontStyle64"/>
                <w:sz w:val="24"/>
                <w:szCs w:val="24"/>
              </w:rPr>
            </w:pPr>
            <w:r>
              <w:rPr>
                <w:rStyle w:val="FontStyle64"/>
                <w:sz w:val="24"/>
                <w:szCs w:val="24"/>
              </w:rPr>
              <w:t>пластичная</w:t>
            </w:r>
          </w:p>
        </w:tc>
        <w:tc>
          <w:tcPr>
            <w:tcW w:w="4644" w:type="dxa"/>
          </w:tcPr>
          <w:p w:rsidR="00A938A9" w:rsidRDefault="000A51E1" w:rsidP="00876F4C">
            <w:pPr>
              <w:pStyle w:val="Style6"/>
              <w:widowControl/>
              <w:tabs>
                <w:tab w:val="left" w:pos="0"/>
              </w:tabs>
              <w:spacing w:line="360" w:lineRule="auto"/>
              <w:ind w:firstLine="0"/>
              <w:jc w:val="center"/>
              <w:rPr>
                <w:rStyle w:val="FontStyle64"/>
                <w:sz w:val="24"/>
                <w:szCs w:val="24"/>
              </w:rPr>
            </w:pPr>
            <w:r>
              <w:rPr>
                <w:rStyle w:val="FontStyle64"/>
                <w:sz w:val="24"/>
                <w:szCs w:val="24"/>
                <w:lang w:val="en-US"/>
              </w:rPr>
              <w:t>0</w:t>
            </w:r>
            <w:r w:rsidR="00A938A9">
              <w:rPr>
                <w:rStyle w:val="FontStyle64"/>
                <w:sz w:val="24"/>
                <w:szCs w:val="24"/>
                <w:lang w:val="en-US"/>
              </w:rPr>
              <w:t xml:space="preserve"> &lt;  I</w:t>
            </w:r>
            <w:r>
              <w:rPr>
                <w:rStyle w:val="FontStyle64"/>
                <w:sz w:val="24"/>
                <w:szCs w:val="24"/>
                <w:vertAlign w:val="subscript"/>
                <w:lang w:val="en-US"/>
              </w:rPr>
              <w:t>L</w:t>
            </w:r>
            <w:r w:rsidR="00A938A9">
              <w:rPr>
                <w:rStyle w:val="FontStyle64"/>
                <w:sz w:val="24"/>
                <w:szCs w:val="24"/>
                <w:vertAlign w:val="subscript"/>
                <w:lang w:val="en-US"/>
              </w:rPr>
              <w:t xml:space="preserve"> </w:t>
            </w:r>
            <w:r w:rsidR="00A938A9">
              <w:rPr>
                <w:rStyle w:val="FontStyle64"/>
                <w:sz w:val="24"/>
                <w:szCs w:val="24"/>
                <w:lang w:val="en-US"/>
              </w:rPr>
              <w:t>≤ 1</w:t>
            </w:r>
          </w:p>
        </w:tc>
      </w:tr>
      <w:tr w:rsidR="00A938A9" w:rsidTr="00876F4C">
        <w:tc>
          <w:tcPr>
            <w:tcW w:w="4644" w:type="dxa"/>
          </w:tcPr>
          <w:p w:rsidR="00A938A9" w:rsidRDefault="00A938A9" w:rsidP="00876F4C">
            <w:pPr>
              <w:pStyle w:val="Style6"/>
              <w:widowControl/>
              <w:tabs>
                <w:tab w:val="left" w:pos="0"/>
              </w:tabs>
              <w:spacing w:line="360" w:lineRule="auto"/>
              <w:ind w:firstLine="0"/>
              <w:rPr>
                <w:rStyle w:val="FontStyle64"/>
                <w:sz w:val="24"/>
                <w:szCs w:val="24"/>
              </w:rPr>
            </w:pPr>
            <w:r>
              <w:rPr>
                <w:rStyle w:val="FontStyle64"/>
                <w:sz w:val="24"/>
                <w:szCs w:val="24"/>
              </w:rPr>
              <w:t>текучая</w:t>
            </w:r>
          </w:p>
        </w:tc>
        <w:tc>
          <w:tcPr>
            <w:tcW w:w="4644" w:type="dxa"/>
          </w:tcPr>
          <w:p w:rsidR="00A938A9" w:rsidRDefault="00A938A9" w:rsidP="00876F4C">
            <w:pPr>
              <w:pStyle w:val="Style6"/>
              <w:widowControl/>
              <w:tabs>
                <w:tab w:val="left" w:pos="0"/>
              </w:tabs>
              <w:spacing w:line="360" w:lineRule="auto"/>
              <w:ind w:firstLine="0"/>
              <w:jc w:val="center"/>
              <w:rPr>
                <w:rStyle w:val="FontStyle64"/>
                <w:sz w:val="24"/>
                <w:szCs w:val="24"/>
              </w:rPr>
            </w:pPr>
            <w:r>
              <w:rPr>
                <w:rStyle w:val="FontStyle64"/>
                <w:sz w:val="24"/>
                <w:szCs w:val="24"/>
                <w:lang w:val="en-US"/>
              </w:rPr>
              <w:t>1 &lt;  I</w:t>
            </w:r>
            <w:r w:rsidR="000A51E1">
              <w:rPr>
                <w:rStyle w:val="FontStyle64"/>
                <w:sz w:val="24"/>
                <w:szCs w:val="24"/>
                <w:vertAlign w:val="subscript"/>
                <w:lang w:val="en-US"/>
              </w:rPr>
              <w:t>L</w:t>
            </w:r>
          </w:p>
        </w:tc>
      </w:tr>
      <w:tr w:rsidR="00A938A9" w:rsidTr="00876F4C">
        <w:tc>
          <w:tcPr>
            <w:tcW w:w="9288" w:type="dxa"/>
            <w:gridSpan w:val="2"/>
          </w:tcPr>
          <w:p w:rsidR="00A938A9" w:rsidRPr="00A938A9" w:rsidRDefault="00A938A9" w:rsidP="00876F4C">
            <w:pPr>
              <w:pStyle w:val="Style6"/>
              <w:widowControl/>
              <w:tabs>
                <w:tab w:val="left" w:pos="0"/>
              </w:tabs>
              <w:spacing w:line="360" w:lineRule="auto"/>
              <w:ind w:firstLine="0"/>
              <w:jc w:val="center"/>
              <w:rPr>
                <w:rStyle w:val="FontStyle64"/>
                <w:sz w:val="24"/>
                <w:szCs w:val="24"/>
              </w:rPr>
            </w:pPr>
            <w:r>
              <w:rPr>
                <w:rStyle w:val="FontStyle64"/>
                <w:sz w:val="24"/>
                <w:szCs w:val="24"/>
              </w:rPr>
              <w:t>Суглинок и глина</w:t>
            </w:r>
          </w:p>
        </w:tc>
      </w:tr>
      <w:tr w:rsidR="00A938A9" w:rsidTr="00876F4C">
        <w:tc>
          <w:tcPr>
            <w:tcW w:w="4644" w:type="dxa"/>
          </w:tcPr>
          <w:p w:rsidR="00A938A9" w:rsidRDefault="00A938A9" w:rsidP="00876F4C">
            <w:pPr>
              <w:pStyle w:val="Style6"/>
              <w:widowControl/>
              <w:tabs>
                <w:tab w:val="left" w:pos="0"/>
              </w:tabs>
              <w:spacing w:line="360" w:lineRule="auto"/>
              <w:ind w:firstLine="0"/>
              <w:rPr>
                <w:rStyle w:val="FontStyle64"/>
                <w:sz w:val="24"/>
                <w:szCs w:val="24"/>
              </w:rPr>
            </w:pPr>
            <w:r>
              <w:rPr>
                <w:rStyle w:val="FontStyle64"/>
                <w:sz w:val="24"/>
                <w:szCs w:val="24"/>
              </w:rPr>
              <w:t>твердая</w:t>
            </w:r>
          </w:p>
        </w:tc>
        <w:tc>
          <w:tcPr>
            <w:tcW w:w="4644" w:type="dxa"/>
          </w:tcPr>
          <w:p w:rsidR="00A938A9" w:rsidRDefault="000A51E1" w:rsidP="00876F4C">
            <w:pPr>
              <w:pStyle w:val="Style6"/>
              <w:widowControl/>
              <w:tabs>
                <w:tab w:val="left" w:pos="0"/>
              </w:tabs>
              <w:spacing w:line="360" w:lineRule="auto"/>
              <w:ind w:firstLine="0"/>
              <w:jc w:val="center"/>
              <w:rPr>
                <w:rStyle w:val="FontStyle64"/>
                <w:sz w:val="24"/>
                <w:szCs w:val="24"/>
                <w:lang w:val="en-US"/>
              </w:rPr>
            </w:pPr>
            <w:r>
              <w:rPr>
                <w:rStyle w:val="FontStyle64"/>
                <w:sz w:val="24"/>
                <w:szCs w:val="24"/>
                <w:lang w:val="en-US"/>
              </w:rPr>
              <w:t>I</w:t>
            </w:r>
            <w:r>
              <w:rPr>
                <w:rStyle w:val="FontStyle64"/>
                <w:sz w:val="24"/>
                <w:szCs w:val="24"/>
                <w:vertAlign w:val="subscript"/>
                <w:lang w:val="en-US"/>
              </w:rPr>
              <w:t xml:space="preserve">L </w:t>
            </w:r>
            <w:r>
              <w:rPr>
                <w:rStyle w:val="FontStyle64"/>
                <w:sz w:val="24"/>
                <w:szCs w:val="24"/>
                <w:lang w:val="en-US"/>
              </w:rPr>
              <w:t>&lt; 0</w:t>
            </w:r>
          </w:p>
        </w:tc>
      </w:tr>
      <w:tr w:rsidR="00A938A9" w:rsidTr="00876F4C">
        <w:tc>
          <w:tcPr>
            <w:tcW w:w="4644" w:type="dxa"/>
          </w:tcPr>
          <w:p w:rsidR="00A938A9" w:rsidRDefault="000A51E1" w:rsidP="00876F4C">
            <w:pPr>
              <w:pStyle w:val="Style6"/>
              <w:widowControl/>
              <w:tabs>
                <w:tab w:val="left" w:pos="0"/>
              </w:tabs>
              <w:spacing w:line="360" w:lineRule="auto"/>
              <w:ind w:firstLine="0"/>
              <w:rPr>
                <w:rStyle w:val="FontStyle64"/>
                <w:sz w:val="24"/>
                <w:szCs w:val="24"/>
              </w:rPr>
            </w:pPr>
            <w:r>
              <w:rPr>
                <w:rStyle w:val="FontStyle64"/>
                <w:sz w:val="24"/>
                <w:szCs w:val="24"/>
              </w:rPr>
              <w:t>полу</w:t>
            </w:r>
            <w:r w:rsidR="00A938A9">
              <w:rPr>
                <w:rStyle w:val="FontStyle64"/>
                <w:sz w:val="24"/>
                <w:szCs w:val="24"/>
              </w:rPr>
              <w:t>твердая</w:t>
            </w:r>
          </w:p>
        </w:tc>
        <w:tc>
          <w:tcPr>
            <w:tcW w:w="4644" w:type="dxa"/>
          </w:tcPr>
          <w:p w:rsidR="00A938A9" w:rsidRPr="000A51E1" w:rsidRDefault="000A51E1" w:rsidP="00876F4C">
            <w:pPr>
              <w:pStyle w:val="Style6"/>
              <w:widowControl/>
              <w:tabs>
                <w:tab w:val="left" w:pos="0"/>
              </w:tabs>
              <w:spacing w:line="360" w:lineRule="auto"/>
              <w:ind w:firstLine="0"/>
              <w:jc w:val="center"/>
              <w:rPr>
                <w:rStyle w:val="FontStyle64"/>
                <w:sz w:val="24"/>
                <w:szCs w:val="24"/>
                <w:lang w:val="en-US"/>
              </w:rPr>
            </w:pPr>
            <w:r w:rsidRPr="000A51E1">
              <w:rPr>
                <w:rStyle w:val="FontStyle64"/>
                <w:sz w:val="24"/>
                <w:szCs w:val="24"/>
              </w:rPr>
              <w:t xml:space="preserve">0 &lt;  </w:t>
            </w:r>
            <w:r>
              <w:rPr>
                <w:rStyle w:val="FontStyle64"/>
                <w:sz w:val="24"/>
                <w:szCs w:val="24"/>
                <w:lang w:val="en-US"/>
              </w:rPr>
              <w:t>I</w:t>
            </w:r>
            <w:r>
              <w:rPr>
                <w:rStyle w:val="FontStyle64"/>
                <w:sz w:val="24"/>
                <w:szCs w:val="24"/>
                <w:vertAlign w:val="subscript"/>
                <w:lang w:val="en-US"/>
              </w:rPr>
              <w:t>L</w:t>
            </w:r>
            <w:r w:rsidRPr="000A51E1">
              <w:rPr>
                <w:rStyle w:val="FontStyle64"/>
                <w:sz w:val="24"/>
                <w:szCs w:val="24"/>
              </w:rPr>
              <w:t xml:space="preserve"> ≤</w:t>
            </w:r>
            <w:r>
              <w:rPr>
                <w:rStyle w:val="FontStyle64"/>
                <w:sz w:val="24"/>
                <w:szCs w:val="24"/>
                <w:lang w:val="en-US"/>
              </w:rPr>
              <w:t xml:space="preserve"> </w:t>
            </w:r>
            <w:r>
              <w:rPr>
                <w:rStyle w:val="FontStyle64"/>
                <w:sz w:val="24"/>
                <w:szCs w:val="24"/>
              </w:rPr>
              <w:t>0</w:t>
            </w:r>
            <w:r>
              <w:rPr>
                <w:rStyle w:val="FontStyle64"/>
                <w:sz w:val="24"/>
                <w:szCs w:val="24"/>
                <w:lang w:val="en-US"/>
              </w:rPr>
              <w:t>,</w:t>
            </w:r>
            <w:r w:rsidRPr="000A51E1">
              <w:rPr>
                <w:rStyle w:val="FontStyle64"/>
                <w:sz w:val="24"/>
                <w:szCs w:val="24"/>
              </w:rPr>
              <w:t>2</w:t>
            </w:r>
            <w:r>
              <w:rPr>
                <w:rStyle w:val="FontStyle64"/>
                <w:sz w:val="24"/>
                <w:szCs w:val="24"/>
                <w:lang w:val="en-US"/>
              </w:rPr>
              <w:t>5</w:t>
            </w:r>
          </w:p>
        </w:tc>
      </w:tr>
      <w:tr w:rsidR="00A938A9" w:rsidTr="00876F4C">
        <w:tc>
          <w:tcPr>
            <w:tcW w:w="4644" w:type="dxa"/>
          </w:tcPr>
          <w:p w:rsidR="00A938A9" w:rsidRDefault="000A51E1" w:rsidP="00876F4C">
            <w:pPr>
              <w:pStyle w:val="Style6"/>
              <w:widowControl/>
              <w:tabs>
                <w:tab w:val="left" w:pos="0"/>
              </w:tabs>
              <w:spacing w:line="360" w:lineRule="auto"/>
              <w:ind w:firstLine="0"/>
              <w:rPr>
                <w:rStyle w:val="FontStyle64"/>
                <w:sz w:val="24"/>
                <w:szCs w:val="24"/>
              </w:rPr>
            </w:pPr>
            <w:r>
              <w:rPr>
                <w:rStyle w:val="FontStyle64"/>
                <w:sz w:val="24"/>
                <w:szCs w:val="24"/>
              </w:rPr>
              <w:t>туго</w:t>
            </w:r>
            <w:r w:rsidR="00A938A9">
              <w:rPr>
                <w:rStyle w:val="FontStyle64"/>
                <w:sz w:val="24"/>
                <w:szCs w:val="24"/>
              </w:rPr>
              <w:t>пластичная</w:t>
            </w:r>
          </w:p>
        </w:tc>
        <w:tc>
          <w:tcPr>
            <w:tcW w:w="4644" w:type="dxa"/>
          </w:tcPr>
          <w:p w:rsidR="00A938A9" w:rsidRPr="000A51E1" w:rsidRDefault="000A51E1" w:rsidP="00876F4C">
            <w:pPr>
              <w:pStyle w:val="Style6"/>
              <w:widowControl/>
              <w:tabs>
                <w:tab w:val="left" w:pos="0"/>
              </w:tabs>
              <w:spacing w:line="360" w:lineRule="auto"/>
              <w:ind w:firstLine="0"/>
              <w:jc w:val="center"/>
              <w:rPr>
                <w:rStyle w:val="FontStyle64"/>
                <w:sz w:val="24"/>
                <w:szCs w:val="24"/>
              </w:rPr>
            </w:pPr>
            <w:r>
              <w:rPr>
                <w:rStyle w:val="FontStyle64"/>
                <w:sz w:val="24"/>
                <w:szCs w:val="24"/>
                <w:lang w:val="en-US"/>
              </w:rPr>
              <w:t>0,25</w:t>
            </w:r>
            <w:r w:rsidRPr="000A51E1">
              <w:rPr>
                <w:rStyle w:val="FontStyle64"/>
                <w:sz w:val="24"/>
                <w:szCs w:val="24"/>
              </w:rPr>
              <w:t xml:space="preserve"> &lt;  </w:t>
            </w:r>
            <w:r>
              <w:rPr>
                <w:rStyle w:val="FontStyle64"/>
                <w:sz w:val="24"/>
                <w:szCs w:val="24"/>
                <w:lang w:val="en-US"/>
              </w:rPr>
              <w:t>I</w:t>
            </w:r>
            <w:r>
              <w:rPr>
                <w:rStyle w:val="FontStyle64"/>
                <w:sz w:val="24"/>
                <w:szCs w:val="24"/>
                <w:vertAlign w:val="subscript"/>
                <w:lang w:val="en-US"/>
              </w:rPr>
              <w:t>L</w:t>
            </w:r>
            <w:r>
              <w:rPr>
                <w:rStyle w:val="FontStyle64"/>
                <w:sz w:val="24"/>
                <w:szCs w:val="24"/>
                <w:lang w:val="en-US"/>
              </w:rPr>
              <w:t xml:space="preserve"> ≤ 0,5</w:t>
            </w:r>
          </w:p>
        </w:tc>
      </w:tr>
      <w:tr w:rsidR="00A938A9" w:rsidTr="00876F4C">
        <w:tc>
          <w:tcPr>
            <w:tcW w:w="4644" w:type="dxa"/>
          </w:tcPr>
          <w:p w:rsidR="00A938A9" w:rsidRDefault="000A51E1" w:rsidP="00876F4C">
            <w:pPr>
              <w:pStyle w:val="Style6"/>
              <w:widowControl/>
              <w:tabs>
                <w:tab w:val="left" w:pos="0"/>
              </w:tabs>
              <w:spacing w:line="360" w:lineRule="auto"/>
              <w:ind w:firstLine="0"/>
              <w:rPr>
                <w:rStyle w:val="FontStyle64"/>
                <w:sz w:val="24"/>
                <w:szCs w:val="24"/>
              </w:rPr>
            </w:pPr>
            <w:r>
              <w:rPr>
                <w:rStyle w:val="FontStyle64"/>
                <w:sz w:val="24"/>
                <w:szCs w:val="24"/>
              </w:rPr>
              <w:t>мягко</w:t>
            </w:r>
            <w:r w:rsidR="00A938A9">
              <w:rPr>
                <w:rStyle w:val="FontStyle64"/>
                <w:sz w:val="24"/>
                <w:szCs w:val="24"/>
              </w:rPr>
              <w:t>пластичная</w:t>
            </w:r>
          </w:p>
        </w:tc>
        <w:tc>
          <w:tcPr>
            <w:tcW w:w="4644" w:type="dxa"/>
          </w:tcPr>
          <w:p w:rsidR="00A938A9" w:rsidRPr="000A51E1" w:rsidRDefault="000A51E1" w:rsidP="00876F4C">
            <w:pPr>
              <w:pStyle w:val="Style6"/>
              <w:widowControl/>
              <w:tabs>
                <w:tab w:val="left" w:pos="0"/>
              </w:tabs>
              <w:spacing w:line="360" w:lineRule="auto"/>
              <w:ind w:firstLine="0"/>
              <w:jc w:val="center"/>
              <w:rPr>
                <w:rStyle w:val="FontStyle64"/>
                <w:sz w:val="24"/>
                <w:szCs w:val="24"/>
              </w:rPr>
            </w:pPr>
            <w:r>
              <w:rPr>
                <w:rStyle w:val="FontStyle64"/>
                <w:sz w:val="24"/>
                <w:szCs w:val="24"/>
                <w:lang w:val="en-US"/>
              </w:rPr>
              <w:t>0,5</w:t>
            </w:r>
            <w:r w:rsidRPr="000A51E1">
              <w:rPr>
                <w:rStyle w:val="FontStyle64"/>
                <w:sz w:val="24"/>
                <w:szCs w:val="24"/>
              </w:rPr>
              <w:t xml:space="preserve"> &lt;  </w:t>
            </w:r>
            <w:r>
              <w:rPr>
                <w:rStyle w:val="FontStyle64"/>
                <w:sz w:val="24"/>
                <w:szCs w:val="24"/>
                <w:lang w:val="en-US"/>
              </w:rPr>
              <w:t>I</w:t>
            </w:r>
            <w:r>
              <w:rPr>
                <w:rStyle w:val="FontStyle64"/>
                <w:sz w:val="24"/>
                <w:szCs w:val="24"/>
                <w:vertAlign w:val="subscript"/>
                <w:lang w:val="en-US"/>
              </w:rPr>
              <w:t>L</w:t>
            </w:r>
            <w:r>
              <w:rPr>
                <w:rStyle w:val="FontStyle64"/>
                <w:sz w:val="24"/>
                <w:szCs w:val="24"/>
                <w:lang w:val="en-US"/>
              </w:rPr>
              <w:t xml:space="preserve"> ≤ 0,75</w:t>
            </w:r>
          </w:p>
        </w:tc>
      </w:tr>
      <w:tr w:rsidR="00A938A9" w:rsidTr="00876F4C">
        <w:tc>
          <w:tcPr>
            <w:tcW w:w="4644" w:type="dxa"/>
          </w:tcPr>
          <w:p w:rsidR="00A938A9" w:rsidRDefault="000A51E1" w:rsidP="00876F4C">
            <w:pPr>
              <w:pStyle w:val="Style6"/>
              <w:widowControl/>
              <w:tabs>
                <w:tab w:val="left" w:pos="0"/>
              </w:tabs>
              <w:spacing w:line="360" w:lineRule="auto"/>
              <w:ind w:firstLine="0"/>
              <w:rPr>
                <w:rStyle w:val="FontStyle64"/>
                <w:sz w:val="24"/>
                <w:szCs w:val="24"/>
              </w:rPr>
            </w:pPr>
            <w:r>
              <w:rPr>
                <w:rStyle w:val="FontStyle64"/>
                <w:sz w:val="24"/>
                <w:szCs w:val="24"/>
              </w:rPr>
              <w:t>текуче</w:t>
            </w:r>
            <w:r w:rsidR="00A938A9">
              <w:rPr>
                <w:rStyle w:val="FontStyle64"/>
                <w:sz w:val="24"/>
                <w:szCs w:val="24"/>
              </w:rPr>
              <w:t>пластичная</w:t>
            </w:r>
          </w:p>
        </w:tc>
        <w:tc>
          <w:tcPr>
            <w:tcW w:w="4644" w:type="dxa"/>
          </w:tcPr>
          <w:p w:rsidR="00A938A9" w:rsidRPr="000A51E1" w:rsidRDefault="000A51E1" w:rsidP="00876F4C">
            <w:pPr>
              <w:pStyle w:val="Style6"/>
              <w:widowControl/>
              <w:tabs>
                <w:tab w:val="left" w:pos="0"/>
              </w:tabs>
              <w:spacing w:line="360" w:lineRule="auto"/>
              <w:ind w:firstLine="0"/>
              <w:jc w:val="center"/>
              <w:rPr>
                <w:rStyle w:val="FontStyle64"/>
                <w:sz w:val="24"/>
                <w:szCs w:val="24"/>
              </w:rPr>
            </w:pPr>
            <w:r>
              <w:rPr>
                <w:rStyle w:val="FontStyle64"/>
                <w:sz w:val="24"/>
                <w:szCs w:val="24"/>
                <w:lang w:val="en-US"/>
              </w:rPr>
              <w:t>0,75</w:t>
            </w:r>
            <w:r w:rsidRPr="000A51E1">
              <w:rPr>
                <w:rStyle w:val="FontStyle64"/>
                <w:sz w:val="24"/>
                <w:szCs w:val="24"/>
              </w:rPr>
              <w:t xml:space="preserve"> &lt;  </w:t>
            </w:r>
            <w:r>
              <w:rPr>
                <w:rStyle w:val="FontStyle64"/>
                <w:sz w:val="24"/>
                <w:szCs w:val="24"/>
                <w:lang w:val="en-US"/>
              </w:rPr>
              <w:t>I</w:t>
            </w:r>
            <w:r>
              <w:rPr>
                <w:rStyle w:val="FontStyle64"/>
                <w:sz w:val="24"/>
                <w:szCs w:val="24"/>
                <w:vertAlign w:val="subscript"/>
                <w:lang w:val="en-US"/>
              </w:rPr>
              <w:t>L</w:t>
            </w:r>
            <w:r>
              <w:rPr>
                <w:rStyle w:val="FontStyle64"/>
                <w:sz w:val="24"/>
                <w:szCs w:val="24"/>
                <w:lang w:val="en-US"/>
              </w:rPr>
              <w:t xml:space="preserve"> ≤ 1</w:t>
            </w:r>
          </w:p>
        </w:tc>
      </w:tr>
      <w:tr w:rsidR="00A938A9" w:rsidTr="00876F4C">
        <w:tc>
          <w:tcPr>
            <w:tcW w:w="4644" w:type="dxa"/>
          </w:tcPr>
          <w:p w:rsidR="00A938A9" w:rsidRDefault="00A938A9" w:rsidP="00876F4C">
            <w:pPr>
              <w:pStyle w:val="Style6"/>
              <w:widowControl/>
              <w:tabs>
                <w:tab w:val="left" w:pos="0"/>
              </w:tabs>
              <w:spacing w:line="360" w:lineRule="auto"/>
              <w:ind w:firstLine="0"/>
              <w:rPr>
                <w:rStyle w:val="FontStyle64"/>
                <w:sz w:val="24"/>
                <w:szCs w:val="24"/>
              </w:rPr>
            </w:pPr>
            <w:r>
              <w:rPr>
                <w:rStyle w:val="FontStyle64"/>
                <w:sz w:val="24"/>
                <w:szCs w:val="24"/>
              </w:rPr>
              <w:t>текучая</w:t>
            </w:r>
          </w:p>
        </w:tc>
        <w:tc>
          <w:tcPr>
            <w:tcW w:w="4644" w:type="dxa"/>
          </w:tcPr>
          <w:p w:rsidR="00A938A9" w:rsidRPr="000A51E1" w:rsidRDefault="000A51E1" w:rsidP="00876F4C">
            <w:pPr>
              <w:pStyle w:val="Style6"/>
              <w:widowControl/>
              <w:tabs>
                <w:tab w:val="left" w:pos="0"/>
              </w:tabs>
              <w:spacing w:line="360" w:lineRule="auto"/>
              <w:ind w:firstLine="0"/>
              <w:jc w:val="center"/>
              <w:rPr>
                <w:rStyle w:val="FontStyle64"/>
                <w:sz w:val="24"/>
                <w:szCs w:val="24"/>
              </w:rPr>
            </w:pPr>
            <w:r w:rsidRPr="000A51E1">
              <w:rPr>
                <w:rStyle w:val="FontStyle64"/>
                <w:sz w:val="24"/>
                <w:szCs w:val="24"/>
              </w:rPr>
              <w:t xml:space="preserve">1 &lt;  </w:t>
            </w:r>
            <w:r>
              <w:rPr>
                <w:rStyle w:val="FontStyle64"/>
                <w:sz w:val="24"/>
                <w:szCs w:val="24"/>
                <w:lang w:val="en-US"/>
              </w:rPr>
              <w:t>I</w:t>
            </w:r>
            <w:r>
              <w:rPr>
                <w:rStyle w:val="FontStyle64"/>
                <w:sz w:val="24"/>
                <w:szCs w:val="24"/>
                <w:vertAlign w:val="subscript"/>
                <w:lang w:val="en-US"/>
              </w:rPr>
              <w:t>L</w:t>
            </w:r>
          </w:p>
        </w:tc>
      </w:tr>
    </w:tbl>
    <w:p w:rsidR="00A938A9" w:rsidRDefault="00A938A9" w:rsidP="00A938A9">
      <w:pPr>
        <w:pStyle w:val="Style6"/>
        <w:widowControl/>
        <w:tabs>
          <w:tab w:val="left" w:pos="0"/>
        </w:tabs>
        <w:spacing w:line="360" w:lineRule="auto"/>
        <w:ind w:firstLine="0"/>
      </w:pPr>
    </w:p>
    <w:p w:rsidR="00A938A9" w:rsidRPr="00A938A9" w:rsidRDefault="00A938A9" w:rsidP="004C0A19">
      <w:pPr>
        <w:pStyle w:val="Style6"/>
        <w:widowControl/>
        <w:tabs>
          <w:tab w:val="left" w:pos="0"/>
        </w:tabs>
        <w:spacing w:line="360" w:lineRule="auto"/>
        <w:ind w:firstLine="0"/>
        <w:rPr>
          <w:rStyle w:val="FontStyle64"/>
          <w:sz w:val="24"/>
          <w:szCs w:val="24"/>
        </w:rPr>
      </w:pPr>
    </w:p>
    <w:p w:rsidR="00D1333C" w:rsidRDefault="00D1333C" w:rsidP="00D1333C">
      <w:pPr>
        <w:pStyle w:val="Style6"/>
        <w:widowControl/>
        <w:tabs>
          <w:tab w:val="left" w:pos="0"/>
        </w:tabs>
        <w:spacing w:line="360" w:lineRule="auto"/>
        <w:ind w:firstLine="720"/>
        <w:rPr>
          <w:rStyle w:val="FontStyle64"/>
          <w:sz w:val="28"/>
          <w:szCs w:val="28"/>
        </w:rPr>
      </w:pPr>
      <w:r w:rsidRPr="00D1333C">
        <w:rPr>
          <w:rStyle w:val="FontStyle64"/>
          <w:i/>
          <w:sz w:val="28"/>
          <w:szCs w:val="28"/>
        </w:rPr>
        <w:t>Для сыпучего грунта</w:t>
      </w:r>
      <w:r>
        <w:rPr>
          <w:rStyle w:val="FontStyle64"/>
          <w:sz w:val="28"/>
          <w:szCs w:val="28"/>
        </w:rPr>
        <w:t xml:space="preserve"> определить: плотность в предельно рыхлом и в предельно плотном состоянии, влажность, гранулометрический состав, к</w:t>
      </w:r>
      <w:r>
        <w:rPr>
          <w:rStyle w:val="FontStyle64"/>
          <w:sz w:val="28"/>
          <w:szCs w:val="28"/>
        </w:rPr>
        <w:t>о</w:t>
      </w:r>
      <w:r>
        <w:rPr>
          <w:rStyle w:val="FontStyle64"/>
          <w:sz w:val="28"/>
          <w:szCs w:val="28"/>
        </w:rPr>
        <w:t>эффициент неоднородности, коэффициент фильтрации в предельно ры</w:t>
      </w:r>
      <w:r>
        <w:rPr>
          <w:rStyle w:val="FontStyle64"/>
          <w:sz w:val="28"/>
          <w:szCs w:val="28"/>
        </w:rPr>
        <w:t>х</w:t>
      </w:r>
      <w:r>
        <w:rPr>
          <w:rStyle w:val="FontStyle64"/>
          <w:sz w:val="28"/>
          <w:szCs w:val="28"/>
        </w:rPr>
        <w:t>лом и в предельно плотном состоянии</w:t>
      </w:r>
      <w:r w:rsidR="00B3560A">
        <w:rPr>
          <w:rStyle w:val="FontStyle64"/>
          <w:sz w:val="28"/>
          <w:szCs w:val="28"/>
        </w:rPr>
        <w:t xml:space="preserve"> </w:t>
      </w:r>
      <w:r w:rsidR="00B3560A" w:rsidRPr="00C4760E">
        <w:rPr>
          <w:rStyle w:val="FontStyle64"/>
          <w:sz w:val="28"/>
          <w:szCs w:val="28"/>
        </w:rPr>
        <w:t>[</w:t>
      </w:r>
      <w:r w:rsidR="000865C2">
        <w:rPr>
          <w:rStyle w:val="FontStyle64"/>
          <w:sz w:val="28"/>
          <w:szCs w:val="28"/>
        </w:rPr>
        <w:t>1, 6, 7</w:t>
      </w:r>
      <w:r w:rsidR="00B3560A" w:rsidRPr="00C4760E">
        <w:rPr>
          <w:rStyle w:val="FontStyle64"/>
          <w:sz w:val="28"/>
          <w:szCs w:val="28"/>
        </w:rPr>
        <w:t>]</w:t>
      </w:r>
      <w:r>
        <w:rPr>
          <w:rStyle w:val="FontStyle64"/>
          <w:sz w:val="28"/>
          <w:szCs w:val="28"/>
        </w:rPr>
        <w:t xml:space="preserve">. Уточнить описание грунта </w:t>
      </w:r>
      <w:r w:rsidR="004C0098">
        <w:rPr>
          <w:rStyle w:val="FontStyle64"/>
          <w:sz w:val="28"/>
          <w:szCs w:val="28"/>
        </w:rPr>
        <w:lastRenderedPageBreak/>
        <w:t xml:space="preserve">по </w:t>
      </w:r>
      <w:r>
        <w:rPr>
          <w:rStyle w:val="FontStyle64"/>
          <w:sz w:val="28"/>
          <w:szCs w:val="28"/>
        </w:rPr>
        <w:t>визуальным данным.</w:t>
      </w:r>
      <w:r w:rsidR="00B3560A">
        <w:rPr>
          <w:rStyle w:val="FontStyle64"/>
          <w:sz w:val="28"/>
          <w:szCs w:val="28"/>
        </w:rPr>
        <w:t xml:space="preserve"> Описать минеральный и горнопородный состав грунта </w:t>
      </w:r>
      <w:r w:rsidR="00B3560A" w:rsidRPr="00C4760E">
        <w:rPr>
          <w:rStyle w:val="FontStyle64"/>
          <w:sz w:val="28"/>
          <w:szCs w:val="28"/>
        </w:rPr>
        <w:t>[</w:t>
      </w:r>
      <w:r w:rsidR="00DD3C73">
        <w:rPr>
          <w:rStyle w:val="FontStyle64"/>
          <w:sz w:val="28"/>
          <w:szCs w:val="28"/>
        </w:rPr>
        <w:t>4, 5</w:t>
      </w:r>
      <w:r w:rsidR="000865C2">
        <w:rPr>
          <w:rStyle w:val="FontStyle64"/>
          <w:sz w:val="28"/>
          <w:szCs w:val="28"/>
        </w:rPr>
        <w:t>, 7</w:t>
      </w:r>
      <w:r w:rsidR="00B3560A" w:rsidRPr="00C4760E">
        <w:rPr>
          <w:rStyle w:val="FontStyle64"/>
          <w:sz w:val="28"/>
          <w:szCs w:val="28"/>
        </w:rPr>
        <w:t>]</w:t>
      </w:r>
      <w:r w:rsidR="00B3560A">
        <w:rPr>
          <w:rStyle w:val="FontStyle64"/>
          <w:sz w:val="28"/>
          <w:szCs w:val="28"/>
        </w:rPr>
        <w:t>.</w:t>
      </w:r>
      <w:r w:rsidR="008C4567">
        <w:rPr>
          <w:rStyle w:val="FontStyle64"/>
          <w:sz w:val="28"/>
          <w:szCs w:val="28"/>
        </w:rPr>
        <w:t xml:space="preserve"> Дать грунту строительное название</w:t>
      </w:r>
      <w:r w:rsidR="004C0A19">
        <w:rPr>
          <w:rStyle w:val="FontStyle64"/>
          <w:sz w:val="28"/>
          <w:szCs w:val="28"/>
        </w:rPr>
        <w:t xml:space="preserve"> по </w:t>
      </w:r>
      <w:r w:rsidR="00DB4D32">
        <w:rPr>
          <w:sz w:val="28"/>
          <w:szCs w:val="28"/>
        </w:rPr>
        <w:t>т</w:t>
      </w:r>
      <w:r w:rsidR="004C0A19" w:rsidRPr="004C0A19">
        <w:rPr>
          <w:sz w:val="28"/>
          <w:szCs w:val="28"/>
        </w:rPr>
        <w:t xml:space="preserve">аблице </w:t>
      </w:r>
      <w:r w:rsidR="004C0A19">
        <w:rPr>
          <w:sz w:val="28"/>
          <w:szCs w:val="28"/>
        </w:rPr>
        <w:t>4</w:t>
      </w:r>
      <w:r w:rsidR="008C4567" w:rsidRPr="004C0A19">
        <w:rPr>
          <w:rStyle w:val="FontStyle64"/>
          <w:sz w:val="28"/>
          <w:szCs w:val="28"/>
        </w:rPr>
        <w:t>.</w:t>
      </w:r>
    </w:p>
    <w:p w:rsidR="004E3BED" w:rsidRPr="004C0A19" w:rsidRDefault="004E3BED" w:rsidP="00D1333C">
      <w:pPr>
        <w:pStyle w:val="Style6"/>
        <w:widowControl/>
        <w:tabs>
          <w:tab w:val="left" w:pos="0"/>
        </w:tabs>
        <w:spacing w:line="360" w:lineRule="auto"/>
        <w:ind w:firstLine="720"/>
        <w:rPr>
          <w:rStyle w:val="FontStyle64"/>
          <w:sz w:val="28"/>
          <w:szCs w:val="28"/>
        </w:rPr>
      </w:pPr>
    </w:p>
    <w:p w:rsidR="00B22590" w:rsidRDefault="00B22590" w:rsidP="00B22590">
      <w:pPr>
        <w:pStyle w:val="1"/>
        <w:keepNext w:val="0"/>
        <w:widowControl/>
        <w:jc w:val="both"/>
        <w:rPr>
          <w:sz w:val="24"/>
          <w:szCs w:val="24"/>
        </w:rPr>
      </w:pPr>
      <w:r w:rsidRPr="00B22590">
        <w:rPr>
          <w:sz w:val="24"/>
          <w:szCs w:val="24"/>
        </w:rPr>
        <w:t xml:space="preserve">Таблица </w:t>
      </w:r>
      <w:r w:rsidR="004C0A19">
        <w:rPr>
          <w:sz w:val="24"/>
          <w:szCs w:val="24"/>
        </w:rPr>
        <w:t>4  (справочная</w:t>
      </w:r>
      <w:r w:rsidRPr="00B22590">
        <w:rPr>
          <w:sz w:val="24"/>
          <w:szCs w:val="24"/>
        </w:rPr>
        <w:t xml:space="preserve">) </w:t>
      </w:r>
      <w:r w:rsidR="004C0A19">
        <w:rPr>
          <w:sz w:val="24"/>
          <w:szCs w:val="24"/>
        </w:rPr>
        <w:t>−</w:t>
      </w:r>
      <w:r w:rsidR="00F24A49">
        <w:rPr>
          <w:sz w:val="24"/>
          <w:szCs w:val="24"/>
        </w:rPr>
        <w:t xml:space="preserve"> Тип</w:t>
      </w:r>
      <w:r w:rsidR="00F24A49" w:rsidRPr="00B22590">
        <w:rPr>
          <w:sz w:val="24"/>
          <w:szCs w:val="24"/>
        </w:rPr>
        <w:t>ы</w:t>
      </w:r>
      <w:r w:rsidRPr="00B22590">
        <w:rPr>
          <w:sz w:val="24"/>
          <w:szCs w:val="24"/>
        </w:rPr>
        <w:t xml:space="preserve"> крупнообломочных грунтов</w:t>
      </w:r>
      <w:r w:rsidR="004C0A19" w:rsidRPr="004C0A19">
        <w:rPr>
          <w:sz w:val="24"/>
          <w:szCs w:val="24"/>
        </w:rPr>
        <w:t xml:space="preserve"> </w:t>
      </w:r>
      <w:r w:rsidR="004C0A19">
        <w:rPr>
          <w:sz w:val="24"/>
          <w:szCs w:val="24"/>
        </w:rPr>
        <w:t>по ГОСТ 25100</w:t>
      </w:r>
      <w:r w:rsidR="00DB4D32">
        <w:rPr>
          <w:sz w:val="24"/>
          <w:szCs w:val="24"/>
        </w:rPr>
        <w:t>−</w:t>
      </w:r>
      <w:r w:rsidR="004C0A19">
        <w:rPr>
          <w:sz w:val="24"/>
          <w:szCs w:val="24"/>
        </w:rPr>
        <w:t>2011</w:t>
      </w:r>
      <w:r w:rsidR="000865C2">
        <w:rPr>
          <w:sz w:val="24"/>
          <w:szCs w:val="24"/>
        </w:rPr>
        <w:t xml:space="preserve"> </w:t>
      </w:r>
      <w:r w:rsidR="000865C2">
        <w:rPr>
          <w:rStyle w:val="FontStyle64"/>
          <w:sz w:val="24"/>
          <w:szCs w:val="24"/>
        </w:rPr>
        <w:t>[1</w:t>
      </w:r>
      <w:r w:rsidR="000865C2" w:rsidRPr="000865C2">
        <w:rPr>
          <w:rStyle w:val="FontStyle64"/>
          <w:sz w:val="24"/>
          <w:szCs w:val="24"/>
        </w:rPr>
        <w:t>]</w:t>
      </w:r>
    </w:p>
    <w:p w:rsidR="004C0A19" w:rsidRPr="004C0A19" w:rsidRDefault="004C0A19" w:rsidP="004C0A19">
      <w:pPr>
        <w:rPr>
          <w:lang w:eastAsia="ru-RU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5387"/>
      </w:tblGrid>
      <w:tr w:rsidR="00B22590" w:rsidRPr="00B22590" w:rsidTr="004C0A19">
        <w:tc>
          <w:tcPr>
            <w:tcW w:w="3402" w:type="dxa"/>
          </w:tcPr>
          <w:p w:rsidR="00B22590" w:rsidRPr="00B22590" w:rsidRDefault="000A51E1" w:rsidP="004C0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</w:t>
            </w:r>
            <w:r w:rsidR="00B22590" w:rsidRPr="00B22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грунтов</w:t>
            </w:r>
          </w:p>
          <w:p w:rsidR="00B22590" w:rsidRPr="00B22590" w:rsidRDefault="00B22590" w:rsidP="004C0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B22590" w:rsidRPr="00B22590" w:rsidRDefault="00B22590" w:rsidP="004C0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Распределение частиц по крупности,</w:t>
            </w:r>
          </w:p>
          <w:p w:rsidR="00B22590" w:rsidRPr="00B22590" w:rsidRDefault="004C0A19" w:rsidP="004C0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B22590" w:rsidRPr="00B22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роцент от массы сухого грунта</w:t>
            </w:r>
          </w:p>
        </w:tc>
      </w:tr>
      <w:tr w:rsidR="00B22590" w:rsidRPr="00B22590" w:rsidTr="004C0A19">
        <w:trPr>
          <w:trHeight w:val="573"/>
        </w:trPr>
        <w:tc>
          <w:tcPr>
            <w:tcW w:w="3402" w:type="dxa"/>
          </w:tcPr>
          <w:p w:rsidR="00B22590" w:rsidRPr="00B22590" w:rsidRDefault="00B22590" w:rsidP="00B22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Грунт глыбовый</w:t>
            </w:r>
          </w:p>
          <w:p w:rsidR="00B22590" w:rsidRPr="00B22590" w:rsidRDefault="00B22590" w:rsidP="00B225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   валунный</w:t>
            </w:r>
          </w:p>
        </w:tc>
        <w:tc>
          <w:tcPr>
            <w:tcW w:w="5387" w:type="dxa"/>
          </w:tcPr>
          <w:p w:rsidR="00B22590" w:rsidRPr="00B22590" w:rsidRDefault="00B22590" w:rsidP="00B225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 камней крупнее </w:t>
            </w:r>
            <w:smartTag w:uri="urn:schemas-microsoft-com:office:smarttags" w:element="metricconverter">
              <w:smartTagPr>
                <w:attr w:name="ProductID" w:val="200 мм"/>
              </w:smartTagPr>
              <w:r w:rsidRPr="00B225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200 мм</w:t>
              </w:r>
            </w:smartTag>
            <w:r w:rsidRPr="00B22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составляет более 50% </w:t>
            </w:r>
          </w:p>
        </w:tc>
      </w:tr>
      <w:tr w:rsidR="004C0A19" w:rsidRPr="00B22590" w:rsidTr="004C0A19">
        <w:trPr>
          <w:trHeight w:val="540"/>
        </w:trPr>
        <w:tc>
          <w:tcPr>
            <w:tcW w:w="3402" w:type="dxa"/>
          </w:tcPr>
          <w:p w:rsidR="004C0A19" w:rsidRPr="00B22590" w:rsidRDefault="004C0A19" w:rsidP="00B22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Грунт щебенистый</w:t>
            </w:r>
          </w:p>
          <w:p w:rsidR="004C0A19" w:rsidRPr="00B22590" w:rsidRDefault="004C0A19" w:rsidP="00B22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 галечниковый</w:t>
            </w:r>
          </w:p>
        </w:tc>
        <w:tc>
          <w:tcPr>
            <w:tcW w:w="5387" w:type="dxa"/>
          </w:tcPr>
          <w:p w:rsidR="004C0A19" w:rsidRPr="00B22590" w:rsidRDefault="004C0A19" w:rsidP="00B225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 частиц крупнее </w:t>
            </w:r>
            <w:smartTag w:uri="urn:schemas-microsoft-com:office:smarttags" w:element="metricconverter">
              <w:smartTagPr>
                <w:attr w:name="ProductID" w:val="10 мм"/>
              </w:smartTagPr>
              <w:r w:rsidRPr="00B225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10 мм</w:t>
              </w:r>
            </w:smartTag>
            <w:r w:rsidRPr="00B22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составляет более 50%</w:t>
            </w:r>
          </w:p>
        </w:tc>
      </w:tr>
      <w:tr w:rsidR="004C0A19" w:rsidRPr="00B22590" w:rsidTr="004C0A19">
        <w:trPr>
          <w:trHeight w:val="600"/>
        </w:trPr>
        <w:tc>
          <w:tcPr>
            <w:tcW w:w="3402" w:type="dxa"/>
          </w:tcPr>
          <w:p w:rsidR="004C0A19" w:rsidRPr="00B22590" w:rsidRDefault="004C0A19" w:rsidP="00B22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Грунт дресвяный</w:t>
            </w:r>
          </w:p>
          <w:p w:rsidR="004C0A19" w:rsidRPr="00B22590" w:rsidRDefault="004C0A19" w:rsidP="00B22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 гравийный</w:t>
            </w:r>
          </w:p>
        </w:tc>
        <w:tc>
          <w:tcPr>
            <w:tcW w:w="5387" w:type="dxa"/>
          </w:tcPr>
          <w:p w:rsidR="004C0A19" w:rsidRPr="00B22590" w:rsidRDefault="004C0A19" w:rsidP="00B225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 частиц крупнее </w:t>
            </w:r>
            <w:smartTag w:uri="urn:schemas-microsoft-com:office:smarttags" w:element="metricconverter">
              <w:smartTagPr>
                <w:attr w:name="ProductID" w:val="2 мм"/>
              </w:smartTagPr>
              <w:r w:rsidRPr="00B225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 мм</w:t>
              </w:r>
            </w:smartTag>
            <w:r w:rsidRPr="00B22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составляет более 50%</w:t>
            </w:r>
          </w:p>
          <w:p w:rsidR="004C0A19" w:rsidRPr="00B22590" w:rsidRDefault="004C0A19" w:rsidP="00B22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0A19" w:rsidRPr="00B22590" w:rsidTr="004C0A19">
        <w:trPr>
          <w:trHeight w:val="570"/>
        </w:trPr>
        <w:tc>
          <w:tcPr>
            <w:tcW w:w="3402" w:type="dxa"/>
          </w:tcPr>
          <w:p w:rsidR="004C0A19" w:rsidRPr="00B22590" w:rsidRDefault="004C0A19" w:rsidP="00B22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Песок гравелистый</w:t>
            </w:r>
          </w:p>
        </w:tc>
        <w:tc>
          <w:tcPr>
            <w:tcW w:w="5387" w:type="dxa"/>
          </w:tcPr>
          <w:p w:rsidR="004C0A19" w:rsidRPr="00B22590" w:rsidRDefault="004C0A19" w:rsidP="00B225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 частиц крупнее </w:t>
            </w:r>
            <w:smartTag w:uri="urn:schemas-microsoft-com:office:smarttags" w:element="metricconverter">
              <w:smartTagPr>
                <w:attr w:name="ProductID" w:val="2 мм"/>
              </w:smartTagPr>
              <w:r w:rsidRPr="00B225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 мм</w:t>
              </w:r>
            </w:smartTag>
            <w:r w:rsidRPr="00B22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составляет менее 50%, но более 25%</w:t>
            </w:r>
          </w:p>
        </w:tc>
      </w:tr>
      <w:tr w:rsidR="004C0A19" w:rsidRPr="00B22590" w:rsidTr="004C0A19">
        <w:trPr>
          <w:trHeight w:val="573"/>
        </w:trPr>
        <w:tc>
          <w:tcPr>
            <w:tcW w:w="3402" w:type="dxa"/>
          </w:tcPr>
          <w:p w:rsidR="004C0A19" w:rsidRPr="00B22590" w:rsidRDefault="004C0A19" w:rsidP="00B22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Песок крупный</w:t>
            </w:r>
          </w:p>
        </w:tc>
        <w:tc>
          <w:tcPr>
            <w:tcW w:w="5387" w:type="dxa"/>
          </w:tcPr>
          <w:p w:rsidR="004C0A19" w:rsidRPr="00B22590" w:rsidRDefault="004C0A19" w:rsidP="00B225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 частиц крупнее 0,</w:t>
            </w:r>
            <w:r w:rsidRPr="00B22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мм составляет более 50%</w:t>
            </w:r>
          </w:p>
        </w:tc>
      </w:tr>
      <w:tr w:rsidR="004C0A19" w:rsidRPr="00B22590" w:rsidTr="004C0A19">
        <w:trPr>
          <w:trHeight w:val="531"/>
        </w:trPr>
        <w:tc>
          <w:tcPr>
            <w:tcW w:w="3402" w:type="dxa"/>
          </w:tcPr>
          <w:p w:rsidR="004C0A19" w:rsidRPr="00B22590" w:rsidRDefault="004C0A19" w:rsidP="00B22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Песок средней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B22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рупности</w:t>
            </w:r>
          </w:p>
        </w:tc>
        <w:tc>
          <w:tcPr>
            <w:tcW w:w="5387" w:type="dxa"/>
          </w:tcPr>
          <w:p w:rsidR="004C0A19" w:rsidRPr="00B22590" w:rsidRDefault="004C0A19" w:rsidP="00B22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 частиц крупнее 0,</w:t>
            </w:r>
            <w:r w:rsidRPr="00B22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мм составляет более 50%</w:t>
            </w:r>
          </w:p>
        </w:tc>
      </w:tr>
      <w:tr w:rsidR="004C0A19" w:rsidRPr="00B22590" w:rsidTr="004C0A19">
        <w:trPr>
          <w:trHeight w:val="615"/>
        </w:trPr>
        <w:tc>
          <w:tcPr>
            <w:tcW w:w="3402" w:type="dxa"/>
          </w:tcPr>
          <w:p w:rsidR="004C0A19" w:rsidRPr="00B22590" w:rsidRDefault="004C0A19" w:rsidP="00B22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Песок мелкий</w:t>
            </w:r>
          </w:p>
        </w:tc>
        <w:tc>
          <w:tcPr>
            <w:tcW w:w="5387" w:type="dxa"/>
          </w:tcPr>
          <w:p w:rsidR="004C0A19" w:rsidRPr="00B22590" w:rsidRDefault="004C0A19" w:rsidP="00B225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 частиц кру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пнее 0,</w:t>
            </w:r>
            <w:r w:rsidRPr="00B22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мм составляет более 75%</w:t>
            </w:r>
          </w:p>
        </w:tc>
      </w:tr>
      <w:tr w:rsidR="004C0A19" w:rsidRPr="00B22590" w:rsidTr="004C0A19">
        <w:trPr>
          <w:trHeight w:val="480"/>
        </w:trPr>
        <w:tc>
          <w:tcPr>
            <w:tcW w:w="3402" w:type="dxa"/>
          </w:tcPr>
          <w:p w:rsidR="004C0A19" w:rsidRPr="00B22590" w:rsidRDefault="004C0A19" w:rsidP="00B22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Песок пылеватый</w:t>
            </w:r>
          </w:p>
        </w:tc>
        <w:tc>
          <w:tcPr>
            <w:tcW w:w="5387" w:type="dxa"/>
          </w:tcPr>
          <w:p w:rsidR="004C0A19" w:rsidRPr="00B22590" w:rsidRDefault="004C0A19" w:rsidP="00B22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 частиц крупнее 0,</w:t>
            </w:r>
            <w:r w:rsidRPr="00B22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мм составляет менее 75%</w:t>
            </w:r>
          </w:p>
        </w:tc>
      </w:tr>
    </w:tbl>
    <w:p w:rsidR="00B22590" w:rsidRPr="00B22590" w:rsidRDefault="00D42FA1" w:rsidP="00B2259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Примечание: проверку условий производят</w:t>
      </w:r>
      <w:r w:rsidR="00B22590" w:rsidRPr="00B225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сверху таблицы – вниз. Первое</w:t>
      </w:r>
    </w:p>
    <w:p w:rsidR="00B22590" w:rsidRPr="00B22590" w:rsidRDefault="00B22590" w:rsidP="00B2259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5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условие, которому удовлетворяет заданный грунт, дает название грунту.</w:t>
      </w:r>
    </w:p>
    <w:p w:rsidR="00B22590" w:rsidRDefault="00B22590" w:rsidP="00D1333C">
      <w:pPr>
        <w:pStyle w:val="Style6"/>
        <w:widowControl/>
        <w:tabs>
          <w:tab w:val="left" w:pos="0"/>
        </w:tabs>
        <w:spacing w:line="360" w:lineRule="auto"/>
        <w:ind w:firstLine="720"/>
        <w:rPr>
          <w:rStyle w:val="FontStyle64"/>
          <w:sz w:val="28"/>
          <w:szCs w:val="28"/>
        </w:rPr>
      </w:pPr>
    </w:p>
    <w:p w:rsidR="00D1333C" w:rsidRDefault="00D1333C" w:rsidP="00D1333C">
      <w:pPr>
        <w:pStyle w:val="Style6"/>
        <w:widowControl/>
        <w:tabs>
          <w:tab w:val="left" w:pos="0"/>
        </w:tabs>
        <w:spacing w:line="360" w:lineRule="auto"/>
        <w:ind w:firstLine="720"/>
        <w:rPr>
          <w:rStyle w:val="FontStyle64"/>
          <w:sz w:val="28"/>
          <w:szCs w:val="28"/>
        </w:rPr>
      </w:pPr>
      <w:r w:rsidRPr="004C0098">
        <w:rPr>
          <w:rStyle w:val="FontStyle64"/>
          <w:i/>
          <w:sz w:val="28"/>
          <w:szCs w:val="28"/>
        </w:rPr>
        <w:t>Для подземных вод</w:t>
      </w:r>
      <w:r>
        <w:rPr>
          <w:rStyle w:val="FontStyle64"/>
          <w:sz w:val="28"/>
          <w:szCs w:val="28"/>
        </w:rPr>
        <w:t xml:space="preserve"> определяют мутность, запах, содержание раств</w:t>
      </w:r>
      <w:r>
        <w:rPr>
          <w:rStyle w:val="FontStyle64"/>
          <w:sz w:val="28"/>
          <w:szCs w:val="28"/>
        </w:rPr>
        <w:t>о</w:t>
      </w:r>
      <w:r>
        <w:rPr>
          <w:rStyle w:val="FontStyle64"/>
          <w:sz w:val="28"/>
          <w:szCs w:val="28"/>
        </w:rPr>
        <w:t>римых солей по электропроводимости солемером</w:t>
      </w:r>
      <w:r w:rsidR="00270290">
        <w:rPr>
          <w:rStyle w:val="FontStyle64"/>
          <w:sz w:val="28"/>
          <w:szCs w:val="28"/>
        </w:rPr>
        <w:t>, по массе − взвешиван</w:t>
      </w:r>
      <w:r w:rsidR="00270290">
        <w:rPr>
          <w:rStyle w:val="FontStyle64"/>
          <w:sz w:val="28"/>
          <w:szCs w:val="28"/>
        </w:rPr>
        <w:t>и</w:t>
      </w:r>
      <w:r w:rsidR="00270290">
        <w:rPr>
          <w:rStyle w:val="FontStyle64"/>
          <w:sz w:val="28"/>
          <w:szCs w:val="28"/>
        </w:rPr>
        <w:t>ем сухого остатка после выпаривания при 105</w:t>
      </w:r>
      <w:r w:rsidR="00270290">
        <w:rPr>
          <w:rStyle w:val="FontStyle64"/>
          <w:sz w:val="28"/>
          <w:szCs w:val="28"/>
          <w:vertAlign w:val="superscript"/>
        </w:rPr>
        <w:t>о</w:t>
      </w:r>
      <w:r w:rsidR="00270290">
        <w:rPr>
          <w:rStyle w:val="FontStyle64"/>
          <w:sz w:val="28"/>
          <w:szCs w:val="28"/>
        </w:rPr>
        <w:t>С.</w:t>
      </w:r>
      <w:r w:rsidR="008C4567">
        <w:rPr>
          <w:rStyle w:val="FontStyle64"/>
          <w:sz w:val="28"/>
          <w:szCs w:val="28"/>
        </w:rPr>
        <w:t xml:space="preserve"> </w:t>
      </w:r>
    </w:p>
    <w:p w:rsidR="008C4567" w:rsidRDefault="008C4567" w:rsidP="00D1333C">
      <w:pPr>
        <w:pStyle w:val="Style6"/>
        <w:widowControl/>
        <w:tabs>
          <w:tab w:val="left" w:pos="0"/>
        </w:tabs>
        <w:spacing w:line="360" w:lineRule="auto"/>
        <w:ind w:firstLine="720"/>
        <w:rPr>
          <w:sz w:val="28"/>
          <w:szCs w:val="28"/>
        </w:rPr>
      </w:pPr>
      <w:r w:rsidRPr="5D0D3CCD">
        <w:rPr>
          <w:sz w:val="28"/>
          <w:szCs w:val="28"/>
        </w:rPr>
        <w:t>Для гидрогеоло</w:t>
      </w:r>
      <w:r w:rsidR="00EA6EC8">
        <w:rPr>
          <w:sz w:val="28"/>
          <w:szCs w:val="28"/>
        </w:rPr>
        <w:t>гических наблюдений используют</w:t>
      </w:r>
      <w:r w:rsidRPr="5D0D3C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водопункты в </w:t>
      </w:r>
      <w:r w:rsidRPr="5D0D3CCD">
        <w:rPr>
          <w:sz w:val="28"/>
          <w:szCs w:val="28"/>
        </w:rPr>
        <w:t>шур</w:t>
      </w:r>
      <w:r>
        <w:rPr>
          <w:sz w:val="28"/>
          <w:szCs w:val="28"/>
        </w:rPr>
        <w:t>фах</w:t>
      </w:r>
      <w:r w:rsidRPr="5D0D3CCD">
        <w:rPr>
          <w:sz w:val="28"/>
          <w:szCs w:val="28"/>
        </w:rPr>
        <w:t>, зало</w:t>
      </w:r>
      <w:r>
        <w:rPr>
          <w:sz w:val="28"/>
          <w:szCs w:val="28"/>
        </w:rPr>
        <w:t>женных</w:t>
      </w:r>
      <w:r w:rsidRPr="5D0D3CCD">
        <w:rPr>
          <w:sz w:val="28"/>
          <w:szCs w:val="28"/>
        </w:rPr>
        <w:t xml:space="preserve"> для почвенно-грунтового обследования</w:t>
      </w:r>
      <w:r>
        <w:rPr>
          <w:sz w:val="28"/>
          <w:szCs w:val="28"/>
        </w:rPr>
        <w:t>,</w:t>
      </w:r>
      <w:r w:rsidR="00EA6EC8">
        <w:rPr>
          <w:sz w:val="28"/>
          <w:szCs w:val="28"/>
        </w:rPr>
        <w:t xml:space="preserve"> и бурят</w:t>
      </w:r>
      <w:r w:rsidRPr="5D0D3CCD">
        <w:rPr>
          <w:sz w:val="28"/>
          <w:szCs w:val="28"/>
        </w:rPr>
        <w:t xml:space="preserve"> д</w:t>
      </w:r>
      <w:r w:rsidRPr="5D0D3CCD">
        <w:rPr>
          <w:sz w:val="28"/>
          <w:szCs w:val="28"/>
        </w:rPr>
        <w:t>о</w:t>
      </w:r>
      <w:r w:rsidRPr="5D0D3CCD">
        <w:rPr>
          <w:sz w:val="28"/>
          <w:szCs w:val="28"/>
        </w:rPr>
        <w:t>полнительные скважины ручным буром. Пр</w:t>
      </w:r>
      <w:r w:rsidR="00EA6EC8">
        <w:rPr>
          <w:sz w:val="28"/>
          <w:szCs w:val="28"/>
        </w:rPr>
        <w:t>и необходимости скважины бурят</w:t>
      </w:r>
      <w:r w:rsidRPr="5D0D3CCD">
        <w:rPr>
          <w:sz w:val="28"/>
          <w:szCs w:val="28"/>
        </w:rPr>
        <w:t xml:space="preserve"> на дне шурфов. Документация водопунктов заключа</w:t>
      </w:r>
      <w:r>
        <w:rPr>
          <w:sz w:val="28"/>
          <w:szCs w:val="28"/>
        </w:rPr>
        <w:t>ется в их опис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нии по следующему</w:t>
      </w:r>
      <w:r w:rsidRPr="5D0D3CCD">
        <w:rPr>
          <w:sz w:val="28"/>
          <w:szCs w:val="28"/>
        </w:rPr>
        <w:t xml:space="preserve"> плану: у</w:t>
      </w:r>
      <w:r w:rsidR="0083497C">
        <w:rPr>
          <w:sz w:val="28"/>
          <w:szCs w:val="28"/>
        </w:rPr>
        <w:t>казывают</w:t>
      </w:r>
      <w:r w:rsidRPr="5D0D3CCD">
        <w:rPr>
          <w:sz w:val="28"/>
          <w:szCs w:val="28"/>
        </w:rPr>
        <w:t xml:space="preserve"> его место нахождения</w:t>
      </w:r>
      <w:r w:rsidR="0083497C">
        <w:rPr>
          <w:sz w:val="28"/>
          <w:szCs w:val="28"/>
        </w:rPr>
        <w:t xml:space="preserve"> и обозначают его на плане площадки,</w:t>
      </w:r>
      <w:r w:rsidRPr="5D0D3CCD">
        <w:rPr>
          <w:sz w:val="28"/>
          <w:szCs w:val="28"/>
        </w:rPr>
        <w:t xml:space="preserve"> его нахождение в рельефе местности (склон, дол</w:t>
      </w:r>
      <w:r w:rsidRPr="5D0D3CCD">
        <w:rPr>
          <w:sz w:val="28"/>
          <w:szCs w:val="28"/>
        </w:rPr>
        <w:t>и</w:t>
      </w:r>
      <w:r w:rsidRPr="5D0D3CCD">
        <w:rPr>
          <w:sz w:val="28"/>
          <w:szCs w:val="28"/>
        </w:rPr>
        <w:t>на, водораз</w:t>
      </w:r>
      <w:r w:rsidR="0083497C">
        <w:rPr>
          <w:sz w:val="28"/>
          <w:szCs w:val="28"/>
        </w:rPr>
        <w:t>дел и пр.),</w:t>
      </w:r>
      <w:r w:rsidRPr="5D0D3CCD">
        <w:rPr>
          <w:sz w:val="28"/>
          <w:szCs w:val="28"/>
        </w:rPr>
        <w:t xml:space="preserve"> относитель</w:t>
      </w:r>
      <w:r w:rsidR="0083497C">
        <w:rPr>
          <w:sz w:val="28"/>
          <w:szCs w:val="28"/>
        </w:rPr>
        <w:t>ную высоту</w:t>
      </w:r>
      <w:r w:rsidRPr="5D0D3CCD">
        <w:rPr>
          <w:sz w:val="28"/>
          <w:szCs w:val="28"/>
        </w:rPr>
        <w:t xml:space="preserve"> над уровнем ре</w:t>
      </w:r>
      <w:r w:rsidR="0083497C">
        <w:rPr>
          <w:sz w:val="28"/>
          <w:szCs w:val="28"/>
        </w:rPr>
        <w:t>ки. Указывают</w:t>
      </w:r>
      <w:r w:rsidRPr="5D0D3CCD">
        <w:rPr>
          <w:sz w:val="28"/>
          <w:szCs w:val="28"/>
        </w:rPr>
        <w:t xml:space="preserve"> приуроченность водопункта к стратиграфическому горизонту</w:t>
      </w:r>
      <w:r w:rsidR="0083497C">
        <w:rPr>
          <w:sz w:val="28"/>
          <w:szCs w:val="28"/>
        </w:rPr>
        <w:t xml:space="preserve"> (слою гру</w:t>
      </w:r>
      <w:r w:rsidR="0083497C">
        <w:rPr>
          <w:sz w:val="28"/>
          <w:szCs w:val="28"/>
        </w:rPr>
        <w:t>н</w:t>
      </w:r>
      <w:r w:rsidR="0083497C">
        <w:rPr>
          <w:sz w:val="28"/>
          <w:szCs w:val="28"/>
        </w:rPr>
        <w:t xml:space="preserve">та). </w:t>
      </w:r>
      <w:r w:rsidRPr="5D0D3CCD">
        <w:rPr>
          <w:sz w:val="28"/>
          <w:szCs w:val="28"/>
        </w:rPr>
        <w:t xml:space="preserve"> </w:t>
      </w:r>
      <w:r w:rsidR="0083497C">
        <w:rPr>
          <w:sz w:val="28"/>
          <w:szCs w:val="28"/>
        </w:rPr>
        <w:t>О</w:t>
      </w:r>
      <w:r w:rsidRPr="5D0D3CCD">
        <w:rPr>
          <w:sz w:val="28"/>
          <w:szCs w:val="28"/>
        </w:rPr>
        <w:t>преде</w:t>
      </w:r>
      <w:r w:rsidR="0083497C">
        <w:rPr>
          <w:sz w:val="28"/>
          <w:szCs w:val="28"/>
        </w:rPr>
        <w:t>ляю</w:t>
      </w:r>
      <w:r w:rsidRPr="5D0D3CCD">
        <w:rPr>
          <w:sz w:val="28"/>
          <w:szCs w:val="28"/>
        </w:rPr>
        <w:t>т</w:t>
      </w:r>
      <w:r w:rsidR="0083497C">
        <w:rPr>
          <w:sz w:val="28"/>
          <w:szCs w:val="28"/>
        </w:rPr>
        <w:t>,</w:t>
      </w:r>
      <w:r w:rsidRPr="5D0D3CCD">
        <w:rPr>
          <w:sz w:val="28"/>
          <w:szCs w:val="28"/>
        </w:rPr>
        <w:t xml:space="preserve"> с каким водоносн</w:t>
      </w:r>
      <w:r w:rsidR="0083497C">
        <w:rPr>
          <w:sz w:val="28"/>
          <w:szCs w:val="28"/>
        </w:rPr>
        <w:t>ым горизонтом</w:t>
      </w:r>
      <w:r w:rsidRPr="5D0D3CCD">
        <w:rPr>
          <w:sz w:val="28"/>
          <w:szCs w:val="28"/>
        </w:rPr>
        <w:t xml:space="preserve"> связан</w:t>
      </w:r>
      <w:r w:rsidR="0083497C">
        <w:rPr>
          <w:sz w:val="28"/>
          <w:szCs w:val="28"/>
        </w:rPr>
        <w:t>о водопроявл</w:t>
      </w:r>
      <w:r w:rsidR="0083497C">
        <w:rPr>
          <w:sz w:val="28"/>
          <w:szCs w:val="28"/>
        </w:rPr>
        <w:t>е</w:t>
      </w:r>
      <w:r w:rsidR="0083497C">
        <w:rPr>
          <w:sz w:val="28"/>
          <w:szCs w:val="28"/>
        </w:rPr>
        <w:lastRenderedPageBreak/>
        <w:t>ние</w:t>
      </w:r>
      <w:r w:rsidRPr="5D0D3CCD">
        <w:rPr>
          <w:sz w:val="28"/>
          <w:szCs w:val="28"/>
        </w:rPr>
        <w:t xml:space="preserve"> (с верхо</w:t>
      </w:r>
      <w:r>
        <w:rPr>
          <w:sz w:val="28"/>
          <w:szCs w:val="28"/>
        </w:rPr>
        <w:t>водкой, грунтовыми, межпластовы</w:t>
      </w:r>
      <w:r w:rsidRPr="5D0D3CCD">
        <w:rPr>
          <w:sz w:val="28"/>
          <w:szCs w:val="28"/>
        </w:rPr>
        <w:t>ми ненапорными или арт</w:t>
      </w:r>
      <w:r w:rsidRPr="5D0D3CCD">
        <w:rPr>
          <w:sz w:val="28"/>
          <w:szCs w:val="28"/>
        </w:rPr>
        <w:t>е</w:t>
      </w:r>
      <w:r w:rsidRPr="5D0D3CCD">
        <w:rPr>
          <w:sz w:val="28"/>
          <w:szCs w:val="28"/>
        </w:rPr>
        <w:t>зиан</w:t>
      </w:r>
      <w:r w:rsidR="0083497C">
        <w:rPr>
          <w:sz w:val="28"/>
          <w:szCs w:val="28"/>
        </w:rPr>
        <w:t>скими водами)</w:t>
      </w:r>
      <w:r w:rsidRPr="5D0D3CCD">
        <w:rPr>
          <w:sz w:val="28"/>
          <w:szCs w:val="28"/>
        </w:rPr>
        <w:t>. Установившийся уровень воды в шурфах и скважинах в метрах замеряют от поверхности земли рулеткой. Пробы воды на о</w:t>
      </w:r>
      <w:r w:rsidR="0083497C">
        <w:rPr>
          <w:sz w:val="28"/>
          <w:szCs w:val="28"/>
        </w:rPr>
        <w:t>пр</w:t>
      </w:r>
      <w:r w:rsidR="0083497C">
        <w:rPr>
          <w:sz w:val="28"/>
          <w:szCs w:val="28"/>
        </w:rPr>
        <w:t>е</w:t>
      </w:r>
      <w:r w:rsidR="0083497C">
        <w:rPr>
          <w:sz w:val="28"/>
          <w:szCs w:val="28"/>
        </w:rPr>
        <w:t>деление физических свойств (0,5</w:t>
      </w:r>
      <w:r w:rsidRPr="5D0D3CCD">
        <w:rPr>
          <w:sz w:val="28"/>
          <w:szCs w:val="28"/>
        </w:rPr>
        <w:t xml:space="preserve"> л)  отбираются после отстоя воды.</w:t>
      </w:r>
    </w:p>
    <w:p w:rsidR="00CD6843" w:rsidRPr="00CD6843" w:rsidRDefault="00CD6843" w:rsidP="00CD6843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6843">
        <w:rPr>
          <w:rFonts w:ascii="Times New Roman" w:hAnsi="Times New Roman" w:cs="Times New Roman"/>
          <w:sz w:val="28"/>
          <w:szCs w:val="28"/>
          <w:lang w:eastAsia="ru-RU"/>
        </w:rPr>
        <w:t>Определяют физические свойства подземных вод: температу</w:t>
      </w:r>
      <w:r>
        <w:rPr>
          <w:rFonts w:ascii="Times New Roman" w:hAnsi="Times New Roman" w:cs="Times New Roman"/>
          <w:sz w:val="28"/>
          <w:szCs w:val="28"/>
          <w:lang w:eastAsia="ru-RU"/>
        </w:rPr>
        <w:t>ру,</w:t>
      </w:r>
      <w:r w:rsidRPr="00CD6843">
        <w:rPr>
          <w:rFonts w:ascii="Times New Roman" w:hAnsi="Times New Roman" w:cs="Times New Roman"/>
          <w:sz w:val="28"/>
          <w:szCs w:val="28"/>
          <w:lang w:eastAsia="ru-RU"/>
        </w:rPr>
        <w:t xml:space="preserve"> пр</w:t>
      </w:r>
      <w:r w:rsidRPr="00CD6843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CD6843">
        <w:rPr>
          <w:rFonts w:ascii="Times New Roman" w:hAnsi="Times New Roman" w:cs="Times New Roman"/>
          <w:sz w:val="28"/>
          <w:szCs w:val="28"/>
          <w:lang w:eastAsia="ru-RU"/>
        </w:rPr>
        <w:t>зрач</w:t>
      </w:r>
      <w:r>
        <w:rPr>
          <w:rFonts w:ascii="Times New Roman" w:hAnsi="Times New Roman" w:cs="Times New Roman"/>
          <w:sz w:val="28"/>
          <w:szCs w:val="28"/>
          <w:lang w:eastAsia="ru-RU"/>
        </w:rPr>
        <w:t>ность, цвет,</w:t>
      </w:r>
      <w:r w:rsidRPr="00CD6843">
        <w:rPr>
          <w:rFonts w:ascii="Times New Roman" w:hAnsi="Times New Roman" w:cs="Times New Roman"/>
          <w:sz w:val="28"/>
          <w:szCs w:val="28"/>
          <w:lang w:eastAsia="ru-RU"/>
        </w:rPr>
        <w:t xml:space="preserve"> запах. </w:t>
      </w:r>
    </w:p>
    <w:p w:rsidR="004F2E15" w:rsidRDefault="00CD6843" w:rsidP="004F2E15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Температура определяют</w:t>
      </w:r>
      <w:r w:rsidRPr="00CD6843">
        <w:rPr>
          <w:rFonts w:ascii="Times New Roman" w:hAnsi="Times New Roman" w:cs="Times New Roman"/>
          <w:sz w:val="28"/>
          <w:szCs w:val="28"/>
          <w:lang w:eastAsia="ru-RU"/>
        </w:rPr>
        <w:t xml:space="preserve"> с помощью ртутного термометра, который опускается в скважину (шурф). </w:t>
      </w:r>
      <w:r w:rsidR="004F2E15">
        <w:rPr>
          <w:rFonts w:ascii="Times New Roman" w:hAnsi="Times New Roman" w:cs="Times New Roman"/>
          <w:sz w:val="28"/>
          <w:szCs w:val="28"/>
          <w:lang w:eastAsia="ru-RU"/>
        </w:rPr>
        <w:t>Воду классифицируют по</w:t>
      </w:r>
      <w:r w:rsidR="004F2E15" w:rsidRPr="00CD684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B4D32">
        <w:rPr>
          <w:rFonts w:ascii="Times New Roman" w:hAnsi="Times New Roman" w:cs="Times New Roman"/>
          <w:sz w:val="28"/>
          <w:szCs w:val="28"/>
          <w:lang w:eastAsia="ru-RU"/>
        </w:rPr>
        <w:t>температуре (таблица 5</w:t>
      </w:r>
      <w:r w:rsidR="004F2E15">
        <w:rPr>
          <w:rFonts w:ascii="Times New Roman" w:hAnsi="Times New Roman" w:cs="Times New Roman"/>
          <w:sz w:val="28"/>
          <w:szCs w:val="28"/>
          <w:lang w:eastAsia="ru-RU"/>
        </w:rPr>
        <w:t>). Вода с температурой более 100</w:t>
      </w:r>
      <w:r w:rsidR="004F2E15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="004F2E15">
        <w:rPr>
          <w:rFonts w:ascii="Times New Roman" w:hAnsi="Times New Roman" w:cs="Times New Roman"/>
          <w:sz w:val="28"/>
          <w:szCs w:val="28"/>
          <w:lang w:eastAsia="ru-RU"/>
        </w:rPr>
        <w:t xml:space="preserve">С </w:t>
      </w:r>
      <w:r w:rsidR="004F2E15">
        <w:rPr>
          <w:sz w:val="24"/>
          <w:szCs w:val="24"/>
        </w:rPr>
        <w:t xml:space="preserve"> </w:t>
      </w:r>
      <w:r w:rsidR="004F2E15">
        <w:rPr>
          <w:rFonts w:ascii="Times New Roman" w:hAnsi="Times New Roman" w:cs="Times New Roman"/>
          <w:sz w:val="28"/>
          <w:szCs w:val="28"/>
          <w:lang w:eastAsia="ru-RU"/>
        </w:rPr>
        <w:t>наблюдае</w:t>
      </w:r>
      <w:r w:rsidR="004F2E15" w:rsidRPr="00CD6843">
        <w:rPr>
          <w:rFonts w:ascii="Times New Roman" w:hAnsi="Times New Roman" w:cs="Times New Roman"/>
          <w:sz w:val="28"/>
          <w:szCs w:val="28"/>
          <w:lang w:eastAsia="ru-RU"/>
        </w:rPr>
        <w:t>тся лишь в гейз</w:t>
      </w:r>
      <w:r w:rsidR="004F2E15" w:rsidRPr="00CD6843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4F2E15" w:rsidRPr="00CD6843">
        <w:rPr>
          <w:rFonts w:ascii="Times New Roman" w:hAnsi="Times New Roman" w:cs="Times New Roman"/>
          <w:sz w:val="28"/>
          <w:szCs w:val="28"/>
          <w:lang w:eastAsia="ru-RU"/>
        </w:rPr>
        <w:t>рах.</w:t>
      </w:r>
    </w:p>
    <w:p w:rsidR="0082457C" w:rsidRDefault="00CD6843" w:rsidP="00AD0A4E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6843">
        <w:rPr>
          <w:rFonts w:ascii="Times New Roman" w:hAnsi="Times New Roman" w:cs="Times New Roman"/>
          <w:sz w:val="28"/>
          <w:szCs w:val="28"/>
          <w:lang w:eastAsia="ru-RU"/>
        </w:rPr>
        <w:t>Прозрачность, цвет, вкус и запах воды можно определять как в пол</w:t>
      </w:r>
      <w:r w:rsidRPr="00CD6843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CD6843">
        <w:rPr>
          <w:rFonts w:ascii="Times New Roman" w:hAnsi="Times New Roman" w:cs="Times New Roman"/>
          <w:sz w:val="28"/>
          <w:szCs w:val="28"/>
          <w:lang w:eastAsia="ru-RU"/>
        </w:rPr>
        <w:t xml:space="preserve">вых, так и лабораторных условиях. </w:t>
      </w:r>
      <w:r w:rsidRPr="00CD6843">
        <w:rPr>
          <w:rFonts w:ascii="Times New Roman" w:hAnsi="Times New Roman" w:cs="Times New Roman"/>
          <w:i/>
          <w:sz w:val="28"/>
          <w:szCs w:val="28"/>
          <w:lang w:eastAsia="ru-RU"/>
        </w:rPr>
        <w:t>Прозрачность воды</w:t>
      </w:r>
      <w:r w:rsidRPr="00CD684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2457C">
        <w:rPr>
          <w:rFonts w:ascii="Times New Roman" w:hAnsi="Times New Roman" w:cs="Times New Roman"/>
          <w:sz w:val="28"/>
          <w:szCs w:val="28"/>
          <w:lang w:eastAsia="ru-RU"/>
        </w:rPr>
        <w:t>−</w:t>
      </w:r>
      <w:r w:rsidRPr="00CD6843">
        <w:rPr>
          <w:rFonts w:ascii="Times New Roman" w:hAnsi="Times New Roman" w:cs="Times New Roman"/>
          <w:sz w:val="28"/>
          <w:szCs w:val="28"/>
          <w:lang w:eastAsia="ru-RU"/>
        </w:rPr>
        <w:t xml:space="preserve"> способность ее про</w:t>
      </w:r>
      <w:r>
        <w:rPr>
          <w:rFonts w:ascii="Times New Roman" w:hAnsi="Times New Roman" w:cs="Times New Roman"/>
          <w:sz w:val="28"/>
          <w:szCs w:val="28"/>
          <w:lang w:eastAsia="ru-RU"/>
        </w:rPr>
        <w:t>пускать световые лучи − в</w:t>
      </w:r>
      <w:r w:rsidRPr="00CD6843">
        <w:rPr>
          <w:rFonts w:ascii="Times New Roman" w:hAnsi="Times New Roman" w:cs="Times New Roman"/>
          <w:sz w:val="28"/>
          <w:szCs w:val="28"/>
          <w:lang w:eastAsia="ru-RU"/>
        </w:rPr>
        <w:t xml:space="preserve"> завис</w:t>
      </w:r>
      <w:r>
        <w:rPr>
          <w:rFonts w:ascii="Times New Roman" w:hAnsi="Times New Roman" w:cs="Times New Roman"/>
          <w:sz w:val="28"/>
          <w:szCs w:val="28"/>
          <w:lang w:eastAsia="ru-RU"/>
        </w:rPr>
        <w:t>имос</w:t>
      </w:r>
      <w:r w:rsidRPr="00CD6843">
        <w:rPr>
          <w:rFonts w:ascii="Times New Roman" w:hAnsi="Times New Roman" w:cs="Times New Roman"/>
          <w:sz w:val="28"/>
          <w:szCs w:val="28"/>
          <w:lang w:eastAsia="ru-RU"/>
        </w:rPr>
        <w:t>ти от присутствия в ней взвеше</w:t>
      </w:r>
      <w:r w:rsidRPr="00CD6843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CD6843">
        <w:rPr>
          <w:rFonts w:ascii="Times New Roman" w:hAnsi="Times New Roman" w:cs="Times New Roman"/>
          <w:sz w:val="28"/>
          <w:szCs w:val="28"/>
          <w:lang w:eastAsia="ru-RU"/>
        </w:rPr>
        <w:t>ных тонкодисперсных и коллоидных частиц минерального и органическ</w:t>
      </w:r>
      <w:r w:rsidRPr="00CD6843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CD6843">
        <w:rPr>
          <w:rFonts w:ascii="Times New Roman" w:hAnsi="Times New Roman" w:cs="Times New Roman"/>
          <w:sz w:val="28"/>
          <w:szCs w:val="28"/>
          <w:lang w:eastAsia="ru-RU"/>
        </w:rPr>
        <w:t>го происхождения. Качественно прозрачность</w:t>
      </w:r>
      <w:r w:rsidR="00C02242">
        <w:rPr>
          <w:rFonts w:ascii="Times New Roman" w:hAnsi="Times New Roman" w:cs="Times New Roman"/>
          <w:sz w:val="28"/>
          <w:szCs w:val="28"/>
          <w:lang w:eastAsia="ru-RU"/>
        </w:rPr>
        <w:t xml:space="preserve"> определяют</w:t>
      </w:r>
      <w:r w:rsidRPr="00CD6843">
        <w:rPr>
          <w:rFonts w:ascii="Times New Roman" w:hAnsi="Times New Roman" w:cs="Times New Roman"/>
          <w:sz w:val="28"/>
          <w:szCs w:val="28"/>
          <w:lang w:eastAsia="ru-RU"/>
        </w:rPr>
        <w:t>, наливая в пр</w:t>
      </w:r>
      <w:r w:rsidRPr="00CD6843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CD6843">
        <w:rPr>
          <w:rFonts w:ascii="Times New Roman" w:hAnsi="Times New Roman" w:cs="Times New Roman"/>
          <w:sz w:val="28"/>
          <w:szCs w:val="28"/>
          <w:lang w:eastAsia="ru-RU"/>
        </w:rPr>
        <w:t xml:space="preserve">бирку 10 мл исследуемой воды и наблюдая </w:t>
      </w:r>
      <w:r w:rsidR="00C02242">
        <w:rPr>
          <w:rFonts w:ascii="Times New Roman" w:hAnsi="Times New Roman" w:cs="Times New Roman"/>
          <w:sz w:val="28"/>
          <w:szCs w:val="28"/>
          <w:lang w:eastAsia="ru-RU"/>
        </w:rPr>
        <w:t xml:space="preserve">светопропускание </w:t>
      </w:r>
      <w:r w:rsidRPr="00CD6843">
        <w:rPr>
          <w:rFonts w:ascii="Times New Roman" w:hAnsi="Times New Roman" w:cs="Times New Roman"/>
          <w:sz w:val="28"/>
          <w:szCs w:val="28"/>
          <w:lang w:eastAsia="ru-RU"/>
        </w:rPr>
        <w:t xml:space="preserve">сбоку или сверху вниз на темном фоне. </w:t>
      </w:r>
      <w:r w:rsidR="00AD0A4E">
        <w:rPr>
          <w:rFonts w:ascii="Times New Roman" w:hAnsi="Times New Roman" w:cs="Times New Roman"/>
          <w:sz w:val="28"/>
          <w:szCs w:val="28"/>
          <w:lang w:eastAsia="ru-RU"/>
        </w:rPr>
        <w:t>Воду классифицируют по</w:t>
      </w:r>
      <w:r w:rsidRPr="00CD6843">
        <w:rPr>
          <w:rFonts w:ascii="Times New Roman" w:hAnsi="Times New Roman" w:cs="Times New Roman"/>
          <w:sz w:val="28"/>
          <w:szCs w:val="28"/>
          <w:lang w:eastAsia="ru-RU"/>
        </w:rPr>
        <w:t xml:space="preserve"> прозрачности </w:t>
      </w:r>
      <w:r w:rsidR="00AD0A4E">
        <w:rPr>
          <w:rFonts w:ascii="Times New Roman" w:hAnsi="Times New Roman" w:cs="Times New Roman"/>
          <w:sz w:val="28"/>
          <w:szCs w:val="28"/>
          <w:lang w:eastAsia="ru-RU"/>
        </w:rPr>
        <w:t>(та</w:t>
      </w:r>
      <w:r w:rsidR="00AD0A4E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="00AD0A4E">
        <w:rPr>
          <w:rFonts w:ascii="Times New Roman" w:hAnsi="Times New Roman" w:cs="Times New Roman"/>
          <w:sz w:val="28"/>
          <w:szCs w:val="28"/>
          <w:lang w:eastAsia="ru-RU"/>
        </w:rPr>
        <w:t xml:space="preserve">лица </w:t>
      </w:r>
      <w:r w:rsidR="004F2E15">
        <w:rPr>
          <w:rFonts w:ascii="Times New Roman" w:hAnsi="Times New Roman" w:cs="Times New Roman"/>
          <w:sz w:val="28"/>
          <w:szCs w:val="28"/>
          <w:lang w:eastAsia="ru-RU"/>
        </w:rPr>
        <w:t>3).</w:t>
      </w:r>
    </w:p>
    <w:p w:rsidR="00AD0A4E" w:rsidRDefault="00CD6843" w:rsidP="00CD6843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457C">
        <w:rPr>
          <w:rFonts w:ascii="Times New Roman" w:hAnsi="Times New Roman" w:cs="Times New Roman"/>
          <w:i/>
          <w:sz w:val="28"/>
          <w:szCs w:val="28"/>
          <w:lang w:eastAsia="ru-RU"/>
        </w:rPr>
        <w:t>Цвет подземных вод</w:t>
      </w:r>
      <w:r w:rsidRPr="00CD6843">
        <w:rPr>
          <w:rFonts w:ascii="Times New Roman" w:hAnsi="Times New Roman" w:cs="Times New Roman"/>
          <w:sz w:val="28"/>
          <w:szCs w:val="28"/>
          <w:lang w:eastAsia="ru-RU"/>
        </w:rPr>
        <w:t xml:space="preserve"> зависит от растворенных в них веществ и взв</w:t>
      </w:r>
      <w:r w:rsidRPr="00CD6843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CD6843">
        <w:rPr>
          <w:rFonts w:ascii="Times New Roman" w:hAnsi="Times New Roman" w:cs="Times New Roman"/>
          <w:sz w:val="28"/>
          <w:szCs w:val="28"/>
          <w:lang w:eastAsia="ru-RU"/>
        </w:rPr>
        <w:t>шенных частиц минерального и органического происхождения. Вода б</w:t>
      </w:r>
      <w:r w:rsidRPr="00CD6843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CD6843">
        <w:rPr>
          <w:rFonts w:ascii="Times New Roman" w:hAnsi="Times New Roman" w:cs="Times New Roman"/>
          <w:sz w:val="28"/>
          <w:szCs w:val="28"/>
          <w:lang w:eastAsia="ru-RU"/>
        </w:rPr>
        <w:t>вает бесцветная, бурая, желтоватая, голубоватая, зеленоватая и др. Желт</w:t>
      </w:r>
      <w:r w:rsidRPr="00CD6843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CD6843">
        <w:rPr>
          <w:rFonts w:ascii="Times New Roman" w:hAnsi="Times New Roman" w:cs="Times New Roman"/>
          <w:sz w:val="28"/>
          <w:szCs w:val="28"/>
          <w:lang w:eastAsia="ru-RU"/>
        </w:rPr>
        <w:t xml:space="preserve">ватая или буроватая окраска часто вызывается наличием растворенных в воде гуминовых кислот (болотные воды), желтая окраска - коллоидной гидроокисью железа, зеленовато-голубоватая окраска - солями закисного железа, голубая - солями меди. Качественно определение цвета проводят в пробирке, которую наливают почти доверху, ставят на белую бумагу и , глядя сверху вниз, устанавливают цвет. </w:t>
      </w:r>
    </w:p>
    <w:p w:rsidR="00CD6843" w:rsidRDefault="00CD6843" w:rsidP="00CD6843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0A4E">
        <w:rPr>
          <w:rFonts w:ascii="Times New Roman" w:hAnsi="Times New Roman" w:cs="Times New Roman"/>
          <w:i/>
          <w:sz w:val="28"/>
          <w:szCs w:val="28"/>
          <w:lang w:eastAsia="ru-RU"/>
        </w:rPr>
        <w:t>Запах подземных вод</w:t>
      </w:r>
      <w:r w:rsidRPr="00CD6843">
        <w:rPr>
          <w:rFonts w:ascii="Times New Roman" w:hAnsi="Times New Roman" w:cs="Times New Roman"/>
          <w:sz w:val="28"/>
          <w:szCs w:val="28"/>
          <w:lang w:eastAsia="ru-RU"/>
        </w:rPr>
        <w:t xml:space="preserve"> обусловлен присутствием таких соединений, как сероводород, гуминовые кислоты, сероокись углерода и прочими. По</w:t>
      </w:r>
      <w:r w:rsidRPr="00CD6843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CD6843">
        <w:rPr>
          <w:rFonts w:ascii="Times New Roman" w:hAnsi="Times New Roman" w:cs="Times New Roman"/>
          <w:sz w:val="28"/>
          <w:szCs w:val="28"/>
          <w:lang w:eastAsia="ru-RU"/>
        </w:rPr>
        <w:t>земные воды большей частью лишены запаха, однако известны воды с з</w:t>
      </w:r>
      <w:r w:rsidRPr="00CD6843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CD684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пахом болотным, землистым, сероводородным, кислым, затхлым и др. По интенсивности различают запахи очень слабые, слабые, заметные, отче</w:t>
      </w:r>
      <w:r w:rsidRPr="00CD6843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CD6843">
        <w:rPr>
          <w:rFonts w:ascii="Times New Roman" w:hAnsi="Times New Roman" w:cs="Times New Roman"/>
          <w:sz w:val="28"/>
          <w:szCs w:val="28"/>
          <w:lang w:eastAsia="ru-RU"/>
        </w:rPr>
        <w:t>ливые и о</w:t>
      </w:r>
      <w:r w:rsidR="000556BF">
        <w:rPr>
          <w:rFonts w:ascii="Times New Roman" w:hAnsi="Times New Roman" w:cs="Times New Roman"/>
          <w:sz w:val="28"/>
          <w:szCs w:val="28"/>
          <w:lang w:eastAsia="ru-RU"/>
        </w:rPr>
        <w:t>чень сильные. Запах определяют</w:t>
      </w:r>
      <w:r w:rsidRPr="00CD6843">
        <w:rPr>
          <w:rFonts w:ascii="Times New Roman" w:hAnsi="Times New Roman" w:cs="Times New Roman"/>
          <w:sz w:val="28"/>
          <w:szCs w:val="28"/>
          <w:lang w:eastAsia="ru-RU"/>
        </w:rPr>
        <w:t xml:space="preserve"> при температуре 50-60°С. Воду наливают в пробирку и нагревают до нужной температуры, затем закр</w:t>
      </w:r>
      <w:r w:rsidRPr="00CD6843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CD6843">
        <w:rPr>
          <w:rFonts w:ascii="Times New Roman" w:hAnsi="Times New Roman" w:cs="Times New Roman"/>
          <w:sz w:val="28"/>
          <w:szCs w:val="28"/>
          <w:lang w:eastAsia="ru-RU"/>
        </w:rPr>
        <w:t>вают корковой пробкой, взбалтывают, открывают пробирку и сразу нюх</w:t>
      </w:r>
      <w:r w:rsidRPr="00CD6843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CD6843">
        <w:rPr>
          <w:rFonts w:ascii="Times New Roman" w:hAnsi="Times New Roman" w:cs="Times New Roman"/>
          <w:sz w:val="28"/>
          <w:szCs w:val="28"/>
          <w:lang w:eastAsia="ru-RU"/>
        </w:rPr>
        <w:t>ют.</w:t>
      </w:r>
    </w:p>
    <w:p w:rsidR="00080E02" w:rsidRDefault="00F24A49" w:rsidP="00AD0A4E">
      <w:pPr>
        <w:pStyle w:val="a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Таблица 5</w:t>
      </w:r>
      <w:r w:rsidR="00AD0A4E" w:rsidRPr="00AD0A4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E0B41">
        <w:rPr>
          <w:rFonts w:ascii="Times New Roman" w:hAnsi="Times New Roman" w:cs="Times New Roman"/>
          <w:sz w:val="24"/>
          <w:szCs w:val="24"/>
        </w:rPr>
        <w:t xml:space="preserve">(справочная) </w:t>
      </w:r>
      <w:r w:rsidR="00AD0A4E" w:rsidRPr="00AD0A4E">
        <w:rPr>
          <w:rFonts w:ascii="Times New Roman" w:hAnsi="Times New Roman" w:cs="Times New Roman"/>
          <w:sz w:val="24"/>
          <w:szCs w:val="24"/>
          <w:lang w:eastAsia="ru-RU"/>
        </w:rPr>
        <w:t>– Классификация подземной воды</w:t>
      </w:r>
      <w:r w:rsidR="00080E02">
        <w:rPr>
          <w:rFonts w:ascii="Times New Roman" w:hAnsi="Times New Roman" w:cs="Times New Roman"/>
          <w:sz w:val="24"/>
          <w:szCs w:val="24"/>
          <w:lang w:eastAsia="ru-RU"/>
        </w:rPr>
        <w:t xml:space="preserve"> по </w:t>
      </w:r>
      <w:r w:rsidR="00080E02">
        <w:rPr>
          <w:rFonts w:ascii="Times New Roman" w:hAnsi="Times New Roman" w:cs="Times New Roman"/>
          <w:sz w:val="24"/>
          <w:szCs w:val="24"/>
        </w:rPr>
        <w:t>органолептическим</w:t>
      </w:r>
    </w:p>
    <w:p w:rsidR="0082457C" w:rsidRPr="00AD0A4E" w:rsidRDefault="00080E02" w:rsidP="00AD0A4E">
      <w:pPr>
        <w:pStyle w:val="aa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618D0"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>знакам</w:t>
      </w:r>
      <w:r w:rsidR="007E0B4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865C2">
        <w:rPr>
          <w:rStyle w:val="FontStyle64"/>
          <w:sz w:val="24"/>
          <w:szCs w:val="24"/>
        </w:rPr>
        <w:t>[7</w:t>
      </w:r>
      <w:r w:rsidR="000865C2" w:rsidRPr="000865C2">
        <w:rPr>
          <w:rStyle w:val="FontStyle64"/>
          <w:sz w:val="24"/>
          <w:szCs w:val="24"/>
        </w:rPr>
        <w:t>]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35"/>
        <w:gridCol w:w="1756"/>
        <w:gridCol w:w="1982"/>
        <w:gridCol w:w="1690"/>
        <w:gridCol w:w="1925"/>
      </w:tblGrid>
      <w:tr w:rsidR="0082457C" w:rsidRPr="0082457C" w:rsidTr="00AD0A4E">
        <w:tc>
          <w:tcPr>
            <w:tcW w:w="1935" w:type="dxa"/>
          </w:tcPr>
          <w:p w:rsidR="0082457C" w:rsidRPr="0082457C" w:rsidRDefault="0082457C" w:rsidP="00AD0A4E">
            <w:pPr>
              <w:pStyle w:val="Style6"/>
              <w:widowControl/>
              <w:tabs>
                <w:tab w:val="left" w:pos="0"/>
              </w:tabs>
              <w:spacing w:line="276" w:lineRule="auto"/>
              <w:ind w:firstLine="0"/>
              <w:jc w:val="center"/>
              <w:rPr>
                <w:rStyle w:val="FontStyle64"/>
                <w:sz w:val="24"/>
                <w:szCs w:val="24"/>
              </w:rPr>
            </w:pPr>
            <w:r w:rsidRPr="0082457C">
              <w:rPr>
                <w:rStyle w:val="FontStyle64"/>
                <w:sz w:val="24"/>
                <w:szCs w:val="24"/>
              </w:rPr>
              <w:t>Градация по температуре</w:t>
            </w:r>
          </w:p>
        </w:tc>
        <w:tc>
          <w:tcPr>
            <w:tcW w:w="1756" w:type="dxa"/>
          </w:tcPr>
          <w:p w:rsidR="0082457C" w:rsidRPr="0082457C" w:rsidRDefault="0082457C" w:rsidP="00AD0A4E">
            <w:pPr>
              <w:pStyle w:val="Style6"/>
              <w:widowControl/>
              <w:tabs>
                <w:tab w:val="left" w:pos="0"/>
              </w:tabs>
              <w:spacing w:line="276" w:lineRule="auto"/>
              <w:ind w:firstLine="0"/>
              <w:jc w:val="center"/>
              <w:rPr>
                <w:rStyle w:val="FontStyle64"/>
                <w:sz w:val="24"/>
                <w:szCs w:val="24"/>
              </w:rPr>
            </w:pPr>
            <w:r>
              <w:rPr>
                <w:rStyle w:val="FontStyle64"/>
                <w:sz w:val="24"/>
                <w:szCs w:val="24"/>
              </w:rPr>
              <w:t xml:space="preserve">Температура, </w:t>
            </w:r>
            <w:r>
              <w:rPr>
                <w:rStyle w:val="FontStyle64"/>
                <w:sz w:val="24"/>
                <w:szCs w:val="24"/>
                <w:vertAlign w:val="superscript"/>
              </w:rPr>
              <w:t>о</w:t>
            </w:r>
            <w:r>
              <w:rPr>
                <w:rStyle w:val="FontStyle64"/>
                <w:sz w:val="24"/>
                <w:szCs w:val="24"/>
              </w:rPr>
              <w:t>С</w:t>
            </w:r>
          </w:p>
        </w:tc>
        <w:tc>
          <w:tcPr>
            <w:tcW w:w="1982" w:type="dxa"/>
          </w:tcPr>
          <w:p w:rsidR="0082457C" w:rsidRDefault="0082457C" w:rsidP="00AD0A4E">
            <w:pPr>
              <w:pStyle w:val="Style6"/>
              <w:widowControl/>
              <w:tabs>
                <w:tab w:val="left" w:pos="0"/>
              </w:tabs>
              <w:spacing w:line="276" w:lineRule="auto"/>
              <w:ind w:firstLine="0"/>
              <w:jc w:val="center"/>
              <w:rPr>
                <w:rStyle w:val="FontStyle64"/>
                <w:sz w:val="24"/>
                <w:szCs w:val="24"/>
              </w:rPr>
            </w:pPr>
            <w:r w:rsidRPr="0082457C">
              <w:rPr>
                <w:rStyle w:val="FontStyle64"/>
                <w:sz w:val="24"/>
                <w:szCs w:val="24"/>
              </w:rPr>
              <w:t>Градация по</w:t>
            </w:r>
          </w:p>
          <w:p w:rsidR="0082457C" w:rsidRPr="0082457C" w:rsidRDefault="0082457C" w:rsidP="00AD0A4E">
            <w:pPr>
              <w:pStyle w:val="Style6"/>
              <w:widowControl/>
              <w:tabs>
                <w:tab w:val="left" w:pos="0"/>
              </w:tabs>
              <w:spacing w:line="276" w:lineRule="auto"/>
              <w:ind w:firstLine="0"/>
              <w:jc w:val="center"/>
              <w:rPr>
                <w:rStyle w:val="FontStyle64"/>
                <w:sz w:val="24"/>
                <w:szCs w:val="24"/>
              </w:rPr>
            </w:pPr>
            <w:r>
              <w:rPr>
                <w:rStyle w:val="FontStyle64"/>
                <w:sz w:val="24"/>
                <w:szCs w:val="24"/>
              </w:rPr>
              <w:t>прозрачности</w:t>
            </w:r>
          </w:p>
        </w:tc>
        <w:tc>
          <w:tcPr>
            <w:tcW w:w="1690" w:type="dxa"/>
          </w:tcPr>
          <w:p w:rsidR="0082457C" w:rsidRDefault="0082457C" w:rsidP="00AD0A4E">
            <w:pPr>
              <w:pStyle w:val="Style6"/>
              <w:widowControl/>
              <w:tabs>
                <w:tab w:val="left" w:pos="0"/>
              </w:tabs>
              <w:spacing w:line="276" w:lineRule="auto"/>
              <w:ind w:firstLine="0"/>
              <w:jc w:val="center"/>
              <w:rPr>
                <w:rStyle w:val="FontStyle64"/>
                <w:sz w:val="24"/>
                <w:szCs w:val="24"/>
              </w:rPr>
            </w:pPr>
            <w:r w:rsidRPr="0082457C">
              <w:rPr>
                <w:rStyle w:val="FontStyle64"/>
                <w:sz w:val="24"/>
                <w:szCs w:val="24"/>
              </w:rPr>
              <w:t>Градация по</w:t>
            </w:r>
          </w:p>
          <w:p w:rsidR="0082457C" w:rsidRPr="0082457C" w:rsidRDefault="0082457C" w:rsidP="00AD0A4E">
            <w:pPr>
              <w:pStyle w:val="Style6"/>
              <w:widowControl/>
              <w:tabs>
                <w:tab w:val="left" w:pos="0"/>
              </w:tabs>
              <w:spacing w:line="276" w:lineRule="auto"/>
              <w:ind w:firstLine="0"/>
              <w:jc w:val="center"/>
              <w:rPr>
                <w:rStyle w:val="FontStyle64"/>
                <w:sz w:val="24"/>
                <w:szCs w:val="24"/>
              </w:rPr>
            </w:pPr>
            <w:r>
              <w:rPr>
                <w:rStyle w:val="FontStyle64"/>
                <w:sz w:val="24"/>
                <w:szCs w:val="24"/>
              </w:rPr>
              <w:t>цвету</w:t>
            </w:r>
          </w:p>
        </w:tc>
        <w:tc>
          <w:tcPr>
            <w:tcW w:w="1925" w:type="dxa"/>
          </w:tcPr>
          <w:p w:rsidR="0082457C" w:rsidRDefault="0082457C" w:rsidP="00AD0A4E">
            <w:pPr>
              <w:pStyle w:val="Style6"/>
              <w:widowControl/>
              <w:tabs>
                <w:tab w:val="left" w:pos="0"/>
              </w:tabs>
              <w:spacing w:line="276" w:lineRule="auto"/>
              <w:ind w:firstLine="0"/>
              <w:jc w:val="center"/>
              <w:rPr>
                <w:rStyle w:val="FontStyle64"/>
                <w:sz w:val="24"/>
                <w:szCs w:val="24"/>
              </w:rPr>
            </w:pPr>
            <w:r w:rsidRPr="0082457C">
              <w:rPr>
                <w:rStyle w:val="FontStyle64"/>
                <w:sz w:val="24"/>
                <w:szCs w:val="24"/>
              </w:rPr>
              <w:t>Градация по</w:t>
            </w:r>
          </w:p>
          <w:p w:rsidR="0082457C" w:rsidRPr="0082457C" w:rsidRDefault="0082457C" w:rsidP="00AD0A4E">
            <w:pPr>
              <w:pStyle w:val="Style6"/>
              <w:widowControl/>
              <w:tabs>
                <w:tab w:val="left" w:pos="0"/>
              </w:tabs>
              <w:spacing w:line="276" w:lineRule="auto"/>
              <w:ind w:firstLine="0"/>
              <w:jc w:val="center"/>
              <w:rPr>
                <w:rStyle w:val="FontStyle64"/>
                <w:sz w:val="24"/>
                <w:szCs w:val="24"/>
              </w:rPr>
            </w:pPr>
            <w:r>
              <w:rPr>
                <w:rStyle w:val="FontStyle64"/>
                <w:sz w:val="24"/>
                <w:szCs w:val="24"/>
              </w:rPr>
              <w:t>запаху</w:t>
            </w:r>
          </w:p>
        </w:tc>
      </w:tr>
      <w:tr w:rsidR="0082457C" w:rsidRPr="0082457C" w:rsidTr="00AD0A4E">
        <w:tc>
          <w:tcPr>
            <w:tcW w:w="1935" w:type="dxa"/>
          </w:tcPr>
          <w:p w:rsidR="0082457C" w:rsidRPr="00AD0A4E" w:rsidRDefault="0082457C" w:rsidP="00AD0A4E">
            <w:pPr>
              <w:pStyle w:val="Style6"/>
              <w:widowControl/>
              <w:tabs>
                <w:tab w:val="left" w:pos="0"/>
              </w:tabs>
              <w:spacing w:line="276" w:lineRule="auto"/>
              <w:ind w:firstLine="0"/>
              <w:rPr>
                <w:rStyle w:val="FontStyle64"/>
                <w:sz w:val="24"/>
                <w:szCs w:val="24"/>
              </w:rPr>
            </w:pPr>
            <w:r w:rsidRPr="00AD0A4E">
              <w:t>исключитель</w:t>
            </w:r>
            <w:r w:rsidR="00AD0A4E">
              <w:t>но холодная</w:t>
            </w:r>
          </w:p>
        </w:tc>
        <w:tc>
          <w:tcPr>
            <w:tcW w:w="1756" w:type="dxa"/>
          </w:tcPr>
          <w:p w:rsidR="0082457C" w:rsidRPr="00AD0A4E" w:rsidRDefault="0082457C" w:rsidP="00AD0A4E">
            <w:pPr>
              <w:pStyle w:val="Style6"/>
              <w:widowControl/>
              <w:tabs>
                <w:tab w:val="left" w:pos="0"/>
              </w:tabs>
              <w:spacing w:line="276" w:lineRule="auto"/>
              <w:ind w:firstLine="0"/>
              <w:jc w:val="center"/>
              <w:rPr>
                <w:rStyle w:val="FontStyle64"/>
                <w:sz w:val="24"/>
                <w:szCs w:val="24"/>
              </w:rPr>
            </w:pPr>
            <w:r w:rsidRPr="00AD0A4E">
              <w:rPr>
                <w:rStyle w:val="FontStyle64"/>
                <w:sz w:val="24"/>
                <w:szCs w:val="24"/>
              </w:rPr>
              <w:t>0</w:t>
            </w:r>
            <w:r w:rsidR="00AD0A4E" w:rsidRPr="00AD0A4E">
              <w:rPr>
                <w:rStyle w:val="FontStyle64"/>
                <w:sz w:val="24"/>
                <w:szCs w:val="24"/>
              </w:rPr>
              <w:t>−4</w:t>
            </w:r>
          </w:p>
        </w:tc>
        <w:tc>
          <w:tcPr>
            <w:tcW w:w="1982" w:type="dxa"/>
          </w:tcPr>
          <w:p w:rsidR="0082457C" w:rsidRPr="0082457C" w:rsidRDefault="00AD0A4E" w:rsidP="00AD0A4E">
            <w:pPr>
              <w:pStyle w:val="Style6"/>
              <w:widowControl/>
              <w:tabs>
                <w:tab w:val="left" w:pos="0"/>
              </w:tabs>
              <w:spacing w:line="276" w:lineRule="auto"/>
              <w:ind w:firstLine="0"/>
              <w:jc w:val="center"/>
              <w:rPr>
                <w:rStyle w:val="FontStyle64"/>
                <w:sz w:val="24"/>
                <w:szCs w:val="24"/>
              </w:rPr>
            </w:pPr>
            <w:r>
              <w:t>прозрачная</w:t>
            </w:r>
          </w:p>
        </w:tc>
        <w:tc>
          <w:tcPr>
            <w:tcW w:w="1690" w:type="dxa"/>
          </w:tcPr>
          <w:p w:rsidR="0082457C" w:rsidRPr="00AD0A4E" w:rsidRDefault="00AD0A4E" w:rsidP="00AD0A4E">
            <w:pPr>
              <w:pStyle w:val="Style6"/>
              <w:widowControl/>
              <w:tabs>
                <w:tab w:val="left" w:pos="0"/>
              </w:tabs>
              <w:spacing w:line="276" w:lineRule="auto"/>
              <w:ind w:firstLine="0"/>
              <w:jc w:val="center"/>
              <w:rPr>
                <w:rStyle w:val="FontStyle64"/>
                <w:sz w:val="24"/>
                <w:szCs w:val="24"/>
              </w:rPr>
            </w:pPr>
            <w:r w:rsidRPr="00AD0A4E">
              <w:t>бесцветная</w:t>
            </w:r>
          </w:p>
        </w:tc>
        <w:tc>
          <w:tcPr>
            <w:tcW w:w="1925" w:type="dxa"/>
          </w:tcPr>
          <w:p w:rsidR="0082457C" w:rsidRPr="00AD0A4E" w:rsidRDefault="00AD0A4E" w:rsidP="00AD0A4E">
            <w:pPr>
              <w:pStyle w:val="Style6"/>
              <w:widowControl/>
              <w:tabs>
                <w:tab w:val="left" w:pos="0"/>
              </w:tabs>
              <w:spacing w:line="276" w:lineRule="auto"/>
              <w:ind w:firstLine="0"/>
              <w:jc w:val="center"/>
              <w:rPr>
                <w:rStyle w:val="FontStyle64"/>
                <w:sz w:val="24"/>
                <w:szCs w:val="24"/>
              </w:rPr>
            </w:pPr>
            <w:r w:rsidRPr="00AD0A4E">
              <w:t>болотный</w:t>
            </w:r>
          </w:p>
        </w:tc>
      </w:tr>
      <w:tr w:rsidR="0082457C" w:rsidRPr="0082457C" w:rsidTr="00AD0A4E">
        <w:tc>
          <w:tcPr>
            <w:tcW w:w="1935" w:type="dxa"/>
          </w:tcPr>
          <w:p w:rsidR="0082457C" w:rsidRPr="00AD0A4E" w:rsidRDefault="0082457C" w:rsidP="00AD0A4E">
            <w:pPr>
              <w:pStyle w:val="Style6"/>
              <w:widowControl/>
              <w:tabs>
                <w:tab w:val="left" w:pos="0"/>
              </w:tabs>
              <w:spacing w:line="276" w:lineRule="auto"/>
              <w:ind w:firstLine="0"/>
              <w:rPr>
                <w:rStyle w:val="FontStyle64"/>
                <w:sz w:val="24"/>
                <w:szCs w:val="24"/>
              </w:rPr>
            </w:pPr>
            <w:r w:rsidRPr="00AD0A4E">
              <w:t>весьма холод</w:t>
            </w:r>
            <w:r w:rsidR="00AD0A4E">
              <w:t>ная</w:t>
            </w:r>
          </w:p>
        </w:tc>
        <w:tc>
          <w:tcPr>
            <w:tcW w:w="1756" w:type="dxa"/>
          </w:tcPr>
          <w:p w:rsidR="0082457C" w:rsidRPr="00AD0A4E" w:rsidRDefault="0082457C" w:rsidP="00AD0A4E">
            <w:pPr>
              <w:pStyle w:val="Style6"/>
              <w:widowControl/>
              <w:tabs>
                <w:tab w:val="left" w:pos="0"/>
              </w:tabs>
              <w:spacing w:line="276" w:lineRule="auto"/>
              <w:ind w:firstLine="0"/>
              <w:jc w:val="center"/>
              <w:rPr>
                <w:rStyle w:val="FontStyle64"/>
                <w:sz w:val="24"/>
                <w:szCs w:val="24"/>
              </w:rPr>
            </w:pPr>
            <w:r w:rsidRPr="00AD0A4E">
              <w:rPr>
                <w:rStyle w:val="FontStyle64"/>
                <w:sz w:val="24"/>
                <w:szCs w:val="24"/>
              </w:rPr>
              <w:t>4−20</w:t>
            </w:r>
          </w:p>
        </w:tc>
        <w:tc>
          <w:tcPr>
            <w:tcW w:w="1982" w:type="dxa"/>
          </w:tcPr>
          <w:p w:rsidR="0082457C" w:rsidRPr="0082457C" w:rsidRDefault="0082457C" w:rsidP="00AD0A4E">
            <w:pPr>
              <w:pStyle w:val="Style6"/>
              <w:widowControl/>
              <w:tabs>
                <w:tab w:val="left" w:pos="0"/>
              </w:tabs>
              <w:spacing w:line="276" w:lineRule="auto"/>
              <w:ind w:firstLine="0"/>
              <w:jc w:val="center"/>
              <w:rPr>
                <w:rStyle w:val="FontStyle64"/>
                <w:sz w:val="24"/>
                <w:szCs w:val="24"/>
              </w:rPr>
            </w:pPr>
            <w:r w:rsidRPr="0082457C">
              <w:t>слабо опалесц</w:t>
            </w:r>
            <w:r w:rsidRPr="0082457C">
              <w:t>и</w:t>
            </w:r>
            <w:r w:rsidR="00AD0A4E">
              <w:t>рующая</w:t>
            </w:r>
          </w:p>
        </w:tc>
        <w:tc>
          <w:tcPr>
            <w:tcW w:w="1690" w:type="dxa"/>
          </w:tcPr>
          <w:p w:rsidR="0082457C" w:rsidRPr="00AD0A4E" w:rsidRDefault="00AD0A4E" w:rsidP="00AD0A4E">
            <w:pPr>
              <w:pStyle w:val="Style6"/>
              <w:widowControl/>
              <w:tabs>
                <w:tab w:val="left" w:pos="0"/>
              </w:tabs>
              <w:spacing w:line="276" w:lineRule="auto"/>
              <w:ind w:firstLine="0"/>
              <w:jc w:val="center"/>
              <w:rPr>
                <w:rStyle w:val="FontStyle64"/>
                <w:sz w:val="24"/>
                <w:szCs w:val="24"/>
              </w:rPr>
            </w:pPr>
            <w:r w:rsidRPr="00AD0A4E">
              <w:t>бурая</w:t>
            </w:r>
          </w:p>
        </w:tc>
        <w:tc>
          <w:tcPr>
            <w:tcW w:w="1925" w:type="dxa"/>
          </w:tcPr>
          <w:p w:rsidR="0082457C" w:rsidRPr="00AD0A4E" w:rsidRDefault="00AD0A4E" w:rsidP="00AD0A4E">
            <w:pPr>
              <w:pStyle w:val="Style6"/>
              <w:widowControl/>
              <w:tabs>
                <w:tab w:val="left" w:pos="0"/>
              </w:tabs>
              <w:spacing w:line="276" w:lineRule="auto"/>
              <w:ind w:firstLine="0"/>
              <w:jc w:val="center"/>
              <w:rPr>
                <w:rStyle w:val="FontStyle64"/>
                <w:sz w:val="24"/>
                <w:szCs w:val="24"/>
              </w:rPr>
            </w:pPr>
            <w:r w:rsidRPr="00AD0A4E">
              <w:t>землистый</w:t>
            </w:r>
          </w:p>
        </w:tc>
      </w:tr>
      <w:tr w:rsidR="0082457C" w:rsidRPr="0082457C" w:rsidTr="00AD0A4E">
        <w:tc>
          <w:tcPr>
            <w:tcW w:w="1935" w:type="dxa"/>
          </w:tcPr>
          <w:p w:rsidR="0082457C" w:rsidRPr="00AD0A4E" w:rsidRDefault="00AD0A4E" w:rsidP="00AD0A4E">
            <w:pPr>
              <w:pStyle w:val="Style6"/>
              <w:widowControl/>
              <w:tabs>
                <w:tab w:val="left" w:pos="0"/>
              </w:tabs>
              <w:spacing w:line="276" w:lineRule="auto"/>
              <w:ind w:firstLine="0"/>
              <w:rPr>
                <w:rStyle w:val="FontStyle64"/>
                <w:sz w:val="24"/>
                <w:szCs w:val="24"/>
              </w:rPr>
            </w:pPr>
            <w:r>
              <w:t>теплая</w:t>
            </w:r>
          </w:p>
        </w:tc>
        <w:tc>
          <w:tcPr>
            <w:tcW w:w="1756" w:type="dxa"/>
          </w:tcPr>
          <w:p w:rsidR="0082457C" w:rsidRPr="00AD0A4E" w:rsidRDefault="00AD0A4E" w:rsidP="00AD0A4E">
            <w:pPr>
              <w:pStyle w:val="Style6"/>
              <w:widowControl/>
              <w:tabs>
                <w:tab w:val="left" w:pos="0"/>
              </w:tabs>
              <w:spacing w:line="276" w:lineRule="auto"/>
              <w:ind w:firstLine="0"/>
              <w:jc w:val="center"/>
              <w:rPr>
                <w:rStyle w:val="FontStyle64"/>
                <w:sz w:val="24"/>
                <w:szCs w:val="24"/>
              </w:rPr>
            </w:pPr>
            <w:r w:rsidRPr="00AD0A4E">
              <w:rPr>
                <w:rStyle w:val="FontStyle64"/>
                <w:sz w:val="24"/>
                <w:szCs w:val="24"/>
              </w:rPr>
              <w:t>20−37</w:t>
            </w:r>
          </w:p>
        </w:tc>
        <w:tc>
          <w:tcPr>
            <w:tcW w:w="1982" w:type="dxa"/>
          </w:tcPr>
          <w:p w:rsidR="0082457C" w:rsidRPr="0082457C" w:rsidRDefault="0082457C" w:rsidP="00AD0A4E">
            <w:pPr>
              <w:pStyle w:val="Style6"/>
              <w:widowControl/>
              <w:tabs>
                <w:tab w:val="left" w:pos="0"/>
              </w:tabs>
              <w:spacing w:line="276" w:lineRule="auto"/>
              <w:ind w:firstLine="0"/>
              <w:jc w:val="center"/>
              <w:rPr>
                <w:rStyle w:val="FontStyle64"/>
                <w:sz w:val="24"/>
                <w:szCs w:val="24"/>
              </w:rPr>
            </w:pPr>
            <w:r w:rsidRPr="0082457C">
              <w:t>опалесцирую</w:t>
            </w:r>
            <w:r w:rsidR="00AD0A4E">
              <w:t>щая</w:t>
            </w:r>
          </w:p>
        </w:tc>
        <w:tc>
          <w:tcPr>
            <w:tcW w:w="1690" w:type="dxa"/>
          </w:tcPr>
          <w:p w:rsidR="0082457C" w:rsidRPr="00AD0A4E" w:rsidRDefault="00AD0A4E" w:rsidP="00AD0A4E">
            <w:pPr>
              <w:pStyle w:val="Style6"/>
              <w:widowControl/>
              <w:tabs>
                <w:tab w:val="left" w:pos="0"/>
              </w:tabs>
              <w:spacing w:line="276" w:lineRule="auto"/>
              <w:ind w:firstLine="0"/>
              <w:jc w:val="center"/>
              <w:rPr>
                <w:rStyle w:val="FontStyle64"/>
                <w:sz w:val="24"/>
                <w:szCs w:val="24"/>
              </w:rPr>
            </w:pPr>
            <w:r w:rsidRPr="00AD0A4E">
              <w:t>желтоватая</w:t>
            </w:r>
          </w:p>
        </w:tc>
        <w:tc>
          <w:tcPr>
            <w:tcW w:w="1925" w:type="dxa"/>
          </w:tcPr>
          <w:p w:rsidR="0082457C" w:rsidRPr="00AD0A4E" w:rsidRDefault="00AD0A4E" w:rsidP="00AD0A4E">
            <w:pPr>
              <w:pStyle w:val="Style6"/>
              <w:widowControl/>
              <w:tabs>
                <w:tab w:val="left" w:pos="0"/>
              </w:tabs>
              <w:spacing w:line="276" w:lineRule="auto"/>
              <w:ind w:firstLine="0"/>
              <w:jc w:val="center"/>
              <w:rPr>
                <w:rStyle w:val="FontStyle64"/>
                <w:sz w:val="24"/>
                <w:szCs w:val="24"/>
              </w:rPr>
            </w:pPr>
            <w:r w:rsidRPr="00AD0A4E">
              <w:t>сероводородный</w:t>
            </w:r>
          </w:p>
        </w:tc>
      </w:tr>
      <w:tr w:rsidR="0082457C" w:rsidRPr="0082457C" w:rsidTr="00AD0A4E">
        <w:tc>
          <w:tcPr>
            <w:tcW w:w="1935" w:type="dxa"/>
          </w:tcPr>
          <w:p w:rsidR="0082457C" w:rsidRPr="00AD0A4E" w:rsidRDefault="00AD0A4E" w:rsidP="00AD0A4E">
            <w:pPr>
              <w:pStyle w:val="Style6"/>
              <w:widowControl/>
              <w:tabs>
                <w:tab w:val="left" w:pos="0"/>
              </w:tabs>
              <w:spacing w:line="276" w:lineRule="auto"/>
              <w:ind w:firstLine="0"/>
              <w:rPr>
                <w:rStyle w:val="FontStyle64"/>
                <w:sz w:val="24"/>
                <w:szCs w:val="24"/>
              </w:rPr>
            </w:pPr>
            <w:r w:rsidRPr="00AD0A4E">
              <w:t>горя</w:t>
            </w:r>
            <w:r>
              <w:t>чая</w:t>
            </w:r>
          </w:p>
        </w:tc>
        <w:tc>
          <w:tcPr>
            <w:tcW w:w="1756" w:type="dxa"/>
          </w:tcPr>
          <w:p w:rsidR="0082457C" w:rsidRPr="00AD0A4E" w:rsidRDefault="00AD0A4E" w:rsidP="00AD0A4E">
            <w:pPr>
              <w:pStyle w:val="Style6"/>
              <w:widowControl/>
              <w:tabs>
                <w:tab w:val="left" w:pos="0"/>
              </w:tabs>
              <w:spacing w:line="276" w:lineRule="auto"/>
              <w:ind w:firstLine="0"/>
              <w:jc w:val="center"/>
              <w:rPr>
                <w:rStyle w:val="FontStyle64"/>
                <w:sz w:val="24"/>
                <w:szCs w:val="24"/>
              </w:rPr>
            </w:pPr>
            <w:r w:rsidRPr="00AD0A4E">
              <w:rPr>
                <w:rStyle w:val="FontStyle64"/>
                <w:sz w:val="24"/>
                <w:szCs w:val="24"/>
              </w:rPr>
              <w:t>37−42</w:t>
            </w:r>
          </w:p>
        </w:tc>
        <w:tc>
          <w:tcPr>
            <w:tcW w:w="1982" w:type="dxa"/>
          </w:tcPr>
          <w:p w:rsidR="0082457C" w:rsidRPr="0082457C" w:rsidRDefault="0082457C" w:rsidP="00AD0A4E">
            <w:pPr>
              <w:pStyle w:val="Style6"/>
              <w:widowControl/>
              <w:tabs>
                <w:tab w:val="left" w:pos="0"/>
              </w:tabs>
              <w:spacing w:line="276" w:lineRule="auto"/>
              <w:ind w:firstLine="0"/>
              <w:jc w:val="center"/>
              <w:rPr>
                <w:rStyle w:val="FontStyle64"/>
                <w:sz w:val="24"/>
                <w:szCs w:val="24"/>
              </w:rPr>
            </w:pPr>
            <w:r w:rsidRPr="0082457C">
              <w:t>слегка мут</w:t>
            </w:r>
            <w:r w:rsidR="00AD0A4E">
              <w:t>ная</w:t>
            </w:r>
          </w:p>
        </w:tc>
        <w:tc>
          <w:tcPr>
            <w:tcW w:w="1690" w:type="dxa"/>
          </w:tcPr>
          <w:p w:rsidR="0082457C" w:rsidRPr="00AD0A4E" w:rsidRDefault="00AD0A4E" w:rsidP="00AD0A4E">
            <w:pPr>
              <w:pStyle w:val="Style6"/>
              <w:widowControl/>
              <w:tabs>
                <w:tab w:val="left" w:pos="0"/>
              </w:tabs>
              <w:spacing w:line="276" w:lineRule="auto"/>
              <w:ind w:firstLine="0"/>
              <w:jc w:val="center"/>
              <w:rPr>
                <w:rStyle w:val="FontStyle64"/>
                <w:sz w:val="24"/>
                <w:szCs w:val="24"/>
              </w:rPr>
            </w:pPr>
            <w:r w:rsidRPr="00AD0A4E">
              <w:t>голубоватая</w:t>
            </w:r>
          </w:p>
        </w:tc>
        <w:tc>
          <w:tcPr>
            <w:tcW w:w="1925" w:type="dxa"/>
          </w:tcPr>
          <w:p w:rsidR="0082457C" w:rsidRPr="00AD0A4E" w:rsidRDefault="00AD0A4E" w:rsidP="00AD0A4E">
            <w:pPr>
              <w:pStyle w:val="Style6"/>
              <w:widowControl/>
              <w:tabs>
                <w:tab w:val="left" w:pos="0"/>
              </w:tabs>
              <w:spacing w:line="276" w:lineRule="auto"/>
              <w:ind w:firstLine="0"/>
              <w:jc w:val="center"/>
              <w:rPr>
                <w:rStyle w:val="FontStyle64"/>
                <w:sz w:val="24"/>
                <w:szCs w:val="24"/>
              </w:rPr>
            </w:pPr>
            <w:r w:rsidRPr="00AD0A4E">
              <w:t>кислый</w:t>
            </w:r>
          </w:p>
        </w:tc>
      </w:tr>
      <w:tr w:rsidR="0082457C" w:rsidRPr="0082457C" w:rsidTr="00AD0A4E">
        <w:tc>
          <w:tcPr>
            <w:tcW w:w="1935" w:type="dxa"/>
          </w:tcPr>
          <w:p w:rsidR="0082457C" w:rsidRPr="00AD0A4E" w:rsidRDefault="00AD0A4E" w:rsidP="00AD0A4E">
            <w:pPr>
              <w:pStyle w:val="Style6"/>
              <w:widowControl/>
              <w:tabs>
                <w:tab w:val="left" w:pos="0"/>
              </w:tabs>
              <w:spacing w:line="276" w:lineRule="auto"/>
              <w:ind w:firstLine="0"/>
              <w:rPr>
                <w:rStyle w:val="FontStyle64"/>
                <w:sz w:val="24"/>
                <w:szCs w:val="24"/>
              </w:rPr>
            </w:pPr>
            <w:r>
              <w:t>весьма горячая</w:t>
            </w:r>
          </w:p>
        </w:tc>
        <w:tc>
          <w:tcPr>
            <w:tcW w:w="1756" w:type="dxa"/>
          </w:tcPr>
          <w:p w:rsidR="0082457C" w:rsidRPr="00AD0A4E" w:rsidRDefault="00AD0A4E" w:rsidP="00AD0A4E">
            <w:pPr>
              <w:pStyle w:val="Style6"/>
              <w:widowControl/>
              <w:tabs>
                <w:tab w:val="left" w:pos="0"/>
              </w:tabs>
              <w:spacing w:line="276" w:lineRule="auto"/>
              <w:ind w:firstLine="0"/>
              <w:jc w:val="center"/>
              <w:rPr>
                <w:rStyle w:val="FontStyle64"/>
                <w:sz w:val="24"/>
                <w:szCs w:val="24"/>
              </w:rPr>
            </w:pPr>
            <w:r w:rsidRPr="00AD0A4E">
              <w:rPr>
                <w:rStyle w:val="FontStyle64"/>
                <w:sz w:val="24"/>
                <w:szCs w:val="24"/>
              </w:rPr>
              <w:t>42−100</w:t>
            </w:r>
          </w:p>
        </w:tc>
        <w:tc>
          <w:tcPr>
            <w:tcW w:w="1982" w:type="dxa"/>
          </w:tcPr>
          <w:p w:rsidR="0082457C" w:rsidRPr="0082457C" w:rsidRDefault="00AD0A4E" w:rsidP="00AD0A4E">
            <w:pPr>
              <w:pStyle w:val="Style6"/>
              <w:widowControl/>
              <w:tabs>
                <w:tab w:val="left" w:pos="0"/>
              </w:tabs>
              <w:spacing w:line="276" w:lineRule="auto"/>
              <w:ind w:firstLine="0"/>
              <w:jc w:val="center"/>
              <w:rPr>
                <w:rStyle w:val="FontStyle64"/>
                <w:sz w:val="24"/>
                <w:szCs w:val="24"/>
              </w:rPr>
            </w:pPr>
            <w:r>
              <w:t>мутная</w:t>
            </w:r>
          </w:p>
        </w:tc>
        <w:tc>
          <w:tcPr>
            <w:tcW w:w="1690" w:type="dxa"/>
          </w:tcPr>
          <w:p w:rsidR="0082457C" w:rsidRPr="00AD0A4E" w:rsidRDefault="00AD0A4E" w:rsidP="00AD0A4E">
            <w:pPr>
              <w:pStyle w:val="Style6"/>
              <w:widowControl/>
              <w:tabs>
                <w:tab w:val="left" w:pos="0"/>
              </w:tabs>
              <w:spacing w:line="276" w:lineRule="auto"/>
              <w:ind w:firstLine="0"/>
              <w:jc w:val="center"/>
              <w:rPr>
                <w:rStyle w:val="FontStyle64"/>
                <w:sz w:val="24"/>
                <w:szCs w:val="24"/>
              </w:rPr>
            </w:pPr>
            <w:r w:rsidRPr="00AD0A4E">
              <w:t>зеленоватая</w:t>
            </w:r>
          </w:p>
        </w:tc>
        <w:tc>
          <w:tcPr>
            <w:tcW w:w="1925" w:type="dxa"/>
          </w:tcPr>
          <w:p w:rsidR="0082457C" w:rsidRPr="00AD0A4E" w:rsidRDefault="00AD0A4E" w:rsidP="00AD0A4E">
            <w:pPr>
              <w:pStyle w:val="Style6"/>
              <w:widowControl/>
              <w:tabs>
                <w:tab w:val="left" w:pos="0"/>
              </w:tabs>
              <w:spacing w:line="276" w:lineRule="auto"/>
              <w:ind w:firstLine="0"/>
              <w:jc w:val="center"/>
              <w:rPr>
                <w:rStyle w:val="FontStyle64"/>
                <w:sz w:val="24"/>
                <w:szCs w:val="24"/>
              </w:rPr>
            </w:pPr>
            <w:r w:rsidRPr="00AD0A4E">
              <w:t>затхлый</w:t>
            </w:r>
          </w:p>
        </w:tc>
      </w:tr>
      <w:tr w:rsidR="0082457C" w:rsidRPr="0082457C" w:rsidTr="00AD0A4E">
        <w:tc>
          <w:tcPr>
            <w:tcW w:w="1935" w:type="dxa"/>
          </w:tcPr>
          <w:p w:rsidR="0082457C" w:rsidRPr="00AD0A4E" w:rsidRDefault="00AD0A4E" w:rsidP="00AD0A4E">
            <w:pPr>
              <w:pStyle w:val="Style6"/>
              <w:widowControl/>
              <w:tabs>
                <w:tab w:val="left" w:pos="0"/>
              </w:tabs>
              <w:spacing w:line="276" w:lineRule="auto"/>
              <w:ind w:firstLine="0"/>
              <w:rPr>
                <w:rStyle w:val="FontStyle64"/>
                <w:sz w:val="24"/>
                <w:szCs w:val="24"/>
              </w:rPr>
            </w:pPr>
            <w:r w:rsidRPr="00AD0A4E">
              <w:t>исключитель</w:t>
            </w:r>
            <w:r>
              <w:t>но горячая</w:t>
            </w:r>
          </w:p>
        </w:tc>
        <w:tc>
          <w:tcPr>
            <w:tcW w:w="1756" w:type="dxa"/>
          </w:tcPr>
          <w:p w:rsidR="0082457C" w:rsidRPr="00AD0A4E" w:rsidRDefault="00AD0A4E" w:rsidP="00AD0A4E">
            <w:pPr>
              <w:pStyle w:val="Style6"/>
              <w:widowControl/>
              <w:tabs>
                <w:tab w:val="left" w:pos="0"/>
              </w:tabs>
              <w:spacing w:line="276" w:lineRule="auto"/>
              <w:ind w:firstLine="0"/>
              <w:jc w:val="center"/>
              <w:rPr>
                <w:rStyle w:val="FontStyle64"/>
                <w:sz w:val="24"/>
                <w:szCs w:val="24"/>
              </w:rPr>
            </w:pPr>
            <w:r w:rsidRPr="00AD0A4E">
              <w:t>&gt;100</w:t>
            </w:r>
          </w:p>
        </w:tc>
        <w:tc>
          <w:tcPr>
            <w:tcW w:w="1982" w:type="dxa"/>
          </w:tcPr>
          <w:p w:rsidR="0082457C" w:rsidRPr="0082457C" w:rsidRDefault="00AD0A4E" w:rsidP="00AD0A4E">
            <w:pPr>
              <w:pStyle w:val="Style6"/>
              <w:widowControl/>
              <w:tabs>
                <w:tab w:val="left" w:pos="0"/>
              </w:tabs>
              <w:spacing w:line="276" w:lineRule="auto"/>
              <w:ind w:firstLine="0"/>
              <w:jc w:val="center"/>
              <w:rPr>
                <w:rStyle w:val="FontStyle64"/>
                <w:sz w:val="24"/>
                <w:szCs w:val="24"/>
              </w:rPr>
            </w:pPr>
            <w:r>
              <w:t>сильно мутная</w:t>
            </w:r>
          </w:p>
        </w:tc>
        <w:tc>
          <w:tcPr>
            <w:tcW w:w="1690" w:type="dxa"/>
          </w:tcPr>
          <w:p w:rsidR="0082457C" w:rsidRPr="0082457C" w:rsidRDefault="0082457C" w:rsidP="00AD0A4E">
            <w:pPr>
              <w:pStyle w:val="Style6"/>
              <w:widowControl/>
              <w:tabs>
                <w:tab w:val="left" w:pos="0"/>
              </w:tabs>
              <w:spacing w:line="276" w:lineRule="auto"/>
              <w:ind w:firstLine="0"/>
              <w:jc w:val="center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1925" w:type="dxa"/>
          </w:tcPr>
          <w:p w:rsidR="0082457C" w:rsidRPr="0082457C" w:rsidRDefault="0082457C" w:rsidP="00AD0A4E">
            <w:pPr>
              <w:pStyle w:val="Style6"/>
              <w:widowControl/>
              <w:tabs>
                <w:tab w:val="left" w:pos="0"/>
              </w:tabs>
              <w:spacing w:line="276" w:lineRule="auto"/>
              <w:ind w:firstLine="0"/>
              <w:jc w:val="center"/>
              <w:rPr>
                <w:rStyle w:val="FontStyle64"/>
                <w:sz w:val="24"/>
                <w:szCs w:val="24"/>
              </w:rPr>
            </w:pPr>
          </w:p>
        </w:tc>
      </w:tr>
    </w:tbl>
    <w:p w:rsidR="00CD6843" w:rsidRDefault="00CD6843" w:rsidP="0082457C">
      <w:pPr>
        <w:pStyle w:val="Style6"/>
        <w:widowControl/>
        <w:tabs>
          <w:tab w:val="left" w:pos="0"/>
        </w:tabs>
        <w:spacing w:line="360" w:lineRule="auto"/>
        <w:ind w:firstLine="0"/>
        <w:rPr>
          <w:rStyle w:val="FontStyle64"/>
          <w:sz w:val="28"/>
          <w:szCs w:val="28"/>
        </w:rPr>
      </w:pPr>
    </w:p>
    <w:p w:rsidR="00140650" w:rsidRDefault="006253D2" w:rsidP="00140650">
      <w:pPr>
        <w:pStyle w:val="ab"/>
        <w:spacing w:after="0"/>
        <w:ind w:left="0" w:firstLine="567"/>
        <w:jc w:val="both"/>
        <w:rPr>
          <w:rFonts w:ascii="Times New Roman" w:eastAsia="Calibri" w:hAnsi="Times New Roman" w:cs="Courier New"/>
          <w:sz w:val="28"/>
          <w:szCs w:val="28"/>
        </w:rPr>
      </w:pPr>
      <w:r w:rsidRPr="00140650">
        <w:rPr>
          <w:rStyle w:val="FontStyle64"/>
          <w:i/>
          <w:sz w:val="28"/>
          <w:szCs w:val="28"/>
        </w:rPr>
        <w:t>Общую минерализацию</w:t>
      </w:r>
      <w:r>
        <w:rPr>
          <w:rStyle w:val="FontStyle64"/>
          <w:sz w:val="28"/>
          <w:szCs w:val="28"/>
        </w:rPr>
        <w:t xml:space="preserve"> </w:t>
      </w:r>
      <w:r w:rsidRPr="00140650">
        <w:rPr>
          <w:rStyle w:val="FontStyle64"/>
          <w:i/>
          <w:sz w:val="28"/>
          <w:szCs w:val="28"/>
        </w:rPr>
        <w:t>воды</w:t>
      </w:r>
      <w:r>
        <w:rPr>
          <w:rStyle w:val="FontStyle64"/>
          <w:sz w:val="28"/>
          <w:szCs w:val="28"/>
        </w:rPr>
        <w:t xml:space="preserve"> определяют с помощью солемера (Пр</w:t>
      </w:r>
      <w:r>
        <w:rPr>
          <w:rStyle w:val="FontStyle64"/>
          <w:sz w:val="28"/>
          <w:szCs w:val="28"/>
        </w:rPr>
        <w:t>и</w:t>
      </w:r>
      <w:r>
        <w:rPr>
          <w:rStyle w:val="FontStyle64"/>
          <w:sz w:val="28"/>
          <w:szCs w:val="28"/>
        </w:rPr>
        <w:t>ложение В)</w:t>
      </w:r>
      <w:r w:rsidR="00140650">
        <w:rPr>
          <w:rStyle w:val="FontStyle64"/>
          <w:sz w:val="28"/>
          <w:szCs w:val="28"/>
        </w:rPr>
        <w:t xml:space="preserve">. </w:t>
      </w:r>
      <w:r w:rsidR="00140650" w:rsidRPr="00140650">
        <w:rPr>
          <w:rFonts w:ascii="Times New Roman" w:eastAsia="Calibri" w:hAnsi="Times New Roman" w:cs="Courier New"/>
          <w:sz w:val="28"/>
          <w:szCs w:val="28"/>
        </w:rPr>
        <w:t>Для каждой пробы берут не менее 6-ти отсчетов, для которых определяют среднее значение, среднее квадратическое отклонение от среднего и коэффициент вариации</w:t>
      </w:r>
      <w:r w:rsidR="00140650">
        <w:rPr>
          <w:rFonts w:ascii="Times New Roman" w:eastAsia="Calibri" w:hAnsi="Times New Roman" w:cs="Courier New"/>
          <w:sz w:val="28"/>
          <w:szCs w:val="28"/>
        </w:rPr>
        <w:t xml:space="preserve"> по формулам (3)</w:t>
      </w:r>
      <w:r w:rsidR="00140650">
        <w:rPr>
          <w:rFonts w:ascii="Times New Roman" w:eastAsia="Calibri" w:hAnsi="Times New Roman" w:cs="Times New Roman"/>
          <w:sz w:val="28"/>
          <w:szCs w:val="28"/>
        </w:rPr>
        <w:t>−</w:t>
      </w:r>
      <w:r w:rsidR="00140650">
        <w:rPr>
          <w:rFonts w:ascii="Times New Roman" w:eastAsia="Calibri" w:hAnsi="Times New Roman" w:cs="Courier New"/>
          <w:sz w:val="28"/>
          <w:szCs w:val="28"/>
        </w:rPr>
        <w:t>(5)</w:t>
      </w:r>
      <w:r w:rsidR="00140650" w:rsidRPr="00140650">
        <w:rPr>
          <w:rFonts w:ascii="Times New Roman" w:eastAsia="Calibri" w:hAnsi="Times New Roman" w:cs="Courier New"/>
          <w:sz w:val="28"/>
          <w:szCs w:val="28"/>
        </w:rPr>
        <w:t>. Если коэффиц</w:t>
      </w:r>
      <w:r w:rsidR="00140650" w:rsidRPr="00140650">
        <w:rPr>
          <w:rFonts w:ascii="Times New Roman" w:eastAsia="Calibri" w:hAnsi="Times New Roman" w:cs="Courier New"/>
          <w:sz w:val="28"/>
          <w:szCs w:val="28"/>
        </w:rPr>
        <w:t>и</w:t>
      </w:r>
      <w:r w:rsidR="00140650" w:rsidRPr="00140650">
        <w:rPr>
          <w:rFonts w:ascii="Times New Roman" w:eastAsia="Calibri" w:hAnsi="Times New Roman" w:cs="Courier New"/>
          <w:sz w:val="28"/>
          <w:szCs w:val="28"/>
        </w:rPr>
        <w:t>ент вариации больше 0,30, то число измерений увеличивают до достиж</w:t>
      </w:r>
      <w:r w:rsidR="00140650" w:rsidRPr="00140650">
        <w:rPr>
          <w:rFonts w:ascii="Times New Roman" w:eastAsia="Calibri" w:hAnsi="Times New Roman" w:cs="Courier New"/>
          <w:sz w:val="28"/>
          <w:szCs w:val="28"/>
        </w:rPr>
        <w:t>е</w:t>
      </w:r>
      <w:r w:rsidR="00140650" w:rsidRPr="00140650">
        <w:rPr>
          <w:rFonts w:ascii="Times New Roman" w:eastAsia="Calibri" w:hAnsi="Times New Roman" w:cs="Courier New"/>
          <w:sz w:val="28"/>
          <w:szCs w:val="28"/>
        </w:rPr>
        <w:t>ния этого значения.</w:t>
      </w:r>
      <w:r w:rsidR="00140650">
        <w:rPr>
          <w:rFonts w:ascii="Times New Roman" w:eastAsia="Calibri" w:hAnsi="Times New Roman" w:cs="Courier New"/>
          <w:sz w:val="28"/>
          <w:szCs w:val="28"/>
        </w:rPr>
        <w:t xml:space="preserve"> По степени минерализации (ионно-солевому составу) и сухому остатку можно приближенно классифицировать подземные воды по таблице 6.</w:t>
      </w:r>
    </w:p>
    <w:p w:rsidR="00140650" w:rsidRDefault="00140650" w:rsidP="00140650">
      <w:pPr>
        <w:pStyle w:val="ab"/>
        <w:spacing w:after="0"/>
        <w:ind w:left="0" w:firstLine="567"/>
        <w:jc w:val="both"/>
        <w:rPr>
          <w:rFonts w:ascii="Times New Roman" w:eastAsia="Calibri" w:hAnsi="Times New Roman" w:cs="Courier New"/>
          <w:sz w:val="28"/>
          <w:szCs w:val="28"/>
        </w:rPr>
      </w:pPr>
      <w:r w:rsidRPr="00BF5BF5">
        <w:rPr>
          <w:rFonts w:ascii="Times New Roman" w:eastAsia="Calibri" w:hAnsi="Times New Roman" w:cs="Courier New"/>
          <w:i/>
          <w:sz w:val="28"/>
          <w:szCs w:val="28"/>
        </w:rPr>
        <w:t>Сухой остаток</w:t>
      </w:r>
      <w:r>
        <w:rPr>
          <w:rFonts w:ascii="Times New Roman" w:eastAsia="Calibri" w:hAnsi="Times New Roman" w:cs="Courier New"/>
          <w:sz w:val="28"/>
          <w:szCs w:val="28"/>
        </w:rPr>
        <w:t xml:space="preserve"> </w:t>
      </w:r>
      <w:r w:rsidR="00BF5BF5" w:rsidRPr="00BF5BF5">
        <w:rPr>
          <w:rStyle w:val="FontStyle64"/>
          <w:position w:val="-4"/>
          <w:sz w:val="28"/>
          <w:szCs w:val="28"/>
        </w:rPr>
        <w:object w:dxaOrig="320" w:dyaOrig="260">
          <v:shape id="_x0000_i1044" type="#_x0000_t75" style="width:19.85pt;height:14.9pt" o:ole="">
            <v:imagedata r:id="rId51" o:title=""/>
          </v:shape>
          <o:OLEObject Type="Embed" ProgID="Equation.3" ShapeID="_x0000_i1044" DrawAspect="Content" ObjectID="_1580017462" r:id="rId52"/>
        </w:object>
      </w:r>
      <w:r w:rsidR="00BF5BF5">
        <w:rPr>
          <w:rFonts w:ascii="Times New Roman" w:eastAsia="Calibri" w:hAnsi="Times New Roman" w:cs="Courier New"/>
          <w:sz w:val="28"/>
          <w:szCs w:val="28"/>
        </w:rPr>
        <w:t>, г/л, о</w:t>
      </w:r>
      <w:r>
        <w:rPr>
          <w:rFonts w:ascii="Times New Roman" w:eastAsia="Calibri" w:hAnsi="Times New Roman" w:cs="Courier New"/>
          <w:sz w:val="28"/>
          <w:szCs w:val="28"/>
        </w:rPr>
        <w:t>пределяют взвешиванием после выпарив</w:t>
      </w:r>
      <w:r>
        <w:rPr>
          <w:rFonts w:ascii="Times New Roman" w:eastAsia="Calibri" w:hAnsi="Times New Roman" w:cs="Courier New"/>
          <w:sz w:val="28"/>
          <w:szCs w:val="28"/>
        </w:rPr>
        <w:t>а</w:t>
      </w:r>
      <w:r>
        <w:rPr>
          <w:rFonts w:ascii="Times New Roman" w:eastAsia="Calibri" w:hAnsi="Times New Roman" w:cs="Courier New"/>
          <w:sz w:val="28"/>
          <w:szCs w:val="28"/>
        </w:rPr>
        <w:t>ния известного объема воды при температуре 105-110</w:t>
      </w:r>
      <w:r>
        <w:rPr>
          <w:rFonts w:ascii="Times New Roman" w:eastAsia="Calibri" w:hAnsi="Times New Roman" w:cs="Courier New"/>
          <w:sz w:val="28"/>
          <w:szCs w:val="28"/>
          <w:vertAlign w:val="superscript"/>
        </w:rPr>
        <w:t>о</w:t>
      </w:r>
      <w:r w:rsidR="00BF5BF5">
        <w:rPr>
          <w:rFonts w:ascii="Times New Roman" w:eastAsia="Calibri" w:hAnsi="Times New Roman" w:cs="Courier New"/>
          <w:sz w:val="28"/>
          <w:szCs w:val="28"/>
        </w:rPr>
        <w:t>С:</w:t>
      </w:r>
    </w:p>
    <w:p w:rsidR="00080E02" w:rsidRDefault="00080E02" w:rsidP="00080E02">
      <w:pPr>
        <w:pStyle w:val="ab"/>
        <w:spacing w:after="0"/>
        <w:ind w:left="0"/>
        <w:jc w:val="center"/>
        <w:rPr>
          <w:rFonts w:ascii="Times New Roman" w:eastAsia="Calibri" w:hAnsi="Times New Roman" w:cs="Courier New"/>
          <w:sz w:val="28"/>
          <w:szCs w:val="28"/>
        </w:rPr>
      </w:pPr>
      <w:r>
        <w:rPr>
          <w:rStyle w:val="FontStyle64"/>
          <w:position w:val="-24"/>
          <w:sz w:val="28"/>
          <w:szCs w:val="28"/>
        </w:rPr>
        <w:t xml:space="preserve">                                                    </w:t>
      </w:r>
      <w:r w:rsidR="00C00E4C" w:rsidRPr="00080E02">
        <w:rPr>
          <w:rStyle w:val="FontStyle64"/>
          <w:position w:val="-24"/>
          <w:sz w:val="28"/>
          <w:szCs w:val="28"/>
        </w:rPr>
        <w:object w:dxaOrig="1500" w:dyaOrig="660">
          <v:shape id="_x0000_i1045" type="#_x0000_t75" style="width:91.85pt;height:39.7pt" o:ole="">
            <v:imagedata r:id="rId53" o:title=""/>
          </v:shape>
          <o:OLEObject Type="Embed" ProgID="Equation.3" ShapeID="_x0000_i1045" DrawAspect="Content" ObjectID="_1580017463" r:id="rId54"/>
        </w:object>
      </w:r>
      <w:r>
        <w:rPr>
          <w:rStyle w:val="FontStyle64"/>
          <w:position w:val="-24"/>
          <w:sz w:val="28"/>
          <w:szCs w:val="28"/>
        </w:rPr>
        <w:t xml:space="preserve">                                             (7)</w:t>
      </w:r>
    </w:p>
    <w:p w:rsidR="00080E02" w:rsidRDefault="00080E02" w:rsidP="00080E02">
      <w:pPr>
        <w:pStyle w:val="ab"/>
        <w:spacing w:after="0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Courier New"/>
          <w:sz w:val="28"/>
          <w:szCs w:val="28"/>
        </w:rPr>
        <w:t xml:space="preserve">где  </w:t>
      </w:r>
      <w:r w:rsidRPr="00080E02">
        <w:rPr>
          <w:rStyle w:val="FontStyle64"/>
          <w:position w:val="-14"/>
          <w:sz w:val="28"/>
          <w:szCs w:val="28"/>
        </w:rPr>
        <w:object w:dxaOrig="340" w:dyaOrig="380">
          <v:shape id="_x0000_i1046" type="#_x0000_t75" style="width:19.85pt;height:22.35pt" o:ole="">
            <v:imagedata r:id="rId55" o:title=""/>
          </v:shape>
          <o:OLEObject Type="Embed" ProgID="Equation.3" ShapeID="_x0000_i1046" DrawAspect="Content" ObjectID="_1580017464" r:id="rId56"/>
        </w:object>
      </w:r>
      <w:r>
        <w:rPr>
          <w:rFonts w:ascii="Times New Roman" w:eastAsia="Calibri" w:hAnsi="Times New Roman" w:cs="Courier New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− масса сухого вещества после выпаривания воды, г;</w:t>
      </w:r>
    </w:p>
    <w:p w:rsidR="00080E02" w:rsidRDefault="00080E02" w:rsidP="00140650">
      <w:pPr>
        <w:pStyle w:val="ab"/>
        <w:spacing w:after="0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5BF5">
        <w:rPr>
          <w:rStyle w:val="FontStyle64"/>
          <w:position w:val="-4"/>
          <w:sz w:val="28"/>
          <w:szCs w:val="28"/>
        </w:rPr>
        <w:object w:dxaOrig="320" w:dyaOrig="260">
          <v:shape id="_x0000_i1047" type="#_x0000_t75" style="width:19.85pt;height:14.9pt" o:ole="">
            <v:imagedata r:id="rId51" o:title=""/>
          </v:shape>
          <o:OLEObject Type="Embed" ProgID="Equation.3" ShapeID="_x0000_i1047" DrawAspect="Content" ObjectID="_1580017465" r:id="rId57"/>
        </w:object>
      </w:r>
      <w:r>
        <w:rPr>
          <w:rFonts w:ascii="Times New Roman" w:eastAsia="Calibri" w:hAnsi="Times New Roman" w:cs="Times New Roman"/>
          <w:sz w:val="28"/>
          <w:szCs w:val="28"/>
        </w:rPr>
        <w:t xml:space="preserve">  − объем пробы воды, взятый для анализа, л.</w:t>
      </w:r>
    </w:p>
    <w:p w:rsidR="00DB4D32" w:rsidRDefault="00DB4D32" w:rsidP="00140650">
      <w:pPr>
        <w:pStyle w:val="ab"/>
        <w:spacing w:after="0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B4D32" w:rsidRDefault="00DB4D32" w:rsidP="00140650">
      <w:pPr>
        <w:pStyle w:val="ab"/>
        <w:spacing w:after="0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80E02" w:rsidRPr="00080E02" w:rsidRDefault="00080E02" w:rsidP="00080E02">
      <w:pPr>
        <w:spacing w:after="0"/>
        <w:jc w:val="both"/>
        <w:rPr>
          <w:rFonts w:ascii="Times New Roman" w:eastAsia="Calibri" w:hAnsi="Times New Roman" w:cs="Courier New"/>
          <w:sz w:val="28"/>
          <w:szCs w:val="28"/>
        </w:rPr>
      </w:pPr>
    </w:p>
    <w:p w:rsidR="00080E02" w:rsidRDefault="00080E02" w:rsidP="00080E02">
      <w:pPr>
        <w:pStyle w:val="aa"/>
        <w:spacing w:line="360" w:lineRule="auto"/>
        <w:jc w:val="both"/>
        <w:rPr>
          <w:rStyle w:val="FontStyle6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Таблица 6</w:t>
      </w:r>
      <w:r w:rsidRPr="00AD0A4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(справочная) </w:t>
      </w:r>
      <w:r w:rsidRPr="00AD0A4E">
        <w:rPr>
          <w:rFonts w:ascii="Times New Roman" w:hAnsi="Times New Roman" w:cs="Times New Roman"/>
          <w:sz w:val="24"/>
          <w:szCs w:val="24"/>
          <w:lang w:eastAsia="ru-RU"/>
        </w:rPr>
        <w:t>– Классификация подземной воды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по </w:t>
      </w:r>
      <w:r>
        <w:rPr>
          <w:rFonts w:ascii="Times New Roman" w:hAnsi="Times New Roman" w:cs="Times New Roman"/>
          <w:sz w:val="24"/>
          <w:szCs w:val="24"/>
        </w:rPr>
        <w:t>степени минерализации</w:t>
      </w:r>
    </w:p>
    <w:p w:rsidR="00080E02" w:rsidRPr="00AD0A4E" w:rsidRDefault="00080E02" w:rsidP="00080E02">
      <w:pPr>
        <w:pStyle w:val="aa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Style w:val="FontStyle64"/>
          <w:sz w:val="24"/>
          <w:szCs w:val="24"/>
        </w:rPr>
        <w:t>[7</w:t>
      </w:r>
      <w:r w:rsidRPr="000865C2">
        <w:rPr>
          <w:rStyle w:val="FontStyle64"/>
          <w:sz w:val="24"/>
          <w:szCs w:val="24"/>
        </w:rPr>
        <w:t>]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3"/>
        <w:gridCol w:w="1134"/>
        <w:gridCol w:w="1912"/>
        <w:gridCol w:w="4149"/>
      </w:tblGrid>
      <w:tr w:rsidR="00080E02" w:rsidRPr="00080E02" w:rsidTr="00C00E4C">
        <w:tc>
          <w:tcPr>
            <w:tcW w:w="2093" w:type="dxa"/>
          </w:tcPr>
          <w:p w:rsidR="00080E02" w:rsidRPr="00080E02" w:rsidRDefault="00080E02" w:rsidP="00C00E4C">
            <w:pPr>
              <w:pStyle w:val="ab"/>
              <w:ind w:left="0"/>
              <w:jc w:val="center"/>
              <w:rPr>
                <w:rFonts w:eastAsia="Calibri" w:cs="Courier New"/>
                <w:sz w:val="24"/>
                <w:szCs w:val="24"/>
              </w:rPr>
            </w:pPr>
            <w:r w:rsidRPr="00080E02">
              <w:rPr>
                <w:rFonts w:eastAsia="Calibri" w:cs="Courier New"/>
                <w:sz w:val="24"/>
                <w:szCs w:val="24"/>
              </w:rPr>
              <w:t>Виды воды</w:t>
            </w:r>
          </w:p>
        </w:tc>
        <w:tc>
          <w:tcPr>
            <w:tcW w:w="1134" w:type="dxa"/>
          </w:tcPr>
          <w:p w:rsidR="00080E02" w:rsidRPr="00080E02" w:rsidRDefault="00080E02" w:rsidP="00C00E4C">
            <w:pPr>
              <w:pStyle w:val="ab"/>
              <w:ind w:left="0"/>
              <w:jc w:val="center"/>
              <w:rPr>
                <w:rFonts w:eastAsia="Calibri" w:cs="Courier New"/>
                <w:sz w:val="24"/>
                <w:szCs w:val="24"/>
              </w:rPr>
            </w:pPr>
            <w:r w:rsidRPr="00080E02">
              <w:rPr>
                <w:rFonts w:eastAsia="Calibri" w:cs="Courier New"/>
                <w:sz w:val="24"/>
                <w:szCs w:val="24"/>
              </w:rPr>
              <w:t xml:space="preserve">Сухой остаток, </w:t>
            </w:r>
            <w:r w:rsidR="00C50E30" w:rsidRPr="00BF5BF5">
              <w:rPr>
                <w:rStyle w:val="FontStyle64"/>
                <w:position w:val="-4"/>
                <w:sz w:val="28"/>
                <w:szCs w:val="28"/>
                <w:lang w:eastAsia="en-US"/>
              </w:rPr>
              <w:object w:dxaOrig="320" w:dyaOrig="260">
                <v:shape id="_x0000_i1048" type="#_x0000_t75" style="width:19.85pt;height:14.9pt" o:ole="">
                  <v:imagedata r:id="rId51" o:title=""/>
                </v:shape>
                <o:OLEObject Type="Embed" ProgID="Equation.3" ShapeID="_x0000_i1048" DrawAspect="Content" ObjectID="_1580017466" r:id="rId58"/>
              </w:object>
            </w:r>
            <w:r w:rsidR="00C50E30">
              <w:rPr>
                <w:rFonts w:eastAsia="Calibri" w:cs="Courier New"/>
                <w:sz w:val="24"/>
                <w:szCs w:val="24"/>
              </w:rPr>
              <w:t xml:space="preserve">, </w:t>
            </w:r>
            <w:r w:rsidRPr="00080E02">
              <w:rPr>
                <w:rFonts w:eastAsia="Calibri" w:cs="Courier New"/>
                <w:sz w:val="24"/>
                <w:szCs w:val="24"/>
              </w:rPr>
              <w:t>%</w:t>
            </w:r>
          </w:p>
        </w:tc>
        <w:tc>
          <w:tcPr>
            <w:tcW w:w="1912" w:type="dxa"/>
          </w:tcPr>
          <w:p w:rsidR="00080E02" w:rsidRPr="00080E02" w:rsidRDefault="00080E02" w:rsidP="00C00E4C">
            <w:pPr>
              <w:pStyle w:val="ab"/>
              <w:ind w:left="0"/>
              <w:jc w:val="center"/>
              <w:rPr>
                <w:rFonts w:eastAsia="Calibri" w:cs="Courier New"/>
                <w:sz w:val="24"/>
                <w:szCs w:val="24"/>
              </w:rPr>
            </w:pPr>
            <w:r w:rsidRPr="00080E02">
              <w:rPr>
                <w:rFonts w:eastAsia="Calibri" w:cs="Courier New"/>
                <w:sz w:val="24"/>
                <w:szCs w:val="24"/>
              </w:rPr>
              <w:t>Преобладающие ионы</w:t>
            </w:r>
          </w:p>
        </w:tc>
        <w:tc>
          <w:tcPr>
            <w:tcW w:w="4149" w:type="dxa"/>
          </w:tcPr>
          <w:p w:rsidR="00C00E4C" w:rsidRDefault="00080E02" w:rsidP="00C00E4C">
            <w:pPr>
              <w:pStyle w:val="ab"/>
              <w:ind w:left="0"/>
              <w:jc w:val="center"/>
              <w:rPr>
                <w:rFonts w:eastAsia="Calibri" w:cs="Courier New"/>
                <w:sz w:val="24"/>
                <w:szCs w:val="24"/>
              </w:rPr>
            </w:pPr>
            <w:r w:rsidRPr="00080E02">
              <w:rPr>
                <w:rFonts w:eastAsia="Calibri" w:cs="Courier New"/>
                <w:sz w:val="24"/>
                <w:szCs w:val="24"/>
              </w:rPr>
              <w:t>Преобладающий химический</w:t>
            </w:r>
          </w:p>
          <w:p w:rsidR="00080E02" w:rsidRPr="00080E02" w:rsidRDefault="00080E02" w:rsidP="00C00E4C">
            <w:pPr>
              <w:pStyle w:val="ab"/>
              <w:ind w:left="0"/>
              <w:jc w:val="center"/>
              <w:rPr>
                <w:rFonts w:eastAsia="Calibri" w:cs="Courier New"/>
                <w:sz w:val="24"/>
                <w:szCs w:val="24"/>
              </w:rPr>
            </w:pPr>
            <w:r w:rsidRPr="00080E02">
              <w:rPr>
                <w:rFonts w:eastAsia="Calibri" w:cs="Courier New"/>
                <w:sz w:val="24"/>
                <w:szCs w:val="24"/>
              </w:rPr>
              <w:t>тип воды</w:t>
            </w:r>
          </w:p>
        </w:tc>
      </w:tr>
      <w:tr w:rsidR="00080E02" w:rsidRPr="00080E02" w:rsidTr="00C00E4C">
        <w:tc>
          <w:tcPr>
            <w:tcW w:w="2093" w:type="dxa"/>
          </w:tcPr>
          <w:p w:rsidR="00080E02" w:rsidRPr="00080E02" w:rsidRDefault="00C00E4C" w:rsidP="00140650">
            <w:pPr>
              <w:pStyle w:val="ab"/>
              <w:ind w:left="0"/>
              <w:jc w:val="both"/>
              <w:rPr>
                <w:rFonts w:eastAsia="Calibri" w:cs="Courier New"/>
                <w:sz w:val="24"/>
                <w:szCs w:val="24"/>
              </w:rPr>
            </w:pPr>
            <w:r>
              <w:rPr>
                <w:rFonts w:eastAsia="Calibri" w:cs="Courier New"/>
                <w:sz w:val="24"/>
                <w:szCs w:val="24"/>
              </w:rPr>
              <w:t>Пресные</w:t>
            </w:r>
          </w:p>
        </w:tc>
        <w:tc>
          <w:tcPr>
            <w:tcW w:w="1134" w:type="dxa"/>
          </w:tcPr>
          <w:p w:rsidR="00080E02" w:rsidRPr="00080E02" w:rsidRDefault="00C00E4C" w:rsidP="00C00E4C">
            <w:pPr>
              <w:pStyle w:val="ab"/>
              <w:ind w:left="0"/>
              <w:jc w:val="center"/>
              <w:rPr>
                <w:rFonts w:eastAsia="Calibri" w:cs="Courier New"/>
                <w:sz w:val="24"/>
                <w:szCs w:val="24"/>
              </w:rPr>
            </w:pPr>
            <w:r>
              <w:rPr>
                <w:rFonts w:eastAsia="Calibri" w:cs="Courier New"/>
                <w:sz w:val="24"/>
                <w:szCs w:val="24"/>
              </w:rPr>
              <w:t>До 1</w:t>
            </w:r>
          </w:p>
        </w:tc>
        <w:tc>
          <w:tcPr>
            <w:tcW w:w="1912" w:type="dxa"/>
          </w:tcPr>
          <w:p w:rsidR="00080E02" w:rsidRPr="00C00E4C" w:rsidRDefault="00C00E4C" w:rsidP="00C00E4C">
            <w:pPr>
              <w:pStyle w:val="ab"/>
              <w:ind w:left="0"/>
              <w:jc w:val="center"/>
              <w:rPr>
                <w:rFonts w:eastAsia="Calibri" w:cs="Courier New"/>
                <w:sz w:val="24"/>
                <w:szCs w:val="24"/>
                <w:lang w:val="en-US"/>
              </w:rPr>
            </w:pPr>
            <w:r>
              <w:rPr>
                <w:rFonts w:eastAsia="Calibri" w:cs="Courier New"/>
                <w:sz w:val="24"/>
                <w:szCs w:val="24"/>
                <w:lang w:val="en-US"/>
              </w:rPr>
              <w:t>HCO</w:t>
            </w:r>
            <w:r w:rsidRPr="00C00E4C">
              <w:rPr>
                <w:rFonts w:eastAsia="Calibri" w:cs="Courier New"/>
                <w:sz w:val="24"/>
                <w:szCs w:val="24"/>
                <w:vertAlign w:val="subscript"/>
              </w:rPr>
              <w:t>3</w:t>
            </w:r>
            <w:r w:rsidRPr="00C00E4C">
              <w:rPr>
                <w:rFonts w:eastAsia="Calibri" w:cs="Courier New"/>
                <w:sz w:val="24"/>
                <w:szCs w:val="24"/>
              </w:rPr>
              <w:t xml:space="preserve">, </w:t>
            </w:r>
            <w:r>
              <w:rPr>
                <w:rFonts w:eastAsia="Calibri" w:cs="Courier New"/>
                <w:sz w:val="24"/>
                <w:szCs w:val="24"/>
                <w:lang w:val="en-US"/>
              </w:rPr>
              <w:t>CO</w:t>
            </w:r>
            <w:r w:rsidRPr="00C00E4C">
              <w:rPr>
                <w:rFonts w:eastAsia="Calibri" w:cs="Courier New"/>
                <w:sz w:val="24"/>
                <w:szCs w:val="24"/>
                <w:vertAlign w:val="subscript"/>
              </w:rPr>
              <w:t>3</w:t>
            </w:r>
            <w:r>
              <w:rPr>
                <w:rFonts w:eastAsia="Calibri" w:cs="Courier New"/>
                <w:sz w:val="24"/>
                <w:szCs w:val="24"/>
                <w:lang w:val="en-US"/>
              </w:rPr>
              <w:t>,</w:t>
            </w:r>
            <w:r w:rsidRPr="00C00E4C">
              <w:rPr>
                <w:rFonts w:eastAsia="Calibri" w:cs="Courier New"/>
                <w:sz w:val="24"/>
                <w:szCs w:val="24"/>
              </w:rPr>
              <w:t xml:space="preserve"> </w:t>
            </w:r>
            <w:r>
              <w:rPr>
                <w:rFonts w:eastAsia="Calibri" w:cs="Courier New"/>
                <w:sz w:val="24"/>
                <w:szCs w:val="24"/>
                <w:lang w:val="en-US"/>
              </w:rPr>
              <w:t>Ca</w:t>
            </w:r>
          </w:p>
        </w:tc>
        <w:tc>
          <w:tcPr>
            <w:tcW w:w="4149" w:type="dxa"/>
          </w:tcPr>
          <w:p w:rsidR="00080E02" w:rsidRPr="00080E02" w:rsidRDefault="00C00E4C" w:rsidP="00C00E4C">
            <w:pPr>
              <w:pStyle w:val="ab"/>
              <w:ind w:left="0"/>
              <w:jc w:val="center"/>
              <w:rPr>
                <w:rFonts w:eastAsia="Calibri" w:cs="Courier New"/>
                <w:sz w:val="24"/>
                <w:szCs w:val="24"/>
              </w:rPr>
            </w:pPr>
            <w:r>
              <w:rPr>
                <w:rFonts w:eastAsia="Calibri" w:cs="Courier New"/>
                <w:sz w:val="24"/>
                <w:szCs w:val="24"/>
              </w:rPr>
              <w:t>Гидрокарбонатно-кальциевый</w:t>
            </w:r>
          </w:p>
        </w:tc>
      </w:tr>
      <w:tr w:rsidR="00080E02" w:rsidRPr="00080E02" w:rsidTr="00C00E4C">
        <w:tc>
          <w:tcPr>
            <w:tcW w:w="2093" w:type="dxa"/>
          </w:tcPr>
          <w:p w:rsidR="00C00E4C" w:rsidRDefault="00C00E4C" w:rsidP="00140650">
            <w:pPr>
              <w:pStyle w:val="ab"/>
              <w:ind w:left="0"/>
              <w:jc w:val="both"/>
              <w:rPr>
                <w:rFonts w:eastAsia="Calibri" w:cs="Courier New"/>
                <w:sz w:val="24"/>
                <w:szCs w:val="24"/>
              </w:rPr>
            </w:pPr>
            <w:r>
              <w:rPr>
                <w:rFonts w:eastAsia="Calibri" w:cs="Courier New"/>
                <w:sz w:val="24"/>
                <w:szCs w:val="24"/>
              </w:rPr>
              <w:t>Слабо солоно-</w:t>
            </w:r>
          </w:p>
          <w:p w:rsidR="00080E02" w:rsidRPr="00080E02" w:rsidRDefault="00C00E4C" w:rsidP="00140650">
            <w:pPr>
              <w:pStyle w:val="ab"/>
              <w:ind w:left="0"/>
              <w:jc w:val="both"/>
              <w:rPr>
                <w:rFonts w:eastAsia="Calibri" w:cs="Courier New"/>
                <w:sz w:val="24"/>
                <w:szCs w:val="24"/>
              </w:rPr>
            </w:pPr>
            <w:r>
              <w:rPr>
                <w:rFonts w:eastAsia="Calibri" w:cs="Courier New"/>
                <w:sz w:val="24"/>
                <w:szCs w:val="24"/>
              </w:rPr>
              <w:t>ватые</w:t>
            </w:r>
          </w:p>
        </w:tc>
        <w:tc>
          <w:tcPr>
            <w:tcW w:w="1134" w:type="dxa"/>
          </w:tcPr>
          <w:p w:rsidR="00080E02" w:rsidRPr="00080E02" w:rsidRDefault="00C00E4C" w:rsidP="00C00E4C">
            <w:pPr>
              <w:pStyle w:val="ab"/>
              <w:ind w:left="0"/>
              <w:jc w:val="center"/>
              <w:rPr>
                <w:rFonts w:eastAsia="Calibri" w:cs="Courier New"/>
                <w:sz w:val="24"/>
                <w:szCs w:val="24"/>
              </w:rPr>
            </w:pPr>
            <w:r>
              <w:rPr>
                <w:rFonts w:eastAsia="Calibri" w:cs="Courier New"/>
                <w:sz w:val="24"/>
                <w:szCs w:val="24"/>
              </w:rPr>
              <w:t>1</w:t>
            </w:r>
            <w:r>
              <w:rPr>
                <w:rFonts w:eastAsia="Calibri"/>
                <w:sz w:val="24"/>
                <w:szCs w:val="24"/>
              </w:rPr>
              <w:t>−</w:t>
            </w:r>
            <w:r>
              <w:rPr>
                <w:rFonts w:eastAsia="Calibri" w:cs="Courier New"/>
                <w:sz w:val="24"/>
                <w:szCs w:val="24"/>
              </w:rPr>
              <w:t>3</w:t>
            </w:r>
          </w:p>
        </w:tc>
        <w:tc>
          <w:tcPr>
            <w:tcW w:w="1912" w:type="dxa"/>
          </w:tcPr>
          <w:p w:rsidR="00080E02" w:rsidRPr="00C00E4C" w:rsidRDefault="00C00E4C" w:rsidP="00C00E4C">
            <w:pPr>
              <w:pStyle w:val="ab"/>
              <w:ind w:left="0"/>
              <w:jc w:val="center"/>
              <w:rPr>
                <w:rFonts w:eastAsia="Calibri" w:cs="Courier New"/>
                <w:sz w:val="24"/>
                <w:szCs w:val="24"/>
                <w:lang w:val="en-US"/>
              </w:rPr>
            </w:pPr>
            <w:r>
              <w:rPr>
                <w:rFonts w:eastAsia="Calibri" w:cs="Courier New"/>
                <w:sz w:val="24"/>
                <w:szCs w:val="24"/>
                <w:lang w:val="en-US"/>
              </w:rPr>
              <w:t>SO</w:t>
            </w:r>
            <w:r>
              <w:rPr>
                <w:rFonts w:eastAsia="Calibri" w:cs="Courier New"/>
                <w:sz w:val="24"/>
                <w:szCs w:val="24"/>
                <w:vertAlign w:val="subscript"/>
                <w:lang w:val="en-US"/>
              </w:rPr>
              <w:t>4</w:t>
            </w:r>
            <w:r>
              <w:rPr>
                <w:rFonts w:eastAsia="Calibri" w:cs="Courier New"/>
                <w:sz w:val="24"/>
                <w:szCs w:val="24"/>
                <w:lang w:val="en-US"/>
              </w:rPr>
              <w:t xml:space="preserve">, </w:t>
            </w:r>
            <w:r>
              <w:rPr>
                <w:rFonts w:eastAsia="Calibri" w:cs="Courier New"/>
                <w:sz w:val="24"/>
                <w:szCs w:val="24"/>
              </w:rPr>
              <w:t xml:space="preserve">реже </w:t>
            </w:r>
            <w:r>
              <w:rPr>
                <w:rFonts w:eastAsia="Calibri" w:cs="Courier New"/>
                <w:sz w:val="24"/>
                <w:szCs w:val="24"/>
                <w:lang w:val="en-US"/>
              </w:rPr>
              <w:t>Cl</w:t>
            </w:r>
          </w:p>
        </w:tc>
        <w:tc>
          <w:tcPr>
            <w:tcW w:w="4149" w:type="dxa"/>
          </w:tcPr>
          <w:p w:rsidR="00080E02" w:rsidRPr="00080E02" w:rsidRDefault="00C00E4C" w:rsidP="00C00E4C">
            <w:pPr>
              <w:pStyle w:val="ab"/>
              <w:ind w:left="0"/>
              <w:jc w:val="center"/>
              <w:rPr>
                <w:rFonts w:eastAsia="Calibri" w:cs="Courier New"/>
                <w:sz w:val="24"/>
                <w:szCs w:val="24"/>
              </w:rPr>
            </w:pPr>
            <w:r>
              <w:rPr>
                <w:rFonts w:eastAsia="Calibri" w:cs="Courier New"/>
                <w:sz w:val="24"/>
                <w:szCs w:val="24"/>
              </w:rPr>
              <w:t>Сульфатный, реже хлоридный</w:t>
            </w:r>
          </w:p>
        </w:tc>
      </w:tr>
      <w:tr w:rsidR="00080E02" w:rsidRPr="00080E02" w:rsidTr="00C00E4C">
        <w:tc>
          <w:tcPr>
            <w:tcW w:w="2093" w:type="dxa"/>
          </w:tcPr>
          <w:p w:rsidR="00080E02" w:rsidRPr="00080E02" w:rsidRDefault="00C00E4C" w:rsidP="00140650">
            <w:pPr>
              <w:pStyle w:val="ab"/>
              <w:ind w:left="0"/>
              <w:jc w:val="both"/>
              <w:rPr>
                <w:rFonts w:eastAsia="Calibri" w:cs="Courier New"/>
                <w:sz w:val="24"/>
                <w:szCs w:val="24"/>
              </w:rPr>
            </w:pPr>
            <w:r>
              <w:rPr>
                <w:rFonts w:eastAsia="Calibri" w:cs="Courier New"/>
                <w:sz w:val="24"/>
                <w:szCs w:val="24"/>
              </w:rPr>
              <w:t>Солоноватые</w:t>
            </w:r>
          </w:p>
        </w:tc>
        <w:tc>
          <w:tcPr>
            <w:tcW w:w="1134" w:type="dxa"/>
          </w:tcPr>
          <w:p w:rsidR="00080E02" w:rsidRPr="00080E02" w:rsidRDefault="00C00E4C" w:rsidP="00C00E4C">
            <w:pPr>
              <w:pStyle w:val="ab"/>
              <w:ind w:left="0"/>
              <w:jc w:val="center"/>
              <w:rPr>
                <w:rFonts w:eastAsia="Calibri" w:cs="Courier New"/>
                <w:sz w:val="24"/>
                <w:szCs w:val="24"/>
              </w:rPr>
            </w:pPr>
            <w:r>
              <w:rPr>
                <w:rFonts w:eastAsia="Calibri" w:cs="Courier New"/>
                <w:sz w:val="24"/>
                <w:szCs w:val="24"/>
              </w:rPr>
              <w:t>3</w:t>
            </w:r>
            <w:r>
              <w:rPr>
                <w:rFonts w:eastAsia="Calibri"/>
                <w:sz w:val="24"/>
                <w:szCs w:val="24"/>
              </w:rPr>
              <w:t>−</w:t>
            </w:r>
            <w:r>
              <w:rPr>
                <w:rFonts w:eastAsia="Calibri" w:cs="Courier New"/>
                <w:sz w:val="24"/>
                <w:szCs w:val="24"/>
              </w:rPr>
              <w:t>10</w:t>
            </w:r>
          </w:p>
        </w:tc>
        <w:tc>
          <w:tcPr>
            <w:tcW w:w="1912" w:type="dxa"/>
          </w:tcPr>
          <w:p w:rsidR="00080E02" w:rsidRPr="00080E02" w:rsidRDefault="00C00E4C" w:rsidP="00C00E4C">
            <w:pPr>
              <w:pStyle w:val="ab"/>
              <w:ind w:left="0"/>
              <w:jc w:val="center"/>
              <w:rPr>
                <w:rFonts w:eastAsia="Calibri" w:cs="Courier New"/>
                <w:sz w:val="24"/>
                <w:szCs w:val="24"/>
              </w:rPr>
            </w:pPr>
            <w:r>
              <w:rPr>
                <w:rFonts w:eastAsia="Calibri" w:cs="Courier New"/>
                <w:sz w:val="24"/>
                <w:szCs w:val="24"/>
              </w:rPr>
              <w:t>То же</w:t>
            </w:r>
          </w:p>
        </w:tc>
        <w:tc>
          <w:tcPr>
            <w:tcW w:w="4149" w:type="dxa"/>
          </w:tcPr>
          <w:p w:rsidR="00080E02" w:rsidRPr="00080E02" w:rsidRDefault="00C00E4C" w:rsidP="00C00E4C">
            <w:pPr>
              <w:pStyle w:val="ab"/>
              <w:ind w:left="0"/>
              <w:jc w:val="center"/>
              <w:rPr>
                <w:rFonts w:eastAsia="Calibri" w:cs="Courier New"/>
                <w:sz w:val="24"/>
                <w:szCs w:val="24"/>
              </w:rPr>
            </w:pPr>
            <w:r>
              <w:rPr>
                <w:rFonts w:eastAsia="Calibri" w:cs="Courier New"/>
                <w:sz w:val="24"/>
                <w:szCs w:val="24"/>
              </w:rPr>
              <w:t>То же</w:t>
            </w:r>
          </w:p>
        </w:tc>
      </w:tr>
      <w:tr w:rsidR="00080E02" w:rsidRPr="00080E02" w:rsidTr="00C00E4C">
        <w:tc>
          <w:tcPr>
            <w:tcW w:w="2093" w:type="dxa"/>
          </w:tcPr>
          <w:p w:rsidR="00080E02" w:rsidRPr="00080E02" w:rsidRDefault="00C00E4C" w:rsidP="00140650">
            <w:pPr>
              <w:pStyle w:val="ab"/>
              <w:ind w:left="0"/>
              <w:jc w:val="both"/>
              <w:rPr>
                <w:rFonts w:eastAsia="Calibri" w:cs="Courier New"/>
                <w:sz w:val="24"/>
                <w:szCs w:val="24"/>
              </w:rPr>
            </w:pPr>
            <w:r>
              <w:rPr>
                <w:rFonts w:eastAsia="Calibri" w:cs="Courier New"/>
                <w:sz w:val="24"/>
                <w:szCs w:val="24"/>
              </w:rPr>
              <w:t>Соленые</w:t>
            </w:r>
          </w:p>
        </w:tc>
        <w:tc>
          <w:tcPr>
            <w:tcW w:w="1134" w:type="dxa"/>
          </w:tcPr>
          <w:p w:rsidR="00080E02" w:rsidRPr="00080E02" w:rsidRDefault="00C00E4C" w:rsidP="00C00E4C">
            <w:pPr>
              <w:pStyle w:val="ab"/>
              <w:ind w:left="0"/>
              <w:jc w:val="center"/>
              <w:rPr>
                <w:rFonts w:eastAsia="Calibri" w:cs="Courier New"/>
                <w:sz w:val="24"/>
                <w:szCs w:val="24"/>
              </w:rPr>
            </w:pPr>
            <w:r>
              <w:rPr>
                <w:rFonts w:eastAsia="Calibri" w:cs="Courier New"/>
                <w:sz w:val="24"/>
                <w:szCs w:val="24"/>
              </w:rPr>
              <w:t>10</w:t>
            </w:r>
            <w:r>
              <w:rPr>
                <w:rFonts w:eastAsia="Calibri"/>
                <w:sz w:val="24"/>
                <w:szCs w:val="24"/>
              </w:rPr>
              <w:t>−</w:t>
            </w:r>
            <w:r>
              <w:rPr>
                <w:rFonts w:eastAsia="Calibri" w:cs="Courier New"/>
                <w:sz w:val="24"/>
                <w:szCs w:val="24"/>
              </w:rPr>
              <w:t>50</w:t>
            </w:r>
          </w:p>
        </w:tc>
        <w:tc>
          <w:tcPr>
            <w:tcW w:w="1912" w:type="dxa"/>
          </w:tcPr>
          <w:p w:rsidR="00080E02" w:rsidRPr="00C00E4C" w:rsidRDefault="00C00E4C" w:rsidP="00C00E4C">
            <w:pPr>
              <w:pStyle w:val="ab"/>
              <w:ind w:left="0"/>
              <w:jc w:val="center"/>
              <w:rPr>
                <w:rFonts w:eastAsia="Calibri" w:cs="Courier New"/>
                <w:sz w:val="24"/>
                <w:szCs w:val="24"/>
                <w:lang w:val="en-US"/>
              </w:rPr>
            </w:pPr>
            <w:r>
              <w:rPr>
                <w:rFonts w:eastAsia="Calibri" w:cs="Courier New"/>
                <w:sz w:val="24"/>
                <w:szCs w:val="24"/>
                <w:lang w:val="en-US"/>
              </w:rPr>
              <w:t>SO</w:t>
            </w:r>
            <w:r>
              <w:rPr>
                <w:rFonts w:eastAsia="Calibri" w:cs="Courier New"/>
                <w:sz w:val="24"/>
                <w:szCs w:val="24"/>
                <w:vertAlign w:val="subscript"/>
                <w:lang w:val="en-US"/>
              </w:rPr>
              <w:t>4</w:t>
            </w:r>
            <w:r>
              <w:rPr>
                <w:rFonts w:eastAsia="Calibri" w:cs="Courier New"/>
                <w:sz w:val="24"/>
                <w:szCs w:val="24"/>
                <w:lang w:val="en-US"/>
              </w:rPr>
              <w:t>, Cl</w:t>
            </w:r>
          </w:p>
        </w:tc>
        <w:tc>
          <w:tcPr>
            <w:tcW w:w="4149" w:type="dxa"/>
          </w:tcPr>
          <w:p w:rsidR="00080E02" w:rsidRPr="00080E02" w:rsidRDefault="00C00E4C" w:rsidP="00C00E4C">
            <w:pPr>
              <w:pStyle w:val="ab"/>
              <w:ind w:left="0"/>
              <w:jc w:val="center"/>
              <w:rPr>
                <w:rFonts w:eastAsia="Calibri" w:cs="Courier New"/>
                <w:sz w:val="24"/>
                <w:szCs w:val="24"/>
              </w:rPr>
            </w:pPr>
            <w:r>
              <w:rPr>
                <w:rFonts w:eastAsia="Calibri" w:cs="Courier New"/>
                <w:sz w:val="24"/>
                <w:szCs w:val="24"/>
              </w:rPr>
              <w:t>Сульфатный и хлоридный</w:t>
            </w:r>
          </w:p>
        </w:tc>
      </w:tr>
      <w:tr w:rsidR="00080E02" w:rsidRPr="00080E02" w:rsidTr="00C00E4C">
        <w:tc>
          <w:tcPr>
            <w:tcW w:w="2093" w:type="dxa"/>
          </w:tcPr>
          <w:p w:rsidR="00080E02" w:rsidRPr="00080E02" w:rsidRDefault="00C00E4C" w:rsidP="00140650">
            <w:pPr>
              <w:pStyle w:val="ab"/>
              <w:ind w:left="0"/>
              <w:jc w:val="both"/>
              <w:rPr>
                <w:rFonts w:eastAsia="Calibri" w:cs="Courier New"/>
                <w:sz w:val="24"/>
                <w:szCs w:val="24"/>
              </w:rPr>
            </w:pPr>
            <w:r>
              <w:rPr>
                <w:rFonts w:eastAsia="Calibri" w:cs="Courier New"/>
                <w:sz w:val="24"/>
                <w:szCs w:val="24"/>
              </w:rPr>
              <w:t>Рассолы</w:t>
            </w:r>
          </w:p>
        </w:tc>
        <w:tc>
          <w:tcPr>
            <w:tcW w:w="1134" w:type="dxa"/>
          </w:tcPr>
          <w:p w:rsidR="00080E02" w:rsidRPr="00080E02" w:rsidRDefault="00C00E4C" w:rsidP="00C00E4C">
            <w:pPr>
              <w:pStyle w:val="ab"/>
              <w:ind w:left="0"/>
              <w:jc w:val="center"/>
              <w:rPr>
                <w:rFonts w:eastAsia="Calibri" w:cs="Courier New"/>
                <w:sz w:val="24"/>
                <w:szCs w:val="24"/>
              </w:rPr>
            </w:pPr>
            <w:r>
              <w:rPr>
                <w:rFonts w:eastAsia="Calibri" w:cs="Courier New"/>
                <w:sz w:val="24"/>
                <w:szCs w:val="24"/>
              </w:rPr>
              <w:t>Более 50</w:t>
            </w:r>
          </w:p>
        </w:tc>
        <w:tc>
          <w:tcPr>
            <w:tcW w:w="1912" w:type="dxa"/>
          </w:tcPr>
          <w:p w:rsidR="00080E02" w:rsidRPr="00C00E4C" w:rsidRDefault="00C00E4C" w:rsidP="00C00E4C">
            <w:pPr>
              <w:pStyle w:val="ab"/>
              <w:ind w:left="0"/>
              <w:jc w:val="center"/>
              <w:rPr>
                <w:rFonts w:eastAsia="Calibri" w:cs="Courier New"/>
                <w:sz w:val="24"/>
                <w:szCs w:val="24"/>
              </w:rPr>
            </w:pPr>
            <w:r>
              <w:rPr>
                <w:rFonts w:eastAsia="Calibri" w:cs="Courier New"/>
                <w:sz w:val="24"/>
                <w:szCs w:val="24"/>
                <w:lang w:val="en-US"/>
              </w:rPr>
              <w:t>Cl, Ca, Mg, Na</w:t>
            </w:r>
          </w:p>
        </w:tc>
        <w:tc>
          <w:tcPr>
            <w:tcW w:w="4149" w:type="dxa"/>
          </w:tcPr>
          <w:p w:rsidR="00080E02" w:rsidRPr="00080E02" w:rsidRDefault="00C00E4C" w:rsidP="00C00E4C">
            <w:pPr>
              <w:pStyle w:val="ab"/>
              <w:ind w:left="0"/>
              <w:jc w:val="center"/>
              <w:rPr>
                <w:rFonts w:eastAsia="Calibri" w:cs="Courier New"/>
                <w:sz w:val="24"/>
                <w:szCs w:val="24"/>
              </w:rPr>
            </w:pPr>
            <w:r>
              <w:rPr>
                <w:rFonts w:eastAsia="Calibri" w:cs="Courier New"/>
                <w:sz w:val="24"/>
                <w:szCs w:val="24"/>
              </w:rPr>
              <w:t>Хлоридно-натриевый</w:t>
            </w:r>
          </w:p>
        </w:tc>
      </w:tr>
    </w:tbl>
    <w:p w:rsidR="00BF5BF5" w:rsidRDefault="00BF5BF5" w:rsidP="00140650">
      <w:pPr>
        <w:pStyle w:val="ab"/>
        <w:spacing w:after="0"/>
        <w:ind w:left="0" w:firstLine="567"/>
        <w:jc w:val="both"/>
        <w:rPr>
          <w:rFonts w:ascii="Times New Roman" w:eastAsia="Calibri" w:hAnsi="Times New Roman" w:cs="Courier New"/>
          <w:sz w:val="28"/>
          <w:szCs w:val="28"/>
        </w:rPr>
      </w:pPr>
    </w:p>
    <w:p w:rsidR="006253D2" w:rsidRDefault="00BF5BF5" w:rsidP="00BF5BF5">
      <w:pPr>
        <w:pStyle w:val="Style6"/>
        <w:widowControl/>
        <w:tabs>
          <w:tab w:val="left" w:pos="0"/>
        </w:tabs>
        <w:spacing w:line="360" w:lineRule="auto"/>
        <w:ind w:firstLine="0"/>
        <w:jc w:val="center"/>
        <w:rPr>
          <w:rStyle w:val="FontStyle64"/>
          <w:position w:val="-24"/>
          <w:sz w:val="28"/>
          <w:szCs w:val="28"/>
        </w:rPr>
      </w:pPr>
      <w:r>
        <w:rPr>
          <w:rStyle w:val="FontStyle64"/>
          <w:position w:val="-24"/>
          <w:sz w:val="28"/>
          <w:szCs w:val="28"/>
        </w:rPr>
        <w:t xml:space="preserve">                                                                     </w:t>
      </w:r>
      <w:r w:rsidR="00080E02">
        <w:rPr>
          <w:rStyle w:val="FontStyle64"/>
          <w:position w:val="-24"/>
          <w:sz w:val="28"/>
          <w:szCs w:val="28"/>
        </w:rPr>
        <w:t xml:space="preserve">                         </w:t>
      </w:r>
    </w:p>
    <w:p w:rsidR="00C4760E" w:rsidRPr="008C0F63" w:rsidRDefault="008C0F63" w:rsidP="00D5097D">
      <w:pPr>
        <w:pStyle w:val="Style6"/>
        <w:widowControl/>
        <w:numPr>
          <w:ilvl w:val="0"/>
          <w:numId w:val="6"/>
        </w:numPr>
        <w:tabs>
          <w:tab w:val="left" w:pos="0"/>
        </w:tabs>
        <w:spacing w:line="360" w:lineRule="auto"/>
        <w:jc w:val="center"/>
        <w:rPr>
          <w:rStyle w:val="FontStyle64"/>
          <w:b/>
          <w:sz w:val="28"/>
          <w:szCs w:val="28"/>
        </w:rPr>
      </w:pPr>
      <w:r w:rsidRPr="008C0F63">
        <w:rPr>
          <w:rStyle w:val="FontStyle64"/>
          <w:b/>
          <w:sz w:val="28"/>
          <w:szCs w:val="28"/>
        </w:rPr>
        <w:t>КАМЕРАЛЬНЫЕ РАБОТЫ</w:t>
      </w:r>
    </w:p>
    <w:p w:rsidR="008C0F63" w:rsidRPr="008C0F63" w:rsidRDefault="008C0F63" w:rsidP="008C0F63">
      <w:pPr>
        <w:pStyle w:val="Style6"/>
        <w:widowControl/>
        <w:tabs>
          <w:tab w:val="left" w:pos="0"/>
        </w:tabs>
        <w:spacing w:line="360" w:lineRule="auto"/>
        <w:ind w:firstLine="720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 xml:space="preserve">Камеральные работы включают обработку данных рекогносцировки, полевых и лабораторных испытаний и составление отчета. Отчет должен содержать </w:t>
      </w:r>
      <w:r w:rsidRPr="008C0F63">
        <w:rPr>
          <w:bCs/>
          <w:spacing w:val="10"/>
          <w:sz w:val="28"/>
          <w:szCs w:val="28"/>
        </w:rPr>
        <w:t>физико-географические и геоморфологические условия района практики, инженерно-геологическое строение</w:t>
      </w:r>
      <w:r w:rsidRPr="008C0F63">
        <w:rPr>
          <w:rStyle w:val="FontStyle65"/>
          <w:sz w:val="28"/>
          <w:szCs w:val="28"/>
        </w:rPr>
        <w:t xml:space="preserve"> </w:t>
      </w:r>
      <w:r w:rsidRPr="008C0F63">
        <w:rPr>
          <w:rStyle w:val="FontStyle65"/>
          <w:b w:val="0"/>
          <w:sz w:val="28"/>
          <w:szCs w:val="28"/>
        </w:rPr>
        <w:t>гидрогеолог</w:t>
      </w:r>
      <w:r w:rsidRPr="008C0F63">
        <w:rPr>
          <w:rStyle w:val="FontStyle65"/>
          <w:b w:val="0"/>
          <w:sz w:val="28"/>
          <w:szCs w:val="28"/>
        </w:rPr>
        <w:t>и</w:t>
      </w:r>
      <w:r w:rsidRPr="008C0F63">
        <w:rPr>
          <w:rStyle w:val="FontStyle65"/>
          <w:b w:val="0"/>
          <w:sz w:val="28"/>
          <w:szCs w:val="28"/>
        </w:rPr>
        <w:t>ческие условия</w:t>
      </w:r>
      <w:r w:rsidR="00BB19DD">
        <w:rPr>
          <w:rStyle w:val="FontStyle65"/>
          <w:b w:val="0"/>
          <w:sz w:val="28"/>
          <w:szCs w:val="28"/>
        </w:rPr>
        <w:t xml:space="preserve"> местности</w:t>
      </w:r>
      <w:r w:rsidRPr="008C0F63">
        <w:rPr>
          <w:rStyle w:val="FontStyle65"/>
          <w:b w:val="0"/>
          <w:sz w:val="28"/>
          <w:szCs w:val="28"/>
        </w:rPr>
        <w:t>, план площадки и геологические разрезы, характеристики грунтов и подземных вод.</w:t>
      </w:r>
      <w:r w:rsidRPr="008C0F63">
        <w:rPr>
          <w:bCs/>
          <w:spacing w:val="10"/>
          <w:sz w:val="28"/>
          <w:szCs w:val="28"/>
        </w:rPr>
        <w:t xml:space="preserve"> </w:t>
      </w:r>
    </w:p>
    <w:p w:rsidR="00D21E65" w:rsidRDefault="00D21E65" w:rsidP="008C0F63">
      <w:pPr>
        <w:pStyle w:val="Style6"/>
        <w:widowControl/>
        <w:tabs>
          <w:tab w:val="left" w:pos="0"/>
        </w:tabs>
        <w:spacing w:line="360" w:lineRule="auto"/>
        <w:ind w:firstLine="720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>На плане площадки (рисунок 5</w:t>
      </w:r>
      <w:r w:rsidR="00E13F22">
        <w:rPr>
          <w:rStyle w:val="FontStyle64"/>
          <w:sz w:val="28"/>
          <w:szCs w:val="28"/>
        </w:rPr>
        <w:t>)</w:t>
      </w:r>
      <w:r w:rsidR="00E13F22" w:rsidRPr="00E13F22">
        <w:rPr>
          <w:rStyle w:val="FontStyle64"/>
          <w:sz w:val="28"/>
          <w:szCs w:val="28"/>
        </w:rPr>
        <w:t xml:space="preserve"> </w:t>
      </w:r>
      <w:r w:rsidR="00E13F22">
        <w:rPr>
          <w:rStyle w:val="FontStyle64"/>
          <w:sz w:val="28"/>
          <w:szCs w:val="28"/>
        </w:rPr>
        <w:t>наносят</w:t>
      </w:r>
      <w:r w:rsidR="00E00196">
        <w:rPr>
          <w:rStyle w:val="FontStyle64"/>
          <w:sz w:val="28"/>
          <w:szCs w:val="28"/>
        </w:rPr>
        <w:t xml:space="preserve"> формы дневной поверхности</w:t>
      </w:r>
      <w:r>
        <w:rPr>
          <w:rStyle w:val="FontStyle64"/>
          <w:sz w:val="28"/>
          <w:szCs w:val="28"/>
        </w:rPr>
        <w:t xml:space="preserve"> (понижения, возвышения, откосы, обрывы, берега водоема), в т. ч. иску</w:t>
      </w:r>
      <w:r>
        <w:rPr>
          <w:rStyle w:val="FontStyle64"/>
          <w:sz w:val="28"/>
          <w:szCs w:val="28"/>
        </w:rPr>
        <w:t>с</w:t>
      </w:r>
      <w:r>
        <w:rPr>
          <w:rStyle w:val="FontStyle64"/>
          <w:sz w:val="28"/>
          <w:szCs w:val="28"/>
        </w:rPr>
        <w:t xml:space="preserve">ственные образования, − с помощью линий, контуров, штриховки и цвета. Показывают здания, сооружения, </w:t>
      </w:r>
      <w:r w:rsidR="00F24A49">
        <w:rPr>
          <w:rStyle w:val="FontStyle64"/>
          <w:sz w:val="28"/>
          <w:szCs w:val="28"/>
        </w:rPr>
        <w:t xml:space="preserve"> </w:t>
      </w:r>
      <w:r>
        <w:rPr>
          <w:rStyle w:val="FontStyle64"/>
          <w:sz w:val="28"/>
          <w:szCs w:val="28"/>
        </w:rPr>
        <w:t>дороги, тропы, ограды, растительность, скопления мусора и т. п.</w:t>
      </w:r>
    </w:p>
    <w:p w:rsidR="00A56E57" w:rsidRDefault="00E00196" w:rsidP="008C0F63">
      <w:pPr>
        <w:pStyle w:val="Style6"/>
        <w:widowControl/>
        <w:tabs>
          <w:tab w:val="left" w:pos="0"/>
        </w:tabs>
        <w:spacing w:line="360" w:lineRule="auto"/>
        <w:ind w:firstLine="720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 xml:space="preserve"> </w:t>
      </w:r>
      <w:r w:rsidR="00D21E65">
        <w:rPr>
          <w:rStyle w:val="FontStyle64"/>
          <w:sz w:val="28"/>
          <w:szCs w:val="28"/>
        </w:rPr>
        <w:t xml:space="preserve">Установленными знаками показывают </w:t>
      </w:r>
      <w:r>
        <w:rPr>
          <w:rStyle w:val="FontStyle64"/>
          <w:sz w:val="28"/>
          <w:szCs w:val="28"/>
        </w:rPr>
        <w:t>проявления инженерно-геологических процессов и явлений: оползней, карста, суффозии, прос</w:t>
      </w:r>
      <w:r>
        <w:rPr>
          <w:rStyle w:val="FontStyle64"/>
          <w:sz w:val="28"/>
          <w:szCs w:val="28"/>
        </w:rPr>
        <w:t>а</w:t>
      </w:r>
      <w:r>
        <w:rPr>
          <w:rStyle w:val="FontStyle64"/>
          <w:sz w:val="28"/>
          <w:szCs w:val="28"/>
        </w:rPr>
        <w:t>док, родников, заболоченных участков</w:t>
      </w:r>
      <w:r w:rsidR="00D21E65">
        <w:rPr>
          <w:rStyle w:val="FontStyle64"/>
          <w:sz w:val="28"/>
          <w:szCs w:val="28"/>
        </w:rPr>
        <w:t>, следов эрозии</w:t>
      </w:r>
      <w:r>
        <w:rPr>
          <w:rStyle w:val="FontStyle64"/>
          <w:sz w:val="28"/>
          <w:szCs w:val="28"/>
        </w:rPr>
        <w:t xml:space="preserve"> и проч.</w:t>
      </w:r>
    </w:p>
    <w:p w:rsidR="00CE795D" w:rsidRPr="00F63001" w:rsidRDefault="00CE795D" w:rsidP="00F63001">
      <w:pPr>
        <w:pStyle w:val="aa"/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F63001">
        <w:rPr>
          <w:rStyle w:val="FontStyle65"/>
          <w:b w:val="0"/>
          <w:sz w:val="28"/>
          <w:szCs w:val="28"/>
        </w:rPr>
        <w:t xml:space="preserve">План площадки и геологические разрезы должны изображают в масштабе, который указывают на соответствующей схеме (рисунки 5 и 6). На плане </w:t>
      </w:r>
      <w:r w:rsidRPr="00F63001">
        <w:rPr>
          <w:rStyle w:val="FontStyle64"/>
          <w:sz w:val="28"/>
          <w:szCs w:val="28"/>
        </w:rPr>
        <w:t xml:space="preserve">показывают положение шурфов и разрезов и их номера (рисунок 5). На </w:t>
      </w:r>
      <w:r w:rsidRPr="00F63001">
        <w:rPr>
          <w:rStyle w:val="FontStyle65"/>
          <w:b w:val="0"/>
          <w:sz w:val="28"/>
          <w:szCs w:val="28"/>
        </w:rPr>
        <w:t>геологических разрезах разные слои грунтов выделяют штриховкой, соответствующей грунту.</w:t>
      </w:r>
    </w:p>
    <w:p w:rsidR="008C0F63" w:rsidRDefault="007C78EF" w:rsidP="00E00196">
      <w:pPr>
        <w:pStyle w:val="Style6"/>
        <w:widowControl/>
        <w:tabs>
          <w:tab w:val="left" w:pos="0"/>
        </w:tabs>
        <w:spacing w:line="360" w:lineRule="auto"/>
        <w:ind w:firstLine="720"/>
        <w:jc w:val="center"/>
        <w:rPr>
          <w:rStyle w:val="FontStyle64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A97ABE7" wp14:editId="07AA9171">
            <wp:extent cx="4038600" cy="3806717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41194" t="15883" r="24229" b="26176"/>
                    <a:stretch/>
                  </pic:blipFill>
                  <pic:spPr bwMode="auto">
                    <a:xfrm>
                      <a:off x="0" y="0"/>
                      <a:ext cx="4047762" cy="3815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196" w:rsidRPr="00E00196" w:rsidRDefault="007D17F7" w:rsidP="00E00196">
      <w:pPr>
        <w:pStyle w:val="Style6"/>
        <w:widowControl/>
        <w:tabs>
          <w:tab w:val="left" w:pos="0"/>
        </w:tabs>
        <w:spacing w:line="360" w:lineRule="auto"/>
        <w:ind w:firstLine="720"/>
        <w:jc w:val="center"/>
        <w:rPr>
          <w:rStyle w:val="FontStyle64"/>
          <w:sz w:val="24"/>
          <w:szCs w:val="24"/>
        </w:rPr>
      </w:pPr>
      <w:r>
        <w:rPr>
          <w:rStyle w:val="FontStyle64"/>
          <w:sz w:val="24"/>
          <w:szCs w:val="24"/>
        </w:rPr>
        <w:t>Рисунок 5</w:t>
      </w:r>
      <w:r w:rsidR="00E00196" w:rsidRPr="00E00196">
        <w:rPr>
          <w:rStyle w:val="FontStyle64"/>
          <w:sz w:val="24"/>
          <w:szCs w:val="24"/>
        </w:rPr>
        <w:t xml:space="preserve"> – План площадки</w:t>
      </w:r>
    </w:p>
    <w:p w:rsidR="00090E07" w:rsidRDefault="00090E07" w:rsidP="00C4760E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090E07" w:rsidRDefault="00A37E0A" w:rsidP="00090E07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BF3F3B" wp14:editId="2C2B8435">
            <wp:extent cx="4655061" cy="2838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1"/>
                    <a:srcRect l="21507" t="15294" r="31012" b="33235"/>
                    <a:stretch/>
                  </pic:blipFill>
                  <pic:spPr bwMode="auto">
                    <a:xfrm>
                      <a:off x="0" y="0"/>
                      <a:ext cx="4666310" cy="2845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E07" w:rsidRDefault="00090E07" w:rsidP="00C4760E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090E07" w:rsidRPr="00090E07" w:rsidRDefault="007C78EF" w:rsidP="00090E07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6</w:t>
      </w:r>
      <w:r w:rsidR="00090E07" w:rsidRPr="00090E07">
        <w:rPr>
          <w:rFonts w:ascii="Times New Roman" w:hAnsi="Times New Roman" w:cs="Times New Roman"/>
          <w:sz w:val="24"/>
          <w:szCs w:val="24"/>
        </w:rPr>
        <w:t xml:space="preserve"> – Геологический разрез по шурфам</w:t>
      </w:r>
    </w:p>
    <w:p w:rsidR="00090E07" w:rsidRDefault="00090E07" w:rsidP="00C4760E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83680E" w:rsidRDefault="00E13F22" w:rsidP="0083680E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13F22">
        <w:rPr>
          <w:rFonts w:ascii="Times New Roman" w:hAnsi="Times New Roman" w:cs="Times New Roman"/>
          <w:sz w:val="28"/>
          <w:szCs w:val="28"/>
        </w:rPr>
        <w:t xml:space="preserve">Приводят </w:t>
      </w:r>
      <w:r>
        <w:rPr>
          <w:rFonts w:ascii="Times New Roman" w:hAnsi="Times New Roman" w:cs="Times New Roman"/>
          <w:sz w:val="28"/>
          <w:szCs w:val="28"/>
        </w:rPr>
        <w:t>описание грунтов каждого слоя, их названия и характер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стики (таблица </w:t>
      </w:r>
      <w:r w:rsidR="00F24A49">
        <w:rPr>
          <w:rFonts w:ascii="Times New Roman" w:hAnsi="Times New Roman" w:cs="Times New Roman"/>
          <w:sz w:val="28"/>
          <w:szCs w:val="28"/>
        </w:rPr>
        <w:t>6</w:t>
      </w:r>
      <w:r w:rsidR="0083680E">
        <w:rPr>
          <w:rFonts w:ascii="Times New Roman" w:hAnsi="Times New Roman" w:cs="Times New Roman"/>
          <w:sz w:val="28"/>
          <w:szCs w:val="28"/>
        </w:rPr>
        <w:t>).</w:t>
      </w:r>
    </w:p>
    <w:p w:rsidR="00DB4D32" w:rsidRDefault="00DB4D32" w:rsidP="0083680E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B4D32" w:rsidRDefault="00DB4D32" w:rsidP="0083680E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24A49" w:rsidRPr="0083680E" w:rsidRDefault="0083680E" w:rsidP="0083680E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Таблица 7</w:t>
      </w:r>
      <w:r w:rsidR="00F24A49" w:rsidRPr="00AD0A4E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r w:rsidR="00F24A49">
        <w:rPr>
          <w:rFonts w:ascii="Times New Roman" w:hAnsi="Times New Roman" w:cs="Times New Roman"/>
          <w:sz w:val="24"/>
          <w:szCs w:val="24"/>
          <w:lang w:eastAsia="ru-RU"/>
        </w:rPr>
        <w:t>Форма таблицы характеристик грунтов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1304"/>
        <w:gridCol w:w="1956"/>
        <w:gridCol w:w="1605"/>
        <w:gridCol w:w="1606"/>
        <w:gridCol w:w="1858"/>
      </w:tblGrid>
      <w:tr w:rsidR="00D51617" w:rsidTr="00C33D5F">
        <w:trPr>
          <w:trHeight w:val="711"/>
        </w:trPr>
        <w:tc>
          <w:tcPr>
            <w:tcW w:w="959" w:type="dxa"/>
            <w:vMerge w:val="restart"/>
          </w:tcPr>
          <w:p w:rsidR="00D51617" w:rsidRDefault="00D51617" w:rsidP="0083680E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Номер слоя</w:t>
            </w:r>
          </w:p>
          <w:p w:rsidR="00D51617" w:rsidRDefault="00D51617" w:rsidP="0083680E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грунта</w:t>
            </w:r>
          </w:p>
        </w:tc>
        <w:tc>
          <w:tcPr>
            <w:tcW w:w="1304" w:type="dxa"/>
            <w:vMerge w:val="restart"/>
          </w:tcPr>
          <w:p w:rsidR="00D51617" w:rsidRDefault="00D51617" w:rsidP="0083680E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Мощность</w:t>
            </w:r>
          </w:p>
          <w:p w:rsidR="00D51617" w:rsidRDefault="00D51617" w:rsidP="0083680E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слоя</w:t>
            </w:r>
          </w:p>
          <w:p w:rsidR="00D51617" w:rsidRDefault="00D51617" w:rsidP="0083680E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</w:p>
        </w:tc>
        <w:tc>
          <w:tcPr>
            <w:tcW w:w="1956" w:type="dxa"/>
            <w:vMerge w:val="restart"/>
          </w:tcPr>
          <w:p w:rsidR="00D51617" w:rsidRDefault="00D51617" w:rsidP="005A46BC">
            <w:pPr>
              <w:pStyle w:val="aa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Название грунта</w:t>
            </w:r>
          </w:p>
        </w:tc>
        <w:tc>
          <w:tcPr>
            <w:tcW w:w="3211" w:type="dxa"/>
            <w:gridSpan w:val="2"/>
          </w:tcPr>
          <w:p w:rsidR="00D51617" w:rsidRDefault="00D51617" w:rsidP="00C33D5F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Физические характеристики</w:t>
            </w:r>
          </w:p>
          <w:p w:rsidR="00D51617" w:rsidRDefault="00D51617" w:rsidP="00C33D5F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грунта</w:t>
            </w:r>
          </w:p>
        </w:tc>
        <w:tc>
          <w:tcPr>
            <w:tcW w:w="1858" w:type="dxa"/>
            <w:vMerge w:val="restart"/>
          </w:tcPr>
          <w:p w:rsidR="00D51617" w:rsidRDefault="00C33D5F" w:rsidP="00C33D5F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Присутствие подземных вод, глубина от 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верхности, м</w:t>
            </w:r>
          </w:p>
        </w:tc>
      </w:tr>
      <w:tr w:rsidR="00D51617" w:rsidTr="00D51617">
        <w:trPr>
          <w:trHeight w:val="450"/>
        </w:trPr>
        <w:tc>
          <w:tcPr>
            <w:tcW w:w="959" w:type="dxa"/>
            <w:vMerge/>
          </w:tcPr>
          <w:p w:rsidR="00D51617" w:rsidRDefault="00D51617" w:rsidP="00F24A49">
            <w:pPr>
              <w:pStyle w:val="aa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04" w:type="dxa"/>
            <w:vMerge/>
          </w:tcPr>
          <w:p w:rsidR="00D51617" w:rsidRDefault="00D51617" w:rsidP="00F24A49">
            <w:pPr>
              <w:pStyle w:val="aa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56" w:type="dxa"/>
            <w:vMerge/>
          </w:tcPr>
          <w:p w:rsidR="00D51617" w:rsidRDefault="00D51617" w:rsidP="00F24A49">
            <w:pPr>
              <w:pStyle w:val="aa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605" w:type="dxa"/>
          </w:tcPr>
          <w:p w:rsidR="00D51617" w:rsidRDefault="00D51617" w:rsidP="00C33D5F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плотность,</w:t>
            </w:r>
          </w:p>
          <w:p w:rsidR="00D51617" w:rsidRPr="00D51617" w:rsidRDefault="00D51617" w:rsidP="00C33D5F">
            <w:pPr>
              <w:pStyle w:val="aa"/>
              <w:spacing w:line="276" w:lineRule="auto"/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г/см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606" w:type="dxa"/>
          </w:tcPr>
          <w:p w:rsidR="00D51617" w:rsidRDefault="00D51617" w:rsidP="00C33D5F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влажность,</w:t>
            </w:r>
          </w:p>
          <w:p w:rsidR="00D51617" w:rsidRDefault="00D51617" w:rsidP="00C33D5F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проц.</w:t>
            </w:r>
          </w:p>
        </w:tc>
        <w:tc>
          <w:tcPr>
            <w:tcW w:w="1858" w:type="dxa"/>
            <w:vMerge/>
          </w:tcPr>
          <w:p w:rsidR="00D51617" w:rsidRDefault="00D51617" w:rsidP="00F24A49">
            <w:pPr>
              <w:pStyle w:val="aa"/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D51617" w:rsidTr="00D51617">
        <w:tc>
          <w:tcPr>
            <w:tcW w:w="959" w:type="dxa"/>
          </w:tcPr>
          <w:p w:rsidR="00D51617" w:rsidRDefault="00D51617" w:rsidP="00F24A49">
            <w:pPr>
              <w:pStyle w:val="aa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04" w:type="dxa"/>
          </w:tcPr>
          <w:p w:rsidR="00D51617" w:rsidRDefault="00D51617" w:rsidP="00F24A49">
            <w:pPr>
              <w:pStyle w:val="aa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:rsidR="00D51617" w:rsidRDefault="00D51617" w:rsidP="00F24A49">
            <w:pPr>
              <w:pStyle w:val="aa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605" w:type="dxa"/>
          </w:tcPr>
          <w:p w:rsidR="00D51617" w:rsidRDefault="00D51617" w:rsidP="00F24A49">
            <w:pPr>
              <w:pStyle w:val="aa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606" w:type="dxa"/>
          </w:tcPr>
          <w:p w:rsidR="00D51617" w:rsidRDefault="00D51617" w:rsidP="00F24A49">
            <w:pPr>
              <w:pStyle w:val="aa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858" w:type="dxa"/>
          </w:tcPr>
          <w:p w:rsidR="00D51617" w:rsidRDefault="00D51617" w:rsidP="00F24A49">
            <w:pPr>
              <w:pStyle w:val="aa"/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D51617" w:rsidTr="00D51617">
        <w:tc>
          <w:tcPr>
            <w:tcW w:w="959" w:type="dxa"/>
          </w:tcPr>
          <w:p w:rsidR="00D51617" w:rsidRDefault="00D51617" w:rsidP="00F24A49">
            <w:pPr>
              <w:pStyle w:val="aa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04" w:type="dxa"/>
          </w:tcPr>
          <w:p w:rsidR="00D51617" w:rsidRDefault="00D51617" w:rsidP="00F24A49">
            <w:pPr>
              <w:pStyle w:val="aa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:rsidR="00D51617" w:rsidRDefault="00D51617" w:rsidP="00F24A49">
            <w:pPr>
              <w:pStyle w:val="aa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605" w:type="dxa"/>
          </w:tcPr>
          <w:p w:rsidR="00D51617" w:rsidRDefault="00D51617" w:rsidP="00F24A49">
            <w:pPr>
              <w:pStyle w:val="aa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606" w:type="dxa"/>
          </w:tcPr>
          <w:p w:rsidR="00D51617" w:rsidRDefault="00D51617" w:rsidP="00F24A49">
            <w:pPr>
              <w:pStyle w:val="aa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858" w:type="dxa"/>
          </w:tcPr>
          <w:p w:rsidR="00D51617" w:rsidRDefault="00D51617" w:rsidP="00F24A49">
            <w:pPr>
              <w:pStyle w:val="aa"/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D51617" w:rsidTr="00D51617">
        <w:tc>
          <w:tcPr>
            <w:tcW w:w="959" w:type="dxa"/>
          </w:tcPr>
          <w:p w:rsidR="00D51617" w:rsidRDefault="00D51617" w:rsidP="00F24A49">
            <w:pPr>
              <w:pStyle w:val="aa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04" w:type="dxa"/>
          </w:tcPr>
          <w:p w:rsidR="00D51617" w:rsidRDefault="00D51617" w:rsidP="00F24A49">
            <w:pPr>
              <w:pStyle w:val="aa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:rsidR="00D51617" w:rsidRDefault="00D51617" w:rsidP="00F24A49">
            <w:pPr>
              <w:pStyle w:val="aa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605" w:type="dxa"/>
          </w:tcPr>
          <w:p w:rsidR="00D51617" w:rsidRDefault="00D51617" w:rsidP="00F24A49">
            <w:pPr>
              <w:pStyle w:val="aa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606" w:type="dxa"/>
          </w:tcPr>
          <w:p w:rsidR="00D51617" w:rsidRDefault="00D51617" w:rsidP="00F24A49">
            <w:pPr>
              <w:pStyle w:val="aa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858" w:type="dxa"/>
          </w:tcPr>
          <w:p w:rsidR="00D51617" w:rsidRDefault="00D51617" w:rsidP="00F24A49">
            <w:pPr>
              <w:pStyle w:val="aa"/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</w:tbl>
    <w:p w:rsidR="008C4567" w:rsidRDefault="008C4567" w:rsidP="00E13F22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13F22" w:rsidRDefault="00BB19DD" w:rsidP="00E13F22">
      <w:pPr>
        <w:pStyle w:val="aa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 отчета:</w:t>
      </w:r>
    </w:p>
    <w:p w:rsidR="00BB19DD" w:rsidRDefault="00BB19DD" w:rsidP="00BB19DD">
      <w:pPr>
        <w:pStyle w:val="a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 (цель, задачи, содержание практики, место прохожд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ния, состав бригады, функции исполнителей).</w:t>
      </w:r>
    </w:p>
    <w:p w:rsidR="00BB19DD" w:rsidRPr="00BB19DD" w:rsidRDefault="00BB19DD" w:rsidP="00BB19DD">
      <w:pPr>
        <w:pStyle w:val="aa"/>
        <w:numPr>
          <w:ilvl w:val="0"/>
          <w:numId w:val="4"/>
        </w:numPr>
        <w:spacing w:line="360" w:lineRule="auto"/>
        <w:rPr>
          <w:rStyle w:val="FontStyle65"/>
          <w:b w:val="0"/>
          <w:bCs w:val="0"/>
          <w:spacing w:val="0"/>
          <w:sz w:val="28"/>
          <w:szCs w:val="28"/>
        </w:rPr>
      </w:pPr>
      <w:r>
        <w:rPr>
          <w:rFonts w:ascii="Times New Roman" w:hAnsi="Times New Roman" w:cs="Times New Roman"/>
          <w:bCs/>
          <w:spacing w:val="10"/>
          <w:sz w:val="28"/>
          <w:szCs w:val="28"/>
        </w:rPr>
        <w:t>Ф</w:t>
      </w:r>
      <w:r w:rsidRPr="00BB19DD">
        <w:rPr>
          <w:rFonts w:ascii="Times New Roman" w:hAnsi="Times New Roman" w:cs="Times New Roman"/>
          <w:bCs/>
          <w:spacing w:val="10"/>
          <w:sz w:val="28"/>
          <w:szCs w:val="28"/>
        </w:rPr>
        <w:t>изико-географические и геоморфологические условия ра</w:t>
      </w:r>
      <w:r w:rsidRPr="00BB19DD">
        <w:rPr>
          <w:rFonts w:ascii="Times New Roman" w:hAnsi="Times New Roman" w:cs="Times New Roman"/>
          <w:bCs/>
          <w:spacing w:val="10"/>
          <w:sz w:val="28"/>
          <w:szCs w:val="28"/>
        </w:rPr>
        <w:t>й</w:t>
      </w:r>
      <w:r w:rsidRPr="00BB19DD">
        <w:rPr>
          <w:rFonts w:ascii="Times New Roman" w:hAnsi="Times New Roman" w:cs="Times New Roman"/>
          <w:bCs/>
          <w:spacing w:val="10"/>
          <w:sz w:val="28"/>
          <w:szCs w:val="28"/>
        </w:rPr>
        <w:t>она практики, инженерно-геологическое строение</w:t>
      </w:r>
      <w:r w:rsidRPr="00BB19DD">
        <w:rPr>
          <w:rStyle w:val="FontStyle65"/>
          <w:sz w:val="28"/>
          <w:szCs w:val="28"/>
        </w:rPr>
        <w:t xml:space="preserve"> </w:t>
      </w:r>
      <w:r w:rsidRPr="00BB19DD">
        <w:rPr>
          <w:rStyle w:val="FontStyle65"/>
          <w:b w:val="0"/>
          <w:sz w:val="28"/>
          <w:szCs w:val="28"/>
        </w:rPr>
        <w:t>гидроге</w:t>
      </w:r>
      <w:r w:rsidRPr="00BB19DD">
        <w:rPr>
          <w:rStyle w:val="FontStyle65"/>
          <w:b w:val="0"/>
          <w:sz w:val="28"/>
          <w:szCs w:val="28"/>
        </w:rPr>
        <w:t>о</w:t>
      </w:r>
      <w:r w:rsidRPr="00BB19DD">
        <w:rPr>
          <w:rStyle w:val="FontStyle65"/>
          <w:b w:val="0"/>
          <w:sz w:val="28"/>
          <w:szCs w:val="28"/>
        </w:rPr>
        <w:t>логические условия местности</w:t>
      </w:r>
      <w:r>
        <w:rPr>
          <w:rStyle w:val="FontStyle65"/>
          <w:b w:val="0"/>
          <w:sz w:val="28"/>
          <w:szCs w:val="28"/>
        </w:rPr>
        <w:t>.</w:t>
      </w:r>
    </w:p>
    <w:p w:rsidR="00BB19DD" w:rsidRPr="00BB19DD" w:rsidRDefault="00BB19DD" w:rsidP="001B473C">
      <w:pPr>
        <w:pStyle w:val="aa"/>
        <w:numPr>
          <w:ilvl w:val="0"/>
          <w:numId w:val="4"/>
        </w:numPr>
        <w:spacing w:line="360" w:lineRule="auto"/>
        <w:jc w:val="both"/>
        <w:rPr>
          <w:rStyle w:val="FontStyle65"/>
          <w:b w:val="0"/>
          <w:bCs w:val="0"/>
          <w:spacing w:val="0"/>
          <w:sz w:val="28"/>
          <w:szCs w:val="28"/>
        </w:rPr>
      </w:pPr>
      <w:r>
        <w:rPr>
          <w:rStyle w:val="FontStyle65"/>
          <w:b w:val="0"/>
          <w:sz w:val="28"/>
          <w:szCs w:val="28"/>
        </w:rPr>
        <w:t>Данные рекогносцировки с эскизами деталей местности</w:t>
      </w:r>
      <w:r w:rsidR="002A585A">
        <w:rPr>
          <w:rStyle w:val="FontStyle65"/>
          <w:b w:val="0"/>
          <w:sz w:val="28"/>
          <w:szCs w:val="28"/>
        </w:rPr>
        <w:t xml:space="preserve"> и с показом их</w:t>
      </w:r>
      <w:r w:rsidR="001B473C">
        <w:rPr>
          <w:rStyle w:val="FontStyle65"/>
          <w:b w:val="0"/>
          <w:sz w:val="28"/>
          <w:szCs w:val="28"/>
        </w:rPr>
        <w:t xml:space="preserve"> </w:t>
      </w:r>
      <w:r w:rsidR="002A585A">
        <w:rPr>
          <w:rStyle w:val="FontStyle65"/>
          <w:b w:val="0"/>
          <w:sz w:val="28"/>
          <w:szCs w:val="28"/>
        </w:rPr>
        <w:t>на карте местности</w:t>
      </w:r>
      <w:r>
        <w:rPr>
          <w:rStyle w:val="FontStyle65"/>
          <w:b w:val="0"/>
          <w:sz w:val="28"/>
          <w:szCs w:val="28"/>
        </w:rPr>
        <w:t>.</w:t>
      </w:r>
    </w:p>
    <w:p w:rsidR="00BB19DD" w:rsidRPr="00BB19DD" w:rsidRDefault="00BB19DD" w:rsidP="001B473C">
      <w:pPr>
        <w:pStyle w:val="aa"/>
        <w:numPr>
          <w:ilvl w:val="0"/>
          <w:numId w:val="4"/>
        </w:numPr>
        <w:spacing w:line="360" w:lineRule="auto"/>
        <w:jc w:val="both"/>
        <w:rPr>
          <w:rStyle w:val="FontStyle65"/>
          <w:b w:val="0"/>
          <w:bCs w:val="0"/>
          <w:spacing w:val="0"/>
          <w:sz w:val="28"/>
          <w:szCs w:val="28"/>
        </w:rPr>
      </w:pPr>
      <w:r>
        <w:rPr>
          <w:rStyle w:val="FontStyle65"/>
          <w:b w:val="0"/>
          <w:sz w:val="28"/>
          <w:szCs w:val="28"/>
        </w:rPr>
        <w:t>Данные полевых исследований с планом площадки, эскизами шурфов</w:t>
      </w:r>
      <w:r w:rsidR="002A585A">
        <w:rPr>
          <w:rStyle w:val="FontStyle65"/>
          <w:b w:val="0"/>
          <w:sz w:val="28"/>
          <w:szCs w:val="28"/>
        </w:rPr>
        <w:t xml:space="preserve"> и геологическими разрезами</w:t>
      </w:r>
      <w:r>
        <w:rPr>
          <w:rStyle w:val="FontStyle65"/>
          <w:b w:val="0"/>
          <w:sz w:val="28"/>
          <w:szCs w:val="28"/>
        </w:rPr>
        <w:t>.</w:t>
      </w:r>
      <w:r w:rsidR="00CE795D">
        <w:rPr>
          <w:rStyle w:val="FontStyle65"/>
          <w:b w:val="0"/>
          <w:sz w:val="28"/>
          <w:szCs w:val="28"/>
        </w:rPr>
        <w:t xml:space="preserve"> Описание каждого грунта и его характеристики.</w:t>
      </w:r>
    </w:p>
    <w:p w:rsidR="00BB19DD" w:rsidRDefault="00BB19DD" w:rsidP="001B473C">
      <w:pPr>
        <w:pStyle w:val="aa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Данные лабораторных испытаний с таблицами </w:t>
      </w:r>
      <w:r w:rsidR="00CE795D">
        <w:rPr>
          <w:rFonts w:ascii="Times New Roman" w:hAnsi="Times New Roman" w:cs="Times New Roman"/>
          <w:sz w:val="28"/>
          <w:szCs w:val="28"/>
        </w:rPr>
        <w:t xml:space="preserve">результатов </w:t>
      </w:r>
      <w:r>
        <w:rPr>
          <w:rFonts w:ascii="Times New Roman" w:hAnsi="Times New Roman" w:cs="Times New Roman"/>
          <w:sz w:val="28"/>
          <w:szCs w:val="28"/>
        </w:rPr>
        <w:t>и гр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фиками, </w:t>
      </w:r>
      <w:r w:rsidR="00CE795D">
        <w:rPr>
          <w:rFonts w:ascii="Times New Roman" w:hAnsi="Times New Roman" w:cs="Times New Roman"/>
          <w:sz w:val="28"/>
          <w:szCs w:val="28"/>
        </w:rPr>
        <w:t>если они использовались в ходе определения. Э</w:t>
      </w:r>
      <w:r>
        <w:rPr>
          <w:rFonts w:ascii="Times New Roman" w:hAnsi="Times New Roman" w:cs="Times New Roman"/>
          <w:sz w:val="28"/>
          <w:szCs w:val="28"/>
        </w:rPr>
        <w:t>скиз</w:t>
      </w:r>
      <w:r w:rsidR="00CE795D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приборов и оборудования.</w:t>
      </w:r>
    </w:p>
    <w:p w:rsidR="00BB19DD" w:rsidRDefault="00BB19DD" w:rsidP="001B473C">
      <w:pPr>
        <w:pStyle w:val="aa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(названия грунтов каждого слоя, мощности слоев, глуб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на их залегания, характеристики грунтов и подземных вод</w:t>
      </w:r>
      <w:r w:rsidR="00CE795D">
        <w:rPr>
          <w:rFonts w:ascii="Times New Roman" w:hAnsi="Times New Roman" w:cs="Times New Roman"/>
          <w:sz w:val="28"/>
          <w:szCs w:val="28"/>
        </w:rPr>
        <w:t xml:space="preserve"> – в форме сводной таблицы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BB19DD" w:rsidRDefault="00BB19DD" w:rsidP="00BB19DD">
      <w:pPr>
        <w:pStyle w:val="a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</w:t>
      </w:r>
      <w:r w:rsidR="005B6781">
        <w:rPr>
          <w:rFonts w:ascii="Times New Roman" w:hAnsi="Times New Roman" w:cs="Times New Roman"/>
          <w:sz w:val="28"/>
          <w:szCs w:val="28"/>
        </w:rPr>
        <w:t xml:space="preserve"> литературы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B4D32" w:rsidRDefault="00DB4D32" w:rsidP="00056D4D">
      <w:pPr>
        <w:pStyle w:val="aa"/>
        <w:spacing w:line="360" w:lineRule="auto"/>
        <w:ind w:left="1069"/>
        <w:rPr>
          <w:rFonts w:ascii="Times New Roman" w:hAnsi="Times New Roman" w:cs="Times New Roman"/>
          <w:sz w:val="28"/>
          <w:szCs w:val="28"/>
        </w:rPr>
      </w:pPr>
    </w:p>
    <w:p w:rsidR="005B6781" w:rsidRPr="005B6781" w:rsidRDefault="005B6781" w:rsidP="00E13F22">
      <w:pPr>
        <w:pStyle w:val="aa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6781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C4760E" w:rsidRPr="0008499F" w:rsidRDefault="00160845" w:rsidP="00F6184F">
      <w:pPr>
        <w:pStyle w:val="aa"/>
        <w:numPr>
          <w:ilvl w:val="0"/>
          <w:numId w:val="3"/>
        </w:numPr>
        <w:spacing w:line="360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 w:rsidRPr="0008499F">
        <w:rPr>
          <w:rFonts w:ascii="Times New Roman" w:hAnsi="Times New Roman" w:cs="Times New Roman"/>
          <w:sz w:val="28"/>
          <w:szCs w:val="28"/>
        </w:rPr>
        <w:t>ГОСТ 25100−2011</w:t>
      </w:r>
      <w:r w:rsidR="00DD3C73" w:rsidRPr="0008499F">
        <w:rPr>
          <w:rFonts w:ascii="Times New Roman" w:hAnsi="Times New Roman" w:cs="Times New Roman"/>
          <w:sz w:val="28"/>
          <w:szCs w:val="28"/>
        </w:rPr>
        <w:t>.</w:t>
      </w:r>
      <w:r w:rsidR="00C4760E" w:rsidRPr="0008499F">
        <w:rPr>
          <w:rFonts w:ascii="Times New Roman" w:hAnsi="Times New Roman" w:cs="Times New Roman"/>
          <w:sz w:val="28"/>
          <w:szCs w:val="28"/>
        </w:rPr>
        <w:t xml:space="preserve"> Грунты. Классификация.</w:t>
      </w:r>
      <w:r w:rsidRPr="0008499F">
        <w:rPr>
          <w:rFonts w:ascii="Times New Roman" w:hAnsi="Times New Roman" w:cs="Times New Roman"/>
          <w:sz w:val="28"/>
          <w:szCs w:val="28"/>
        </w:rPr>
        <w:t xml:space="preserve"> – М.: Стандартинформ, 2012. − 67 с.</w:t>
      </w:r>
    </w:p>
    <w:p w:rsidR="00DD3C73" w:rsidRPr="0008499F" w:rsidRDefault="00DD3C73" w:rsidP="00F6184F">
      <w:pPr>
        <w:pStyle w:val="aa"/>
        <w:numPr>
          <w:ilvl w:val="0"/>
          <w:numId w:val="3"/>
        </w:numPr>
        <w:spacing w:line="360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 w:rsidRPr="0008499F">
        <w:rPr>
          <w:rFonts w:ascii="Times New Roman" w:hAnsi="Times New Roman" w:cs="Times New Roman"/>
          <w:sz w:val="28"/>
          <w:szCs w:val="28"/>
        </w:rPr>
        <w:lastRenderedPageBreak/>
        <w:t>ГОСТ 5180−2015.  Грунты.  Методы лабораторного определения ф</w:t>
      </w:r>
      <w:r w:rsidRPr="0008499F">
        <w:rPr>
          <w:rFonts w:ascii="Times New Roman" w:hAnsi="Times New Roman" w:cs="Times New Roman"/>
          <w:sz w:val="28"/>
          <w:szCs w:val="28"/>
        </w:rPr>
        <w:t>и</w:t>
      </w:r>
      <w:r w:rsidRPr="0008499F">
        <w:rPr>
          <w:rFonts w:ascii="Times New Roman" w:hAnsi="Times New Roman" w:cs="Times New Roman"/>
          <w:sz w:val="28"/>
          <w:szCs w:val="28"/>
        </w:rPr>
        <w:t>зических характеристик. −  М.: Стандартинформ, 2016.</w:t>
      </w:r>
    </w:p>
    <w:p w:rsidR="00032280" w:rsidRPr="0008499F" w:rsidRDefault="00032280" w:rsidP="00F6184F">
      <w:pPr>
        <w:pStyle w:val="aa"/>
        <w:numPr>
          <w:ilvl w:val="0"/>
          <w:numId w:val="3"/>
        </w:numPr>
        <w:spacing w:line="360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 w:rsidRPr="0008499F">
        <w:rPr>
          <w:rFonts w:ascii="Times New Roman" w:hAnsi="Times New Roman" w:cs="Times New Roman"/>
          <w:sz w:val="28"/>
          <w:szCs w:val="28"/>
        </w:rPr>
        <w:t>ГОСТ 20522-2012 Грунты. Методы статистической обработки р</w:t>
      </w:r>
      <w:r w:rsidRPr="0008499F">
        <w:rPr>
          <w:rFonts w:ascii="Times New Roman" w:hAnsi="Times New Roman" w:cs="Times New Roman"/>
          <w:sz w:val="28"/>
          <w:szCs w:val="28"/>
        </w:rPr>
        <w:t>е</w:t>
      </w:r>
      <w:r w:rsidRPr="0008499F">
        <w:rPr>
          <w:rFonts w:ascii="Times New Roman" w:hAnsi="Times New Roman" w:cs="Times New Roman"/>
          <w:sz w:val="28"/>
          <w:szCs w:val="28"/>
        </w:rPr>
        <w:t xml:space="preserve">зультатов испытаний. </w:t>
      </w:r>
      <w:r w:rsidR="007F26DD" w:rsidRPr="0008499F">
        <w:rPr>
          <w:rFonts w:ascii="Times New Roman" w:hAnsi="Times New Roman" w:cs="Times New Roman"/>
          <w:sz w:val="28"/>
          <w:szCs w:val="28"/>
        </w:rPr>
        <w:t>− М.: Стандартинформ, 2013.</w:t>
      </w:r>
    </w:p>
    <w:p w:rsidR="000556BF" w:rsidRPr="0008499F" w:rsidRDefault="000556BF" w:rsidP="000556BF">
      <w:pPr>
        <w:pStyle w:val="aa"/>
        <w:numPr>
          <w:ilvl w:val="0"/>
          <w:numId w:val="3"/>
        </w:numPr>
        <w:spacing w:line="360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 w:rsidRPr="0008499F">
        <w:rPr>
          <w:rFonts w:ascii="Times New Roman" w:hAnsi="Times New Roman" w:cs="Times New Roman"/>
          <w:sz w:val="28"/>
          <w:szCs w:val="28"/>
        </w:rPr>
        <w:t>Инженерная геология. Горные породы и грунты. Методические ук</w:t>
      </w:r>
      <w:r w:rsidRPr="0008499F">
        <w:rPr>
          <w:rFonts w:ascii="Times New Roman" w:hAnsi="Times New Roman" w:cs="Times New Roman"/>
          <w:sz w:val="28"/>
          <w:szCs w:val="28"/>
        </w:rPr>
        <w:t>а</w:t>
      </w:r>
      <w:r w:rsidRPr="0008499F">
        <w:rPr>
          <w:rFonts w:ascii="Times New Roman" w:hAnsi="Times New Roman" w:cs="Times New Roman"/>
          <w:sz w:val="28"/>
          <w:szCs w:val="28"/>
        </w:rPr>
        <w:t>зания к лабораторной работе. – Краснодар: КубГАУ, 2007. – 29 с.</w:t>
      </w:r>
    </w:p>
    <w:p w:rsidR="000556BF" w:rsidRPr="0008499F" w:rsidRDefault="000556BF" w:rsidP="000556BF">
      <w:pPr>
        <w:pStyle w:val="aa"/>
        <w:numPr>
          <w:ilvl w:val="0"/>
          <w:numId w:val="3"/>
        </w:numPr>
        <w:spacing w:line="360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 w:rsidRPr="0008499F">
        <w:rPr>
          <w:rFonts w:ascii="Times New Roman" w:hAnsi="Times New Roman" w:cs="Times New Roman"/>
          <w:sz w:val="28"/>
          <w:szCs w:val="28"/>
        </w:rPr>
        <w:t>Инженерная геология. Минералы. Методические указания к лабор</w:t>
      </w:r>
      <w:r w:rsidRPr="0008499F">
        <w:rPr>
          <w:rFonts w:ascii="Times New Roman" w:hAnsi="Times New Roman" w:cs="Times New Roman"/>
          <w:sz w:val="28"/>
          <w:szCs w:val="28"/>
        </w:rPr>
        <w:t>а</w:t>
      </w:r>
      <w:r w:rsidRPr="0008499F">
        <w:rPr>
          <w:rFonts w:ascii="Times New Roman" w:hAnsi="Times New Roman" w:cs="Times New Roman"/>
          <w:sz w:val="28"/>
          <w:szCs w:val="28"/>
        </w:rPr>
        <w:t>торной работе. – Краснодар: КубГАУ, 2007. – 37 с.</w:t>
      </w:r>
    </w:p>
    <w:p w:rsidR="00C4760E" w:rsidRPr="0008499F" w:rsidRDefault="00C4760E" w:rsidP="00F6184F">
      <w:pPr>
        <w:pStyle w:val="aa"/>
        <w:numPr>
          <w:ilvl w:val="0"/>
          <w:numId w:val="3"/>
        </w:numPr>
        <w:spacing w:line="360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 w:rsidRPr="0008499F">
        <w:rPr>
          <w:rFonts w:ascii="Times New Roman" w:hAnsi="Times New Roman" w:cs="Times New Roman"/>
          <w:sz w:val="28"/>
          <w:szCs w:val="28"/>
        </w:rPr>
        <w:t>Инженерная геология. Методические указания и задания к лабор</w:t>
      </w:r>
      <w:r w:rsidRPr="0008499F">
        <w:rPr>
          <w:rFonts w:ascii="Times New Roman" w:hAnsi="Times New Roman" w:cs="Times New Roman"/>
          <w:sz w:val="28"/>
          <w:szCs w:val="28"/>
        </w:rPr>
        <w:t>а</w:t>
      </w:r>
      <w:r w:rsidRPr="0008499F">
        <w:rPr>
          <w:rFonts w:ascii="Times New Roman" w:hAnsi="Times New Roman" w:cs="Times New Roman"/>
          <w:sz w:val="28"/>
          <w:szCs w:val="28"/>
        </w:rPr>
        <w:t>торным занятиям. – Краснодар: КубГАУ, 2009. – 29 с.</w:t>
      </w:r>
    </w:p>
    <w:p w:rsidR="002531CE" w:rsidRPr="0008499F" w:rsidRDefault="00FD6493" w:rsidP="00F6184F">
      <w:pPr>
        <w:pStyle w:val="aa"/>
        <w:numPr>
          <w:ilvl w:val="0"/>
          <w:numId w:val="3"/>
        </w:numPr>
        <w:spacing w:line="360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 w:rsidRPr="0008499F">
        <w:rPr>
          <w:rFonts w:ascii="Times New Roman" w:hAnsi="Times New Roman" w:cs="Times New Roman"/>
          <w:sz w:val="28"/>
          <w:szCs w:val="28"/>
        </w:rPr>
        <w:t>Передельский Л.В., Приходченко О.Е. Инженерная геология: Уче</w:t>
      </w:r>
      <w:r w:rsidRPr="0008499F">
        <w:rPr>
          <w:rFonts w:ascii="Times New Roman" w:hAnsi="Times New Roman" w:cs="Times New Roman"/>
          <w:sz w:val="28"/>
          <w:szCs w:val="28"/>
        </w:rPr>
        <w:t>б</w:t>
      </w:r>
      <w:r w:rsidRPr="0008499F">
        <w:rPr>
          <w:rFonts w:ascii="Times New Roman" w:hAnsi="Times New Roman" w:cs="Times New Roman"/>
          <w:sz w:val="28"/>
          <w:szCs w:val="28"/>
        </w:rPr>
        <w:t>ник для студентов строительных специальностей вузов / Л.В. Передел</w:t>
      </w:r>
      <w:r w:rsidRPr="0008499F">
        <w:rPr>
          <w:rFonts w:ascii="Times New Roman" w:hAnsi="Times New Roman" w:cs="Times New Roman"/>
          <w:sz w:val="28"/>
          <w:szCs w:val="28"/>
        </w:rPr>
        <w:t>ь</w:t>
      </w:r>
      <w:r w:rsidRPr="0008499F">
        <w:rPr>
          <w:rFonts w:ascii="Times New Roman" w:hAnsi="Times New Roman" w:cs="Times New Roman"/>
          <w:sz w:val="28"/>
          <w:szCs w:val="28"/>
        </w:rPr>
        <w:t>ский, О.Е. Приходченко. – Ростов н/Д: Феникс, 2006. – 448 с.</w:t>
      </w:r>
    </w:p>
    <w:p w:rsidR="00FD6493" w:rsidRDefault="00FD6493" w:rsidP="00F6184F">
      <w:pPr>
        <w:pStyle w:val="aa"/>
        <w:numPr>
          <w:ilvl w:val="0"/>
          <w:numId w:val="3"/>
        </w:numPr>
        <w:spacing w:line="360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 w:rsidRPr="0008499F">
        <w:rPr>
          <w:rFonts w:ascii="Times New Roman" w:hAnsi="Times New Roman" w:cs="Times New Roman"/>
          <w:sz w:val="28"/>
          <w:szCs w:val="28"/>
        </w:rPr>
        <w:t>Разоренов В. Ф. Пенетрационные испытания грунтов: (Теория и практика применения). – М.: Стройиздат, 1980. – 248 с.</w:t>
      </w:r>
    </w:p>
    <w:p w:rsidR="002D3018" w:rsidRPr="00C75FB0" w:rsidRDefault="00F93DA7" w:rsidP="00F93DA7">
      <w:pPr>
        <w:pStyle w:val="aa"/>
        <w:numPr>
          <w:ilvl w:val="0"/>
          <w:numId w:val="3"/>
        </w:numPr>
        <w:spacing w:line="360" w:lineRule="auto"/>
        <w:ind w:left="0" w:firstLine="426"/>
        <w:rPr>
          <w:rStyle w:val="ac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F93DA7">
        <w:rPr>
          <w:rFonts w:ascii="Times New Roman" w:hAnsi="Times New Roman"/>
          <w:sz w:val="28"/>
          <w:szCs w:val="28"/>
        </w:rPr>
        <w:t>Денисенко В.В., Ляшенко П.А. Анализ методов определения пред</w:t>
      </w:r>
      <w:r w:rsidRPr="00F93DA7">
        <w:rPr>
          <w:rFonts w:ascii="Times New Roman" w:hAnsi="Times New Roman"/>
          <w:sz w:val="28"/>
          <w:szCs w:val="28"/>
        </w:rPr>
        <w:t>е</w:t>
      </w:r>
      <w:r w:rsidRPr="00F93DA7">
        <w:rPr>
          <w:rFonts w:ascii="Times New Roman" w:hAnsi="Times New Roman"/>
          <w:sz w:val="28"/>
          <w:szCs w:val="28"/>
        </w:rPr>
        <w:t xml:space="preserve">лов пластичности грунтов. </w:t>
      </w:r>
      <w:r w:rsidRPr="00F93DA7">
        <w:rPr>
          <w:rFonts w:ascii="Times New Roman" w:hAnsi="Times New Roman" w:cs="Times New Roman"/>
          <w:sz w:val="28"/>
          <w:szCs w:val="28"/>
        </w:rPr>
        <w:t>−</w:t>
      </w:r>
      <w:r w:rsidRPr="00F93DA7">
        <w:rPr>
          <w:rFonts w:ascii="Times New Roman" w:hAnsi="Times New Roman"/>
          <w:sz w:val="28"/>
          <w:szCs w:val="28"/>
        </w:rPr>
        <w:t xml:space="preserve"> </w:t>
      </w:r>
      <w:r w:rsidRPr="00F93DA7">
        <w:rPr>
          <w:rFonts w:ascii="Times New Roman" w:hAnsi="Times New Roman" w:cs="Times New Roman"/>
          <w:sz w:val="28"/>
          <w:szCs w:val="28"/>
        </w:rPr>
        <w:t xml:space="preserve">Научные </w:t>
      </w:r>
      <w:r>
        <w:rPr>
          <w:rFonts w:ascii="Times New Roman" w:hAnsi="Times New Roman" w:cs="Times New Roman"/>
          <w:sz w:val="28"/>
          <w:szCs w:val="28"/>
        </w:rPr>
        <w:t xml:space="preserve">труды КубГТУ, №10, 2015, с. 1−17. </w:t>
      </w:r>
      <w:hyperlink r:id="rId62" w:history="1">
        <w:r w:rsidRPr="00F93DA7">
          <w:rPr>
            <w:rStyle w:val="ac"/>
            <w:rFonts w:ascii="Times New Roman" w:hAnsi="Times New Roman" w:cs="Times New Roman"/>
            <w:sz w:val="28"/>
            <w:szCs w:val="28"/>
          </w:rPr>
          <w:t>http://ntk.kubstu.ru/file/606</w:t>
        </w:r>
      </w:hyperlink>
      <w:r>
        <w:rPr>
          <w:rStyle w:val="ac"/>
          <w:rFonts w:ascii="Times New Roman" w:hAnsi="Times New Roman" w:cs="Times New Roman"/>
          <w:sz w:val="28"/>
          <w:szCs w:val="28"/>
        </w:rPr>
        <w:t>.</w:t>
      </w:r>
    </w:p>
    <w:p w:rsidR="00C75FB0" w:rsidRPr="00214D0A" w:rsidRDefault="00C75FB0" w:rsidP="00C75FB0">
      <w:pPr>
        <w:pStyle w:val="aa"/>
        <w:spacing w:line="360" w:lineRule="auto"/>
        <w:ind w:firstLine="426"/>
        <w:rPr>
          <w:rStyle w:val="ac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10. Способ определения границ пластичности грунтов. Патент РФ        № 2631616, Бюл. № 20, 2017. </w:t>
      </w:r>
      <w:r w:rsidRPr="00214D0A">
        <w:rPr>
          <w:rFonts w:ascii="Times New Roman" w:hAnsi="Times New Roman" w:cs="Times New Roman"/>
          <w:sz w:val="28"/>
          <w:szCs w:val="28"/>
        </w:rPr>
        <w:t>(Авт. Денисенко В.В., Ляшенко П.А.)</w:t>
      </w:r>
    </w:p>
    <w:p w:rsidR="00F93DA7" w:rsidRDefault="00C75FB0" w:rsidP="00214D0A">
      <w:pPr>
        <w:pStyle w:val="aa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214D0A">
        <w:rPr>
          <w:rFonts w:ascii="Times New Roman" w:hAnsi="Times New Roman" w:cs="Times New Roman"/>
          <w:sz w:val="28"/>
          <w:szCs w:val="28"/>
        </w:rPr>
        <w:t xml:space="preserve">. </w:t>
      </w:r>
      <w:r w:rsidR="00F93DA7" w:rsidRPr="00F93DA7">
        <w:rPr>
          <w:rFonts w:ascii="Times New Roman" w:hAnsi="Times New Roman" w:cs="Times New Roman"/>
          <w:sz w:val="28"/>
          <w:szCs w:val="28"/>
        </w:rPr>
        <w:t>Ляшенко П.А., Демченко В.А. Исследование физических свойств почвы методом пенетрации // Труды Кубанского государственного агра</w:t>
      </w:r>
      <w:r w:rsidR="00F93DA7" w:rsidRPr="00F93DA7">
        <w:rPr>
          <w:rFonts w:ascii="Times New Roman" w:hAnsi="Times New Roman" w:cs="Times New Roman"/>
          <w:sz w:val="28"/>
          <w:szCs w:val="28"/>
        </w:rPr>
        <w:t>р</w:t>
      </w:r>
      <w:r w:rsidR="00F93DA7" w:rsidRPr="00F93DA7">
        <w:rPr>
          <w:rFonts w:ascii="Times New Roman" w:hAnsi="Times New Roman" w:cs="Times New Roman"/>
          <w:sz w:val="28"/>
          <w:szCs w:val="28"/>
        </w:rPr>
        <w:t>ного университета, 2005. Вып. 416(444). С. 81-89</w:t>
      </w:r>
      <w:r w:rsidR="00F93DA7">
        <w:rPr>
          <w:rFonts w:ascii="Times New Roman" w:hAnsi="Times New Roman" w:cs="Times New Roman"/>
          <w:sz w:val="28"/>
          <w:szCs w:val="28"/>
        </w:rPr>
        <w:t>.</w:t>
      </w:r>
    </w:p>
    <w:p w:rsidR="00056D4D" w:rsidRPr="00214D0A" w:rsidRDefault="00C75FB0" w:rsidP="00056D4D">
      <w:pPr>
        <w:pStyle w:val="aa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214D0A">
        <w:rPr>
          <w:rFonts w:ascii="Times New Roman" w:hAnsi="Times New Roman" w:cs="Times New Roman"/>
          <w:sz w:val="28"/>
          <w:szCs w:val="28"/>
        </w:rPr>
        <w:t xml:space="preserve">.  </w:t>
      </w:r>
      <w:r w:rsidR="00056D4D" w:rsidRPr="00214D0A">
        <w:rPr>
          <w:rFonts w:ascii="Times New Roman" w:hAnsi="Times New Roman" w:cs="Times New Roman"/>
          <w:sz w:val="28"/>
          <w:szCs w:val="28"/>
        </w:rPr>
        <w:t>Способ испытания грунтов</w:t>
      </w:r>
      <w:r w:rsidR="00056D4D">
        <w:rPr>
          <w:rFonts w:ascii="Times New Roman" w:hAnsi="Times New Roman" w:cs="Times New Roman"/>
          <w:sz w:val="28"/>
          <w:szCs w:val="28"/>
        </w:rPr>
        <w:t>. Патент РФ № 2280852,  Бюл. № 21, 2006</w:t>
      </w:r>
      <w:r w:rsidR="00056D4D" w:rsidRPr="00214D0A">
        <w:rPr>
          <w:rFonts w:ascii="Times New Roman" w:hAnsi="Times New Roman" w:cs="Times New Roman"/>
          <w:sz w:val="28"/>
          <w:szCs w:val="28"/>
        </w:rPr>
        <w:t>. (Авт. Ляшенко П.А.</w:t>
      </w:r>
      <w:r w:rsidR="00056D4D">
        <w:rPr>
          <w:rFonts w:ascii="Times New Roman" w:hAnsi="Times New Roman" w:cs="Times New Roman"/>
          <w:sz w:val="28"/>
          <w:szCs w:val="28"/>
        </w:rPr>
        <w:t>,</w:t>
      </w:r>
      <w:r w:rsidR="00056D4D" w:rsidRPr="00056D4D">
        <w:rPr>
          <w:rFonts w:ascii="Times New Roman" w:hAnsi="Times New Roman" w:cs="Times New Roman"/>
          <w:sz w:val="28"/>
          <w:szCs w:val="28"/>
        </w:rPr>
        <w:t xml:space="preserve"> </w:t>
      </w:r>
      <w:r w:rsidR="00056D4D" w:rsidRPr="00214D0A">
        <w:rPr>
          <w:rFonts w:ascii="Times New Roman" w:hAnsi="Times New Roman" w:cs="Times New Roman"/>
          <w:sz w:val="28"/>
          <w:szCs w:val="28"/>
        </w:rPr>
        <w:t>Денисенко В.В.</w:t>
      </w:r>
      <w:r w:rsidR="00056D4D">
        <w:rPr>
          <w:rFonts w:ascii="Times New Roman" w:hAnsi="Times New Roman" w:cs="Times New Roman"/>
          <w:sz w:val="28"/>
          <w:szCs w:val="28"/>
        </w:rPr>
        <w:t>, Кравченко Э.В.)</w:t>
      </w:r>
    </w:p>
    <w:p w:rsidR="00214D0A" w:rsidRPr="00214D0A" w:rsidRDefault="00056D4D" w:rsidP="00214D0A">
      <w:pPr>
        <w:pStyle w:val="aa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r w:rsidR="00214D0A" w:rsidRPr="00214D0A">
        <w:rPr>
          <w:rFonts w:ascii="Times New Roman" w:hAnsi="Times New Roman" w:cs="Times New Roman"/>
          <w:sz w:val="28"/>
          <w:szCs w:val="28"/>
        </w:rPr>
        <w:t>Способ испытания грунтов статическим зондированием. Патент РФ № 2301983,  Бюл. № 18, 2007. (Авт. Денисенко В.В., Ляшенко П.А.</w:t>
      </w:r>
      <w:r w:rsidR="00214D0A">
        <w:rPr>
          <w:rFonts w:ascii="Times New Roman" w:hAnsi="Times New Roman" w:cs="Times New Roman"/>
          <w:sz w:val="28"/>
          <w:szCs w:val="28"/>
        </w:rPr>
        <w:t>)</w:t>
      </w:r>
    </w:p>
    <w:p w:rsidR="00214D0A" w:rsidRDefault="00056D4D" w:rsidP="00214D0A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214D0A">
        <w:rPr>
          <w:rFonts w:ascii="Times New Roman" w:hAnsi="Times New Roman" w:cs="Times New Roman"/>
          <w:sz w:val="28"/>
          <w:szCs w:val="28"/>
        </w:rPr>
        <w:t xml:space="preserve">. </w:t>
      </w:r>
      <w:r w:rsidR="00214D0A" w:rsidRPr="00214D0A">
        <w:rPr>
          <w:rFonts w:ascii="Times New Roman" w:hAnsi="Times New Roman" w:cs="Times New Roman"/>
          <w:sz w:val="28"/>
          <w:szCs w:val="28"/>
        </w:rPr>
        <w:t>Способ испытания грунтов статическим зондированием. Патен</w:t>
      </w:r>
      <w:r w:rsidR="0038560C">
        <w:rPr>
          <w:rFonts w:ascii="Times New Roman" w:hAnsi="Times New Roman" w:cs="Times New Roman"/>
          <w:sz w:val="28"/>
          <w:szCs w:val="28"/>
        </w:rPr>
        <w:t>т РФ № 2398210, Бюл. № 24, 2010</w:t>
      </w:r>
      <w:r w:rsidR="00790B89">
        <w:rPr>
          <w:rFonts w:ascii="Times New Roman" w:hAnsi="Times New Roman" w:cs="Times New Roman"/>
          <w:sz w:val="28"/>
          <w:szCs w:val="28"/>
        </w:rPr>
        <w:t>.</w:t>
      </w:r>
      <w:r w:rsidR="00214D0A" w:rsidRPr="00214D0A">
        <w:rPr>
          <w:rFonts w:ascii="Times New Roman" w:hAnsi="Times New Roman" w:cs="Times New Roman"/>
          <w:sz w:val="28"/>
          <w:szCs w:val="28"/>
        </w:rPr>
        <w:t xml:space="preserve"> (Авт. Денисенко В.В., Ляшенко П.А.)</w:t>
      </w:r>
    </w:p>
    <w:p w:rsidR="00056D4D" w:rsidRDefault="00056D4D" w:rsidP="00B06FA9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A5207E" w:rsidRPr="0008499F" w:rsidRDefault="00F63001" w:rsidP="00B06FA9">
      <w:pPr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499F">
        <w:rPr>
          <w:rFonts w:ascii="Times New Roman" w:hAnsi="Times New Roman" w:cs="Times New Roman"/>
          <w:sz w:val="28"/>
          <w:szCs w:val="28"/>
        </w:rPr>
        <w:lastRenderedPageBreak/>
        <w:t>ПРИЛОЖЕНИЕ А</w:t>
      </w:r>
    </w:p>
    <w:p w:rsidR="00A5207E" w:rsidRPr="0008499F" w:rsidRDefault="00A5207E" w:rsidP="00F6300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9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ПОЛЕВОЙ </w:t>
      </w:r>
      <w:r w:rsidR="0001542D" w:rsidRPr="0008499F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ПЕНЕТРОМЕТР</w:t>
      </w:r>
    </w:p>
    <w:p w:rsidR="0001542D" w:rsidRPr="0008499F" w:rsidRDefault="0001542D" w:rsidP="00F63001">
      <w:pPr>
        <w:spacing w:after="0" w:line="360" w:lineRule="auto"/>
        <w:jc w:val="center"/>
        <w:rPr>
          <w:rFonts w:ascii="Times New Roman" w:eastAsia="Calibri" w:hAnsi="Times New Roman" w:cs="Courier New"/>
          <w:sz w:val="28"/>
          <w:szCs w:val="28"/>
        </w:rPr>
      </w:pPr>
      <w:r w:rsidRPr="0008499F">
        <w:rPr>
          <w:rFonts w:ascii="Times New Roman" w:eastAsia="Calibri" w:hAnsi="Times New Roman" w:cs="Courier New"/>
          <w:sz w:val="28"/>
          <w:szCs w:val="28"/>
        </w:rPr>
        <w:t>Руководство по эксплуатации</w:t>
      </w:r>
    </w:p>
    <w:p w:rsidR="007F0F78" w:rsidRPr="0008499F" w:rsidRDefault="007F0F78" w:rsidP="00F6300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2C4E" w:rsidRPr="0008499F" w:rsidRDefault="00F63001" w:rsidP="00F63001">
      <w:pPr>
        <w:pStyle w:val="ab"/>
        <w:spacing w:after="0"/>
        <w:ind w:left="0"/>
        <w:jc w:val="center"/>
        <w:rPr>
          <w:rFonts w:ascii="Times New Roman" w:eastAsia="Calibri" w:hAnsi="Times New Roman" w:cs="Courier New"/>
          <w:sz w:val="28"/>
          <w:szCs w:val="28"/>
        </w:rPr>
      </w:pPr>
      <w:r w:rsidRPr="0008499F">
        <w:rPr>
          <w:rFonts w:ascii="Times New Roman" w:eastAsia="Calibri" w:hAnsi="Times New Roman" w:cs="Courier New"/>
          <w:sz w:val="28"/>
          <w:szCs w:val="28"/>
        </w:rPr>
        <w:t>А</w:t>
      </w:r>
      <w:r w:rsidR="00112C4E" w:rsidRPr="0008499F">
        <w:rPr>
          <w:rFonts w:ascii="Times New Roman" w:eastAsia="Calibri" w:hAnsi="Times New Roman" w:cs="Courier New"/>
          <w:sz w:val="28"/>
          <w:szCs w:val="28"/>
        </w:rPr>
        <w:t>1 НАЗНАЧЕНИЕ ИЗДЕЛИЯ</w:t>
      </w:r>
    </w:p>
    <w:p w:rsidR="00112C4E" w:rsidRPr="0008499F" w:rsidRDefault="00112C4E" w:rsidP="00F63001">
      <w:pPr>
        <w:pStyle w:val="ab"/>
        <w:spacing w:after="0"/>
        <w:ind w:left="927"/>
        <w:rPr>
          <w:rFonts w:ascii="Times New Roman" w:eastAsia="Calibri" w:hAnsi="Times New Roman" w:cs="Courier New"/>
          <w:sz w:val="28"/>
          <w:szCs w:val="28"/>
        </w:rPr>
      </w:pPr>
    </w:p>
    <w:p w:rsidR="00112C4E" w:rsidRPr="0008499F" w:rsidRDefault="00112C4E" w:rsidP="00F63001">
      <w:pPr>
        <w:spacing w:after="0"/>
        <w:ind w:firstLine="567"/>
        <w:jc w:val="both"/>
        <w:rPr>
          <w:rFonts w:ascii="Times New Roman" w:eastAsia="Calibri" w:hAnsi="Times New Roman" w:cs="Courier New"/>
          <w:sz w:val="28"/>
          <w:szCs w:val="28"/>
        </w:rPr>
      </w:pPr>
      <w:r w:rsidRPr="0008499F">
        <w:rPr>
          <w:rFonts w:ascii="Times New Roman" w:eastAsia="Calibri" w:hAnsi="Times New Roman" w:cs="Courier New"/>
          <w:sz w:val="28"/>
          <w:szCs w:val="28"/>
        </w:rPr>
        <w:t>Полевой пенетрометр СПГ-1М предназначен для инженерно-геологического опробования грунтов в полевых условиях. В результате опробования измеряют сопротивление грунта пенетрации (внедрению к</w:t>
      </w:r>
      <w:r w:rsidRPr="0008499F">
        <w:rPr>
          <w:rFonts w:ascii="Times New Roman" w:eastAsia="Calibri" w:hAnsi="Times New Roman" w:cs="Courier New"/>
          <w:sz w:val="28"/>
          <w:szCs w:val="28"/>
        </w:rPr>
        <w:t>о</w:t>
      </w:r>
      <w:r w:rsidRPr="0008499F">
        <w:rPr>
          <w:rFonts w:ascii="Times New Roman" w:eastAsia="Calibri" w:hAnsi="Times New Roman" w:cs="Courier New"/>
          <w:sz w:val="28"/>
          <w:szCs w:val="28"/>
        </w:rPr>
        <w:t>нуса) при погружении на заданную глубину рабочего наконечника.</w:t>
      </w:r>
    </w:p>
    <w:p w:rsidR="00112C4E" w:rsidRPr="0008499F" w:rsidRDefault="00112C4E" w:rsidP="00F63001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2C4E" w:rsidRPr="0008499F" w:rsidRDefault="00F63001" w:rsidP="00F63001">
      <w:pPr>
        <w:pStyle w:val="ab"/>
        <w:spacing w:after="0"/>
        <w:ind w:left="0"/>
        <w:jc w:val="center"/>
        <w:rPr>
          <w:rFonts w:ascii="Times New Roman" w:eastAsia="Calibri" w:hAnsi="Times New Roman" w:cs="Courier New"/>
          <w:sz w:val="28"/>
          <w:szCs w:val="28"/>
        </w:rPr>
      </w:pPr>
      <w:r w:rsidRPr="0008499F">
        <w:rPr>
          <w:rFonts w:ascii="Times New Roman" w:eastAsia="Calibri" w:hAnsi="Times New Roman" w:cs="Courier New"/>
          <w:sz w:val="28"/>
          <w:szCs w:val="28"/>
        </w:rPr>
        <w:t>А</w:t>
      </w:r>
      <w:r w:rsidR="00112C4E" w:rsidRPr="0008499F">
        <w:rPr>
          <w:rFonts w:ascii="Times New Roman" w:eastAsia="Calibri" w:hAnsi="Times New Roman" w:cs="Courier New"/>
          <w:sz w:val="28"/>
          <w:szCs w:val="28"/>
        </w:rPr>
        <w:t>2 ТЕХНИЧЕСКАЯ ХАРАКТЕРИСТИКА</w:t>
      </w:r>
    </w:p>
    <w:p w:rsidR="0001542D" w:rsidRPr="0008499F" w:rsidRDefault="0001542D" w:rsidP="00F630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542D" w:rsidRPr="0008499F" w:rsidRDefault="00112C4E" w:rsidP="00F63001">
      <w:pPr>
        <w:spacing w:after="0"/>
        <w:ind w:firstLine="567"/>
        <w:jc w:val="both"/>
        <w:rPr>
          <w:rFonts w:ascii="Times New Roman" w:eastAsia="Calibri" w:hAnsi="Times New Roman" w:cs="Courier New"/>
          <w:sz w:val="28"/>
          <w:szCs w:val="28"/>
        </w:rPr>
      </w:pPr>
      <w:r w:rsidRPr="0008499F">
        <w:rPr>
          <w:rFonts w:ascii="Times New Roman" w:hAnsi="Times New Roman" w:cs="Times New Roman"/>
          <w:sz w:val="28"/>
          <w:szCs w:val="28"/>
        </w:rPr>
        <w:t xml:space="preserve">Прибор </w:t>
      </w:r>
      <w:r w:rsidRPr="0008499F">
        <w:rPr>
          <w:rFonts w:ascii="Times New Roman" w:eastAsia="Calibri" w:hAnsi="Times New Roman" w:cs="Courier New"/>
          <w:sz w:val="28"/>
          <w:szCs w:val="28"/>
        </w:rPr>
        <w:t>СПГ-1М состоит из</w:t>
      </w:r>
      <w:r w:rsidR="00D55785" w:rsidRPr="0008499F">
        <w:rPr>
          <w:rFonts w:ascii="Times New Roman" w:eastAsia="Calibri" w:hAnsi="Times New Roman" w:cs="Courier New"/>
          <w:sz w:val="28"/>
          <w:szCs w:val="28"/>
        </w:rPr>
        <w:t xml:space="preserve"> корпуса 1, рукоятки 2</w:t>
      </w:r>
      <w:r w:rsidRPr="0008499F">
        <w:rPr>
          <w:rFonts w:ascii="Times New Roman" w:eastAsia="Calibri" w:hAnsi="Times New Roman" w:cs="Courier New"/>
          <w:sz w:val="28"/>
          <w:szCs w:val="28"/>
        </w:rPr>
        <w:t>, силоизмерительн</w:t>
      </w:r>
      <w:r w:rsidRPr="0008499F">
        <w:rPr>
          <w:rFonts w:ascii="Times New Roman" w:eastAsia="Calibri" w:hAnsi="Times New Roman" w:cs="Courier New"/>
          <w:sz w:val="28"/>
          <w:szCs w:val="28"/>
        </w:rPr>
        <w:t>о</w:t>
      </w:r>
      <w:r w:rsidRPr="0008499F">
        <w:rPr>
          <w:rFonts w:ascii="Times New Roman" w:eastAsia="Calibri" w:hAnsi="Times New Roman" w:cs="Courier New"/>
          <w:sz w:val="28"/>
          <w:szCs w:val="28"/>
        </w:rPr>
        <w:t>го устрой</w:t>
      </w:r>
      <w:r w:rsidR="00D55785" w:rsidRPr="0008499F">
        <w:rPr>
          <w:rFonts w:ascii="Times New Roman" w:eastAsia="Calibri" w:hAnsi="Times New Roman" w:cs="Courier New"/>
          <w:sz w:val="28"/>
          <w:szCs w:val="28"/>
        </w:rPr>
        <w:t xml:space="preserve">ства </w:t>
      </w:r>
      <w:r w:rsidRPr="0008499F">
        <w:rPr>
          <w:rFonts w:ascii="Times New Roman" w:eastAsia="Calibri" w:hAnsi="Times New Roman" w:cs="Courier New"/>
          <w:sz w:val="28"/>
          <w:szCs w:val="28"/>
        </w:rPr>
        <w:t xml:space="preserve">3,  </w:t>
      </w:r>
      <w:r w:rsidR="00D55785" w:rsidRPr="0008499F">
        <w:rPr>
          <w:rFonts w:ascii="Times New Roman" w:eastAsia="Calibri" w:hAnsi="Times New Roman" w:cs="Courier New"/>
          <w:sz w:val="28"/>
          <w:szCs w:val="28"/>
        </w:rPr>
        <w:t>переходного стержня 4, ограничительной муфты 5</w:t>
      </w:r>
      <w:r w:rsidRPr="0008499F">
        <w:rPr>
          <w:rFonts w:ascii="Times New Roman" w:eastAsia="Calibri" w:hAnsi="Times New Roman" w:cs="Courier New"/>
          <w:sz w:val="28"/>
          <w:szCs w:val="28"/>
        </w:rPr>
        <w:t>, кно</w:t>
      </w:r>
      <w:r w:rsidRPr="0008499F">
        <w:rPr>
          <w:rFonts w:ascii="Times New Roman" w:eastAsia="Calibri" w:hAnsi="Times New Roman" w:cs="Courier New"/>
          <w:sz w:val="28"/>
          <w:szCs w:val="28"/>
        </w:rPr>
        <w:t>п</w:t>
      </w:r>
      <w:r w:rsidR="00D55785" w:rsidRPr="0008499F">
        <w:rPr>
          <w:rFonts w:ascii="Times New Roman" w:eastAsia="Calibri" w:hAnsi="Times New Roman" w:cs="Courier New"/>
          <w:sz w:val="28"/>
          <w:szCs w:val="28"/>
        </w:rPr>
        <w:t>ки 8</w:t>
      </w:r>
      <w:r w:rsidRPr="0008499F">
        <w:rPr>
          <w:rFonts w:ascii="Times New Roman" w:eastAsia="Calibri" w:hAnsi="Times New Roman" w:cs="Courier New"/>
          <w:sz w:val="28"/>
          <w:szCs w:val="28"/>
        </w:rPr>
        <w:t xml:space="preserve">. В комплект поставки входят </w:t>
      </w:r>
      <w:r w:rsidR="00D55785" w:rsidRPr="0008499F">
        <w:rPr>
          <w:rFonts w:ascii="Times New Roman" w:eastAsia="Calibri" w:hAnsi="Times New Roman" w:cs="Courier New"/>
          <w:sz w:val="28"/>
          <w:szCs w:val="28"/>
        </w:rPr>
        <w:t xml:space="preserve">конус 6 и усеченный конус </w:t>
      </w:r>
      <w:r w:rsidRPr="0008499F">
        <w:rPr>
          <w:rFonts w:ascii="Times New Roman" w:eastAsia="Calibri" w:hAnsi="Times New Roman" w:cs="Courier New"/>
          <w:sz w:val="28"/>
          <w:szCs w:val="28"/>
        </w:rPr>
        <w:t xml:space="preserve">7 (рисунок А1). </w:t>
      </w:r>
    </w:p>
    <w:p w:rsidR="00112C4E" w:rsidRPr="0008499F" w:rsidRDefault="00112C4E" w:rsidP="00F630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542D" w:rsidRDefault="00112C4E" w:rsidP="00F630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60025">
        <w:rPr>
          <w:noProof/>
          <w:lang w:eastAsia="ru-RU"/>
        </w:rPr>
        <w:drawing>
          <wp:inline distT="0" distB="0" distL="0" distR="0" wp14:anchorId="6BBAEBA5" wp14:editId="7CEF0582">
            <wp:extent cx="4246225" cy="411480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евой пенетрометр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0478" cy="4118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C4E" w:rsidRDefault="00112C4E" w:rsidP="00F63001">
      <w:pPr>
        <w:spacing w:after="0"/>
        <w:jc w:val="center"/>
        <w:rPr>
          <w:rStyle w:val="FontStyle64"/>
          <w:sz w:val="24"/>
          <w:szCs w:val="24"/>
        </w:rPr>
      </w:pPr>
      <w:r w:rsidRPr="00112C4E">
        <w:rPr>
          <w:rFonts w:ascii="Times New Roman" w:hAnsi="Times New Roman" w:cs="Times New Roman"/>
          <w:sz w:val="24"/>
          <w:szCs w:val="24"/>
        </w:rPr>
        <w:t>Рисунок А1 −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025">
        <w:rPr>
          <w:rStyle w:val="FontStyle64"/>
          <w:sz w:val="24"/>
          <w:szCs w:val="24"/>
        </w:rPr>
        <w:t>Полевой пенетрометр</w:t>
      </w:r>
    </w:p>
    <w:p w:rsidR="00F63001" w:rsidRDefault="00F63001" w:rsidP="00F63001">
      <w:pPr>
        <w:spacing w:after="0"/>
        <w:jc w:val="center"/>
        <w:rPr>
          <w:rStyle w:val="FontStyle64"/>
          <w:sz w:val="24"/>
          <w:szCs w:val="24"/>
        </w:rPr>
      </w:pPr>
    </w:p>
    <w:p w:rsidR="00F63001" w:rsidRDefault="00F63001" w:rsidP="00F63001">
      <w:pPr>
        <w:spacing w:after="0"/>
        <w:jc w:val="center"/>
        <w:rPr>
          <w:rStyle w:val="FontStyle64"/>
          <w:sz w:val="24"/>
          <w:szCs w:val="24"/>
        </w:rPr>
      </w:pPr>
    </w:p>
    <w:p w:rsidR="00D55785" w:rsidRPr="0008499F" w:rsidRDefault="00F63001" w:rsidP="00F63001">
      <w:pPr>
        <w:pStyle w:val="ab"/>
        <w:spacing w:after="0"/>
        <w:ind w:left="0"/>
        <w:jc w:val="center"/>
        <w:rPr>
          <w:rFonts w:ascii="Times New Roman" w:eastAsia="Calibri" w:hAnsi="Times New Roman" w:cs="Courier New"/>
          <w:sz w:val="28"/>
          <w:szCs w:val="28"/>
        </w:rPr>
      </w:pPr>
      <w:r w:rsidRPr="0008499F">
        <w:rPr>
          <w:rFonts w:ascii="Times New Roman" w:eastAsia="Calibri" w:hAnsi="Times New Roman" w:cs="Courier New"/>
          <w:sz w:val="28"/>
          <w:szCs w:val="28"/>
        </w:rPr>
        <w:t>А</w:t>
      </w:r>
      <w:r w:rsidR="00D55785" w:rsidRPr="0008499F">
        <w:rPr>
          <w:rFonts w:ascii="Times New Roman" w:eastAsia="Calibri" w:hAnsi="Times New Roman" w:cs="Courier New"/>
          <w:sz w:val="28"/>
          <w:szCs w:val="28"/>
        </w:rPr>
        <w:t>3 РАБОТА С ПОЛЕВЫМ ПЕНЕТРОМЕТРОМ</w:t>
      </w:r>
    </w:p>
    <w:p w:rsidR="00D55785" w:rsidRPr="0008499F" w:rsidRDefault="00D55785" w:rsidP="00F63001">
      <w:pPr>
        <w:pStyle w:val="ab"/>
        <w:spacing w:after="0"/>
        <w:ind w:left="0"/>
        <w:jc w:val="center"/>
        <w:rPr>
          <w:rFonts w:ascii="Times New Roman" w:eastAsia="Calibri" w:hAnsi="Times New Roman" w:cs="Courier New"/>
          <w:sz w:val="28"/>
          <w:szCs w:val="28"/>
        </w:rPr>
      </w:pPr>
    </w:p>
    <w:p w:rsidR="00D55785" w:rsidRPr="0008499F" w:rsidRDefault="00F63001" w:rsidP="00F63001">
      <w:pPr>
        <w:pStyle w:val="ab"/>
        <w:spacing w:after="0"/>
        <w:ind w:left="0" w:firstLine="567"/>
        <w:jc w:val="both"/>
        <w:rPr>
          <w:rFonts w:ascii="Times New Roman" w:eastAsia="Calibri" w:hAnsi="Times New Roman" w:cs="Courier New"/>
          <w:sz w:val="28"/>
          <w:szCs w:val="28"/>
        </w:rPr>
      </w:pPr>
      <w:r w:rsidRPr="0008499F">
        <w:rPr>
          <w:rFonts w:ascii="Times New Roman" w:eastAsia="Calibri" w:hAnsi="Times New Roman" w:cs="Courier New"/>
          <w:sz w:val="28"/>
          <w:szCs w:val="28"/>
        </w:rPr>
        <w:t>А</w:t>
      </w:r>
      <w:r w:rsidR="00D55785" w:rsidRPr="0008499F">
        <w:rPr>
          <w:rFonts w:ascii="Times New Roman" w:eastAsia="Calibri" w:hAnsi="Times New Roman" w:cs="Courier New"/>
          <w:sz w:val="28"/>
          <w:szCs w:val="28"/>
        </w:rPr>
        <w:t xml:space="preserve">3.1 Выбрать площадку на поверхности грунта размером примерно 20 </w:t>
      </w:r>
      <w:r w:rsidR="00D55785" w:rsidRPr="0008499F">
        <w:rPr>
          <w:rFonts w:ascii="Times New Roman" w:eastAsia="Calibri" w:hAnsi="Times New Roman" w:cs="Times New Roman"/>
          <w:sz w:val="28"/>
          <w:szCs w:val="28"/>
        </w:rPr>
        <w:t>×</w:t>
      </w:r>
      <w:r w:rsidR="00D55785" w:rsidRPr="0008499F">
        <w:rPr>
          <w:rFonts w:ascii="Times New Roman" w:eastAsia="Calibri" w:hAnsi="Times New Roman" w:cs="Courier New"/>
          <w:sz w:val="28"/>
          <w:szCs w:val="28"/>
        </w:rPr>
        <w:t xml:space="preserve"> 20 см и выровнять ее.</w:t>
      </w:r>
    </w:p>
    <w:p w:rsidR="00616693" w:rsidRPr="0008499F" w:rsidRDefault="00D55785" w:rsidP="00F63001">
      <w:pPr>
        <w:pStyle w:val="ab"/>
        <w:spacing w:after="0"/>
        <w:ind w:left="0" w:firstLine="567"/>
        <w:jc w:val="both"/>
        <w:rPr>
          <w:rFonts w:ascii="Times New Roman" w:eastAsia="Calibri" w:hAnsi="Times New Roman" w:cs="Courier New"/>
          <w:sz w:val="28"/>
          <w:szCs w:val="28"/>
        </w:rPr>
      </w:pPr>
      <w:r w:rsidRPr="0008499F">
        <w:rPr>
          <w:rFonts w:ascii="Times New Roman" w:eastAsia="Calibri" w:hAnsi="Times New Roman" w:cs="Courier New"/>
          <w:sz w:val="28"/>
          <w:szCs w:val="28"/>
        </w:rPr>
        <w:t xml:space="preserve">А3.2 </w:t>
      </w:r>
      <w:r w:rsidR="00616693" w:rsidRPr="0008499F">
        <w:rPr>
          <w:rFonts w:ascii="Times New Roman" w:eastAsia="Calibri" w:hAnsi="Times New Roman" w:cs="Courier New"/>
          <w:sz w:val="28"/>
          <w:szCs w:val="28"/>
        </w:rPr>
        <w:t>Установить в нулевое положение силоизмерительное устройство, переместив кнопку 8  в крайнее нижнее положение.</w:t>
      </w:r>
    </w:p>
    <w:p w:rsidR="00D55785" w:rsidRPr="0008499F" w:rsidRDefault="00616693" w:rsidP="00F63001">
      <w:pPr>
        <w:pStyle w:val="ab"/>
        <w:spacing w:after="0"/>
        <w:ind w:left="0" w:firstLine="567"/>
        <w:jc w:val="both"/>
        <w:rPr>
          <w:rFonts w:ascii="Times New Roman" w:eastAsia="Calibri" w:hAnsi="Times New Roman" w:cs="Courier New"/>
          <w:sz w:val="28"/>
          <w:szCs w:val="28"/>
        </w:rPr>
      </w:pPr>
      <w:r w:rsidRPr="0008499F">
        <w:rPr>
          <w:rFonts w:ascii="Times New Roman" w:eastAsia="Calibri" w:hAnsi="Times New Roman" w:cs="Courier New"/>
          <w:sz w:val="28"/>
          <w:szCs w:val="28"/>
        </w:rPr>
        <w:t xml:space="preserve">А3.3 </w:t>
      </w:r>
      <w:r w:rsidR="00D55785" w:rsidRPr="0008499F">
        <w:rPr>
          <w:rFonts w:ascii="Times New Roman" w:eastAsia="Calibri" w:hAnsi="Times New Roman" w:cs="Courier New"/>
          <w:sz w:val="28"/>
          <w:szCs w:val="28"/>
        </w:rPr>
        <w:t>Установить прибор вертикально и, нажимая на рукоятки 2, п</w:t>
      </w:r>
      <w:r w:rsidR="00D55785" w:rsidRPr="0008499F">
        <w:rPr>
          <w:rFonts w:ascii="Times New Roman" w:eastAsia="Calibri" w:hAnsi="Times New Roman" w:cs="Courier New"/>
          <w:sz w:val="28"/>
          <w:szCs w:val="28"/>
        </w:rPr>
        <w:t>о</w:t>
      </w:r>
      <w:r w:rsidR="00D55785" w:rsidRPr="0008499F">
        <w:rPr>
          <w:rFonts w:ascii="Times New Roman" w:eastAsia="Calibri" w:hAnsi="Times New Roman" w:cs="Courier New"/>
          <w:sz w:val="28"/>
          <w:szCs w:val="28"/>
        </w:rPr>
        <w:t>грузить наконечник в грунт до ограничительной муфты 5 (при работе с к</w:t>
      </w:r>
      <w:r w:rsidR="00D55785" w:rsidRPr="0008499F">
        <w:rPr>
          <w:rFonts w:ascii="Times New Roman" w:eastAsia="Calibri" w:hAnsi="Times New Roman" w:cs="Courier New"/>
          <w:sz w:val="28"/>
          <w:szCs w:val="28"/>
        </w:rPr>
        <w:t>о</w:t>
      </w:r>
      <w:r w:rsidR="00D55785" w:rsidRPr="0008499F">
        <w:rPr>
          <w:rFonts w:ascii="Times New Roman" w:eastAsia="Calibri" w:hAnsi="Times New Roman" w:cs="Courier New"/>
          <w:sz w:val="28"/>
          <w:szCs w:val="28"/>
        </w:rPr>
        <w:t xml:space="preserve">нусом 6) или до шайбы (при работе с усеченным конусом 7) </w:t>
      </w:r>
      <w:r w:rsidR="00206070" w:rsidRPr="0008499F">
        <w:rPr>
          <w:rFonts w:ascii="Times New Roman" w:eastAsia="Calibri" w:hAnsi="Times New Roman" w:cs="Courier New"/>
          <w:sz w:val="28"/>
          <w:szCs w:val="28"/>
        </w:rPr>
        <w:t>и зафиксир</w:t>
      </w:r>
      <w:r w:rsidR="00206070" w:rsidRPr="0008499F">
        <w:rPr>
          <w:rFonts w:ascii="Times New Roman" w:eastAsia="Calibri" w:hAnsi="Times New Roman" w:cs="Courier New"/>
          <w:sz w:val="28"/>
          <w:szCs w:val="28"/>
        </w:rPr>
        <w:t>о</w:t>
      </w:r>
      <w:r w:rsidR="00206070" w:rsidRPr="0008499F">
        <w:rPr>
          <w:rFonts w:ascii="Times New Roman" w:eastAsia="Calibri" w:hAnsi="Times New Roman" w:cs="Courier New"/>
          <w:sz w:val="28"/>
          <w:szCs w:val="28"/>
        </w:rPr>
        <w:t xml:space="preserve">вать показание на шкале </w:t>
      </w:r>
      <w:r w:rsidRPr="0008499F">
        <w:rPr>
          <w:rFonts w:ascii="Times New Roman" w:eastAsia="Calibri" w:hAnsi="Times New Roman" w:cs="Courier New"/>
          <w:sz w:val="28"/>
          <w:szCs w:val="28"/>
        </w:rPr>
        <w:t>силоизмерительного устройства 3.</w:t>
      </w:r>
    </w:p>
    <w:p w:rsidR="00616693" w:rsidRDefault="00616693" w:rsidP="00F63001">
      <w:pPr>
        <w:pStyle w:val="ab"/>
        <w:spacing w:after="0"/>
        <w:ind w:left="0" w:firstLine="567"/>
        <w:jc w:val="both"/>
        <w:rPr>
          <w:rFonts w:ascii="Times New Roman" w:eastAsia="Calibri" w:hAnsi="Times New Roman" w:cs="Courier New"/>
          <w:sz w:val="28"/>
          <w:szCs w:val="28"/>
        </w:rPr>
      </w:pPr>
      <w:r w:rsidRPr="0008499F">
        <w:rPr>
          <w:rFonts w:ascii="Times New Roman" w:eastAsia="Calibri" w:hAnsi="Times New Roman" w:cs="Courier New"/>
          <w:sz w:val="28"/>
          <w:szCs w:val="28"/>
        </w:rPr>
        <w:t>А3.4 Извлечь пенетрометр из грунта. Установить в нулевое полож</w:t>
      </w:r>
      <w:r w:rsidRPr="0008499F">
        <w:rPr>
          <w:rFonts w:ascii="Times New Roman" w:eastAsia="Calibri" w:hAnsi="Times New Roman" w:cs="Courier New"/>
          <w:sz w:val="28"/>
          <w:szCs w:val="28"/>
        </w:rPr>
        <w:t>е</w:t>
      </w:r>
      <w:r w:rsidRPr="0008499F">
        <w:rPr>
          <w:rFonts w:ascii="Times New Roman" w:eastAsia="Calibri" w:hAnsi="Times New Roman" w:cs="Courier New"/>
          <w:sz w:val="28"/>
          <w:szCs w:val="28"/>
        </w:rPr>
        <w:t>ние силоизмерительное устройство, переместив кнопку 8  в крайнее ни</w:t>
      </w:r>
      <w:r w:rsidRPr="0008499F">
        <w:rPr>
          <w:rFonts w:ascii="Times New Roman" w:eastAsia="Calibri" w:hAnsi="Times New Roman" w:cs="Courier New"/>
          <w:sz w:val="28"/>
          <w:szCs w:val="28"/>
        </w:rPr>
        <w:t>ж</w:t>
      </w:r>
      <w:r w:rsidRPr="0008499F">
        <w:rPr>
          <w:rFonts w:ascii="Times New Roman" w:eastAsia="Calibri" w:hAnsi="Times New Roman" w:cs="Courier New"/>
          <w:sz w:val="28"/>
          <w:szCs w:val="28"/>
        </w:rPr>
        <w:t>нее положение.</w:t>
      </w:r>
    </w:p>
    <w:p w:rsidR="00813F1B" w:rsidRPr="0008499F" w:rsidRDefault="00813F1B" w:rsidP="00F63001">
      <w:pPr>
        <w:pStyle w:val="ab"/>
        <w:spacing w:after="0"/>
        <w:ind w:left="0" w:firstLine="567"/>
        <w:jc w:val="both"/>
        <w:rPr>
          <w:rFonts w:ascii="Times New Roman" w:eastAsia="Calibri" w:hAnsi="Times New Roman" w:cs="Courier New"/>
          <w:sz w:val="28"/>
          <w:szCs w:val="28"/>
        </w:rPr>
      </w:pPr>
      <w:r>
        <w:rPr>
          <w:rFonts w:ascii="Times New Roman" w:eastAsia="Calibri" w:hAnsi="Times New Roman" w:cs="Courier New"/>
          <w:sz w:val="28"/>
          <w:szCs w:val="28"/>
        </w:rPr>
        <w:t>А3.5 Очистить наконечник от налипшего грунта.</w:t>
      </w:r>
    </w:p>
    <w:p w:rsidR="00616693" w:rsidRPr="0008499F" w:rsidRDefault="00616693" w:rsidP="00F63001">
      <w:pPr>
        <w:pStyle w:val="ab"/>
        <w:spacing w:after="0"/>
        <w:ind w:left="0" w:firstLine="567"/>
        <w:jc w:val="both"/>
        <w:rPr>
          <w:rFonts w:ascii="Times New Roman" w:eastAsia="Calibri" w:hAnsi="Times New Roman" w:cs="Courier New"/>
          <w:sz w:val="28"/>
          <w:szCs w:val="28"/>
        </w:rPr>
      </w:pPr>
    </w:p>
    <w:p w:rsidR="0001542D" w:rsidRPr="0008499F" w:rsidRDefault="0001542D" w:rsidP="00F630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26EB" w:rsidRDefault="008526EB" w:rsidP="00F630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26EB" w:rsidRDefault="008526EB" w:rsidP="00F630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26EB" w:rsidRDefault="008526EB" w:rsidP="00F630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26EB" w:rsidRDefault="008526EB" w:rsidP="00F630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26EB" w:rsidRDefault="008526EB" w:rsidP="00F630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26EB" w:rsidRDefault="008526EB" w:rsidP="00F630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26EB" w:rsidRDefault="008526EB" w:rsidP="00F630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26EB" w:rsidRDefault="008526EB" w:rsidP="00F630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26EB" w:rsidRDefault="008526EB" w:rsidP="00F630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26EB" w:rsidRDefault="008526EB" w:rsidP="00F630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26EB" w:rsidRDefault="008526EB" w:rsidP="00F630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26EB" w:rsidRDefault="008526EB" w:rsidP="00F630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26EB" w:rsidRDefault="008526EB" w:rsidP="00F630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26EB" w:rsidRDefault="008526EB" w:rsidP="00F630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26EB" w:rsidRDefault="008526EB" w:rsidP="00F630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26EB" w:rsidRDefault="008526EB" w:rsidP="00F630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26EB" w:rsidRDefault="008526EB" w:rsidP="00F630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542D" w:rsidRPr="0008499F" w:rsidRDefault="00F63001" w:rsidP="00F6300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499F">
        <w:rPr>
          <w:rFonts w:ascii="Times New Roman" w:hAnsi="Times New Roman" w:cs="Times New Roman"/>
          <w:sz w:val="28"/>
          <w:szCs w:val="28"/>
        </w:rPr>
        <w:lastRenderedPageBreak/>
        <w:t>ПРИЛОЖЕНИЕ Б</w:t>
      </w:r>
    </w:p>
    <w:p w:rsidR="0001542D" w:rsidRPr="0008499F" w:rsidRDefault="007F0F78" w:rsidP="00F6300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99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МИКРОПЕНЕТРОМЕТР</w:t>
      </w:r>
    </w:p>
    <w:p w:rsidR="007F0F78" w:rsidRPr="0008499F" w:rsidRDefault="007F0F78" w:rsidP="00F63001">
      <w:pPr>
        <w:spacing w:after="0" w:line="360" w:lineRule="auto"/>
        <w:jc w:val="center"/>
        <w:rPr>
          <w:rFonts w:ascii="Times New Roman" w:eastAsia="Calibri" w:hAnsi="Times New Roman" w:cs="Courier New"/>
          <w:sz w:val="28"/>
          <w:szCs w:val="28"/>
        </w:rPr>
      </w:pPr>
      <w:r w:rsidRPr="0008499F">
        <w:rPr>
          <w:rFonts w:ascii="Times New Roman" w:eastAsia="Calibri" w:hAnsi="Times New Roman" w:cs="Courier New"/>
          <w:sz w:val="28"/>
          <w:szCs w:val="28"/>
        </w:rPr>
        <w:t>Руководство по эксплуатации</w:t>
      </w:r>
    </w:p>
    <w:p w:rsidR="007F0F78" w:rsidRPr="0008499F" w:rsidRDefault="007F0F78" w:rsidP="00F63001">
      <w:pPr>
        <w:spacing w:after="0"/>
        <w:jc w:val="center"/>
        <w:rPr>
          <w:rFonts w:ascii="Times New Roman" w:eastAsia="Calibri" w:hAnsi="Times New Roman" w:cs="Courier New"/>
          <w:sz w:val="28"/>
          <w:szCs w:val="28"/>
        </w:rPr>
      </w:pPr>
    </w:p>
    <w:p w:rsidR="007F0F78" w:rsidRPr="0008499F" w:rsidRDefault="00F45E1E" w:rsidP="00F63001">
      <w:pPr>
        <w:pStyle w:val="ab"/>
        <w:spacing w:after="0"/>
        <w:ind w:left="0"/>
        <w:jc w:val="center"/>
        <w:rPr>
          <w:rFonts w:ascii="Times New Roman" w:eastAsia="Calibri" w:hAnsi="Times New Roman" w:cs="Courier New"/>
          <w:sz w:val="28"/>
          <w:szCs w:val="28"/>
        </w:rPr>
      </w:pPr>
      <w:r w:rsidRPr="0008499F">
        <w:rPr>
          <w:rFonts w:ascii="Times New Roman" w:eastAsia="Calibri" w:hAnsi="Times New Roman" w:cs="Courier New"/>
          <w:sz w:val="28"/>
          <w:szCs w:val="28"/>
        </w:rPr>
        <w:t>Б</w:t>
      </w:r>
      <w:r w:rsidR="00E44CA7" w:rsidRPr="0008499F">
        <w:rPr>
          <w:rFonts w:ascii="Times New Roman" w:eastAsia="Calibri" w:hAnsi="Times New Roman" w:cs="Courier New"/>
          <w:sz w:val="28"/>
          <w:szCs w:val="28"/>
        </w:rPr>
        <w:t>1</w:t>
      </w:r>
      <w:r w:rsidR="00112C4E" w:rsidRPr="0008499F">
        <w:rPr>
          <w:rFonts w:ascii="Times New Roman" w:eastAsia="Calibri" w:hAnsi="Times New Roman" w:cs="Courier New"/>
          <w:sz w:val="28"/>
          <w:szCs w:val="28"/>
        </w:rPr>
        <w:t xml:space="preserve"> </w:t>
      </w:r>
      <w:r w:rsidR="007F0F78" w:rsidRPr="0008499F">
        <w:rPr>
          <w:rFonts w:ascii="Times New Roman" w:eastAsia="Calibri" w:hAnsi="Times New Roman" w:cs="Courier New"/>
          <w:sz w:val="28"/>
          <w:szCs w:val="28"/>
        </w:rPr>
        <w:t>НАЗНАЧЕНИЕ ИЗДЕЛИЯ</w:t>
      </w:r>
    </w:p>
    <w:p w:rsidR="007F0F78" w:rsidRPr="0008499F" w:rsidRDefault="007F0F78" w:rsidP="00F63001">
      <w:pPr>
        <w:pStyle w:val="ab"/>
        <w:spacing w:after="0"/>
        <w:ind w:left="927"/>
        <w:rPr>
          <w:rFonts w:ascii="Times New Roman" w:eastAsia="Calibri" w:hAnsi="Times New Roman" w:cs="Courier New"/>
          <w:sz w:val="28"/>
          <w:szCs w:val="28"/>
        </w:rPr>
      </w:pPr>
    </w:p>
    <w:p w:rsidR="007F0F78" w:rsidRPr="0008499F" w:rsidRDefault="007F0F78" w:rsidP="00F63001">
      <w:pPr>
        <w:spacing w:after="0"/>
        <w:ind w:firstLine="567"/>
        <w:jc w:val="both"/>
        <w:rPr>
          <w:rFonts w:ascii="Times New Roman" w:eastAsia="Calibri" w:hAnsi="Times New Roman" w:cs="Courier New"/>
          <w:sz w:val="28"/>
          <w:szCs w:val="28"/>
        </w:rPr>
      </w:pPr>
      <w:r w:rsidRPr="0008499F">
        <w:rPr>
          <w:rFonts w:ascii="Times New Roman" w:eastAsia="Calibri" w:hAnsi="Times New Roman" w:cs="Courier New"/>
          <w:sz w:val="28"/>
          <w:szCs w:val="28"/>
        </w:rPr>
        <w:t>Микропенетрометр МВ-2 предназначен для инженерно-геологического опробования грунтов в полевых и лабораторных условиях.</w:t>
      </w:r>
    </w:p>
    <w:p w:rsidR="007F0F78" w:rsidRPr="0008499F" w:rsidRDefault="007F0F78" w:rsidP="00F63001">
      <w:pPr>
        <w:spacing w:after="0"/>
        <w:ind w:firstLine="567"/>
        <w:jc w:val="both"/>
        <w:rPr>
          <w:rFonts w:ascii="Times New Roman" w:eastAsia="Calibri" w:hAnsi="Times New Roman" w:cs="Courier New"/>
          <w:sz w:val="28"/>
          <w:szCs w:val="28"/>
        </w:rPr>
      </w:pPr>
      <w:r w:rsidRPr="0008499F">
        <w:rPr>
          <w:rFonts w:ascii="Times New Roman" w:eastAsia="Calibri" w:hAnsi="Times New Roman" w:cs="Courier New"/>
          <w:sz w:val="28"/>
          <w:szCs w:val="28"/>
        </w:rPr>
        <w:t>В р</w:t>
      </w:r>
      <w:r w:rsidR="00A5207E" w:rsidRPr="0008499F">
        <w:rPr>
          <w:rFonts w:ascii="Times New Roman" w:eastAsia="Calibri" w:hAnsi="Times New Roman" w:cs="Courier New"/>
          <w:sz w:val="28"/>
          <w:szCs w:val="28"/>
        </w:rPr>
        <w:t>езультате опробования измеряют глубину</w:t>
      </w:r>
      <w:r w:rsidRPr="0008499F">
        <w:rPr>
          <w:rFonts w:ascii="Times New Roman" w:eastAsia="Calibri" w:hAnsi="Times New Roman" w:cs="Courier New"/>
          <w:sz w:val="28"/>
          <w:szCs w:val="28"/>
        </w:rPr>
        <w:t xml:space="preserve"> погружения в грунт стального конуса и </w:t>
      </w:r>
      <w:r w:rsidR="00A5207E" w:rsidRPr="0008499F">
        <w:rPr>
          <w:rFonts w:ascii="Times New Roman" w:eastAsia="Calibri" w:hAnsi="Times New Roman" w:cs="Courier New"/>
          <w:sz w:val="28"/>
          <w:szCs w:val="28"/>
        </w:rPr>
        <w:t xml:space="preserve">рассчитывают </w:t>
      </w:r>
      <w:r w:rsidRPr="0008499F">
        <w:rPr>
          <w:rFonts w:ascii="Times New Roman" w:eastAsia="Calibri" w:hAnsi="Times New Roman" w:cs="Courier New"/>
          <w:sz w:val="28"/>
          <w:szCs w:val="28"/>
        </w:rPr>
        <w:t>сопротивление грунта пенетрации (внедрению конуса).</w:t>
      </w:r>
    </w:p>
    <w:p w:rsidR="007F0F78" w:rsidRPr="0008499F" w:rsidRDefault="007F0F78" w:rsidP="00F63001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0F78" w:rsidRPr="0008499F" w:rsidRDefault="00F45E1E" w:rsidP="00F63001">
      <w:pPr>
        <w:pStyle w:val="ab"/>
        <w:spacing w:after="0"/>
        <w:ind w:left="927"/>
        <w:jc w:val="center"/>
        <w:rPr>
          <w:rFonts w:ascii="Times New Roman" w:eastAsia="Calibri" w:hAnsi="Times New Roman" w:cs="Courier New"/>
          <w:sz w:val="28"/>
          <w:szCs w:val="28"/>
        </w:rPr>
      </w:pPr>
      <w:r w:rsidRPr="0008499F">
        <w:rPr>
          <w:rFonts w:ascii="Times New Roman" w:eastAsia="Calibri" w:hAnsi="Times New Roman" w:cs="Courier New"/>
          <w:sz w:val="28"/>
          <w:szCs w:val="28"/>
        </w:rPr>
        <w:t>Б</w:t>
      </w:r>
      <w:r w:rsidR="00E44CA7" w:rsidRPr="0008499F">
        <w:rPr>
          <w:rFonts w:ascii="Times New Roman" w:eastAsia="Calibri" w:hAnsi="Times New Roman" w:cs="Courier New"/>
          <w:sz w:val="28"/>
          <w:szCs w:val="28"/>
        </w:rPr>
        <w:t xml:space="preserve">2 </w:t>
      </w:r>
      <w:r w:rsidR="007F0F78" w:rsidRPr="0008499F">
        <w:rPr>
          <w:rFonts w:ascii="Times New Roman" w:eastAsia="Calibri" w:hAnsi="Times New Roman" w:cs="Courier New"/>
          <w:sz w:val="28"/>
          <w:szCs w:val="28"/>
        </w:rPr>
        <w:t>ТЕХНИЧЕСКАЯ ХАРАКТЕРИСТИКА</w:t>
      </w:r>
    </w:p>
    <w:p w:rsidR="007F0F78" w:rsidRPr="0008499F" w:rsidRDefault="007F0F78" w:rsidP="00F63001">
      <w:pPr>
        <w:pStyle w:val="ab"/>
        <w:spacing w:after="0"/>
        <w:ind w:left="927"/>
        <w:rPr>
          <w:rFonts w:ascii="Times New Roman" w:eastAsia="Calibri" w:hAnsi="Times New Roman" w:cs="Courier New"/>
          <w:sz w:val="28"/>
          <w:szCs w:val="28"/>
        </w:rPr>
      </w:pPr>
    </w:p>
    <w:p w:rsidR="007F0F78" w:rsidRPr="0008499F" w:rsidRDefault="00F45E1E" w:rsidP="00F63001">
      <w:pPr>
        <w:spacing w:after="0"/>
        <w:ind w:firstLine="567"/>
        <w:jc w:val="both"/>
        <w:rPr>
          <w:rFonts w:ascii="Times New Roman" w:eastAsia="Calibri" w:hAnsi="Times New Roman" w:cs="Courier New"/>
          <w:sz w:val="28"/>
          <w:szCs w:val="28"/>
        </w:rPr>
      </w:pPr>
      <w:r w:rsidRPr="0008499F">
        <w:rPr>
          <w:rFonts w:ascii="Times New Roman" w:eastAsia="Calibri" w:hAnsi="Times New Roman" w:cs="Courier New"/>
          <w:sz w:val="28"/>
          <w:szCs w:val="28"/>
        </w:rPr>
        <w:t>Б</w:t>
      </w:r>
      <w:r w:rsidR="007F0F78" w:rsidRPr="0008499F">
        <w:rPr>
          <w:rFonts w:ascii="Times New Roman" w:eastAsia="Calibri" w:hAnsi="Times New Roman" w:cs="Courier New"/>
          <w:sz w:val="28"/>
          <w:szCs w:val="28"/>
        </w:rPr>
        <w:t xml:space="preserve">2.1 Тип </w:t>
      </w:r>
      <w:r w:rsidR="007F0F78" w:rsidRPr="0008499F">
        <w:rPr>
          <w:rFonts w:ascii="Times New Roman" w:eastAsia="Calibri" w:hAnsi="Times New Roman" w:cs="Times New Roman"/>
          <w:sz w:val="28"/>
          <w:szCs w:val="28"/>
        </w:rPr>
        <w:t>–</w:t>
      </w:r>
      <w:r w:rsidR="007F0F78" w:rsidRPr="0008499F">
        <w:rPr>
          <w:rFonts w:ascii="Times New Roman" w:eastAsia="Calibri" w:hAnsi="Times New Roman" w:cs="Courier New"/>
          <w:sz w:val="28"/>
          <w:szCs w:val="28"/>
        </w:rPr>
        <w:t xml:space="preserve"> пружинный</w:t>
      </w:r>
    </w:p>
    <w:p w:rsidR="007F0F78" w:rsidRPr="0008499F" w:rsidRDefault="00E44CA7" w:rsidP="00F63001">
      <w:pPr>
        <w:spacing w:after="0"/>
        <w:ind w:firstLine="567"/>
        <w:jc w:val="both"/>
        <w:rPr>
          <w:rFonts w:ascii="Times New Roman" w:eastAsia="Calibri" w:hAnsi="Times New Roman" w:cs="Courier New"/>
          <w:sz w:val="28"/>
          <w:szCs w:val="28"/>
        </w:rPr>
      </w:pPr>
      <w:r w:rsidRPr="0008499F">
        <w:rPr>
          <w:rFonts w:ascii="Times New Roman" w:eastAsia="Calibri" w:hAnsi="Times New Roman" w:cs="Courier New"/>
          <w:sz w:val="28"/>
          <w:szCs w:val="28"/>
        </w:rPr>
        <w:t>Б</w:t>
      </w:r>
      <w:r w:rsidR="007F0F78" w:rsidRPr="0008499F">
        <w:rPr>
          <w:rFonts w:ascii="Times New Roman" w:eastAsia="Calibri" w:hAnsi="Times New Roman" w:cs="Courier New"/>
          <w:sz w:val="28"/>
          <w:szCs w:val="28"/>
        </w:rPr>
        <w:t>2.2 Сила сопротивления пружины, Н:</w:t>
      </w:r>
    </w:p>
    <w:p w:rsidR="007F0F78" w:rsidRPr="0008499F" w:rsidRDefault="007F0F78" w:rsidP="00F63001">
      <w:pPr>
        <w:spacing w:after="0"/>
        <w:ind w:firstLine="567"/>
        <w:jc w:val="both"/>
        <w:rPr>
          <w:rFonts w:ascii="Times New Roman" w:eastAsia="Calibri" w:hAnsi="Times New Roman" w:cs="Courier New"/>
          <w:sz w:val="28"/>
          <w:szCs w:val="28"/>
        </w:rPr>
      </w:pPr>
      <w:r w:rsidRPr="0008499F">
        <w:rPr>
          <w:rFonts w:ascii="Times New Roman" w:eastAsia="Calibri" w:hAnsi="Times New Roman" w:cs="Courier New"/>
          <w:sz w:val="28"/>
          <w:szCs w:val="28"/>
        </w:rPr>
        <w:t xml:space="preserve">      </w:t>
      </w:r>
      <w:r w:rsidRPr="0008499F">
        <w:rPr>
          <w:rFonts w:ascii="Times New Roman" w:eastAsia="Calibri" w:hAnsi="Times New Roman" w:cs="Times New Roman"/>
          <w:sz w:val="28"/>
          <w:szCs w:val="28"/>
        </w:rPr>
        <w:t>−</w:t>
      </w:r>
      <w:r w:rsidRPr="0008499F">
        <w:rPr>
          <w:rFonts w:ascii="Times New Roman" w:eastAsia="Calibri" w:hAnsi="Times New Roman" w:cs="Courier New"/>
          <w:sz w:val="28"/>
          <w:szCs w:val="28"/>
        </w:rPr>
        <w:t xml:space="preserve"> начальная ………………………………………………………..9,3 </w:t>
      </w:r>
    </w:p>
    <w:p w:rsidR="007F0F78" w:rsidRPr="0008499F" w:rsidRDefault="007F0F78" w:rsidP="00F63001">
      <w:pPr>
        <w:spacing w:after="0"/>
        <w:ind w:firstLine="567"/>
        <w:jc w:val="both"/>
        <w:rPr>
          <w:rFonts w:ascii="Times New Roman" w:eastAsia="Calibri" w:hAnsi="Times New Roman" w:cs="Courier New"/>
          <w:sz w:val="28"/>
          <w:szCs w:val="28"/>
        </w:rPr>
      </w:pPr>
      <w:r w:rsidRPr="0008499F">
        <w:rPr>
          <w:rFonts w:ascii="Times New Roman" w:eastAsia="Calibri" w:hAnsi="Times New Roman" w:cs="Courier New"/>
          <w:sz w:val="28"/>
          <w:szCs w:val="28"/>
        </w:rPr>
        <w:t xml:space="preserve">      </w:t>
      </w:r>
      <w:r w:rsidRPr="0008499F">
        <w:rPr>
          <w:rFonts w:ascii="Times New Roman" w:eastAsia="Calibri" w:hAnsi="Times New Roman" w:cs="Times New Roman"/>
          <w:sz w:val="28"/>
          <w:szCs w:val="28"/>
        </w:rPr>
        <w:t>−</w:t>
      </w:r>
      <w:r w:rsidRPr="0008499F">
        <w:rPr>
          <w:rFonts w:ascii="Times New Roman" w:eastAsia="Calibri" w:hAnsi="Times New Roman" w:cs="Courier New"/>
          <w:sz w:val="28"/>
          <w:szCs w:val="28"/>
        </w:rPr>
        <w:t xml:space="preserve"> максимальная …………………………………………………..25,5</w:t>
      </w:r>
    </w:p>
    <w:p w:rsidR="007F0F78" w:rsidRPr="0008499F" w:rsidRDefault="00E44CA7" w:rsidP="00F63001">
      <w:pPr>
        <w:spacing w:after="0"/>
        <w:ind w:firstLine="567"/>
        <w:jc w:val="both"/>
        <w:rPr>
          <w:rFonts w:ascii="Times New Roman" w:eastAsia="Calibri" w:hAnsi="Times New Roman" w:cs="Courier New"/>
          <w:sz w:val="28"/>
          <w:szCs w:val="28"/>
        </w:rPr>
      </w:pPr>
      <w:r w:rsidRPr="0008499F">
        <w:rPr>
          <w:rFonts w:ascii="Times New Roman" w:eastAsia="Calibri" w:hAnsi="Times New Roman" w:cs="Courier New"/>
          <w:sz w:val="28"/>
          <w:szCs w:val="28"/>
        </w:rPr>
        <w:t>Б</w:t>
      </w:r>
      <w:r w:rsidR="007F0F78" w:rsidRPr="0008499F">
        <w:rPr>
          <w:rFonts w:ascii="Times New Roman" w:eastAsia="Calibri" w:hAnsi="Times New Roman" w:cs="Courier New"/>
          <w:sz w:val="28"/>
          <w:szCs w:val="28"/>
        </w:rPr>
        <w:t>2.3 Угол при вершине конуса ………………………….30</w:t>
      </w:r>
      <w:r w:rsidR="007F0F78" w:rsidRPr="0008499F">
        <w:rPr>
          <w:rFonts w:ascii="Times New Roman" w:eastAsia="Calibri" w:hAnsi="Times New Roman" w:cs="Courier New"/>
          <w:sz w:val="28"/>
          <w:szCs w:val="28"/>
          <w:vertAlign w:val="superscript"/>
        </w:rPr>
        <w:t>о</w:t>
      </w:r>
      <w:r w:rsidR="007F0F78" w:rsidRPr="0008499F">
        <w:rPr>
          <w:rFonts w:ascii="Times New Roman" w:eastAsia="Calibri" w:hAnsi="Times New Roman" w:cs="Courier New"/>
          <w:sz w:val="28"/>
          <w:szCs w:val="28"/>
        </w:rPr>
        <w:t xml:space="preserve"> или 17</w:t>
      </w:r>
      <w:r w:rsidR="007F0F78" w:rsidRPr="0008499F">
        <w:rPr>
          <w:rFonts w:ascii="Times New Roman" w:eastAsia="Calibri" w:hAnsi="Times New Roman" w:cs="Courier New"/>
          <w:sz w:val="28"/>
          <w:szCs w:val="28"/>
          <w:vertAlign w:val="superscript"/>
        </w:rPr>
        <w:t>о</w:t>
      </w:r>
      <w:r w:rsidR="007F0F78" w:rsidRPr="0008499F">
        <w:rPr>
          <w:rFonts w:ascii="Times New Roman" w:eastAsia="Calibri" w:hAnsi="Times New Roman" w:cs="Courier New"/>
          <w:sz w:val="28"/>
          <w:szCs w:val="28"/>
        </w:rPr>
        <w:t>40</w:t>
      </w:r>
      <w:r w:rsidR="007F0F78" w:rsidRPr="0008499F">
        <w:rPr>
          <w:rFonts w:ascii="Times New Roman" w:eastAsia="Calibri" w:hAnsi="Times New Roman" w:cs="Times New Roman"/>
          <w:sz w:val="28"/>
          <w:szCs w:val="28"/>
        </w:rPr>
        <w:t>′</w:t>
      </w:r>
    </w:p>
    <w:p w:rsidR="007F0F78" w:rsidRPr="0008499F" w:rsidRDefault="00E44CA7" w:rsidP="00F63001">
      <w:pPr>
        <w:spacing w:after="0"/>
        <w:ind w:firstLine="567"/>
        <w:jc w:val="both"/>
        <w:rPr>
          <w:rFonts w:ascii="Times New Roman" w:eastAsia="Calibri" w:hAnsi="Times New Roman" w:cs="Courier New"/>
          <w:sz w:val="28"/>
          <w:szCs w:val="28"/>
        </w:rPr>
      </w:pPr>
      <w:r w:rsidRPr="0008499F">
        <w:rPr>
          <w:rFonts w:ascii="Times New Roman" w:eastAsia="Calibri" w:hAnsi="Times New Roman" w:cs="Courier New"/>
          <w:sz w:val="28"/>
          <w:szCs w:val="28"/>
        </w:rPr>
        <w:t>Б</w:t>
      </w:r>
      <w:r w:rsidR="007F0F78" w:rsidRPr="0008499F">
        <w:rPr>
          <w:rFonts w:ascii="Times New Roman" w:eastAsia="Calibri" w:hAnsi="Times New Roman" w:cs="Courier New"/>
          <w:sz w:val="28"/>
          <w:szCs w:val="28"/>
        </w:rPr>
        <w:t>2.4 Посто</w:t>
      </w:r>
      <w:r w:rsidR="0086608A">
        <w:rPr>
          <w:rFonts w:ascii="Times New Roman" w:eastAsia="Calibri" w:hAnsi="Times New Roman" w:cs="Courier New"/>
          <w:sz w:val="28"/>
          <w:szCs w:val="28"/>
        </w:rPr>
        <w:t>янный параметр пружины, Н/м</w:t>
      </w:r>
      <w:r w:rsidR="00762066">
        <w:rPr>
          <w:rFonts w:ascii="Times New Roman" w:eastAsia="Calibri" w:hAnsi="Times New Roman" w:cs="Courier New"/>
          <w:sz w:val="28"/>
          <w:szCs w:val="28"/>
        </w:rPr>
        <w:t>м..</w:t>
      </w:r>
      <w:r w:rsidR="0086608A">
        <w:rPr>
          <w:rFonts w:ascii="Times New Roman" w:eastAsia="Calibri" w:hAnsi="Times New Roman" w:cs="Courier New"/>
          <w:sz w:val="28"/>
          <w:szCs w:val="28"/>
        </w:rPr>
        <w:t>………………………..К</w:t>
      </w:r>
    </w:p>
    <w:p w:rsidR="007F0F78" w:rsidRPr="0008499F" w:rsidRDefault="00E44CA7" w:rsidP="00F63001">
      <w:pPr>
        <w:spacing w:after="0"/>
        <w:ind w:firstLine="567"/>
        <w:jc w:val="both"/>
        <w:rPr>
          <w:rFonts w:ascii="Times New Roman" w:eastAsia="Calibri" w:hAnsi="Times New Roman" w:cs="Courier New"/>
          <w:sz w:val="28"/>
          <w:szCs w:val="28"/>
        </w:rPr>
      </w:pPr>
      <w:r w:rsidRPr="0008499F">
        <w:rPr>
          <w:rFonts w:ascii="Times New Roman" w:eastAsia="Calibri" w:hAnsi="Times New Roman" w:cs="Courier New"/>
          <w:sz w:val="28"/>
          <w:szCs w:val="28"/>
        </w:rPr>
        <w:t>Б</w:t>
      </w:r>
      <w:r w:rsidR="007F0F78" w:rsidRPr="0008499F">
        <w:rPr>
          <w:rFonts w:ascii="Times New Roman" w:eastAsia="Calibri" w:hAnsi="Times New Roman" w:cs="Courier New"/>
          <w:sz w:val="28"/>
          <w:szCs w:val="28"/>
        </w:rPr>
        <w:t>2.5 Высота конуса, мм ……………………………………………….25</w:t>
      </w:r>
    </w:p>
    <w:p w:rsidR="007F0F78" w:rsidRPr="0008499F" w:rsidRDefault="00E44CA7" w:rsidP="00F63001">
      <w:pPr>
        <w:spacing w:after="0"/>
        <w:ind w:firstLine="567"/>
        <w:jc w:val="both"/>
        <w:rPr>
          <w:rFonts w:ascii="Times New Roman" w:eastAsia="Calibri" w:hAnsi="Times New Roman" w:cs="Courier New"/>
          <w:sz w:val="28"/>
          <w:szCs w:val="28"/>
        </w:rPr>
      </w:pPr>
      <w:r w:rsidRPr="0008499F">
        <w:rPr>
          <w:rFonts w:ascii="Times New Roman" w:eastAsia="Calibri" w:hAnsi="Times New Roman" w:cs="Courier New"/>
          <w:sz w:val="28"/>
          <w:szCs w:val="28"/>
        </w:rPr>
        <w:t>Б</w:t>
      </w:r>
      <w:r w:rsidR="007F0F78" w:rsidRPr="0008499F">
        <w:rPr>
          <w:rFonts w:ascii="Times New Roman" w:eastAsia="Calibri" w:hAnsi="Times New Roman" w:cs="Courier New"/>
          <w:sz w:val="28"/>
          <w:szCs w:val="28"/>
        </w:rPr>
        <w:t>2.6 Габаритные размеры, мм:</w:t>
      </w:r>
    </w:p>
    <w:p w:rsidR="007F0F78" w:rsidRPr="0008499F" w:rsidRDefault="007F0F78" w:rsidP="00F63001">
      <w:pPr>
        <w:spacing w:after="0"/>
        <w:ind w:firstLine="567"/>
        <w:jc w:val="both"/>
        <w:rPr>
          <w:rFonts w:ascii="Times New Roman" w:eastAsia="Calibri" w:hAnsi="Times New Roman" w:cs="Courier New"/>
          <w:sz w:val="28"/>
          <w:szCs w:val="28"/>
        </w:rPr>
      </w:pPr>
      <w:r w:rsidRPr="0008499F">
        <w:rPr>
          <w:rFonts w:ascii="Times New Roman" w:eastAsia="Calibri" w:hAnsi="Times New Roman" w:cs="Courier New"/>
          <w:sz w:val="28"/>
          <w:szCs w:val="28"/>
        </w:rPr>
        <w:t xml:space="preserve">      </w:t>
      </w:r>
      <w:r w:rsidRPr="0008499F">
        <w:rPr>
          <w:rFonts w:ascii="Times New Roman" w:eastAsia="Calibri" w:hAnsi="Times New Roman" w:cs="Times New Roman"/>
          <w:sz w:val="28"/>
          <w:szCs w:val="28"/>
        </w:rPr>
        <w:t>−</w:t>
      </w:r>
      <w:r w:rsidRPr="0008499F">
        <w:rPr>
          <w:rFonts w:ascii="Times New Roman" w:eastAsia="Calibri" w:hAnsi="Times New Roman" w:cs="Courier New"/>
          <w:sz w:val="28"/>
          <w:szCs w:val="28"/>
        </w:rPr>
        <w:t xml:space="preserve"> диаметр…………………………………………………………….50</w:t>
      </w:r>
    </w:p>
    <w:p w:rsidR="007F0F78" w:rsidRPr="0008499F" w:rsidRDefault="007F0F78" w:rsidP="00F63001">
      <w:pPr>
        <w:spacing w:after="0"/>
        <w:ind w:firstLine="567"/>
        <w:jc w:val="both"/>
        <w:rPr>
          <w:rFonts w:ascii="Times New Roman" w:eastAsia="Calibri" w:hAnsi="Times New Roman" w:cs="Courier New"/>
          <w:sz w:val="28"/>
          <w:szCs w:val="28"/>
        </w:rPr>
      </w:pPr>
      <w:r w:rsidRPr="0008499F">
        <w:rPr>
          <w:rFonts w:ascii="Times New Roman" w:eastAsia="Calibri" w:hAnsi="Times New Roman" w:cs="Courier New"/>
          <w:sz w:val="28"/>
          <w:szCs w:val="28"/>
        </w:rPr>
        <w:t xml:space="preserve">      </w:t>
      </w:r>
      <w:r w:rsidRPr="0008499F">
        <w:rPr>
          <w:rFonts w:ascii="Times New Roman" w:eastAsia="Calibri" w:hAnsi="Times New Roman" w:cs="Times New Roman"/>
          <w:sz w:val="28"/>
          <w:szCs w:val="28"/>
        </w:rPr>
        <w:t>−</w:t>
      </w:r>
      <w:r w:rsidRPr="0008499F">
        <w:rPr>
          <w:rFonts w:ascii="Times New Roman" w:eastAsia="Calibri" w:hAnsi="Times New Roman" w:cs="Courier New"/>
          <w:sz w:val="28"/>
          <w:szCs w:val="28"/>
        </w:rPr>
        <w:t xml:space="preserve"> длина ……………………………………………………………..300</w:t>
      </w:r>
    </w:p>
    <w:p w:rsidR="007F0F78" w:rsidRPr="0008499F" w:rsidRDefault="00E44CA7" w:rsidP="00F63001">
      <w:pPr>
        <w:spacing w:after="0"/>
        <w:ind w:firstLine="567"/>
        <w:jc w:val="both"/>
        <w:rPr>
          <w:rFonts w:ascii="Times New Roman" w:eastAsia="Calibri" w:hAnsi="Times New Roman" w:cs="Courier New"/>
          <w:sz w:val="28"/>
          <w:szCs w:val="28"/>
        </w:rPr>
      </w:pPr>
      <w:r w:rsidRPr="0008499F">
        <w:rPr>
          <w:rFonts w:ascii="Times New Roman" w:eastAsia="Calibri" w:hAnsi="Times New Roman" w:cs="Courier New"/>
          <w:sz w:val="28"/>
          <w:szCs w:val="28"/>
        </w:rPr>
        <w:t>Б</w:t>
      </w:r>
      <w:r w:rsidR="007F0F78" w:rsidRPr="0008499F">
        <w:rPr>
          <w:rFonts w:ascii="Times New Roman" w:eastAsia="Calibri" w:hAnsi="Times New Roman" w:cs="Courier New"/>
          <w:sz w:val="28"/>
          <w:szCs w:val="28"/>
        </w:rPr>
        <w:t>2.7 Масса, кг ………………………………………………………..0,29</w:t>
      </w:r>
    </w:p>
    <w:p w:rsidR="007F0F78" w:rsidRPr="0008499F" w:rsidRDefault="007F0F78" w:rsidP="00F63001">
      <w:pPr>
        <w:spacing w:after="0"/>
        <w:ind w:firstLine="567"/>
        <w:jc w:val="both"/>
        <w:rPr>
          <w:rFonts w:ascii="Times New Roman" w:eastAsia="Calibri" w:hAnsi="Times New Roman" w:cs="Courier New"/>
          <w:sz w:val="28"/>
          <w:szCs w:val="28"/>
        </w:rPr>
      </w:pPr>
    </w:p>
    <w:p w:rsidR="007F0F78" w:rsidRPr="005D79F4" w:rsidRDefault="00F45E1E" w:rsidP="00F63001">
      <w:pPr>
        <w:spacing w:after="0"/>
        <w:jc w:val="center"/>
        <w:rPr>
          <w:rFonts w:ascii="Times New Roman" w:eastAsia="Calibri" w:hAnsi="Times New Roman" w:cs="Courier New"/>
          <w:sz w:val="28"/>
          <w:szCs w:val="28"/>
        </w:rPr>
      </w:pPr>
      <w:r w:rsidRPr="005D79F4">
        <w:rPr>
          <w:rFonts w:ascii="Times New Roman" w:eastAsia="Calibri" w:hAnsi="Times New Roman" w:cs="Courier New"/>
          <w:sz w:val="28"/>
          <w:szCs w:val="28"/>
        </w:rPr>
        <w:t>Б</w:t>
      </w:r>
      <w:r w:rsidR="00E44CA7" w:rsidRPr="005D79F4">
        <w:rPr>
          <w:rFonts w:ascii="Times New Roman" w:eastAsia="Calibri" w:hAnsi="Times New Roman" w:cs="Courier New"/>
          <w:sz w:val="28"/>
          <w:szCs w:val="28"/>
        </w:rPr>
        <w:t>3</w:t>
      </w:r>
      <w:r w:rsidR="007F0F78" w:rsidRPr="005D79F4">
        <w:rPr>
          <w:rFonts w:ascii="Times New Roman" w:eastAsia="Calibri" w:hAnsi="Times New Roman" w:cs="Courier New"/>
          <w:sz w:val="28"/>
          <w:szCs w:val="28"/>
        </w:rPr>
        <w:t xml:space="preserve"> УСТРОЙСТВО И ПРИНЦИП ДЕЙСТВИЯ</w:t>
      </w:r>
    </w:p>
    <w:p w:rsidR="007F0F78" w:rsidRPr="005D79F4" w:rsidRDefault="007F0F78" w:rsidP="00F63001">
      <w:pPr>
        <w:spacing w:after="0"/>
        <w:jc w:val="center"/>
        <w:rPr>
          <w:rFonts w:ascii="Times New Roman" w:eastAsia="Calibri" w:hAnsi="Times New Roman" w:cs="Courier New"/>
          <w:sz w:val="28"/>
          <w:szCs w:val="28"/>
        </w:rPr>
      </w:pPr>
    </w:p>
    <w:p w:rsidR="007F0F78" w:rsidRPr="005D79F4" w:rsidRDefault="007F0F78" w:rsidP="00F63001">
      <w:pPr>
        <w:spacing w:after="0"/>
        <w:ind w:firstLine="567"/>
        <w:jc w:val="both"/>
        <w:rPr>
          <w:rFonts w:ascii="Times New Roman" w:eastAsia="Calibri" w:hAnsi="Times New Roman" w:cs="Courier New"/>
          <w:sz w:val="28"/>
          <w:szCs w:val="28"/>
        </w:rPr>
      </w:pPr>
      <w:r w:rsidRPr="005D79F4">
        <w:rPr>
          <w:rFonts w:ascii="Times New Roman" w:eastAsia="Calibri" w:hAnsi="Times New Roman" w:cs="Courier New"/>
          <w:sz w:val="28"/>
          <w:szCs w:val="28"/>
        </w:rPr>
        <w:t xml:space="preserve">Основным рабочим элементом пенетрометра является сменный конус (12) </w:t>
      </w:r>
      <w:r w:rsidR="00DB4D32">
        <w:rPr>
          <w:rFonts w:ascii="Times New Roman" w:eastAsia="Calibri" w:hAnsi="Times New Roman" w:cs="Courier New"/>
          <w:sz w:val="28"/>
          <w:szCs w:val="28"/>
        </w:rPr>
        <w:t xml:space="preserve"> </w:t>
      </w:r>
      <w:r w:rsidRPr="005D79F4">
        <w:rPr>
          <w:rFonts w:ascii="Times New Roman" w:eastAsia="Calibri" w:hAnsi="Times New Roman" w:cs="Courier New"/>
          <w:sz w:val="28"/>
          <w:szCs w:val="28"/>
        </w:rPr>
        <w:t xml:space="preserve">(рисунок </w:t>
      </w:r>
      <w:r w:rsidR="00DB4D32">
        <w:rPr>
          <w:rFonts w:ascii="Times New Roman" w:eastAsia="Calibri" w:hAnsi="Times New Roman" w:cs="Courier New"/>
          <w:sz w:val="28"/>
          <w:szCs w:val="28"/>
        </w:rPr>
        <w:t>Б</w:t>
      </w:r>
      <w:r w:rsidRPr="005D79F4">
        <w:rPr>
          <w:rFonts w:ascii="Times New Roman" w:eastAsia="Calibri" w:hAnsi="Times New Roman" w:cs="Courier New"/>
          <w:sz w:val="28"/>
          <w:szCs w:val="28"/>
        </w:rPr>
        <w:t>1) с заданным углом при вершине, который шпилькой (10) жестко соединен со штоком (6). Надетая на шток пружина (4) обеспечивает необходимое усилие пенетрации. Прибор собран в корпусе, состоящем из круглой опорной плиты (11), ручки (1) и дюралюминиевой трубки (5). Ц</w:t>
      </w:r>
      <w:r w:rsidRPr="005D79F4">
        <w:rPr>
          <w:rFonts w:ascii="Times New Roman" w:eastAsia="Calibri" w:hAnsi="Times New Roman" w:cs="Courier New"/>
          <w:sz w:val="28"/>
          <w:szCs w:val="28"/>
        </w:rPr>
        <w:t>и</w:t>
      </w:r>
      <w:r w:rsidRPr="005D79F4">
        <w:rPr>
          <w:rFonts w:ascii="Times New Roman" w:eastAsia="Calibri" w:hAnsi="Times New Roman" w:cs="Courier New"/>
          <w:sz w:val="28"/>
          <w:szCs w:val="28"/>
        </w:rPr>
        <w:t>линдрический движок (9) из оргстекла с круговой черной риской и кол</w:t>
      </w:r>
      <w:r w:rsidRPr="005D79F4">
        <w:rPr>
          <w:rFonts w:ascii="Times New Roman" w:eastAsia="Calibri" w:hAnsi="Times New Roman" w:cs="Courier New"/>
          <w:sz w:val="28"/>
          <w:szCs w:val="28"/>
        </w:rPr>
        <w:t>ь</w:t>
      </w:r>
      <w:r w:rsidRPr="005D79F4">
        <w:rPr>
          <w:rFonts w:ascii="Times New Roman" w:eastAsia="Calibri" w:hAnsi="Times New Roman" w:cs="Courier New"/>
          <w:sz w:val="28"/>
          <w:szCs w:val="28"/>
        </w:rPr>
        <w:t xml:space="preserve">цом (7) обеспечивает отсчет глубины погружения конуса в пробу грунта по миллиметровой шкале, нанесенной на наружной поверхности конуса. В начальном положении риска на движке совпадает с конечным делением </w:t>
      </w:r>
      <w:r w:rsidRPr="005D79F4">
        <w:rPr>
          <w:rFonts w:ascii="Times New Roman" w:eastAsia="Calibri" w:hAnsi="Times New Roman" w:cs="Courier New"/>
          <w:sz w:val="28"/>
          <w:szCs w:val="28"/>
        </w:rPr>
        <w:lastRenderedPageBreak/>
        <w:t>шкалы. При погружении конуса в грунт шпилька своим концом, проп</w:t>
      </w:r>
      <w:r w:rsidRPr="005D79F4">
        <w:rPr>
          <w:rFonts w:ascii="Times New Roman" w:eastAsia="Calibri" w:hAnsi="Times New Roman" w:cs="Courier New"/>
          <w:sz w:val="28"/>
          <w:szCs w:val="28"/>
        </w:rPr>
        <w:t>у</w:t>
      </w:r>
      <w:r w:rsidRPr="005D79F4">
        <w:rPr>
          <w:rFonts w:ascii="Times New Roman" w:eastAsia="Calibri" w:hAnsi="Times New Roman" w:cs="Courier New"/>
          <w:sz w:val="28"/>
          <w:szCs w:val="28"/>
        </w:rPr>
        <w:t>щенным в продольную прорезь, смещает движок на глубину погружения.</w:t>
      </w:r>
    </w:p>
    <w:p w:rsidR="007F0F78" w:rsidRPr="005D79F4" w:rsidRDefault="007F0F78" w:rsidP="00F63001">
      <w:pPr>
        <w:spacing w:after="0"/>
        <w:ind w:firstLine="567"/>
        <w:jc w:val="both"/>
        <w:rPr>
          <w:rFonts w:ascii="Times New Roman" w:eastAsia="Calibri" w:hAnsi="Times New Roman" w:cs="Courier New"/>
          <w:sz w:val="28"/>
          <w:szCs w:val="28"/>
        </w:rPr>
      </w:pPr>
      <w:r w:rsidRPr="005D79F4">
        <w:rPr>
          <w:rFonts w:ascii="Times New Roman" w:eastAsia="Calibri" w:hAnsi="Times New Roman" w:cs="Courier New"/>
          <w:sz w:val="28"/>
          <w:szCs w:val="28"/>
        </w:rPr>
        <w:t>Сила натяжения пружины регулируется устройством, состоящим из нажимного винта (2), гайки (3) и втулки (8). Шпилька (10) установлена в проточке корпуса (5). Пружина (4) прикреплена к хвостикам гайки (3) и втулки (8). Шток (6) упирается в нажимной винт (2) своей конической з</w:t>
      </w:r>
      <w:r w:rsidRPr="005D79F4">
        <w:rPr>
          <w:rFonts w:ascii="Times New Roman" w:eastAsia="Calibri" w:hAnsi="Times New Roman" w:cs="Courier New"/>
          <w:sz w:val="28"/>
          <w:szCs w:val="28"/>
        </w:rPr>
        <w:t>а</w:t>
      </w:r>
      <w:r w:rsidRPr="005D79F4">
        <w:rPr>
          <w:rFonts w:ascii="Times New Roman" w:eastAsia="Calibri" w:hAnsi="Times New Roman" w:cs="Courier New"/>
          <w:sz w:val="28"/>
          <w:szCs w:val="28"/>
        </w:rPr>
        <w:t>точкой. Конус (12) и шток (6) соединены шпилькой (10), концы которой пропущены через продольную прорезь в корпусе (5).</w:t>
      </w:r>
    </w:p>
    <w:p w:rsidR="007F0F78" w:rsidRPr="005D79F4" w:rsidRDefault="007F0F78" w:rsidP="00F63001">
      <w:pPr>
        <w:spacing w:after="0"/>
        <w:ind w:firstLine="567"/>
        <w:jc w:val="both"/>
        <w:rPr>
          <w:rFonts w:ascii="Times New Roman" w:eastAsia="Calibri" w:hAnsi="Times New Roman" w:cs="Courier New"/>
          <w:sz w:val="28"/>
          <w:szCs w:val="28"/>
        </w:rPr>
      </w:pPr>
      <w:r w:rsidRPr="005D79F4">
        <w:rPr>
          <w:rFonts w:ascii="Times New Roman" w:eastAsia="Calibri" w:hAnsi="Times New Roman" w:cs="Courier New"/>
          <w:sz w:val="28"/>
          <w:szCs w:val="28"/>
        </w:rPr>
        <w:t>В начальном положении риска на движке совпадает с конечным дел</w:t>
      </w:r>
      <w:r w:rsidRPr="005D79F4">
        <w:rPr>
          <w:rFonts w:ascii="Times New Roman" w:eastAsia="Calibri" w:hAnsi="Times New Roman" w:cs="Courier New"/>
          <w:sz w:val="28"/>
          <w:szCs w:val="28"/>
        </w:rPr>
        <w:t>е</w:t>
      </w:r>
      <w:r w:rsidRPr="005D79F4">
        <w:rPr>
          <w:rFonts w:ascii="Times New Roman" w:eastAsia="Calibri" w:hAnsi="Times New Roman" w:cs="Courier New"/>
          <w:sz w:val="28"/>
          <w:szCs w:val="28"/>
        </w:rPr>
        <w:t>нием шкалы, нанесенной на наружной поверхности корпуса. При погруж</w:t>
      </w:r>
      <w:r w:rsidRPr="005D79F4">
        <w:rPr>
          <w:rFonts w:ascii="Times New Roman" w:eastAsia="Calibri" w:hAnsi="Times New Roman" w:cs="Courier New"/>
          <w:sz w:val="28"/>
          <w:szCs w:val="28"/>
        </w:rPr>
        <w:t>е</w:t>
      </w:r>
      <w:r w:rsidRPr="005D79F4">
        <w:rPr>
          <w:rFonts w:ascii="Times New Roman" w:eastAsia="Calibri" w:hAnsi="Times New Roman" w:cs="Courier New"/>
          <w:sz w:val="28"/>
          <w:szCs w:val="28"/>
        </w:rPr>
        <w:t>нии конуса в грунт шпилька (10) смещает движок (9) на глубину погруж</w:t>
      </w:r>
      <w:r w:rsidRPr="005D79F4">
        <w:rPr>
          <w:rFonts w:ascii="Times New Roman" w:eastAsia="Calibri" w:hAnsi="Times New Roman" w:cs="Courier New"/>
          <w:sz w:val="28"/>
          <w:szCs w:val="28"/>
        </w:rPr>
        <w:t>е</w:t>
      </w:r>
      <w:r w:rsidRPr="005D79F4">
        <w:rPr>
          <w:rFonts w:ascii="Times New Roman" w:eastAsia="Calibri" w:hAnsi="Times New Roman" w:cs="Courier New"/>
          <w:sz w:val="28"/>
          <w:szCs w:val="28"/>
        </w:rPr>
        <w:t>ния.</w:t>
      </w:r>
    </w:p>
    <w:p w:rsidR="007F0F78" w:rsidRPr="005D79F4" w:rsidRDefault="007F0F78" w:rsidP="00F63001">
      <w:pPr>
        <w:spacing w:after="0"/>
        <w:ind w:firstLine="567"/>
        <w:jc w:val="both"/>
        <w:rPr>
          <w:rFonts w:ascii="Times New Roman" w:eastAsia="Calibri" w:hAnsi="Times New Roman" w:cs="Courier New"/>
          <w:sz w:val="28"/>
          <w:szCs w:val="28"/>
        </w:rPr>
      </w:pPr>
    </w:p>
    <w:p w:rsidR="007F0F78" w:rsidRPr="005D79F4" w:rsidRDefault="00F45E1E" w:rsidP="00F63001">
      <w:pPr>
        <w:pStyle w:val="ab"/>
        <w:spacing w:after="0"/>
        <w:ind w:left="927"/>
        <w:jc w:val="center"/>
        <w:rPr>
          <w:rFonts w:ascii="Times New Roman" w:eastAsia="Calibri" w:hAnsi="Times New Roman" w:cs="Courier New"/>
          <w:sz w:val="28"/>
          <w:szCs w:val="28"/>
        </w:rPr>
      </w:pPr>
      <w:r w:rsidRPr="005D79F4">
        <w:rPr>
          <w:rFonts w:ascii="Times New Roman" w:eastAsia="Calibri" w:hAnsi="Times New Roman" w:cs="Courier New"/>
          <w:sz w:val="28"/>
          <w:szCs w:val="28"/>
        </w:rPr>
        <w:t>Б</w:t>
      </w:r>
      <w:r w:rsidR="00E44CA7" w:rsidRPr="005D79F4">
        <w:rPr>
          <w:rFonts w:ascii="Times New Roman" w:eastAsia="Calibri" w:hAnsi="Times New Roman" w:cs="Courier New"/>
          <w:sz w:val="28"/>
          <w:szCs w:val="28"/>
        </w:rPr>
        <w:t xml:space="preserve">4 </w:t>
      </w:r>
      <w:r w:rsidR="007F0F78" w:rsidRPr="005D79F4">
        <w:rPr>
          <w:rFonts w:ascii="Times New Roman" w:eastAsia="Calibri" w:hAnsi="Times New Roman" w:cs="Courier New"/>
          <w:sz w:val="28"/>
          <w:szCs w:val="28"/>
        </w:rPr>
        <w:t>ПОДГОТОВКА ИЗДЕЛИЯ К РАБОТЕ</w:t>
      </w:r>
    </w:p>
    <w:p w:rsidR="007F0F78" w:rsidRPr="005D79F4" w:rsidRDefault="007F0F78" w:rsidP="00F63001">
      <w:pPr>
        <w:pStyle w:val="ab"/>
        <w:spacing w:after="0"/>
        <w:ind w:left="0" w:firstLine="567"/>
        <w:jc w:val="both"/>
        <w:rPr>
          <w:rFonts w:ascii="Times New Roman" w:eastAsia="Calibri" w:hAnsi="Times New Roman" w:cs="Courier New"/>
          <w:sz w:val="28"/>
          <w:szCs w:val="28"/>
        </w:rPr>
      </w:pPr>
    </w:p>
    <w:p w:rsidR="007F0F78" w:rsidRPr="005D79F4" w:rsidRDefault="00F45E1E" w:rsidP="00F63001">
      <w:pPr>
        <w:spacing w:after="0"/>
        <w:ind w:left="567"/>
        <w:jc w:val="both"/>
        <w:rPr>
          <w:rFonts w:ascii="Times New Roman" w:eastAsia="Calibri" w:hAnsi="Times New Roman" w:cs="Courier New"/>
          <w:sz w:val="28"/>
          <w:szCs w:val="28"/>
        </w:rPr>
      </w:pPr>
      <w:r w:rsidRPr="005D79F4">
        <w:rPr>
          <w:rFonts w:ascii="Times New Roman" w:eastAsia="Calibri" w:hAnsi="Times New Roman" w:cs="Courier New"/>
          <w:sz w:val="28"/>
          <w:szCs w:val="28"/>
        </w:rPr>
        <w:t>Б</w:t>
      </w:r>
      <w:r w:rsidR="00E44CA7" w:rsidRPr="005D79F4">
        <w:rPr>
          <w:rFonts w:ascii="Times New Roman" w:eastAsia="Calibri" w:hAnsi="Times New Roman" w:cs="Courier New"/>
          <w:sz w:val="28"/>
          <w:szCs w:val="28"/>
        </w:rPr>
        <w:t xml:space="preserve">4.1 </w:t>
      </w:r>
      <w:r w:rsidR="007F0F78" w:rsidRPr="005D79F4">
        <w:rPr>
          <w:rFonts w:ascii="Times New Roman" w:eastAsia="Calibri" w:hAnsi="Times New Roman" w:cs="Courier New"/>
          <w:sz w:val="28"/>
          <w:szCs w:val="28"/>
        </w:rPr>
        <w:t>Тарировка микропенетрометра</w:t>
      </w:r>
    </w:p>
    <w:p w:rsidR="007F0F78" w:rsidRPr="005D79F4" w:rsidRDefault="007F0F78" w:rsidP="00F63001">
      <w:pPr>
        <w:pStyle w:val="ab"/>
        <w:spacing w:after="0"/>
        <w:ind w:left="0" w:firstLine="567"/>
        <w:jc w:val="both"/>
        <w:rPr>
          <w:rFonts w:ascii="Times New Roman" w:eastAsia="Calibri" w:hAnsi="Times New Roman" w:cs="Courier New"/>
          <w:sz w:val="28"/>
          <w:szCs w:val="28"/>
        </w:rPr>
      </w:pPr>
      <w:r w:rsidRPr="005D79F4">
        <w:rPr>
          <w:rFonts w:ascii="Times New Roman" w:eastAsia="Calibri" w:hAnsi="Times New Roman" w:cs="Courier New"/>
          <w:sz w:val="28"/>
          <w:szCs w:val="28"/>
        </w:rPr>
        <w:t>Постоянный параметр пружины определяют в следующем опыте. Ручку (1) снимают, и микропенетрометр закрепляют в тисках острием к</w:t>
      </w:r>
      <w:r w:rsidRPr="005D79F4">
        <w:rPr>
          <w:rFonts w:ascii="Times New Roman" w:eastAsia="Calibri" w:hAnsi="Times New Roman" w:cs="Courier New"/>
          <w:sz w:val="28"/>
          <w:szCs w:val="28"/>
        </w:rPr>
        <w:t>о</w:t>
      </w:r>
      <w:r w:rsidRPr="005D79F4">
        <w:rPr>
          <w:rFonts w:ascii="Times New Roman" w:eastAsia="Calibri" w:hAnsi="Times New Roman" w:cs="Courier New"/>
          <w:sz w:val="28"/>
          <w:szCs w:val="28"/>
        </w:rPr>
        <w:t>нуса вверх. На барашек (13) нажимного винта (2) вешают подвес для ра</w:t>
      </w:r>
      <w:r w:rsidRPr="005D79F4">
        <w:rPr>
          <w:rFonts w:ascii="Times New Roman" w:eastAsia="Calibri" w:hAnsi="Times New Roman" w:cs="Courier New"/>
          <w:sz w:val="28"/>
          <w:szCs w:val="28"/>
        </w:rPr>
        <w:t>з</w:t>
      </w:r>
      <w:r w:rsidRPr="005D79F4">
        <w:rPr>
          <w:rFonts w:ascii="Times New Roman" w:eastAsia="Calibri" w:hAnsi="Times New Roman" w:cs="Courier New"/>
          <w:sz w:val="28"/>
          <w:szCs w:val="28"/>
        </w:rPr>
        <w:t>новесов или чашку от технических весов.</w:t>
      </w:r>
      <w:r w:rsidR="005D79F4">
        <w:rPr>
          <w:rFonts w:ascii="Times New Roman" w:eastAsia="Calibri" w:hAnsi="Times New Roman" w:cs="Courier New"/>
          <w:sz w:val="28"/>
          <w:szCs w:val="28"/>
        </w:rPr>
        <w:t xml:space="preserve"> </w:t>
      </w:r>
      <w:r w:rsidRPr="005D79F4">
        <w:rPr>
          <w:rFonts w:ascii="Times New Roman" w:eastAsia="Calibri" w:hAnsi="Times New Roman" w:cs="Courier New"/>
          <w:sz w:val="28"/>
          <w:szCs w:val="28"/>
        </w:rPr>
        <w:t>Нагружение пружины разнов</w:t>
      </w:r>
      <w:r w:rsidRPr="005D79F4">
        <w:rPr>
          <w:rFonts w:ascii="Times New Roman" w:eastAsia="Calibri" w:hAnsi="Times New Roman" w:cs="Courier New"/>
          <w:sz w:val="28"/>
          <w:szCs w:val="28"/>
        </w:rPr>
        <w:t>е</w:t>
      </w:r>
      <w:r w:rsidRPr="005D79F4">
        <w:rPr>
          <w:rFonts w:ascii="Times New Roman" w:eastAsia="Calibri" w:hAnsi="Times New Roman" w:cs="Courier New"/>
          <w:sz w:val="28"/>
          <w:szCs w:val="28"/>
        </w:rPr>
        <w:t xml:space="preserve">сами производят до начала ее растяжения, следя за перемещением </w:t>
      </w:r>
      <w:r w:rsidRPr="005D79F4">
        <w:rPr>
          <w:rStyle w:val="FontStyle64"/>
          <w:sz w:val="28"/>
          <w:szCs w:val="28"/>
        </w:rPr>
        <w:t>цили</w:t>
      </w:r>
      <w:r w:rsidRPr="005D79F4">
        <w:rPr>
          <w:rStyle w:val="FontStyle64"/>
          <w:sz w:val="28"/>
          <w:szCs w:val="28"/>
        </w:rPr>
        <w:t>н</w:t>
      </w:r>
      <w:r w:rsidRPr="005D79F4">
        <w:rPr>
          <w:rStyle w:val="FontStyle64"/>
          <w:sz w:val="28"/>
          <w:szCs w:val="28"/>
        </w:rPr>
        <w:t xml:space="preserve">дрического движка (9) и определяя таким образом минимальную нагрузку на пружину </w:t>
      </w:r>
      <w:r w:rsidR="00E44CA7" w:rsidRPr="005D79F4">
        <w:rPr>
          <w:rStyle w:val="FontStyle64"/>
          <w:position w:val="-12"/>
          <w:sz w:val="28"/>
          <w:szCs w:val="28"/>
        </w:rPr>
        <w:object w:dxaOrig="279" w:dyaOrig="360">
          <v:shape id="_x0000_i1049" type="#_x0000_t75" style="width:14.9pt;height:17.4pt" o:ole="">
            <v:imagedata r:id="rId64" o:title=""/>
          </v:shape>
          <o:OLEObject Type="Embed" ProgID="Equation.3" ShapeID="_x0000_i1049" DrawAspect="Content" ObjectID="_1580017467" r:id="rId65"/>
        </w:object>
      </w:r>
      <w:r w:rsidRPr="005D79F4">
        <w:rPr>
          <w:rStyle w:val="FontStyle64"/>
          <w:sz w:val="28"/>
          <w:szCs w:val="28"/>
        </w:rPr>
        <w:t>.</w:t>
      </w:r>
    </w:p>
    <w:p w:rsidR="00F45E1E" w:rsidRDefault="00F45E1E" w:rsidP="00F45E1E">
      <w:pPr>
        <w:pStyle w:val="aa"/>
        <w:spacing w:line="276" w:lineRule="auto"/>
        <w:ind w:firstLine="567"/>
        <w:jc w:val="both"/>
        <w:rPr>
          <w:rStyle w:val="FontStyle64"/>
          <w:sz w:val="28"/>
          <w:szCs w:val="28"/>
        </w:rPr>
      </w:pPr>
      <w:r w:rsidRPr="005D79F4">
        <w:rPr>
          <w:rStyle w:val="FontStyle64"/>
          <w:sz w:val="28"/>
          <w:szCs w:val="28"/>
        </w:rPr>
        <w:t>Минимальная нагрузка при начальном растяжении пружины равна:</w:t>
      </w:r>
    </w:p>
    <w:p w:rsidR="0086608A" w:rsidRPr="005D79F4" w:rsidRDefault="0086608A" w:rsidP="00F45E1E">
      <w:pPr>
        <w:pStyle w:val="aa"/>
        <w:spacing w:line="276" w:lineRule="auto"/>
        <w:ind w:firstLine="567"/>
        <w:jc w:val="both"/>
        <w:rPr>
          <w:rStyle w:val="FontStyle64"/>
          <w:sz w:val="28"/>
          <w:szCs w:val="28"/>
        </w:rPr>
      </w:pPr>
    </w:p>
    <w:p w:rsidR="00F45E1E" w:rsidRPr="005D79F4" w:rsidRDefault="00261EB8" w:rsidP="00F45E1E">
      <w:pPr>
        <w:pStyle w:val="aa"/>
        <w:spacing w:line="276" w:lineRule="auto"/>
        <w:jc w:val="center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 xml:space="preserve">                                           </w:t>
      </w:r>
      <w:r w:rsidR="005D79F4" w:rsidRPr="005D79F4">
        <w:rPr>
          <w:rStyle w:val="FontStyle64"/>
          <w:position w:val="-12"/>
          <w:sz w:val="28"/>
          <w:szCs w:val="28"/>
        </w:rPr>
        <w:object w:dxaOrig="1260" w:dyaOrig="360">
          <v:shape id="_x0000_i1050" type="#_x0000_t75" style="width:76.95pt;height:22.35pt" o:ole="">
            <v:imagedata r:id="rId66" o:title=""/>
          </v:shape>
          <o:OLEObject Type="Embed" ProgID="Equation.3" ShapeID="_x0000_i1050" DrawAspect="Content" ObjectID="_1580017468" r:id="rId67"/>
        </w:object>
      </w:r>
      <w:r>
        <w:rPr>
          <w:rStyle w:val="FontStyle64"/>
          <w:sz w:val="28"/>
          <w:szCs w:val="28"/>
        </w:rPr>
        <w:t>,                                           (Б1)</w:t>
      </w:r>
    </w:p>
    <w:p w:rsidR="0086608A" w:rsidRDefault="0086608A" w:rsidP="00F45E1E">
      <w:pPr>
        <w:pStyle w:val="aa"/>
        <w:spacing w:line="276" w:lineRule="auto"/>
        <w:jc w:val="both"/>
        <w:rPr>
          <w:rStyle w:val="FontStyle64"/>
          <w:sz w:val="28"/>
          <w:szCs w:val="28"/>
        </w:rPr>
      </w:pPr>
    </w:p>
    <w:p w:rsidR="00F45E1E" w:rsidRPr="005D79F4" w:rsidRDefault="00F45E1E" w:rsidP="00F45E1E">
      <w:pPr>
        <w:pStyle w:val="aa"/>
        <w:spacing w:line="276" w:lineRule="auto"/>
        <w:jc w:val="both"/>
        <w:rPr>
          <w:rStyle w:val="FontStyle64"/>
          <w:sz w:val="28"/>
          <w:szCs w:val="28"/>
        </w:rPr>
      </w:pPr>
      <w:r w:rsidRPr="005D79F4">
        <w:rPr>
          <w:rStyle w:val="FontStyle64"/>
          <w:sz w:val="28"/>
          <w:szCs w:val="28"/>
        </w:rPr>
        <w:t xml:space="preserve">где   </w:t>
      </w:r>
      <w:r w:rsidR="005D79F4" w:rsidRPr="005D79F4">
        <w:rPr>
          <w:rStyle w:val="FontStyle64"/>
          <w:position w:val="-12"/>
          <w:sz w:val="28"/>
          <w:szCs w:val="28"/>
        </w:rPr>
        <w:object w:dxaOrig="300" w:dyaOrig="360">
          <v:shape id="_x0000_i1051" type="#_x0000_t75" style="width:17.4pt;height:22.35pt" o:ole="">
            <v:imagedata r:id="rId68" o:title=""/>
          </v:shape>
          <o:OLEObject Type="Embed" ProgID="Equation.3" ShapeID="_x0000_i1051" DrawAspect="Content" ObjectID="_1580017469" r:id="rId69"/>
        </w:object>
      </w:r>
      <w:r w:rsidRPr="005D79F4">
        <w:rPr>
          <w:rStyle w:val="FontStyle64"/>
          <w:sz w:val="28"/>
          <w:szCs w:val="28"/>
        </w:rPr>
        <w:t xml:space="preserve"> − вес подвеса для гирь, </w:t>
      </w:r>
      <w:r w:rsidR="00762066">
        <w:rPr>
          <w:rStyle w:val="FontStyle64"/>
          <w:sz w:val="28"/>
          <w:szCs w:val="28"/>
        </w:rPr>
        <w:t>Н</w:t>
      </w:r>
      <w:r w:rsidRPr="005D79F4">
        <w:rPr>
          <w:rStyle w:val="FontStyle64"/>
          <w:sz w:val="28"/>
          <w:szCs w:val="28"/>
        </w:rPr>
        <w:t xml:space="preserve">; </w:t>
      </w:r>
    </w:p>
    <w:p w:rsidR="00F45E1E" w:rsidRPr="005D79F4" w:rsidRDefault="005D79F4" w:rsidP="00BF5BF5">
      <w:pPr>
        <w:pStyle w:val="aa"/>
        <w:spacing w:line="276" w:lineRule="auto"/>
        <w:ind w:firstLine="567"/>
        <w:jc w:val="both"/>
        <w:rPr>
          <w:rStyle w:val="FontStyle64"/>
          <w:sz w:val="28"/>
          <w:szCs w:val="28"/>
        </w:rPr>
      </w:pPr>
      <w:r w:rsidRPr="005D79F4">
        <w:rPr>
          <w:rStyle w:val="FontStyle64"/>
          <w:position w:val="-10"/>
          <w:sz w:val="28"/>
          <w:szCs w:val="28"/>
        </w:rPr>
        <w:object w:dxaOrig="279" w:dyaOrig="340">
          <v:shape id="_x0000_i1052" type="#_x0000_t75" style="width:17.4pt;height:19.85pt;mso-position-horizontal:absolute;mso-position-vertical:absolute" o:ole="">
            <v:imagedata r:id="rId70" o:title=""/>
          </v:shape>
          <o:OLEObject Type="Embed" ProgID="Equation.3" ShapeID="_x0000_i1052" DrawAspect="Content" ObjectID="_1580017470" r:id="rId71"/>
        </w:object>
      </w:r>
      <w:r w:rsidR="00F45E1E" w:rsidRPr="005D79F4">
        <w:rPr>
          <w:rStyle w:val="FontStyle64"/>
          <w:position w:val="-10"/>
          <w:sz w:val="28"/>
          <w:szCs w:val="28"/>
        </w:rPr>
        <w:t xml:space="preserve"> </w:t>
      </w:r>
      <w:r w:rsidR="00F45E1E" w:rsidRPr="005D79F4">
        <w:rPr>
          <w:rStyle w:val="FontStyle64"/>
          <w:sz w:val="28"/>
          <w:szCs w:val="28"/>
        </w:rPr>
        <w:t>− в</w:t>
      </w:r>
      <w:r w:rsidR="00762066">
        <w:rPr>
          <w:rStyle w:val="FontStyle64"/>
          <w:sz w:val="28"/>
          <w:szCs w:val="28"/>
        </w:rPr>
        <w:t>ес гирь, Н</w:t>
      </w:r>
      <w:r w:rsidR="00F45E1E" w:rsidRPr="005D79F4">
        <w:rPr>
          <w:rStyle w:val="FontStyle64"/>
          <w:sz w:val="28"/>
          <w:szCs w:val="28"/>
        </w:rPr>
        <w:t>.</w:t>
      </w:r>
    </w:p>
    <w:p w:rsidR="00F45E1E" w:rsidRPr="005D79F4" w:rsidRDefault="00F45E1E" w:rsidP="00F45E1E">
      <w:pPr>
        <w:pStyle w:val="aa"/>
        <w:spacing w:line="276" w:lineRule="auto"/>
        <w:ind w:firstLine="567"/>
        <w:jc w:val="both"/>
        <w:rPr>
          <w:rStyle w:val="FontStyle64"/>
          <w:sz w:val="28"/>
          <w:szCs w:val="28"/>
        </w:rPr>
      </w:pPr>
      <w:r w:rsidRPr="005D79F4">
        <w:rPr>
          <w:rStyle w:val="FontStyle64"/>
          <w:sz w:val="28"/>
          <w:szCs w:val="28"/>
        </w:rPr>
        <w:t>Продолжают нагружение пружины гирями, отмечая их вес</w:t>
      </w:r>
      <w:r w:rsidR="0086608A">
        <w:rPr>
          <w:rStyle w:val="FontStyle64"/>
          <w:sz w:val="28"/>
          <w:szCs w:val="28"/>
        </w:rPr>
        <w:t xml:space="preserve"> </w:t>
      </w:r>
      <w:r w:rsidR="00261EB8" w:rsidRPr="0086608A">
        <w:rPr>
          <w:rStyle w:val="FontStyle64"/>
          <w:position w:val="-6"/>
          <w:sz w:val="28"/>
          <w:szCs w:val="28"/>
        </w:rPr>
        <w:object w:dxaOrig="260" w:dyaOrig="279">
          <v:shape id="_x0000_i1053" type="#_x0000_t75" style="width:14.9pt;height:17.4pt" o:ole="">
            <v:imagedata r:id="rId72" o:title=""/>
          </v:shape>
          <o:OLEObject Type="Embed" ProgID="Equation.3" ShapeID="_x0000_i1053" DrawAspect="Content" ObjectID="_1580017471" r:id="rId73"/>
        </w:object>
      </w:r>
      <w:r w:rsidR="00762066">
        <w:rPr>
          <w:rStyle w:val="FontStyle64"/>
          <w:sz w:val="28"/>
          <w:szCs w:val="28"/>
        </w:rPr>
        <w:t xml:space="preserve">, Н, </w:t>
      </w:r>
      <w:r w:rsidRPr="005D79F4">
        <w:rPr>
          <w:rStyle w:val="FontStyle64"/>
          <w:sz w:val="28"/>
          <w:szCs w:val="28"/>
        </w:rPr>
        <w:t>и перемещение цилиндрического</w:t>
      </w:r>
      <w:r w:rsidR="0086608A">
        <w:rPr>
          <w:rStyle w:val="FontStyle64"/>
          <w:sz w:val="28"/>
          <w:szCs w:val="28"/>
        </w:rPr>
        <w:t xml:space="preserve"> </w:t>
      </w:r>
      <w:r w:rsidR="00261EB8" w:rsidRPr="0086608A">
        <w:rPr>
          <w:rStyle w:val="FontStyle64"/>
          <w:position w:val="-6"/>
          <w:sz w:val="28"/>
          <w:szCs w:val="28"/>
        </w:rPr>
        <w:object w:dxaOrig="200" w:dyaOrig="220">
          <v:shape id="_x0000_i1054" type="#_x0000_t75" style="width:12.4pt;height:12.4pt" o:ole="">
            <v:imagedata r:id="rId74" o:title=""/>
          </v:shape>
          <o:OLEObject Type="Embed" ProgID="Equation.3" ShapeID="_x0000_i1054" DrawAspect="Content" ObjectID="_1580017472" r:id="rId75"/>
        </w:object>
      </w:r>
      <w:r w:rsidR="00762066">
        <w:rPr>
          <w:rStyle w:val="FontStyle64"/>
          <w:sz w:val="28"/>
          <w:szCs w:val="28"/>
        </w:rPr>
        <w:t xml:space="preserve">, мм, </w:t>
      </w:r>
      <w:r w:rsidRPr="005D79F4">
        <w:rPr>
          <w:rStyle w:val="FontStyle64"/>
          <w:sz w:val="28"/>
          <w:szCs w:val="28"/>
        </w:rPr>
        <w:t>движка (9) до полного исчерпания шкалы на движке.</w:t>
      </w:r>
    </w:p>
    <w:p w:rsidR="00F45E1E" w:rsidRDefault="00F45E1E" w:rsidP="00F45E1E">
      <w:pPr>
        <w:ind w:firstLine="567"/>
        <w:rPr>
          <w:rFonts w:ascii="Times New Roman" w:eastAsia="Calibri" w:hAnsi="Times New Roman" w:cs="Courier New"/>
          <w:sz w:val="28"/>
          <w:szCs w:val="28"/>
        </w:rPr>
      </w:pPr>
      <w:r w:rsidRPr="005D79F4">
        <w:rPr>
          <w:rFonts w:ascii="Times New Roman" w:eastAsia="Calibri" w:hAnsi="Times New Roman" w:cs="Courier New"/>
          <w:sz w:val="28"/>
          <w:szCs w:val="28"/>
        </w:rPr>
        <w:t>Б4.2 Построить тарировочный график микропенетрометра в коорд</w:t>
      </w:r>
      <w:r w:rsidRPr="005D79F4">
        <w:rPr>
          <w:rFonts w:ascii="Times New Roman" w:eastAsia="Calibri" w:hAnsi="Times New Roman" w:cs="Courier New"/>
          <w:sz w:val="28"/>
          <w:szCs w:val="28"/>
        </w:rPr>
        <w:t>и</w:t>
      </w:r>
      <w:r w:rsidRPr="005D79F4">
        <w:rPr>
          <w:rFonts w:ascii="Times New Roman" w:eastAsia="Calibri" w:hAnsi="Times New Roman" w:cs="Courier New"/>
          <w:sz w:val="28"/>
          <w:szCs w:val="28"/>
        </w:rPr>
        <w:t>натах «пере</w:t>
      </w:r>
      <w:r w:rsidR="00261EB8">
        <w:rPr>
          <w:rFonts w:ascii="Times New Roman" w:eastAsia="Calibri" w:hAnsi="Times New Roman" w:cs="Courier New"/>
          <w:sz w:val="28"/>
          <w:szCs w:val="28"/>
        </w:rPr>
        <w:t>мещение</w:t>
      </w:r>
      <w:r w:rsidRPr="005D79F4">
        <w:rPr>
          <w:rFonts w:ascii="Times New Roman" w:eastAsia="Calibri" w:hAnsi="Times New Roman" w:cs="Courier New"/>
          <w:sz w:val="28"/>
          <w:szCs w:val="28"/>
        </w:rPr>
        <w:t xml:space="preserve"> </w:t>
      </w:r>
      <w:r w:rsidRPr="005D79F4">
        <w:rPr>
          <w:rStyle w:val="FontStyle64"/>
          <w:sz w:val="28"/>
          <w:szCs w:val="28"/>
        </w:rPr>
        <w:t>цилиндрического движка−</w:t>
      </w:r>
      <w:r w:rsidRPr="005D79F4">
        <w:rPr>
          <w:rFonts w:ascii="Times New Roman" w:eastAsia="Calibri" w:hAnsi="Times New Roman" w:cs="Courier New"/>
          <w:sz w:val="28"/>
          <w:szCs w:val="28"/>
        </w:rPr>
        <w:t xml:space="preserve"> сила натяжения пруж</w:t>
      </w:r>
      <w:r w:rsidRPr="005D79F4">
        <w:rPr>
          <w:rFonts w:ascii="Times New Roman" w:eastAsia="Calibri" w:hAnsi="Times New Roman" w:cs="Courier New"/>
          <w:sz w:val="28"/>
          <w:szCs w:val="28"/>
        </w:rPr>
        <w:t>и</w:t>
      </w:r>
      <w:r w:rsidR="00261EB8">
        <w:rPr>
          <w:rFonts w:ascii="Times New Roman" w:eastAsia="Calibri" w:hAnsi="Times New Roman" w:cs="Courier New"/>
          <w:sz w:val="28"/>
          <w:szCs w:val="28"/>
        </w:rPr>
        <w:t>ны», или «</w:t>
      </w:r>
      <w:r w:rsidR="00261EB8" w:rsidRPr="0086608A">
        <w:rPr>
          <w:rStyle w:val="FontStyle64"/>
          <w:position w:val="-6"/>
          <w:sz w:val="28"/>
          <w:szCs w:val="28"/>
        </w:rPr>
        <w:object w:dxaOrig="600" w:dyaOrig="279">
          <v:shape id="_x0000_i1055" type="#_x0000_t75" style="width:37.25pt;height:17.4pt" o:ole="">
            <v:imagedata r:id="rId76" o:title=""/>
          </v:shape>
          <o:OLEObject Type="Embed" ProgID="Equation.3" ShapeID="_x0000_i1055" DrawAspect="Content" ObjectID="_1580017473" r:id="rId77"/>
        </w:object>
      </w:r>
      <w:r w:rsidR="00261EB8">
        <w:rPr>
          <w:rFonts w:ascii="Times New Roman" w:eastAsia="Calibri" w:hAnsi="Times New Roman" w:cs="Courier New"/>
          <w:sz w:val="28"/>
          <w:szCs w:val="28"/>
        </w:rPr>
        <w:t>». График аппроксимируют линейной функцией</w:t>
      </w:r>
    </w:p>
    <w:p w:rsidR="00261EB8" w:rsidRDefault="00261EB8" w:rsidP="00261EB8">
      <w:pPr>
        <w:ind w:firstLine="567"/>
        <w:jc w:val="center"/>
        <w:rPr>
          <w:rFonts w:ascii="Times New Roman" w:eastAsia="Calibri" w:hAnsi="Times New Roman" w:cs="Courier New"/>
          <w:sz w:val="28"/>
          <w:szCs w:val="28"/>
        </w:rPr>
      </w:pPr>
      <w:r>
        <w:rPr>
          <w:rStyle w:val="FontStyle64"/>
          <w:sz w:val="28"/>
          <w:szCs w:val="28"/>
        </w:rPr>
        <w:t xml:space="preserve">                                           </w:t>
      </w:r>
      <w:r w:rsidR="00762066" w:rsidRPr="00261EB8">
        <w:rPr>
          <w:rStyle w:val="FontStyle64"/>
          <w:position w:val="-10"/>
          <w:sz w:val="28"/>
          <w:szCs w:val="28"/>
        </w:rPr>
        <w:object w:dxaOrig="859" w:dyaOrig="320">
          <v:shape id="_x0000_i1056" type="#_x0000_t75" style="width:52.15pt;height:19.85pt" o:ole="">
            <v:imagedata r:id="rId78" o:title=""/>
          </v:shape>
          <o:OLEObject Type="Embed" ProgID="Equation.3" ShapeID="_x0000_i1056" DrawAspect="Content" ObjectID="_1580017474" r:id="rId79"/>
        </w:object>
      </w:r>
      <w:r>
        <w:rPr>
          <w:rStyle w:val="FontStyle64"/>
          <w:sz w:val="28"/>
          <w:szCs w:val="28"/>
        </w:rPr>
        <w:t>,                                        (Б2)</w:t>
      </w:r>
    </w:p>
    <w:p w:rsidR="00762066" w:rsidRDefault="00762066" w:rsidP="00762066">
      <w:pPr>
        <w:rPr>
          <w:rFonts w:ascii="Times New Roman" w:eastAsia="Calibri" w:hAnsi="Times New Roman" w:cs="Courier New"/>
          <w:sz w:val="28"/>
          <w:szCs w:val="28"/>
        </w:rPr>
      </w:pPr>
      <w:r>
        <w:rPr>
          <w:rFonts w:ascii="Times New Roman" w:eastAsia="Calibri" w:hAnsi="Times New Roman" w:cs="Courier New"/>
          <w:sz w:val="28"/>
          <w:szCs w:val="28"/>
        </w:rPr>
        <w:lastRenderedPageBreak/>
        <w:t xml:space="preserve">где  </w:t>
      </w:r>
      <w:r w:rsidRPr="00261EB8">
        <w:rPr>
          <w:rStyle w:val="FontStyle64"/>
          <w:position w:val="-4"/>
          <w:sz w:val="28"/>
          <w:szCs w:val="28"/>
        </w:rPr>
        <w:object w:dxaOrig="260" w:dyaOrig="260">
          <v:shape id="_x0000_i1057" type="#_x0000_t75" style="width:14.9pt;height:14.9pt" o:ole="">
            <v:imagedata r:id="rId80" o:title=""/>
          </v:shape>
          <o:OLEObject Type="Embed" ProgID="Equation.3" ShapeID="_x0000_i1057" DrawAspect="Content" ObjectID="_1580017475" r:id="rId81"/>
        </w:object>
      </w:r>
      <w:r>
        <w:rPr>
          <w:rFonts w:ascii="Times New Roman" w:eastAsia="Calibri" w:hAnsi="Times New Roman" w:cs="Courier New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−</w:t>
      </w:r>
      <w:r>
        <w:rPr>
          <w:rFonts w:ascii="Times New Roman" w:eastAsia="Calibri" w:hAnsi="Times New Roman" w:cs="Courier New"/>
          <w:sz w:val="28"/>
          <w:szCs w:val="28"/>
        </w:rPr>
        <w:t xml:space="preserve"> п</w:t>
      </w:r>
      <w:r w:rsidRPr="0008499F">
        <w:rPr>
          <w:rFonts w:ascii="Times New Roman" w:eastAsia="Calibri" w:hAnsi="Times New Roman" w:cs="Courier New"/>
          <w:sz w:val="28"/>
          <w:szCs w:val="28"/>
        </w:rPr>
        <w:t>осто</w:t>
      </w:r>
      <w:r>
        <w:rPr>
          <w:rFonts w:ascii="Times New Roman" w:eastAsia="Calibri" w:hAnsi="Times New Roman" w:cs="Courier New"/>
          <w:sz w:val="28"/>
          <w:szCs w:val="28"/>
        </w:rPr>
        <w:t>янный параметр пружины, Н/мм.</w:t>
      </w:r>
    </w:p>
    <w:p w:rsidR="00762066" w:rsidRDefault="00762066" w:rsidP="00762066">
      <w:pPr>
        <w:ind w:firstLine="567"/>
        <w:rPr>
          <w:rFonts w:ascii="Times New Roman" w:eastAsia="Calibri" w:hAnsi="Times New Roman" w:cs="Courier New"/>
          <w:sz w:val="28"/>
          <w:szCs w:val="28"/>
        </w:rPr>
      </w:pPr>
      <w:r>
        <w:rPr>
          <w:rFonts w:ascii="Times New Roman" w:eastAsia="Calibri" w:hAnsi="Times New Roman" w:cs="Courier New"/>
          <w:sz w:val="28"/>
          <w:szCs w:val="28"/>
        </w:rPr>
        <w:t>Б4.3 Расчет сопротивления грунта производят по формуле (6), в кот</w:t>
      </w:r>
      <w:r>
        <w:rPr>
          <w:rFonts w:ascii="Times New Roman" w:eastAsia="Calibri" w:hAnsi="Times New Roman" w:cs="Courier New"/>
          <w:sz w:val="28"/>
          <w:szCs w:val="28"/>
        </w:rPr>
        <w:t>о</w:t>
      </w:r>
      <w:r>
        <w:rPr>
          <w:rFonts w:ascii="Times New Roman" w:eastAsia="Calibri" w:hAnsi="Times New Roman" w:cs="Courier New"/>
          <w:sz w:val="28"/>
          <w:szCs w:val="28"/>
        </w:rPr>
        <w:t xml:space="preserve">рую подставляют значения </w:t>
      </w:r>
      <w:r w:rsidRPr="00762066">
        <w:rPr>
          <w:rStyle w:val="FontStyle64"/>
          <w:position w:val="-10"/>
          <w:sz w:val="28"/>
          <w:szCs w:val="28"/>
        </w:rPr>
        <w:object w:dxaOrig="940" w:dyaOrig="340">
          <v:shape id="_x0000_i1058" type="#_x0000_t75" style="width:57.1pt;height:19.85pt" o:ole="">
            <v:imagedata r:id="rId82" o:title=""/>
          </v:shape>
          <o:OLEObject Type="Embed" ProgID="Equation.3" ShapeID="_x0000_i1058" DrawAspect="Content" ObjectID="_1580017476" r:id="rId83"/>
        </w:object>
      </w:r>
      <w:r>
        <w:rPr>
          <w:rFonts w:ascii="Times New Roman" w:eastAsia="Calibri" w:hAnsi="Times New Roman" w:cs="Courier New"/>
          <w:sz w:val="28"/>
          <w:szCs w:val="28"/>
        </w:rPr>
        <w:t xml:space="preserve">. </w:t>
      </w:r>
    </w:p>
    <w:p w:rsidR="007F0F78" w:rsidRDefault="007F0F78" w:rsidP="00F63001">
      <w:pPr>
        <w:jc w:val="center"/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8DD06C1" wp14:editId="2258CDE4">
            <wp:extent cx="3470555" cy="6096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908" cy="612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F78" w:rsidRPr="008B2F79" w:rsidRDefault="007F0F78" w:rsidP="00F63001">
      <w:pPr>
        <w:pStyle w:val="Style6"/>
        <w:widowControl/>
        <w:tabs>
          <w:tab w:val="left" w:pos="0"/>
        </w:tabs>
        <w:spacing w:line="276" w:lineRule="auto"/>
        <w:ind w:firstLine="0"/>
        <w:jc w:val="center"/>
        <w:rPr>
          <w:rStyle w:val="FontStyle64"/>
          <w:sz w:val="24"/>
          <w:szCs w:val="24"/>
        </w:rPr>
      </w:pPr>
      <w:r w:rsidRPr="008B2F79">
        <w:rPr>
          <w:rStyle w:val="FontStyle64"/>
          <w:sz w:val="24"/>
          <w:szCs w:val="24"/>
        </w:rPr>
        <w:t xml:space="preserve">Рисунок </w:t>
      </w:r>
      <w:r w:rsidR="00FB6A8E" w:rsidRPr="008B2F79">
        <w:rPr>
          <w:rStyle w:val="FontStyle64"/>
          <w:sz w:val="24"/>
          <w:szCs w:val="24"/>
        </w:rPr>
        <w:t>Б.</w:t>
      </w:r>
      <w:r w:rsidRPr="008B2F79">
        <w:rPr>
          <w:rStyle w:val="FontStyle64"/>
          <w:sz w:val="24"/>
          <w:szCs w:val="24"/>
        </w:rPr>
        <w:t>1 − Микропенетрометр:</w:t>
      </w:r>
    </w:p>
    <w:p w:rsidR="007F0F78" w:rsidRPr="008B2F79" w:rsidRDefault="007F0F78" w:rsidP="00F63001">
      <w:pPr>
        <w:pStyle w:val="Style6"/>
        <w:widowControl/>
        <w:tabs>
          <w:tab w:val="left" w:pos="0"/>
        </w:tabs>
        <w:spacing w:line="276" w:lineRule="auto"/>
        <w:ind w:firstLine="0"/>
        <w:jc w:val="center"/>
        <w:rPr>
          <w:rStyle w:val="FontStyle64"/>
          <w:sz w:val="24"/>
          <w:szCs w:val="24"/>
        </w:rPr>
      </w:pPr>
      <w:r w:rsidRPr="008B2F79">
        <w:rPr>
          <w:rStyle w:val="FontStyle64"/>
          <w:sz w:val="24"/>
          <w:szCs w:val="24"/>
        </w:rPr>
        <w:t>1 − ручка; 2 – нажимной винт; 3 – гайка; 4 – пружина; 5 – корпус;</w:t>
      </w:r>
    </w:p>
    <w:p w:rsidR="007F0F78" w:rsidRPr="008B2F79" w:rsidRDefault="007F0F78" w:rsidP="00F63001">
      <w:pPr>
        <w:pStyle w:val="Style6"/>
        <w:widowControl/>
        <w:tabs>
          <w:tab w:val="left" w:pos="0"/>
        </w:tabs>
        <w:spacing w:line="276" w:lineRule="auto"/>
        <w:ind w:left="360" w:firstLine="0"/>
        <w:jc w:val="center"/>
        <w:rPr>
          <w:rStyle w:val="FontStyle64"/>
          <w:sz w:val="24"/>
          <w:szCs w:val="24"/>
        </w:rPr>
      </w:pPr>
      <w:r w:rsidRPr="008B2F79">
        <w:rPr>
          <w:rStyle w:val="FontStyle64"/>
          <w:sz w:val="24"/>
          <w:szCs w:val="24"/>
        </w:rPr>
        <w:t>6 – шток; 7 – кольцо; 8 – втулка; 9 – цилиндрический движок;</w:t>
      </w:r>
    </w:p>
    <w:p w:rsidR="007F0F78" w:rsidRPr="008B2F79" w:rsidRDefault="007F0F78" w:rsidP="00F63001">
      <w:pPr>
        <w:pStyle w:val="Style6"/>
        <w:widowControl/>
        <w:tabs>
          <w:tab w:val="left" w:pos="0"/>
        </w:tabs>
        <w:spacing w:line="276" w:lineRule="auto"/>
        <w:ind w:left="720" w:firstLine="0"/>
        <w:jc w:val="center"/>
        <w:rPr>
          <w:rStyle w:val="FontStyle64"/>
          <w:sz w:val="24"/>
          <w:szCs w:val="24"/>
        </w:rPr>
      </w:pPr>
      <w:r w:rsidRPr="008B2F79">
        <w:rPr>
          <w:rStyle w:val="FontStyle64"/>
          <w:sz w:val="24"/>
          <w:szCs w:val="24"/>
        </w:rPr>
        <w:t>10 – шпилька; 11 – опорная плита; 12 – сменный конус</w:t>
      </w:r>
    </w:p>
    <w:p w:rsidR="007F0F78" w:rsidRPr="008B2F79" w:rsidRDefault="007F0F78" w:rsidP="00F63001">
      <w:pPr>
        <w:rPr>
          <w:sz w:val="24"/>
          <w:szCs w:val="24"/>
        </w:rPr>
      </w:pPr>
    </w:p>
    <w:p w:rsidR="0086608A" w:rsidRDefault="0086608A" w:rsidP="0086608A">
      <w:pPr>
        <w:ind w:firstLine="567"/>
        <w:rPr>
          <w:rFonts w:ascii="Times New Roman" w:eastAsia="Calibri" w:hAnsi="Times New Roman" w:cs="Courier New"/>
          <w:sz w:val="28"/>
          <w:szCs w:val="28"/>
        </w:rPr>
      </w:pPr>
    </w:p>
    <w:p w:rsidR="0086608A" w:rsidRDefault="0086608A" w:rsidP="0086608A">
      <w:pPr>
        <w:ind w:firstLine="567"/>
        <w:rPr>
          <w:rFonts w:ascii="Times New Roman" w:eastAsia="Calibri" w:hAnsi="Times New Roman" w:cs="Courier New"/>
          <w:sz w:val="28"/>
          <w:szCs w:val="28"/>
        </w:rPr>
      </w:pPr>
    </w:p>
    <w:p w:rsidR="0001542D" w:rsidRPr="005D79F4" w:rsidRDefault="0001542D" w:rsidP="00F45E1E">
      <w:pPr>
        <w:pStyle w:val="aa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79F4">
        <w:rPr>
          <w:rFonts w:ascii="Times New Roman" w:hAnsi="Times New Roman" w:cs="Times New Roman"/>
          <w:sz w:val="28"/>
          <w:szCs w:val="28"/>
        </w:rPr>
        <w:lastRenderedPageBreak/>
        <w:t>ПРИЛОЖЕНИЕ В</w:t>
      </w:r>
    </w:p>
    <w:p w:rsidR="0001542D" w:rsidRPr="005D79F4" w:rsidRDefault="00876F4C" w:rsidP="00F45E1E">
      <w:pPr>
        <w:pStyle w:val="aa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СОЛЕМЕР </w:t>
      </w:r>
    </w:p>
    <w:p w:rsidR="00876F4C" w:rsidRPr="005D79F4" w:rsidRDefault="00876F4C" w:rsidP="00F45E1E">
      <w:pPr>
        <w:pStyle w:val="aa"/>
        <w:spacing w:line="360" w:lineRule="auto"/>
        <w:jc w:val="center"/>
        <w:rPr>
          <w:rFonts w:ascii="Times New Roman" w:eastAsia="Calibri" w:hAnsi="Times New Roman" w:cs="Courier New"/>
          <w:sz w:val="28"/>
          <w:szCs w:val="28"/>
        </w:rPr>
      </w:pPr>
      <w:r w:rsidRPr="005D79F4">
        <w:rPr>
          <w:rFonts w:ascii="Times New Roman" w:eastAsia="Calibri" w:hAnsi="Times New Roman" w:cs="Courier New"/>
          <w:sz w:val="28"/>
          <w:szCs w:val="28"/>
        </w:rPr>
        <w:t xml:space="preserve">Руководство </w:t>
      </w:r>
      <w:r w:rsidR="00FE7FA0" w:rsidRPr="005D79F4">
        <w:rPr>
          <w:rFonts w:ascii="Times New Roman" w:eastAsia="Calibri" w:hAnsi="Times New Roman" w:cs="Courier New"/>
          <w:sz w:val="28"/>
          <w:szCs w:val="28"/>
        </w:rPr>
        <w:t>по эксплуатации</w:t>
      </w:r>
    </w:p>
    <w:p w:rsidR="00876F4C" w:rsidRPr="005D79F4" w:rsidRDefault="00876F4C" w:rsidP="00F63001">
      <w:pPr>
        <w:spacing w:after="0"/>
        <w:jc w:val="center"/>
        <w:rPr>
          <w:rFonts w:ascii="Times New Roman" w:eastAsia="Calibri" w:hAnsi="Times New Roman" w:cs="Courier New"/>
          <w:sz w:val="28"/>
          <w:szCs w:val="28"/>
        </w:rPr>
      </w:pPr>
    </w:p>
    <w:p w:rsidR="00876F4C" w:rsidRPr="005D79F4" w:rsidRDefault="00FB6A8E" w:rsidP="00F63001">
      <w:pPr>
        <w:pStyle w:val="ab"/>
        <w:spacing w:after="0"/>
        <w:ind w:left="0"/>
        <w:jc w:val="center"/>
        <w:rPr>
          <w:rFonts w:ascii="Times New Roman" w:eastAsia="Calibri" w:hAnsi="Times New Roman" w:cs="Courier New"/>
          <w:sz w:val="28"/>
          <w:szCs w:val="28"/>
        </w:rPr>
      </w:pPr>
      <w:r w:rsidRPr="005D79F4">
        <w:rPr>
          <w:rFonts w:ascii="Times New Roman" w:eastAsia="Calibri" w:hAnsi="Times New Roman" w:cs="Courier New"/>
          <w:sz w:val="28"/>
          <w:szCs w:val="28"/>
        </w:rPr>
        <w:t>В</w:t>
      </w:r>
      <w:r w:rsidR="00FE7FA0" w:rsidRPr="005D79F4">
        <w:rPr>
          <w:rFonts w:ascii="Times New Roman" w:eastAsia="Calibri" w:hAnsi="Times New Roman" w:cs="Courier New"/>
          <w:sz w:val="28"/>
          <w:szCs w:val="28"/>
        </w:rPr>
        <w:t xml:space="preserve">1 </w:t>
      </w:r>
      <w:r w:rsidR="00876F4C" w:rsidRPr="005D79F4">
        <w:rPr>
          <w:rFonts w:ascii="Times New Roman" w:eastAsia="Calibri" w:hAnsi="Times New Roman" w:cs="Courier New"/>
          <w:sz w:val="28"/>
          <w:szCs w:val="28"/>
        </w:rPr>
        <w:t>НАЗНАЧЕНИЕ ИЗДЕЛИЯ</w:t>
      </w:r>
    </w:p>
    <w:p w:rsidR="00876F4C" w:rsidRPr="005D79F4" w:rsidRDefault="00876F4C" w:rsidP="00F63001">
      <w:pPr>
        <w:pStyle w:val="ab"/>
        <w:spacing w:after="0"/>
        <w:ind w:left="927"/>
        <w:rPr>
          <w:rFonts w:ascii="Times New Roman" w:eastAsia="Calibri" w:hAnsi="Times New Roman" w:cs="Courier New"/>
          <w:sz w:val="28"/>
          <w:szCs w:val="28"/>
        </w:rPr>
      </w:pPr>
    </w:p>
    <w:p w:rsidR="00876F4C" w:rsidRPr="005D79F4" w:rsidRDefault="00876F4C" w:rsidP="00F63001">
      <w:pPr>
        <w:spacing w:after="0"/>
        <w:ind w:firstLine="567"/>
        <w:jc w:val="both"/>
        <w:rPr>
          <w:rFonts w:ascii="Times New Roman" w:eastAsia="Calibri" w:hAnsi="Times New Roman" w:cs="Courier New"/>
          <w:sz w:val="28"/>
          <w:szCs w:val="28"/>
        </w:rPr>
      </w:pPr>
      <w:r w:rsidRPr="005D79F4">
        <w:rPr>
          <w:rFonts w:ascii="Times New Roman" w:eastAsia="Calibri" w:hAnsi="Times New Roman" w:cs="Courier New"/>
          <w:sz w:val="28"/>
          <w:szCs w:val="28"/>
        </w:rPr>
        <w:t>Солемер предназначен для приближенного определения общей мин</w:t>
      </w:r>
      <w:r w:rsidRPr="005D79F4">
        <w:rPr>
          <w:rFonts w:ascii="Times New Roman" w:eastAsia="Calibri" w:hAnsi="Times New Roman" w:cs="Courier New"/>
          <w:sz w:val="28"/>
          <w:szCs w:val="28"/>
        </w:rPr>
        <w:t>е</w:t>
      </w:r>
      <w:r w:rsidRPr="005D79F4">
        <w:rPr>
          <w:rFonts w:ascii="Times New Roman" w:eastAsia="Calibri" w:hAnsi="Times New Roman" w:cs="Courier New"/>
          <w:sz w:val="28"/>
          <w:szCs w:val="28"/>
        </w:rPr>
        <w:t>рализации воды  и может применяться в полевых и лабораторных условиях при рН не менее 7.</w:t>
      </w:r>
    </w:p>
    <w:p w:rsidR="00876F4C" w:rsidRPr="005D79F4" w:rsidRDefault="00876F4C" w:rsidP="00F63001">
      <w:pPr>
        <w:spacing w:after="0"/>
        <w:ind w:firstLine="567"/>
        <w:jc w:val="both"/>
        <w:rPr>
          <w:rFonts w:ascii="Times New Roman" w:eastAsia="Calibri" w:hAnsi="Times New Roman" w:cs="Courier New"/>
          <w:sz w:val="28"/>
          <w:szCs w:val="28"/>
        </w:rPr>
      </w:pPr>
    </w:p>
    <w:p w:rsidR="00876F4C" w:rsidRDefault="00FB6A8E" w:rsidP="00F63001">
      <w:pPr>
        <w:pStyle w:val="ab"/>
        <w:spacing w:after="0"/>
        <w:ind w:left="0"/>
        <w:jc w:val="center"/>
        <w:rPr>
          <w:rFonts w:ascii="Times New Roman" w:eastAsia="Calibri" w:hAnsi="Times New Roman" w:cs="Courier New"/>
          <w:sz w:val="28"/>
          <w:szCs w:val="28"/>
        </w:rPr>
      </w:pPr>
      <w:r w:rsidRPr="005D79F4">
        <w:rPr>
          <w:rFonts w:ascii="Times New Roman" w:eastAsia="Calibri" w:hAnsi="Times New Roman" w:cs="Courier New"/>
          <w:sz w:val="28"/>
          <w:szCs w:val="28"/>
        </w:rPr>
        <w:t>В</w:t>
      </w:r>
      <w:r w:rsidR="00FE7FA0" w:rsidRPr="005D79F4">
        <w:rPr>
          <w:rFonts w:ascii="Times New Roman" w:eastAsia="Calibri" w:hAnsi="Times New Roman" w:cs="Courier New"/>
          <w:sz w:val="28"/>
          <w:szCs w:val="28"/>
        </w:rPr>
        <w:t xml:space="preserve">2 </w:t>
      </w:r>
      <w:r w:rsidR="00876F4C" w:rsidRPr="005D79F4">
        <w:rPr>
          <w:rFonts w:ascii="Times New Roman" w:eastAsia="Calibri" w:hAnsi="Times New Roman" w:cs="Courier New"/>
          <w:sz w:val="28"/>
          <w:szCs w:val="28"/>
        </w:rPr>
        <w:t>РАБОТА С ИЗДЕЛИЕМ</w:t>
      </w:r>
    </w:p>
    <w:p w:rsidR="0086608A" w:rsidRPr="005D79F4" w:rsidRDefault="0086608A" w:rsidP="00F63001">
      <w:pPr>
        <w:pStyle w:val="ab"/>
        <w:spacing w:after="0"/>
        <w:ind w:left="0"/>
        <w:jc w:val="center"/>
        <w:rPr>
          <w:rFonts w:ascii="Times New Roman" w:eastAsia="Calibri" w:hAnsi="Times New Roman" w:cs="Courier New"/>
          <w:sz w:val="28"/>
          <w:szCs w:val="28"/>
        </w:rPr>
      </w:pPr>
    </w:p>
    <w:p w:rsidR="00876F4C" w:rsidRPr="005D79F4" w:rsidRDefault="00F45E1E" w:rsidP="00F63001">
      <w:pPr>
        <w:pStyle w:val="ab"/>
        <w:spacing w:after="0"/>
        <w:ind w:left="0" w:firstLine="567"/>
        <w:jc w:val="both"/>
        <w:rPr>
          <w:rFonts w:ascii="Times New Roman" w:eastAsia="Calibri" w:hAnsi="Times New Roman" w:cs="Courier New"/>
          <w:sz w:val="28"/>
          <w:szCs w:val="28"/>
        </w:rPr>
      </w:pPr>
      <w:r w:rsidRPr="005D79F4">
        <w:rPr>
          <w:rFonts w:ascii="Times New Roman" w:eastAsia="Calibri" w:hAnsi="Times New Roman" w:cs="Courier New"/>
          <w:sz w:val="28"/>
          <w:szCs w:val="28"/>
        </w:rPr>
        <w:t>В</w:t>
      </w:r>
      <w:r w:rsidR="00876F4C" w:rsidRPr="005D79F4">
        <w:rPr>
          <w:rFonts w:ascii="Times New Roman" w:eastAsia="Calibri" w:hAnsi="Times New Roman" w:cs="Courier New"/>
          <w:sz w:val="28"/>
          <w:szCs w:val="28"/>
        </w:rPr>
        <w:t>2.1 Установить переключатель диапазонов (1) в положение 1 г/л</w:t>
      </w:r>
      <w:r w:rsidR="00DB4D32">
        <w:rPr>
          <w:rFonts w:ascii="Times New Roman" w:eastAsia="Calibri" w:hAnsi="Times New Roman" w:cs="Courier New"/>
          <w:sz w:val="28"/>
          <w:szCs w:val="28"/>
        </w:rPr>
        <w:t xml:space="preserve"> </w:t>
      </w:r>
      <w:r w:rsidR="00DB4D32" w:rsidRPr="005D79F4">
        <w:rPr>
          <w:rFonts w:ascii="Times New Roman" w:eastAsia="Calibri" w:hAnsi="Times New Roman" w:cs="Courier New"/>
          <w:sz w:val="28"/>
          <w:szCs w:val="28"/>
        </w:rPr>
        <w:t>(р</w:t>
      </w:r>
      <w:r w:rsidR="00DB4D32" w:rsidRPr="005D79F4">
        <w:rPr>
          <w:rFonts w:ascii="Times New Roman" w:eastAsia="Calibri" w:hAnsi="Times New Roman" w:cs="Courier New"/>
          <w:sz w:val="28"/>
          <w:szCs w:val="28"/>
        </w:rPr>
        <w:t>и</w:t>
      </w:r>
      <w:r w:rsidR="00DB4D32" w:rsidRPr="005D79F4">
        <w:rPr>
          <w:rFonts w:ascii="Times New Roman" w:eastAsia="Calibri" w:hAnsi="Times New Roman" w:cs="Courier New"/>
          <w:sz w:val="28"/>
          <w:szCs w:val="28"/>
        </w:rPr>
        <w:t xml:space="preserve">сунок </w:t>
      </w:r>
      <w:r w:rsidR="00DB4D32">
        <w:rPr>
          <w:rFonts w:ascii="Times New Roman" w:eastAsia="Calibri" w:hAnsi="Times New Roman" w:cs="Courier New"/>
          <w:sz w:val="28"/>
          <w:szCs w:val="28"/>
        </w:rPr>
        <w:t>В</w:t>
      </w:r>
      <w:bookmarkStart w:id="0" w:name="_GoBack"/>
      <w:bookmarkEnd w:id="0"/>
      <w:r w:rsidR="00DB4D32" w:rsidRPr="005D79F4">
        <w:rPr>
          <w:rFonts w:ascii="Times New Roman" w:eastAsia="Calibri" w:hAnsi="Times New Roman" w:cs="Courier New"/>
          <w:sz w:val="28"/>
          <w:szCs w:val="28"/>
        </w:rPr>
        <w:t>1)</w:t>
      </w:r>
      <w:r w:rsidR="00876F4C" w:rsidRPr="005D79F4">
        <w:rPr>
          <w:rFonts w:ascii="Times New Roman" w:eastAsia="Calibri" w:hAnsi="Times New Roman" w:cs="Courier New"/>
          <w:sz w:val="28"/>
          <w:szCs w:val="28"/>
        </w:rPr>
        <w:t xml:space="preserve">. Вращая винт реостата (2), установить отклонение стрелки на всю шкалу </w:t>
      </w:r>
      <w:r w:rsidR="00876F4C" w:rsidRPr="005D79F4">
        <w:rPr>
          <w:rFonts w:ascii="Times New Roman" w:eastAsia="Calibri" w:hAnsi="Times New Roman" w:cs="Times New Roman"/>
          <w:sz w:val="28"/>
          <w:szCs w:val="28"/>
        </w:rPr>
        <w:t>–</w:t>
      </w:r>
      <w:r w:rsidR="00876F4C" w:rsidRPr="005D79F4">
        <w:rPr>
          <w:rFonts w:ascii="Times New Roman" w:eastAsia="Calibri" w:hAnsi="Times New Roman" w:cs="Courier New"/>
          <w:sz w:val="28"/>
          <w:szCs w:val="28"/>
        </w:rPr>
        <w:t xml:space="preserve"> до красной черты. Если при вращении винта реостата до уп</w:t>
      </w:r>
      <w:r w:rsidR="00876F4C" w:rsidRPr="005D79F4">
        <w:rPr>
          <w:rFonts w:ascii="Times New Roman" w:eastAsia="Calibri" w:hAnsi="Times New Roman" w:cs="Courier New"/>
          <w:sz w:val="28"/>
          <w:szCs w:val="28"/>
        </w:rPr>
        <w:t>о</w:t>
      </w:r>
      <w:r w:rsidR="00876F4C" w:rsidRPr="005D79F4">
        <w:rPr>
          <w:rFonts w:ascii="Times New Roman" w:eastAsia="Calibri" w:hAnsi="Times New Roman" w:cs="Courier New"/>
          <w:sz w:val="28"/>
          <w:szCs w:val="28"/>
        </w:rPr>
        <w:t>ра стрелка не устанавливается на красной черте, то необходимо заменить батарею пит</w:t>
      </w:r>
      <w:r w:rsidR="00876F4C" w:rsidRPr="005D79F4">
        <w:rPr>
          <w:rFonts w:ascii="Times New Roman" w:eastAsia="Calibri" w:hAnsi="Times New Roman" w:cs="Courier New"/>
          <w:sz w:val="28"/>
          <w:szCs w:val="28"/>
        </w:rPr>
        <w:t>а</w:t>
      </w:r>
      <w:r w:rsidR="00876F4C" w:rsidRPr="005D79F4">
        <w:rPr>
          <w:rFonts w:ascii="Times New Roman" w:eastAsia="Calibri" w:hAnsi="Times New Roman" w:cs="Courier New"/>
          <w:sz w:val="28"/>
          <w:szCs w:val="28"/>
        </w:rPr>
        <w:t>ния на новую.</w:t>
      </w:r>
    </w:p>
    <w:p w:rsidR="00876F4C" w:rsidRPr="005D79F4" w:rsidRDefault="00F45E1E" w:rsidP="00F63001">
      <w:pPr>
        <w:pStyle w:val="ab"/>
        <w:spacing w:after="0"/>
        <w:ind w:left="0" w:firstLine="567"/>
        <w:jc w:val="both"/>
        <w:rPr>
          <w:rFonts w:ascii="Times New Roman" w:eastAsia="Calibri" w:hAnsi="Times New Roman" w:cs="Courier New"/>
          <w:sz w:val="28"/>
          <w:szCs w:val="28"/>
        </w:rPr>
      </w:pPr>
      <w:r w:rsidRPr="005D79F4">
        <w:rPr>
          <w:rFonts w:ascii="Times New Roman" w:eastAsia="Calibri" w:hAnsi="Times New Roman" w:cs="Courier New"/>
          <w:sz w:val="28"/>
          <w:szCs w:val="28"/>
        </w:rPr>
        <w:t>В</w:t>
      </w:r>
      <w:r w:rsidR="00876F4C" w:rsidRPr="005D79F4">
        <w:rPr>
          <w:rFonts w:ascii="Times New Roman" w:eastAsia="Calibri" w:hAnsi="Times New Roman" w:cs="Courier New"/>
          <w:sz w:val="28"/>
          <w:szCs w:val="28"/>
        </w:rPr>
        <w:t>2.2 Вилки электрода вставить в штепсельные гнезда (3) и опустить электрод в сосуд с водой. Проверить полярность по показанию прибора. При правильной полярности произвести отсчет минерализации по шкале содержания солей.</w:t>
      </w:r>
    </w:p>
    <w:p w:rsidR="00876F4C" w:rsidRPr="005D79F4" w:rsidRDefault="00F45E1E" w:rsidP="00F63001">
      <w:pPr>
        <w:pStyle w:val="ab"/>
        <w:spacing w:after="0"/>
        <w:ind w:left="0" w:firstLine="567"/>
        <w:jc w:val="both"/>
        <w:rPr>
          <w:rFonts w:ascii="Times New Roman" w:eastAsia="Calibri" w:hAnsi="Times New Roman" w:cs="Courier New"/>
          <w:sz w:val="28"/>
          <w:szCs w:val="28"/>
        </w:rPr>
      </w:pPr>
      <w:r w:rsidRPr="005D79F4">
        <w:rPr>
          <w:rFonts w:ascii="Times New Roman" w:eastAsia="Calibri" w:hAnsi="Times New Roman" w:cs="Courier New"/>
          <w:sz w:val="28"/>
          <w:szCs w:val="28"/>
        </w:rPr>
        <w:t>В</w:t>
      </w:r>
      <w:r w:rsidR="00876F4C" w:rsidRPr="005D79F4">
        <w:rPr>
          <w:rFonts w:ascii="Times New Roman" w:eastAsia="Calibri" w:hAnsi="Times New Roman" w:cs="Courier New"/>
          <w:sz w:val="28"/>
          <w:szCs w:val="28"/>
        </w:rPr>
        <w:t>2.3 Если стрелка уходит за пределы шкалы, привести переключатель (1) в положение 10 г/л и произвести отсчет минерализации. Если и этом случае стрелка уходит за пределы шкалы, разбавить пробу воды дистилл</w:t>
      </w:r>
      <w:r w:rsidR="00876F4C" w:rsidRPr="005D79F4">
        <w:rPr>
          <w:rFonts w:ascii="Times New Roman" w:eastAsia="Calibri" w:hAnsi="Times New Roman" w:cs="Courier New"/>
          <w:sz w:val="28"/>
          <w:szCs w:val="28"/>
        </w:rPr>
        <w:t>и</w:t>
      </w:r>
      <w:r w:rsidR="00876F4C" w:rsidRPr="005D79F4">
        <w:rPr>
          <w:rFonts w:ascii="Times New Roman" w:eastAsia="Calibri" w:hAnsi="Times New Roman" w:cs="Courier New"/>
          <w:sz w:val="28"/>
          <w:szCs w:val="28"/>
        </w:rPr>
        <w:t>рованной водой вдвое, повторить опыт и показание прибора удвоить.</w:t>
      </w:r>
    </w:p>
    <w:p w:rsidR="00876F4C" w:rsidRPr="005D79F4" w:rsidRDefault="00F45E1E" w:rsidP="00F63001">
      <w:pPr>
        <w:pStyle w:val="ab"/>
        <w:spacing w:after="0"/>
        <w:ind w:left="0" w:firstLine="567"/>
        <w:jc w:val="both"/>
        <w:rPr>
          <w:rFonts w:ascii="Times New Roman" w:eastAsia="Calibri" w:hAnsi="Times New Roman" w:cs="Courier New"/>
          <w:sz w:val="28"/>
          <w:szCs w:val="28"/>
        </w:rPr>
      </w:pPr>
      <w:r w:rsidRPr="005D79F4">
        <w:rPr>
          <w:rFonts w:ascii="Times New Roman" w:eastAsia="Calibri" w:hAnsi="Times New Roman" w:cs="Courier New"/>
          <w:sz w:val="28"/>
          <w:szCs w:val="28"/>
        </w:rPr>
        <w:t>В</w:t>
      </w:r>
      <w:r w:rsidR="00876F4C" w:rsidRPr="005D79F4">
        <w:rPr>
          <w:rFonts w:ascii="Times New Roman" w:eastAsia="Calibri" w:hAnsi="Times New Roman" w:cs="Courier New"/>
          <w:sz w:val="28"/>
          <w:szCs w:val="28"/>
        </w:rPr>
        <w:t>2.4 После каждого отсчета следует вынуть электрод из воды и выт</w:t>
      </w:r>
      <w:r w:rsidR="00876F4C" w:rsidRPr="005D79F4">
        <w:rPr>
          <w:rFonts w:ascii="Times New Roman" w:eastAsia="Calibri" w:hAnsi="Times New Roman" w:cs="Courier New"/>
          <w:sz w:val="28"/>
          <w:szCs w:val="28"/>
        </w:rPr>
        <w:t>е</w:t>
      </w:r>
      <w:r w:rsidR="00876F4C" w:rsidRPr="005D79F4">
        <w:rPr>
          <w:rFonts w:ascii="Times New Roman" w:eastAsia="Calibri" w:hAnsi="Times New Roman" w:cs="Courier New"/>
          <w:sz w:val="28"/>
          <w:szCs w:val="28"/>
        </w:rPr>
        <w:t>реть его насухо.</w:t>
      </w:r>
    </w:p>
    <w:p w:rsidR="00876F4C" w:rsidRPr="005D79F4" w:rsidRDefault="00876F4C" w:rsidP="00F63001">
      <w:pPr>
        <w:pStyle w:val="ab"/>
        <w:spacing w:after="0"/>
        <w:ind w:left="0" w:firstLine="567"/>
        <w:jc w:val="both"/>
        <w:rPr>
          <w:rFonts w:ascii="Times New Roman" w:eastAsia="Calibri" w:hAnsi="Times New Roman" w:cs="Courier New"/>
          <w:sz w:val="28"/>
          <w:szCs w:val="28"/>
        </w:rPr>
      </w:pPr>
    </w:p>
    <w:p w:rsidR="00876F4C" w:rsidRPr="005D79F4" w:rsidRDefault="00876F4C" w:rsidP="00F63001">
      <w:pPr>
        <w:pStyle w:val="ab"/>
        <w:spacing w:after="0"/>
        <w:ind w:left="0" w:firstLine="567"/>
        <w:jc w:val="center"/>
        <w:rPr>
          <w:rFonts w:ascii="Times New Roman" w:eastAsia="Calibri" w:hAnsi="Times New Roman" w:cs="Courier New"/>
          <w:sz w:val="28"/>
          <w:szCs w:val="28"/>
        </w:rPr>
      </w:pPr>
      <w:r w:rsidRPr="005D79F4">
        <w:rPr>
          <w:rFonts w:ascii="Times New Roman" w:eastAsia="Calibri" w:hAnsi="Times New Roman" w:cs="Courier New"/>
          <w:sz w:val="28"/>
          <w:szCs w:val="28"/>
        </w:rPr>
        <w:t>ВНИМАНИЕ!</w:t>
      </w:r>
    </w:p>
    <w:p w:rsidR="00876F4C" w:rsidRPr="005D79F4" w:rsidRDefault="00876F4C" w:rsidP="00F63001">
      <w:pPr>
        <w:pStyle w:val="ab"/>
        <w:spacing w:after="0"/>
        <w:ind w:left="0" w:firstLine="567"/>
        <w:jc w:val="center"/>
        <w:rPr>
          <w:rFonts w:ascii="Times New Roman" w:eastAsia="Calibri" w:hAnsi="Times New Roman" w:cs="Courier New"/>
          <w:sz w:val="28"/>
          <w:szCs w:val="28"/>
        </w:rPr>
      </w:pPr>
    </w:p>
    <w:p w:rsidR="00876F4C" w:rsidRPr="005D79F4" w:rsidRDefault="00876F4C" w:rsidP="00F63001">
      <w:pPr>
        <w:pStyle w:val="ab"/>
        <w:spacing w:after="0"/>
        <w:ind w:left="0" w:firstLine="567"/>
        <w:jc w:val="both"/>
        <w:rPr>
          <w:rFonts w:ascii="Times New Roman" w:eastAsia="Calibri" w:hAnsi="Times New Roman" w:cs="Courier New"/>
          <w:sz w:val="28"/>
          <w:szCs w:val="28"/>
        </w:rPr>
      </w:pPr>
      <w:r w:rsidRPr="005D79F4">
        <w:rPr>
          <w:rFonts w:ascii="Times New Roman" w:eastAsia="Calibri" w:hAnsi="Times New Roman" w:cs="Courier New"/>
          <w:sz w:val="28"/>
          <w:szCs w:val="28"/>
        </w:rPr>
        <w:t>Нельзя держать электрод в воде более 10 секунд.</w:t>
      </w:r>
    </w:p>
    <w:p w:rsidR="00876F4C" w:rsidRPr="005D79F4" w:rsidRDefault="00876F4C" w:rsidP="00F63001">
      <w:pPr>
        <w:pStyle w:val="ab"/>
        <w:spacing w:after="0"/>
        <w:ind w:left="0" w:firstLine="567"/>
        <w:jc w:val="both"/>
        <w:rPr>
          <w:rFonts w:ascii="Times New Roman" w:eastAsia="Calibri" w:hAnsi="Times New Roman" w:cs="Courier New"/>
          <w:sz w:val="28"/>
          <w:szCs w:val="28"/>
        </w:rPr>
      </w:pPr>
      <w:r w:rsidRPr="005D79F4">
        <w:rPr>
          <w:rFonts w:ascii="Times New Roman" w:eastAsia="Calibri" w:hAnsi="Times New Roman" w:cs="Courier New"/>
          <w:sz w:val="28"/>
          <w:szCs w:val="28"/>
        </w:rPr>
        <w:t>При загрязнении электрода его необходимо протереть до блеска наждачной бумагой.</w:t>
      </w:r>
    </w:p>
    <w:p w:rsidR="00876F4C" w:rsidRPr="00876F4C" w:rsidRDefault="00876F4C" w:rsidP="00F63001">
      <w:pPr>
        <w:pStyle w:val="ab"/>
        <w:spacing w:after="0"/>
        <w:ind w:left="0" w:firstLine="567"/>
        <w:jc w:val="both"/>
        <w:rPr>
          <w:rFonts w:ascii="Times New Roman" w:eastAsia="Calibri" w:hAnsi="Times New Roman" w:cs="Courier New"/>
          <w:sz w:val="24"/>
          <w:szCs w:val="24"/>
        </w:rPr>
      </w:pPr>
    </w:p>
    <w:p w:rsidR="00876F4C" w:rsidRDefault="00876F4C" w:rsidP="00F63001">
      <w:pPr>
        <w:pStyle w:val="ab"/>
        <w:spacing w:after="0"/>
        <w:ind w:left="0"/>
        <w:jc w:val="center"/>
        <w:rPr>
          <w:rFonts w:ascii="Times New Roman" w:eastAsia="Calibri" w:hAnsi="Times New Roman" w:cs="Courier New"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62BD60A" wp14:editId="2ABEE832">
            <wp:extent cx="2152650" cy="250172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5"/>
                    <a:srcRect l="44230" t="24786" r="32052" b="26210"/>
                    <a:stretch/>
                  </pic:blipFill>
                  <pic:spPr bwMode="auto">
                    <a:xfrm>
                      <a:off x="0" y="0"/>
                      <a:ext cx="2151500" cy="2500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6F4C" w:rsidRDefault="00876F4C" w:rsidP="00F63001">
      <w:pPr>
        <w:pStyle w:val="ab"/>
        <w:spacing w:after="0"/>
        <w:ind w:left="0"/>
        <w:jc w:val="center"/>
        <w:rPr>
          <w:rFonts w:ascii="Times New Roman" w:eastAsia="Calibri" w:hAnsi="Times New Roman" w:cs="Courier New"/>
          <w:sz w:val="24"/>
          <w:szCs w:val="24"/>
          <w:lang w:val="en-US"/>
        </w:rPr>
      </w:pPr>
    </w:p>
    <w:p w:rsidR="00876F4C" w:rsidRDefault="00876F4C" w:rsidP="00F63001">
      <w:pPr>
        <w:pStyle w:val="ab"/>
        <w:spacing w:after="0"/>
        <w:ind w:left="0"/>
        <w:jc w:val="center"/>
        <w:rPr>
          <w:rFonts w:ascii="Times New Roman" w:eastAsia="Calibri" w:hAnsi="Times New Roman" w:cs="Courier New"/>
          <w:sz w:val="24"/>
          <w:szCs w:val="24"/>
        </w:rPr>
      </w:pPr>
      <w:r>
        <w:rPr>
          <w:rFonts w:ascii="Times New Roman" w:eastAsia="Calibri" w:hAnsi="Times New Roman" w:cs="Courier New"/>
          <w:sz w:val="24"/>
          <w:szCs w:val="24"/>
        </w:rPr>
        <w:t xml:space="preserve">Рисунок </w:t>
      </w:r>
      <w:r w:rsidR="00FB6A8E">
        <w:rPr>
          <w:rFonts w:ascii="Times New Roman" w:eastAsia="Calibri" w:hAnsi="Times New Roman" w:cs="Courier New"/>
          <w:sz w:val="24"/>
          <w:szCs w:val="24"/>
        </w:rPr>
        <w:t xml:space="preserve">В.1 </w:t>
      </w:r>
      <w:r>
        <w:rPr>
          <w:rFonts w:ascii="Times New Roman" w:eastAsia="Calibri" w:hAnsi="Times New Roman" w:cs="Times New Roman"/>
          <w:sz w:val="24"/>
          <w:szCs w:val="24"/>
        </w:rPr>
        <w:t>–</w:t>
      </w:r>
      <w:r>
        <w:rPr>
          <w:rFonts w:ascii="Times New Roman" w:eastAsia="Calibri" w:hAnsi="Times New Roman" w:cs="Courier New"/>
          <w:sz w:val="24"/>
          <w:szCs w:val="24"/>
        </w:rPr>
        <w:t xml:space="preserve"> Вид панели солемера:</w:t>
      </w:r>
    </w:p>
    <w:p w:rsidR="00876F4C" w:rsidRPr="00B1612B" w:rsidRDefault="00876F4C" w:rsidP="00F63001">
      <w:pPr>
        <w:pStyle w:val="ab"/>
        <w:spacing w:after="0"/>
        <w:ind w:left="0"/>
        <w:jc w:val="center"/>
        <w:rPr>
          <w:rFonts w:ascii="Times New Roman" w:eastAsia="Calibri" w:hAnsi="Times New Roman" w:cs="Courier New"/>
          <w:sz w:val="24"/>
          <w:szCs w:val="24"/>
        </w:rPr>
      </w:pPr>
      <w:r>
        <w:rPr>
          <w:rFonts w:ascii="Times New Roman" w:eastAsia="Calibri" w:hAnsi="Times New Roman" w:cs="Courier New"/>
          <w:sz w:val="24"/>
          <w:szCs w:val="24"/>
        </w:rPr>
        <w:t xml:space="preserve">1 </w:t>
      </w:r>
      <w:r>
        <w:rPr>
          <w:rFonts w:ascii="Times New Roman" w:eastAsia="Calibri" w:hAnsi="Times New Roman" w:cs="Times New Roman"/>
          <w:sz w:val="24"/>
          <w:szCs w:val="24"/>
        </w:rPr>
        <w:t>−</w:t>
      </w:r>
      <w:r>
        <w:rPr>
          <w:rFonts w:ascii="Times New Roman" w:eastAsia="Calibri" w:hAnsi="Times New Roman" w:cs="Courier New"/>
          <w:sz w:val="24"/>
          <w:szCs w:val="24"/>
        </w:rPr>
        <w:t xml:space="preserve"> переключатель; 2 </w:t>
      </w:r>
      <w:r>
        <w:rPr>
          <w:rFonts w:ascii="Times New Roman" w:eastAsia="Calibri" w:hAnsi="Times New Roman" w:cs="Times New Roman"/>
          <w:sz w:val="24"/>
          <w:szCs w:val="24"/>
        </w:rPr>
        <w:t>– винт реостата</w:t>
      </w:r>
      <w:r>
        <w:rPr>
          <w:rFonts w:ascii="Times New Roman" w:eastAsia="Calibri" w:hAnsi="Times New Roman" w:cs="Courier New"/>
          <w:sz w:val="24"/>
          <w:szCs w:val="24"/>
        </w:rPr>
        <w:t xml:space="preserve">;  3 </w:t>
      </w:r>
      <w:r>
        <w:rPr>
          <w:rFonts w:ascii="Times New Roman" w:eastAsia="Calibri" w:hAnsi="Times New Roman" w:cs="Times New Roman"/>
          <w:sz w:val="24"/>
          <w:szCs w:val="24"/>
        </w:rPr>
        <w:t>–</w:t>
      </w:r>
      <w:r>
        <w:rPr>
          <w:rFonts w:ascii="Times New Roman" w:eastAsia="Calibri" w:hAnsi="Times New Roman" w:cs="Courier New"/>
          <w:sz w:val="24"/>
          <w:szCs w:val="24"/>
        </w:rPr>
        <w:t xml:space="preserve"> штепсельные гнезда</w:t>
      </w:r>
    </w:p>
    <w:p w:rsidR="00876F4C" w:rsidRPr="00876F4C" w:rsidRDefault="00876F4C" w:rsidP="00F63001">
      <w:pPr>
        <w:pStyle w:val="aa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6184F" w:rsidRDefault="00F6184F" w:rsidP="00E13F22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6184F" w:rsidRDefault="00F6184F" w:rsidP="00E13F22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7737" w:rsidRDefault="00D67737" w:rsidP="00E13F22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7737" w:rsidRDefault="00D67737" w:rsidP="00E13F22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7737" w:rsidRDefault="00D67737" w:rsidP="00E13F22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7737" w:rsidRDefault="00D67737" w:rsidP="00E13F22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7737" w:rsidRDefault="00D67737" w:rsidP="00E13F22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7737" w:rsidRDefault="00D67737" w:rsidP="00E13F22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44CA7" w:rsidRDefault="00E44CA7" w:rsidP="00E13F22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44CA7" w:rsidRDefault="00E44CA7" w:rsidP="00E13F22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44CA7" w:rsidRDefault="00E44CA7" w:rsidP="00E13F22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44CA7" w:rsidRDefault="00E44CA7" w:rsidP="00E13F22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44CA7" w:rsidRDefault="00E44CA7" w:rsidP="00E13F22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44CA7" w:rsidRDefault="00E44CA7" w:rsidP="00E13F22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44CA7" w:rsidRDefault="00E44CA7" w:rsidP="00E13F22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44CA7" w:rsidRDefault="00E44CA7" w:rsidP="00E13F22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7737" w:rsidRDefault="00D67737" w:rsidP="00E13F22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7737" w:rsidRDefault="00D67737" w:rsidP="00E13F22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7737" w:rsidRDefault="00D67737" w:rsidP="00E13F22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D79F4" w:rsidRDefault="005D79F4" w:rsidP="00E13F22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D79F4" w:rsidRDefault="005D79F4" w:rsidP="00E13F22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D79F4" w:rsidRDefault="005D79F4" w:rsidP="00E13F22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D79F4" w:rsidRDefault="005D79F4" w:rsidP="00E13F22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D79F4" w:rsidRDefault="005D79F4" w:rsidP="00E13F22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D79F4" w:rsidRDefault="005D79F4" w:rsidP="00E13F22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D79F4" w:rsidRDefault="005D79F4" w:rsidP="00E13F22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D79F4" w:rsidRDefault="005D79F4" w:rsidP="00E13F22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F5970" w:rsidRDefault="005F5970" w:rsidP="00E13F22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44A9E" w:rsidRDefault="00D44A9E" w:rsidP="00E13F22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44A9E" w:rsidRDefault="00D44A9E" w:rsidP="00E13F22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D79F4" w:rsidRDefault="005D79F4" w:rsidP="00E13F22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D3018" w:rsidRDefault="002D3018" w:rsidP="002D3018">
      <w:pPr>
        <w:pStyle w:val="aa"/>
        <w:spacing w:line="360" w:lineRule="auto"/>
        <w:jc w:val="center"/>
        <w:rPr>
          <w:rFonts w:ascii="Arial" w:hAnsi="Arial" w:cs="Arial"/>
        </w:rPr>
      </w:pPr>
      <w:r w:rsidRPr="002D3018">
        <w:rPr>
          <w:rFonts w:ascii="Arial" w:hAnsi="Arial" w:cs="Arial"/>
        </w:rPr>
        <w:t>У ч е б н о е и з д а н и е</w:t>
      </w:r>
    </w:p>
    <w:p w:rsidR="002D3018" w:rsidRPr="002D3018" w:rsidRDefault="002D3018" w:rsidP="002D3018">
      <w:pPr>
        <w:pStyle w:val="aa"/>
        <w:spacing w:line="360" w:lineRule="auto"/>
        <w:jc w:val="center"/>
        <w:rPr>
          <w:rFonts w:ascii="Arial" w:hAnsi="Arial" w:cs="Arial"/>
        </w:rPr>
      </w:pPr>
    </w:p>
    <w:p w:rsidR="002D3018" w:rsidRPr="002D3018" w:rsidRDefault="002D3018" w:rsidP="002D3018">
      <w:pPr>
        <w:pStyle w:val="aa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3018">
        <w:rPr>
          <w:rFonts w:ascii="Times New Roman" w:hAnsi="Times New Roman" w:cs="Times New Roman"/>
          <w:b/>
          <w:sz w:val="24"/>
          <w:szCs w:val="24"/>
        </w:rPr>
        <w:t>Ляшенко</w:t>
      </w:r>
      <w:r w:rsidRPr="002D3018">
        <w:rPr>
          <w:rFonts w:ascii="Times New Roman" w:hAnsi="Times New Roman" w:cs="Times New Roman"/>
          <w:sz w:val="24"/>
          <w:szCs w:val="24"/>
        </w:rPr>
        <w:t xml:space="preserve"> Павел Алексеевич</w:t>
      </w:r>
    </w:p>
    <w:p w:rsidR="002D3018" w:rsidRPr="002D3018" w:rsidRDefault="002D3018" w:rsidP="002D3018">
      <w:pPr>
        <w:pStyle w:val="aa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3018">
        <w:rPr>
          <w:rFonts w:ascii="Times New Roman" w:hAnsi="Times New Roman" w:cs="Times New Roman"/>
          <w:b/>
          <w:sz w:val="24"/>
          <w:szCs w:val="24"/>
        </w:rPr>
        <w:t>Денисенко</w:t>
      </w:r>
      <w:r w:rsidRPr="002D3018">
        <w:rPr>
          <w:rFonts w:ascii="Times New Roman" w:hAnsi="Times New Roman" w:cs="Times New Roman"/>
          <w:sz w:val="24"/>
          <w:szCs w:val="24"/>
        </w:rPr>
        <w:t xml:space="preserve"> Виктор Викторович</w:t>
      </w:r>
    </w:p>
    <w:p w:rsidR="002D3018" w:rsidRDefault="002D3018" w:rsidP="002D3018">
      <w:pPr>
        <w:pStyle w:val="aa"/>
        <w:spacing w:line="360" w:lineRule="auto"/>
        <w:jc w:val="center"/>
      </w:pPr>
    </w:p>
    <w:p w:rsidR="002D3018" w:rsidRPr="00193D69" w:rsidRDefault="002D3018" w:rsidP="002D3018">
      <w:pPr>
        <w:spacing w:after="0" w:line="240" w:lineRule="auto"/>
        <w:ind w:firstLine="40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Courier New"/>
          <w:b/>
          <w:caps/>
          <w:sz w:val="28"/>
          <w:szCs w:val="28"/>
        </w:rPr>
        <w:t>УЧЕБНая ГЕОЛОГИЧЕСКая ПРАКТИКа</w:t>
      </w:r>
    </w:p>
    <w:p w:rsidR="002D3018" w:rsidRDefault="002D3018" w:rsidP="002D3018">
      <w:pPr>
        <w:pStyle w:val="aa"/>
        <w:spacing w:line="360" w:lineRule="auto"/>
      </w:pPr>
    </w:p>
    <w:p w:rsidR="002D3018" w:rsidRPr="002D393B" w:rsidRDefault="002D393B" w:rsidP="002D3018">
      <w:pPr>
        <w:pStyle w:val="aa"/>
        <w:spacing w:line="360" w:lineRule="auto"/>
        <w:jc w:val="center"/>
        <w:rPr>
          <w:i/>
          <w:sz w:val="24"/>
          <w:szCs w:val="24"/>
        </w:rPr>
      </w:pPr>
      <w:r w:rsidRPr="002D393B">
        <w:rPr>
          <w:rFonts w:eastAsia="Calibri" w:cs="Courier New"/>
          <w:i/>
          <w:sz w:val="24"/>
          <w:szCs w:val="24"/>
        </w:rPr>
        <w:t>Методические указания</w:t>
      </w:r>
    </w:p>
    <w:p w:rsidR="002D3018" w:rsidRPr="002D3018" w:rsidRDefault="002D3018" w:rsidP="002D3018">
      <w:pPr>
        <w:pStyle w:val="aa"/>
        <w:spacing w:line="360" w:lineRule="auto"/>
        <w:jc w:val="center"/>
        <w:rPr>
          <w:i/>
        </w:rPr>
      </w:pPr>
    </w:p>
    <w:p w:rsidR="002D3018" w:rsidRPr="00F6184F" w:rsidRDefault="002D3018" w:rsidP="002D3018">
      <w:pPr>
        <w:pStyle w:val="aa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184F">
        <w:rPr>
          <w:rFonts w:ascii="Times New Roman" w:hAnsi="Times New Roman" w:cs="Times New Roman"/>
          <w:sz w:val="24"/>
          <w:szCs w:val="24"/>
        </w:rPr>
        <w:t>В авторской редакции</w:t>
      </w:r>
    </w:p>
    <w:p w:rsidR="002D3018" w:rsidRPr="00F6184F" w:rsidRDefault="002D3018" w:rsidP="002D3018">
      <w:pPr>
        <w:pStyle w:val="aa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3018" w:rsidRPr="00F6184F" w:rsidRDefault="002D3018" w:rsidP="002D3018">
      <w:pPr>
        <w:pStyle w:val="aa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3018" w:rsidRPr="00F6184F" w:rsidRDefault="002D3018" w:rsidP="002D3018">
      <w:pPr>
        <w:pStyle w:val="aa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184F">
        <w:rPr>
          <w:rFonts w:ascii="Times New Roman" w:hAnsi="Times New Roman" w:cs="Times New Roman"/>
          <w:sz w:val="24"/>
          <w:szCs w:val="24"/>
        </w:rPr>
        <w:t>Подписано в печать 00.02.2018. Формат 60 × 84</w:t>
      </w:r>
      <w:r w:rsidRPr="00F6184F">
        <w:rPr>
          <w:rFonts w:ascii="Times New Roman" w:hAnsi="Times New Roman" w:cs="Times New Roman"/>
          <w:sz w:val="24"/>
          <w:szCs w:val="24"/>
          <w:vertAlign w:val="superscript"/>
        </w:rPr>
        <w:t xml:space="preserve"> 1</w:t>
      </w:r>
      <w:r w:rsidRPr="00F6184F">
        <w:rPr>
          <w:rFonts w:ascii="Times New Roman" w:hAnsi="Times New Roman" w:cs="Times New Roman"/>
          <w:sz w:val="24"/>
          <w:szCs w:val="24"/>
        </w:rPr>
        <w:t>/</w:t>
      </w:r>
      <w:r w:rsidRPr="00F6184F">
        <w:rPr>
          <w:rFonts w:ascii="Times New Roman" w:hAnsi="Times New Roman" w:cs="Times New Roman"/>
          <w:sz w:val="24"/>
          <w:szCs w:val="24"/>
          <w:vertAlign w:val="subscript"/>
        </w:rPr>
        <w:t>16</w:t>
      </w:r>
      <w:r w:rsidRPr="00F6184F">
        <w:rPr>
          <w:rFonts w:ascii="Times New Roman" w:hAnsi="Times New Roman" w:cs="Times New Roman"/>
          <w:sz w:val="24"/>
          <w:szCs w:val="24"/>
        </w:rPr>
        <w:t>.</w:t>
      </w:r>
    </w:p>
    <w:p w:rsidR="002D3018" w:rsidRPr="00F6184F" w:rsidRDefault="005D79F4" w:rsidP="002D3018">
      <w:pPr>
        <w:pStyle w:val="aa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Усл. печ. л. – 1</w:t>
      </w:r>
      <w:r w:rsidR="008526EB">
        <w:rPr>
          <w:rFonts w:ascii="Times New Roman" w:hAnsi="Times New Roman" w:cs="Times New Roman"/>
          <w:sz w:val="24"/>
          <w:szCs w:val="24"/>
        </w:rPr>
        <w:t>,</w:t>
      </w:r>
      <w:r w:rsidR="00056D4D">
        <w:rPr>
          <w:rFonts w:ascii="Times New Roman" w:hAnsi="Times New Roman" w:cs="Times New Roman"/>
          <w:sz w:val="24"/>
          <w:szCs w:val="24"/>
        </w:rPr>
        <w:t>8</w:t>
      </w:r>
      <w:r w:rsidR="002D3018" w:rsidRPr="00F6184F">
        <w:rPr>
          <w:rFonts w:ascii="Times New Roman" w:hAnsi="Times New Roman" w:cs="Times New Roman"/>
          <w:sz w:val="24"/>
          <w:szCs w:val="24"/>
        </w:rPr>
        <w:t>. Уч.-изд. л. –    .</w:t>
      </w:r>
    </w:p>
    <w:p w:rsidR="002D3018" w:rsidRPr="00F6184F" w:rsidRDefault="002D3018" w:rsidP="002D3018">
      <w:pPr>
        <w:pStyle w:val="aa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184F">
        <w:rPr>
          <w:rFonts w:ascii="Times New Roman" w:hAnsi="Times New Roman" w:cs="Times New Roman"/>
          <w:sz w:val="24"/>
          <w:szCs w:val="24"/>
        </w:rPr>
        <w:t xml:space="preserve">Тираж </w:t>
      </w:r>
      <w:r w:rsidR="005D79F4">
        <w:rPr>
          <w:rFonts w:ascii="Times New Roman" w:hAnsi="Times New Roman" w:cs="Times New Roman"/>
          <w:sz w:val="24"/>
          <w:szCs w:val="24"/>
        </w:rPr>
        <w:t xml:space="preserve">50 </w:t>
      </w:r>
      <w:r w:rsidRPr="00F6184F">
        <w:rPr>
          <w:rFonts w:ascii="Times New Roman" w:hAnsi="Times New Roman" w:cs="Times New Roman"/>
          <w:sz w:val="24"/>
          <w:szCs w:val="24"/>
        </w:rPr>
        <w:t>экз. Заказ № … .</w:t>
      </w:r>
    </w:p>
    <w:p w:rsidR="002D3018" w:rsidRPr="00F6184F" w:rsidRDefault="002D3018" w:rsidP="002D3018">
      <w:pPr>
        <w:pStyle w:val="aa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184F">
        <w:rPr>
          <w:rFonts w:ascii="Times New Roman" w:hAnsi="Times New Roman" w:cs="Times New Roman"/>
          <w:sz w:val="24"/>
          <w:szCs w:val="24"/>
        </w:rPr>
        <w:t>Типография Кубанского государственного</w:t>
      </w:r>
    </w:p>
    <w:p w:rsidR="002D3018" w:rsidRPr="00F6184F" w:rsidRDefault="002D3018" w:rsidP="002D3018">
      <w:pPr>
        <w:pStyle w:val="aa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184F">
        <w:rPr>
          <w:rFonts w:ascii="Times New Roman" w:hAnsi="Times New Roman" w:cs="Times New Roman"/>
          <w:sz w:val="24"/>
          <w:szCs w:val="24"/>
        </w:rPr>
        <w:t>аграрного университета им. И.Т. Трубилина</w:t>
      </w:r>
    </w:p>
    <w:p w:rsidR="002D3018" w:rsidRPr="00F6184F" w:rsidRDefault="002D3018" w:rsidP="002D3018">
      <w:pPr>
        <w:pStyle w:val="aa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184F">
        <w:rPr>
          <w:rFonts w:ascii="Times New Roman" w:hAnsi="Times New Roman" w:cs="Times New Roman"/>
          <w:sz w:val="24"/>
          <w:szCs w:val="24"/>
        </w:rPr>
        <w:t xml:space="preserve">350044, г. Краснодар, ул. Калинина, 13 </w:t>
      </w:r>
    </w:p>
    <w:sectPr w:rsidR="002D3018" w:rsidRPr="00F6184F" w:rsidSect="00FA2CCC">
      <w:footerReference w:type="default" r:id="rId86"/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58D6" w:rsidRDefault="009058D6" w:rsidP="00E379AC">
      <w:pPr>
        <w:spacing w:after="0" w:line="240" w:lineRule="auto"/>
      </w:pPr>
      <w:r>
        <w:separator/>
      </w:r>
    </w:p>
  </w:endnote>
  <w:endnote w:type="continuationSeparator" w:id="0">
    <w:p w:rsidR="009058D6" w:rsidRDefault="009058D6" w:rsidP="00E379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76328832"/>
      <w:docPartObj>
        <w:docPartGallery w:val="Page Numbers (Bottom of Page)"/>
        <w:docPartUnique/>
      </w:docPartObj>
    </w:sdtPr>
    <w:sdtEndPr/>
    <w:sdtContent>
      <w:p w:rsidR="002A7B25" w:rsidRDefault="002A7B25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152A">
          <w:rPr>
            <w:noProof/>
          </w:rPr>
          <w:t>29</w:t>
        </w:r>
        <w:r>
          <w:fldChar w:fldCharType="end"/>
        </w:r>
      </w:p>
    </w:sdtContent>
  </w:sdt>
  <w:p w:rsidR="002A7B25" w:rsidRDefault="002A7B2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58D6" w:rsidRDefault="009058D6" w:rsidP="00E379AC">
      <w:pPr>
        <w:spacing w:after="0" w:line="240" w:lineRule="auto"/>
      </w:pPr>
      <w:r>
        <w:separator/>
      </w:r>
    </w:p>
  </w:footnote>
  <w:footnote w:type="continuationSeparator" w:id="0">
    <w:p w:rsidR="009058D6" w:rsidRDefault="009058D6" w:rsidP="00E379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E07B9"/>
    <w:multiLevelType w:val="hybridMultilevel"/>
    <w:tmpl w:val="AB3496E4"/>
    <w:lvl w:ilvl="0" w:tplc="0EA4156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333506"/>
    <w:multiLevelType w:val="hybridMultilevel"/>
    <w:tmpl w:val="113EE60C"/>
    <w:lvl w:ilvl="0" w:tplc="648A85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D722889"/>
    <w:multiLevelType w:val="multilevel"/>
    <w:tmpl w:val="7ECAA338"/>
    <w:lvl w:ilvl="0">
      <w:start w:val="4"/>
      <w:numFmt w:val="decimal"/>
      <w:lvlText w:val="%1"/>
      <w:legacy w:legacy="1" w:legacySpace="0" w:legacyIndent="168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30881BE2"/>
    <w:multiLevelType w:val="multilevel"/>
    <w:tmpl w:val="2034ABFC"/>
    <w:lvl w:ilvl="0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4">
    <w:nsid w:val="372E2915"/>
    <w:multiLevelType w:val="multilevel"/>
    <w:tmpl w:val="A50AF2E8"/>
    <w:lvl w:ilvl="0">
      <w:start w:val="1"/>
      <w:numFmt w:val="decimal"/>
      <w:lvlText w:val="%1."/>
      <w:lvlJc w:val="left"/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46265B1A"/>
    <w:multiLevelType w:val="multilevel"/>
    <w:tmpl w:val="B68821FC"/>
    <w:lvl w:ilvl="0">
      <w:start w:val="1"/>
      <w:numFmt w:val="decimal"/>
      <w:lvlText w:val="%1."/>
      <w:lvlJc w:val="left"/>
      <w:pPr>
        <w:ind w:left="1214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1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22" w:hanging="2160"/>
      </w:pPr>
      <w:rPr>
        <w:rFonts w:hint="default"/>
      </w:rPr>
    </w:lvl>
  </w:abstractNum>
  <w:abstractNum w:abstractNumId="6">
    <w:nsid w:val="46CD60E8"/>
    <w:multiLevelType w:val="hybridMultilevel"/>
    <w:tmpl w:val="B3ECE558"/>
    <w:lvl w:ilvl="0" w:tplc="E714AFB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AC3A15"/>
    <w:multiLevelType w:val="hybridMultilevel"/>
    <w:tmpl w:val="201C3DB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997C80"/>
    <w:multiLevelType w:val="hybridMultilevel"/>
    <w:tmpl w:val="7B3078D6"/>
    <w:lvl w:ilvl="0" w:tplc="4FAC046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D612BF6"/>
    <w:multiLevelType w:val="multilevel"/>
    <w:tmpl w:val="7ECAA338"/>
    <w:lvl w:ilvl="0">
      <w:start w:val="4"/>
      <w:numFmt w:val="decimal"/>
      <w:lvlText w:val="%1"/>
      <w:legacy w:legacy="1" w:legacySpace="0" w:legacyIndent="168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6D2D1C03"/>
    <w:multiLevelType w:val="multilevel"/>
    <w:tmpl w:val="45D455F2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>
    <w:nsid w:val="78E37E0C"/>
    <w:multiLevelType w:val="multilevel"/>
    <w:tmpl w:val="7ECAA338"/>
    <w:lvl w:ilvl="0">
      <w:start w:val="4"/>
      <w:numFmt w:val="decimal"/>
      <w:lvlText w:val="%1"/>
      <w:legacy w:legacy="1" w:legacySpace="0" w:legacyIndent="168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1"/>
  </w:num>
  <w:num w:numId="2">
    <w:abstractNumId w:val="5"/>
  </w:num>
  <w:num w:numId="3">
    <w:abstractNumId w:val="7"/>
  </w:num>
  <w:num w:numId="4">
    <w:abstractNumId w:val="8"/>
  </w:num>
  <w:num w:numId="5">
    <w:abstractNumId w:val="6"/>
  </w:num>
  <w:num w:numId="6">
    <w:abstractNumId w:val="10"/>
  </w:num>
  <w:num w:numId="7">
    <w:abstractNumId w:val="9"/>
  </w:num>
  <w:num w:numId="8">
    <w:abstractNumId w:val="2"/>
  </w:num>
  <w:num w:numId="9">
    <w:abstractNumId w:val="4"/>
  </w:num>
  <w:num w:numId="10">
    <w:abstractNumId w:val="1"/>
  </w:num>
  <w:num w:numId="11">
    <w:abstractNumId w:val="3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832"/>
    <w:rsid w:val="0001542D"/>
    <w:rsid w:val="000315FB"/>
    <w:rsid w:val="00032280"/>
    <w:rsid w:val="00041072"/>
    <w:rsid w:val="000556BF"/>
    <w:rsid w:val="00056D4D"/>
    <w:rsid w:val="00076B11"/>
    <w:rsid w:val="00080E02"/>
    <w:rsid w:val="0008499F"/>
    <w:rsid w:val="000865C2"/>
    <w:rsid w:val="00086E4A"/>
    <w:rsid w:val="00086E70"/>
    <w:rsid w:val="000909CC"/>
    <w:rsid w:val="00090E07"/>
    <w:rsid w:val="0009657C"/>
    <w:rsid w:val="000A5076"/>
    <w:rsid w:val="000A51E1"/>
    <w:rsid w:val="000D17C9"/>
    <w:rsid w:val="000D32A3"/>
    <w:rsid w:val="000F4E20"/>
    <w:rsid w:val="001018E3"/>
    <w:rsid w:val="001050D5"/>
    <w:rsid w:val="00112C4E"/>
    <w:rsid w:val="0012750B"/>
    <w:rsid w:val="00140650"/>
    <w:rsid w:val="00142AA0"/>
    <w:rsid w:val="00160845"/>
    <w:rsid w:val="001761F8"/>
    <w:rsid w:val="001B473C"/>
    <w:rsid w:val="001C152A"/>
    <w:rsid w:val="001E1D4C"/>
    <w:rsid w:val="001F380D"/>
    <w:rsid w:val="00201CBB"/>
    <w:rsid w:val="00206070"/>
    <w:rsid w:val="002067B3"/>
    <w:rsid w:val="00214D0A"/>
    <w:rsid w:val="002364AA"/>
    <w:rsid w:val="002531CE"/>
    <w:rsid w:val="00261EB8"/>
    <w:rsid w:val="00270290"/>
    <w:rsid w:val="002A585A"/>
    <w:rsid w:val="002A7B25"/>
    <w:rsid w:val="002C373F"/>
    <w:rsid w:val="002D3018"/>
    <w:rsid w:val="002D393B"/>
    <w:rsid w:val="00327994"/>
    <w:rsid w:val="003422BB"/>
    <w:rsid w:val="0037595E"/>
    <w:rsid w:val="00375C4E"/>
    <w:rsid w:val="0038560C"/>
    <w:rsid w:val="003D09E3"/>
    <w:rsid w:val="003D68BB"/>
    <w:rsid w:val="003E110D"/>
    <w:rsid w:val="003F62FC"/>
    <w:rsid w:val="004103FC"/>
    <w:rsid w:val="0042585D"/>
    <w:rsid w:val="00470832"/>
    <w:rsid w:val="00473365"/>
    <w:rsid w:val="00477746"/>
    <w:rsid w:val="004A7C8E"/>
    <w:rsid w:val="004B0DD9"/>
    <w:rsid w:val="004C0098"/>
    <w:rsid w:val="004C0A19"/>
    <w:rsid w:val="004C2B77"/>
    <w:rsid w:val="004C4D12"/>
    <w:rsid w:val="004D09C3"/>
    <w:rsid w:val="004D5459"/>
    <w:rsid w:val="004D7D3E"/>
    <w:rsid w:val="004E3BED"/>
    <w:rsid w:val="004F2E15"/>
    <w:rsid w:val="005047BF"/>
    <w:rsid w:val="00560025"/>
    <w:rsid w:val="005A3449"/>
    <w:rsid w:val="005A46BC"/>
    <w:rsid w:val="005B48B4"/>
    <w:rsid w:val="005B6781"/>
    <w:rsid w:val="005D79F4"/>
    <w:rsid w:val="005F5970"/>
    <w:rsid w:val="00616693"/>
    <w:rsid w:val="006253D2"/>
    <w:rsid w:val="006854E2"/>
    <w:rsid w:val="006A1D9C"/>
    <w:rsid w:val="006E5E19"/>
    <w:rsid w:val="007064E3"/>
    <w:rsid w:val="00740F15"/>
    <w:rsid w:val="007479F3"/>
    <w:rsid w:val="00762066"/>
    <w:rsid w:val="00770B76"/>
    <w:rsid w:val="00790B89"/>
    <w:rsid w:val="00791A36"/>
    <w:rsid w:val="007B62F8"/>
    <w:rsid w:val="007C70E8"/>
    <w:rsid w:val="007C78EF"/>
    <w:rsid w:val="007D17F7"/>
    <w:rsid w:val="007E0B41"/>
    <w:rsid w:val="007F0F78"/>
    <w:rsid w:val="007F26DD"/>
    <w:rsid w:val="00813F1B"/>
    <w:rsid w:val="0082457C"/>
    <w:rsid w:val="0083497C"/>
    <w:rsid w:val="0083680E"/>
    <w:rsid w:val="00841AF8"/>
    <w:rsid w:val="008526EB"/>
    <w:rsid w:val="008618D0"/>
    <w:rsid w:val="0086608A"/>
    <w:rsid w:val="00876F4C"/>
    <w:rsid w:val="00880426"/>
    <w:rsid w:val="008909EB"/>
    <w:rsid w:val="00896543"/>
    <w:rsid w:val="008A050F"/>
    <w:rsid w:val="008B2F79"/>
    <w:rsid w:val="008B7A59"/>
    <w:rsid w:val="008C0F63"/>
    <w:rsid w:val="008C4567"/>
    <w:rsid w:val="008D071B"/>
    <w:rsid w:val="008E6F69"/>
    <w:rsid w:val="00904660"/>
    <w:rsid w:val="009058D6"/>
    <w:rsid w:val="00915DDA"/>
    <w:rsid w:val="009231C7"/>
    <w:rsid w:val="0093224A"/>
    <w:rsid w:val="00952D6F"/>
    <w:rsid w:val="00967FF5"/>
    <w:rsid w:val="00980FE1"/>
    <w:rsid w:val="009952DC"/>
    <w:rsid w:val="00996CBE"/>
    <w:rsid w:val="009B2036"/>
    <w:rsid w:val="009F3588"/>
    <w:rsid w:val="00A368B2"/>
    <w:rsid w:val="00A37E0A"/>
    <w:rsid w:val="00A4491B"/>
    <w:rsid w:val="00A5207E"/>
    <w:rsid w:val="00A53182"/>
    <w:rsid w:val="00A56E57"/>
    <w:rsid w:val="00A6646D"/>
    <w:rsid w:val="00A71CBC"/>
    <w:rsid w:val="00A938A9"/>
    <w:rsid w:val="00AC6766"/>
    <w:rsid w:val="00AD0A4E"/>
    <w:rsid w:val="00B06FA9"/>
    <w:rsid w:val="00B15BA4"/>
    <w:rsid w:val="00B22590"/>
    <w:rsid w:val="00B3560A"/>
    <w:rsid w:val="00B7292C"/>
    <w:rsid w:val="00B95820"/>
    <w:rsid w:val="00BA60A3"/>
    <w:rsid w:val="00BB19DD"/>
    <w:rsid w:val="00BC3FF7"/>
    <w:rsid w:val="00BD1455"/>
    <w:rsid w:val="00BE7246"/>
    <w:rsid w:val="00BF5BF5"/>
    <w:rsid w:val="00C00E4C"/>
    <w:rsid w:val="00C02242"/>
    <w:rsid w:val="00C300D4"/>
    <w:rsid w:val="00C33D5F"/>
    <w:rsid w:val="00C34867"/>
    <w:rsid w:val="00C467C5"/>
    <w:rsid w:val="00C4760E"/>
    <w:rsid w:val="00C50A50"/>
    <w:rsid w:val="00C50E30"/>
    <w:rsid w:val="00C53049"/>
    <w:rsid w:val="00C613ED"/>
    <w:rsid w:val="00C75FB0"/>
    <w:rsid w:val="00CB5823"/>
    <w:rsid w:val="00CD6843"/>
    <w:rsid w:val="00CE795D"/>
    <w:rsid w:val="00D100D3"/>
    <w:rsid w:val="00D1333C"/>
    <w:rsid w:val="00D133C7"/>
    <w:rsid w:val="00D17FF1"/>
    <w:rsid w:val="00D21E65"/>
    <w:rsid w:val="00D32E6C"/>
    <w:rsid w:val="00D42FA1"/>
    <w:rsid w:val="00D44A9E"/>
    <w:rsid w:val="00D5097D"/>
    <w:rsid w:val="00D51617"/>
    <w:rsid w:val="00D55785"/>
    <w:rsid w:val="00D67737"/>
    <w:rsid w:val="00D81EF8"/>
    <w:rsid w:val="00D8529B"/>
    <w:rsid w:val="00D94216"/>
    <w:rsid w:val="00DB3034"/>
    <w:rsid w:val="00DB4D32"/>
    <w:rsid w:val="00DC0F65"/>
    <w:rsid w:val="00DD3C73"/>
    <w:rsid w:val="00DE386C"/>
    <w:rsid w:val="00DF371B"/>
    <w:rsid w:val="00E00196"/>
    <w:rsid w:val="00E13F22"/>
    <w:rsid w:val="00E2432A"/>
    <w:rsid w:val="00E379AC"/>
    <w:rsid w:val="00E44CA7"/>
    <w:rsid w:val="00E70CBD"/>
    <w:rsid w:val="00E71E92"/>
    <w:rsid w:val="00E73F7E"/>
    <w:rsid w:val="00EA16BC"/>
    <w:rsid w:val="00EA6EC8"/>
    <w:rsid w:val="00F10462"/>
    <w:rsid w:val="00F24A49"/>
    <w:rsid w:val="00F45E1E"/>
    <w:rsid w:val="00F6184F"/>
    <w:rsid w:val="00F63001"/>
    <w:rsid w:val="00F771C4"/>
    <w:rsid w:val="00F93DA7"/>
    <w:rsid w:val="00F97A7C"/>
    <w:rsid w:val="00FA2CCC"/>
    <w:rsid w:val="00FA41AD"/>
    <w:rsid w:val="00FB081A"/>
    <w:rsid w:val="00FB1CBB"/>
    <w:rsid w:val="00FB6A8E"/>
    <w:rsid w:val="00FD1C5F"/>
    <w:rsid w:val="00FD6493"/>
    <w:rsid w:val="00FE7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8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470832"/>
    <w:pPr>
      <w:widowControl w:val="0"/>
      <w:autoSpaceDE w:val="0"/>
      <w:autoSpaceDN w:val="0"/>
      <w:adjustRightInd w:val="0"/>
      <w:spacing w:after="0" w:line="552" w:lineRule="exact"/>
      <w:ind w:firstLine="51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4">
    <w:name w:val="Font Style64"/>
    <w:uiPriority w:val="99"/>
    <w:rsid w:val="00470832"/>
    <w:rPr>
      <w:rFonts w:ascii="Times New Roman" w:hAnsi="Times New Roman" w:cs="Times New Roman"/>
      <w:sz w:val="20"/>
      <w:szCs w:val="20"/>
    </w:rPr>
  </w:style>
  <w:style w:type="table" w:styleId="a3">
    <w:name w:val="Table Grid"/>
    <w:basedOn w:val="a1"/>
    <w:rsid w:val="004708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5">
    <w:name w:val="Style5"/>
    <w:basedOn w:val="a"/>
    <w:uiPriority w:val="99"/>
    <w:rsid w:val="00470832"/>
    <w:pPr>
      <w:widowControl w:val="0"/>
      <w:autoSpaceDE w:val="0"/>
      <w:autoSpaceDN w:val="0"/>
      <w:adjustRightInd w:val="0"/>
      <w:spacing w:after="0" w:line="269" w:lineRule="exact"/>
      <w:ind w:hanging="20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470832"/>
    <w:pPr>
      <w:widowControl w:val="0"/>
      <w:autoSpaceDE w:val="0"/>
      <w:autoSpaceDN w:val="0"/>
      <w:adjustRightInd w:val="0"/>
      <w:spacing w:after="0" w:line="278" w:lineRule="exact"/>
      <w:ind w:firstLine="85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A71CBC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A71C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A71C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5">
    <w:name w:val="Font Style65"/>
    <w:uiPriority w:val="99"/>
    <w:rsid w:val="00A71CBC"/>
    <w:rPr>
      <w:rFonts w:ascii="Times New Roman" w:hAnsi="Times New Roman" w:cs="Times New Roman"/>
      <w:b/>
      <w:bCs/>
      <w:spacing w:val="10"/>
      <w:sz w:val="20"/>
      <w:szCs w:val="20"/>
    </w:rPr>
  </w:style>
  <w:style w:type="character" w:customStyle="1" w:styleId="FontStyle66">
    <w:name w:val="Font Style66"/>
    <w:uiPriority w:val="99"/>
    <w:rsid w:val="00A71CBC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70">
    <w:name w:val="Font Style70"/>
    <w:uiPriority w:val="99"/>
    <w:rsid w:val="00A71CBC"/>
    <w:rPr>
      <w:rFonts w:ascii="Times New Roman" w:hAnsi="Times New Roman" w:cs="Times New Roman"/>
      <w:spacing w:val="10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4C4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4D1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379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379AC"/>
  </w:style>
  <w:style w:type="paragraph" w:styleId="a8">
    <w:name w:val="footer"/>
    <w:basedOn w:val="a"/>
    <w:link w:val="a9"/>
    <w:uiPriority w:val="99"/>
    <w:unhideWhenUsed/>
    <w:rsid w:val="00E379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379AC"/>
  </w:style>
  <w:style w:type="paragraph" w:customStyle="1" w:styleId="Style30">
    <w:name w:val="Style30"/>
    <w:basedOn w:val="a"/>
    <w:uiPriority w:val="99"/>
    <w:rsid w:val="00327994"/>
    <w:pPr>
      <w:widowControl w:val="0"/>
      <w:autoSpaceDE w:val="0"/>
      <w:autoSpaceDN w:val="0"/>
      <w:adjustRightInd w:val="0"/>
      <w:spacing w:after="0" w:line="278" w:lineRule="exact"/>
      <w:ind w:hanging="18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4">
    <w:name w:val="Style44"/>
    <w:basedOn w:val="a"/>
    <w:uiPriority w:val="99"/>
    <w:rsid w:val="00327994"/>
    <w:pPr>
      <w:widowControl w:val="0"/>
      <w:autoSpaceDE w:val="0"/>
      <w:autoSpaceDN w:val="0"/>
      <w:adjustRightInd w:val="0"/>
      <w:spacing w:after="0" w:line="25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32799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C4760E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5097D"/>
    <w:pPr>
      <w:ind w:left="720"/>
      <w:contextualSpacing/>
    </w:pPr>
  </w:style>
  <w:style w:type="paragraph" w:customStyle="1" w:styleId="1">
    <w:name w:val="заголовок 1"/>
    <w:basedOn w:val="a"/>
    <w:next w:val="a"/>
    <w:rsid w:val="00B22590"/>
    <w:pPr>
      <w:keepNext/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c">
    <w:name w:val="Hyperlink"/>
    <w:uiPriority w:val="99"/>
    <w:rsid w:val="00F93DA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8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470832"/>
    <w:pPr>
      <w:widowControl w:val="0"/>
      <w:autoSpaceDE w:val="0"/>
      <w:autoSpaceDN w:val="0"/>
      <w:adjustRightInd w:val="0"/>
      <w:spacing w:after="0" w:line="552" w:lineRule="exact"/>
      <w:ind w:firstLine="51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4">
    <w:name w:val="Font Style64"/>
    <w:uiPriority w:val="99"/>
    <w:rsid w:val="00470832"/>
    <w:rPr>
      <w:rFonts w:ascii="Times New Roman" w:hAnsi="Times New Roman" w:cs="Times New Roman"/>
      <w:sz w:val="20"/>
      <w:szCs w:val="20"/>
    </w:rPr>
  </w:style>
  <w:style w:type="table" w:styleId="a3">
    <w:name w:val="Table Grid"/>
    <w:basedOn w:val="a1"/>
    <w:rsid w:val="004708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5">
    <w:name w:val="Style5"/>
    <w:basedOn w:val="a"/>
    <w:uiPriority w:val="99"/>
    <w:rsid w:val="00470832"/>
    <w:pPr>
      <w:widowControl w:val="0"/>
      <w:autoSpaceDE w:val="0"/>
      <w:autoSpaceDN w:val="0"/>
      <w:adjustRightInd w:val="0"/>
      <w:spacing w:after="0" w:line="269" w:lineRule="exact"/>
      <w:ind w:hanging="20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470832"/>
    <w:pPr>
      <w:widowControl w:val="0"/>
      <w:autoSpaceDE w:val="0"/>
      <w:autoSpaceDN w:val="0"/>
      <w:adjustRightInd w:val="0"/>
      <w:spacing w:after="0" w:line="278" w:lineRule="exact"/>
      <w:ind w:firstLine="85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A71CBC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A71C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A71C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5">
    <w:name w:val="Font Style65"/>
    <w:uiPriority w:val="99"/>
    <w:rsid w:val="00A71CBC"/>
    <w:rPr>
      <w:rFonts w:ascii="Times New Roman" w:hAnsi="Times New Roman" w:cs="Times New Roman"/>
      <w:b/>
      <w:bCs/>
      <w:spacing w:val="10"/>
      <w:sz w:val="20"/>
      <w:szCs w:val="20"/>
    </w:rPr>
  </w:style>
  <w:style w:type="character" w:customStyle="1" w:styleId="FontStyle66">
    <w:name w:val="Font Style66"/>
    <w:uiPriority w:val="99"/>
    <w:rsid w:val="00A71CBC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70">
    <w:name w:val="Font Style70"/>
    <w:uiPriority w:val="99"/>
    <w:rsid w:val="00A71CBC"/>
    <w:rPr>
      <w:rFonts w:ascii="Times New Roman" w:hAnsi="Times New Roman" w:cs="Times New Roman"/>
      <w:spacing w:val="10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4C4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4D1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379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379AC"/>
  </w:style>
  <w:style w:type="paragraph" w:styleId="a8">
    <w:name w:val="footer"/>
    <w:basedOn w:val="a"/>
    <w:link w:val="a9"/>
    <w:uiPriority w:val="99"/>
    <w:unhideWhenUsed/>
    <w:rsid w:val="00E379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379AC"/>
  </w:style>
  <w:style w:type="paragraph" w:customStyle="1" w:styleId="Style30">
    <w:name w:val="Style30"/>
    <w:basedOn w:val="a"/>
    <w:uiPriority w:val="99"/>
    <w:rsid w:val="00327994"/>
    <w:pPr>
      <w:widowControl w:val="0"/>
      <w:autoSpaceDE w:val="0"/>
      <w:autoSpaceDN w:val="0"/>
      <w:adjustRightInd w:val="0"/>
      <w:spacing w:after="0" w:line="278" w:lineRule="exact"/>
      <w:ind w:hanging="18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4">
    <w:name w:val="Style44"/>
    <w:basedOn w:val="a"/>
    <w:uiPriority w:val="99"/>
    <w:rsid w:val="00327994"/>
    <w:pPr>
      <w:widowControl w:val="0"/>
      <w:autoSpaceDE w:val="0"/>
      <w:autoSpaceDN w:val="0"/>
      <w:adjustRightInd w:val="0"/>
      <w:spacing w:after="0" w:line="25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32799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C4760E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5097D"/>
    <w:pPr>
      <w:ind w:left="720"/>
      <w:contextualSpacing/>
    </w:pPr>
  </w:style>
  <w:style w:type="paragraph" w:customStyle="1" w:styleId="1">
    <w:name w:val="заголовок 1"/>
    <w:basedOn w:val="a"/>
    <w:next w:val="a"/>
    <w:rsid w:val="00B22590"/>
    <w:pPr>
      <w:keepNext/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c">
    <w:name w:val="Hyperlink"/>
    <w:uiPriority w:val="99"/>
    <w:rsid w:val="00F93DA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image" Target="media/image17.wmf"/><Relationship Id="rId21" Type="http://schemas.openxmlformats.org/officeDocument/2006/relationships/oleObject" Target="embeddings/oleObject5.bin"/><Relationship Id="rId34" Type="http://schemas.openxmlformats.org/officeDocument/2006/relationships/image" Target="media/image14.wmf"/><Relationship Id="rId42" Type="http://schemas.openxmlformats.org/officeDocument/2006/relationships/oleObject" Target="embeddings/oleObject15.bin"/><Relationship Id="rId47" Type="http://schemas.openxmlformats.org/officeDocument/2006/relationships/image" Target="media/image21.wmf"/><Relationship Id="rId50" Type="http://schemas.openxmlformats.org/officeDocument/2006/relationships/oleObject" Target="embeddings/oleObject19.bin"/><Relationship Id="rId55" Type="http://schemas.openxmlformats.org/officeDocument/2006/relationships/image" Target="media/image25.wmf"/><Relationship Id="rId63" Type="http://schemas.openxmlformats.org/officeDocument/2006/relationships/image" Target="media/image28.jpeg"/><Relationship Id="rId68" Type="http://schemas.openxmlformats.org/officeDocument/2006/relationships/image" Target="media/image31.wmf"/><Relationship Id="rId76" Type="http://schemas.openxmlformats.org/officeDocument/2006/relationships/image" Target="media/image35.wmf"/><Relationship Id="rId84" Type="http://schemas.openxmlformats.org/officeDocument/2006/relationships/image" Target="media/image39.jpeg"/><Relationship Id="rId7" Type="http://schemas.openxmlformats.org/officeDocument/2006/relationships/footnotes" Target="footnotes.xml"/><Relationship Id="rId71" Type="http://schemas.openxmlformats.org/officeDocument/2006/relationships/oleObject" Target="embeddings/oleObject28.bin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9" Type="http://schemas.openxmlformats.org/officeDocument/2006/relationships/oleObject" Target="embeddings/oleObject9.bin"/><Relationship Id="rId11" Type="http://schemas.openxmlformats.org/officeDocument/2006/relationships/image" Target="media/image2.png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3.bin"/><Relationship Id="rId40" Type="http://schemas.openxmlformats.org/officeDocument/2006/relationships/oleObject" Target="embeddings/oleObject14.bin"/><Relationship Id="rId45" Type="http://schemas.openxmlformats.org/officeDocument/2006/relationships/oleObject" Target="embeddings/oleObject17.bin"/><Relationship Id="rId53" Type="http://schemas.openxmlformats.org/officeDocument/2006/relationships/image" Target="media/image24.wmf"/><Relationship Id="rId58" Type="http://schemas.openxmlformats.org/officeDocument/2006/relationships/oleObject" Target="embeddings/oleObject24.bin"/><Relationship Id="rId66" Type="http://schemas.openxmlformats.org/officeDocument/2006/relationships/image" Target="media/image30.wmf"/><Relationship Id="rId74" Type="http://schemas.openxmlformats.org/officeDocument/2006/relationships/image" Target="media/image34.wmf"/><Relationship Id="rId79" Type="http://schemas.openxmlformats.org/officeDocument/2006/relationships/oleObject" Target="embeddings/oleObject32.bin"/><Relationship Id="rId87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27.png"/><Relationship Id="rId82" Type="http://schemas.openxmlformats.org/officeDocument/2006/relationships/image" Target="media/image38.wmf"/><Relationship Id="rId19" Type="http://schemas.openxmlformats.org/officeDocument/2006/relationships/oleObject" Target="embeddings/oleObject4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8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2.bin"/><Relationship Id="rId43" Type="http://schemas.openxmlformats.org/officeDocument/2006/relationships/image" Target="media/image19.wmf"/><Relationship Id="rId48" Type="http://schemas.openxmlformats.org/officeDocument/2006/relationships/oleObject" Target="embeddings/oleObject18.bin"/><Relationship Id="rId56" Type="http://schemas.openxmlformats.org/officeDocument/2006/relationships/oleObject" Target="embeddings/oleObject22.bin"/><Relationship Id="rId64" Type="http://schemas.openxmlformats.org/officeDocument/2006/relationships/image" Target="media/image29.wmf"/><Relationship Id="rId69" Type="http://schemas.openxmlformats.org/officeDocument/2006/relationships/oleObject" Target="embeddings/oleObject27.bin"/><Relationship Id="rId77" Type="http://schemas.openxmlformats.org/officeDocument/2006/relationships/oleObject" Target="embeddings/oleObject31.bin"/><Relationship Id="rId8" Type="http://schemas.openxmlformats.org/officeDocument/2006/relationships/endnotes" Target="endnotes.xml"/><Relationship Id="rId51" Type="http://schemas.openxmlformats.org/officeDocument/2006/relationships/image" Target="media/image23.wmf"/><Relationship Id="rId72" Type="http://schemas.openxmlformats.org/officeDocument/2006/relationships/image" Target="media/image33.wmf"/><Relationship Id="rId80" Type="http://schemas.openxmlformats.org/officeDocument/2006/relationships/image" Target="media/image37.wmf"/><Relationship Id="rId85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59" Type="http://schemas.openxmlformats.org/officeDocument/2006/relationships/image" Target="media/image26.png"/><Relationship Id="rId67" Type="http://schemas.openxmlformats.org/officeDocument/2006/relationships/oleObject" Target="embeddings/oleObject26.bin"/><Relationship Id="rId20" Type="http://schemas.openxmlformats.org/officeDocument/2006/relationships/image" Target="media/image7.wmf"/><Relationship Id="rId41" Type="http://schemas.openxmlformats.org/officeDocument/2006/relationships/image" Target="media/image18.wmf"/><Relationship Id="rId54" Type="http://schemas.openxmlformats.org/officeDocument/2006/relationships/oleObject" Target="embeddings/oleObject21.bin"/><Relationship Id="rId62" Type="http://schemas.openxmlformats.org/officeDocument/2006/relationships/hyperlink" Target="http://ntk.kubstu.ru/file/606" TargetMode="External"/><Relationship Id="rId70" Type="http://schemas.openxmlformats.org/officeDocument/2006/relationships/image" Target="media/image32.wmf"/><Relationship Id="rId75" Type="http://schemas.openxmlformats.org/officeDocument/2006/relationships/oleObject" Target="embeddings/oleObject30.bin"/><Relationship Id="rId83" Type="http://schemas.openxmlformats.org/officeDocument/2006/relationships/oleObject" Target="embeddings/oleObject34.bin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image" Target="media/image22.wmf"/><Relationship Id="rId57" Type="http://schemas.openxmlformats.org/officeDocument/2006/relationships/oleObject" Target="embeddings/oleObject23.bin"/><Relationship Id="rId10" Type="http://schemas.microsoft.com/office/2007/relationships/hdphoto" Target="media/hdphoto1.wdp"/><Relationship Id="rId31" Type="http://schemas.openxmlformats.org/officeDocument/2006/relationships/oleObject" Target="embeddings/oleObject10.bin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microsoft.com/office/2007/relationships/hdphoto" Target="media/hdphoto2.wdp"/><Relationship Id="rId65" Type="http://schemas.openxmlformats.org/officeDocument/2006/relationships/oleObject" Target="embeddings/oleObject25.bin"/><Relationship Id="rId73" Type="http://schemas.openxmlformats.org/officeDocument/2006/relationships/oleObject" Target="embeddings/oleObject29.bin"/><Relationship Id="rId78" Type="http://schemas.openxmlformats.org/officeDocument/2006/relationships/image" Target="media/image36.wmf"/><Relationship Id="rId81" Type="http://schemas.openxmlformats.org/officeDocument/2006/relationships/oleObject" Target="embeddings/oleObject33.bin"/><Relationship Id="rId86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B9B84A-155A-4CDC-A33F-96A0E8578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5346</Words>
  <Characters>30476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2</cp:revision>
  <cp:lastPrinted>2018-02-13T05:52:00Z</cp:lastPrinted>
  <dcterms:created xsi:type="dcterms:W3CDTF">2018-02-13T05:55:00Z</dcterms:created>
  <dcterms:modified xsi:type="dcterms:W3CDTF">2018-02-13T05:55:00Z</dcterms:modified>
</cp:coreProperties>
</file>