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A1" w:rsidRDefault="006216A1" w:rsidP="006216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099A60" wp14:editId="62742559">
            <wp:simplePos x="0" y="0"/>
            <wp:positionH relativeFrom="margin">
              <wp:align>left</wp:align>
            </wp:positionH>
            <wp:positionV relativeFrom="paragraph">
              <wp:posOffset>14325</wp:posOffset>
            </wp:positionV>
            <wp:extent cx="616585" cy="818515"/>
            <wp:effectExtent l="0" t="0" r="0" b="0"/>
            <wp:wrapTight wrapText="bothSides">
              <wp:wrapPolygon edited="0">
                <wp:start x="12012" y="3016"/>
                <wp:lineTo x="8008" y="8043"/>
                <wp:lineTo x="7341" y="13071"/>
                <wp:lineTo x="12012" y="18098"/>
                <wp:lineTo x="12680" y="19103"/>
                <wp:lineTo x="15349" y="19103"/>
                <wp:lineTo x="16016" y="18098"/>
                <wp:lineTo x="20688" y="13071"/>
                <wp:lineTo x="20688" y="10054"/>
                <wp:lineTo x="19353" y="7541"/>
                <wp:lineTo x="15349" y="3016"/>
                <wp:lineTo x="12012" y="301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r="80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6A1" w:rsidRPr="003A7FD9" w:rsidRDefault="006216A1" w:rsidP="006216A1">
      <w:pPr>
        <w:spacing w:after="0" w:line="240" w:lineRule="auto"/>
        <w:rPr>
          <w:rFonts w:ascii="Arial" w:hAnsi="Arial" w:cs="Arial"/>
          <w:b/>
          <w:color w:val="92D050"/>
          <w:sz w:val="24"/>
          <w:szCs w:val="24"/>
        </w:rPr>
      </w:pPr>
      <w:r w:rsidRPr="003A7FD9">
        <w:rPr>
          <w:rFonts w:ascii="Arial" w:hAnsi="Arial" w:cs="Arial"/>
          <w:b/>
          <w:color w:val="92D050"/>
          <w:sz w:val="24"/>
          <w:szCs w:val="24"/>
        </w:rPr>
        <w:t>Кубанский государственный аграрный университет</w:t>
      </w:r>
    </w:p>
    <w:p w:rsidR="006216A1" w:rsidRPr="003A7FD9" w:rsidRDefault="006216A1" w:rsidP="006216A1">
      <w:pPr>
        <w:spacing w:after="0" w:line="240" w:lineRule="auto"/>
        <w:ind w:left="884" w:right="317"/>
        <w:jc w:val="both"/>
        <w:rPr>
          <w:rFonts w:ascii="Arial" w:hAnsi="Arial" w:cs="Arial"/>
          <w:b/>
          <w:color w:val="92D050"/>
          <w:sz w:val="24"/>
          <w:szCs w:val="24"/>
        </w:rPr>
      </w:pPr>
      <w:r w:rsidRPr="003A7FD9">
        <w:rPr>
          <w:rFonts w:ascii="Arial" w:hAnsi="Arial" w:cs="Arial"/>
          <w:b/>
          <w:color w:val="92D050"/>
          <w:sz w:val="24"/>
          <w:szCs w:val="24"/>
        </w:rPr>
        <w:t>имени И. Т. Трубилина</w:t>
      </w:r>
    </w:p>
    <w:p w:rsidR="006216A1" w:rsidRDefault="006216A1" w:rsidP="006216A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216A1" w:rsidRDefault="006216A1" w:rsidP="006216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16A1" w:rsidRDefault="006216A1" w:rsidP="00621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376E17">
        <w:rPr>
          <w:rFonts w:ascii="Times New Roman" w:hAnsi="Times New Roman" w:cs="Times New Roman"/>
          <w:b/>
          <w:sz w:val="28"/>
          <w:szCs w:val="28"/>
        </w:rPr>
        <w:t>очного тура оли</w:t>
      </w:r>
      <w:bookmarkStart w:id="0" w:name="_GoBack"/>
      <w:bookmarkEnd w:id="0"/>
      <w:r w:rsidRPr="00376E17">
        <w:rPr>
          <w:rFonts w:ascii="Times New Roman" w:hAnsi="Times New Roman" w:cs="Times New Roman"/>
          <w:b/>
          <w:sz w:val="28"/>
          <w:szCs w:val="28"/>
        </w:rPr>
        <w:t>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школьников «Агро»</w:t>
      </w:r>
    </w:p>
    <w:p w:rsidR="006216A1" w:rsidRDefault="006216A1" w:rsidP="00621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предмету «</w:t>
      </w:r>
      <w:r>
        <w:rPr>
          <w:rFonts w:ascii="Times New Roman" w:hAnsi="Times New Roman" w:cs="Times New Roman"/>
          <w:b/>
          <w:sz w:val="28"/>
          <w:szCs w:val="28"/>
        </w:rPr>
        <w:t>БИОЛОГИЯ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16A1" w:rsidRPr="00884959" w:rsidRDefault="006216A1" w:rsidP="00621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884959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8495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216A1" w:rsidRPr="006216A1" w:rsidRDefault="006216A1" w:rsidP="006216A1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1061A6" w:rsidRPr="006216A1" w:rsidRDefault="001061A6" w:rsidP="006216A1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6216A1">
        <w:rPr>
          <w:rFonts w:ascii="Times New Roman" w:hAnsi="Times New Roman" w:cs="Times New Roman"/>
          <w:sz w:val="28"/>
          <w:szCs w:val="28"/>
        </w:rPr>
        <w:t>Сколько времени проходит между опылением и созреванием семени у сосны обыкновенной?</w:t>
      </w:r>
    </w:p>
    <w:p w:rsidR="001061A6" w:rsidRPr="006216A1" w:rsidRDefault="001061A6" w:rsidP="006216A1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216A1">
        <w:rPr>
          <w:rFonts w:ascii="Times New Roman" w:hAnsi="Times New Roman" w:cs="Times New Roman"/>
          <w:sz w:val="28"/>
          <w:szCs w:val="28"/>
        </w:rPr>
        <w:t>(10 баллов)</w:t>
      </w:r>
    </w:p>
    <w:p w:rsidR="001061A6" w:rsidRPr="006216A1" w:rsidRDefault="001061A6" w:rsidP="006216A1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6216A1" w:rsidRDefault="001061A6" w:rsidP="006216A1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6216A1">
        <w:rPr>
          <w:rFonts w:ascii="Times New Roman" w:hAnsi="Times New Roman" w:cs="Times New Roman"/>
          <w:sz w:val="28"/>
          <w:szCs w:val="28"/>
        </w:rPr>
        <w:t xml:space="preserve">Какой абиотический фактор оказался в процессе эволюции главным регулятором сезонных явлений в жизни растений и </w:t>
      </w:r>
      <w:r w:rsidR="006216A1">
        <w:rPr>
          <w:rFonts w:ascii="Times New Roman" w:hAnsi="Times New Roman" w:cs="Times New Roman"/>
          <w:sz w:val="28"/>
          <w:szCs w:val="28"/>
        </w:rPr>
        <w:t>животных?</w:t>
      </w:r>
    </w:p>
    <w:p w:rsidR="001061A6" w:rsidRPr="006216A1" w:rsidRDefault="001061A6" w:rsidP="006216A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6216A1">
        <w:rPr>
          <w:rFonts w:ascii="Times New Roman" w:hAnsi="Times New Roman" w:cs="Times New Roman"/>
          <w:sz w:val="28"/>
          <w:szCs w:val="28"/>
        </w:rPr>
        <w:t>(10 баллов)</w:t>
      </w:r>
    </w:p>
    <w:p w:rsidR="001061A6" w:rsidRPr="006216A1" w:rsidRDefault="001061A6" w:rsidP="006216A1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6216A1" w:rsidRDefault="001061A6" w:rsidP="006216A1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6216A1">
        <w:rPr>
          <w:rFonts w:ascii="Times New Roman" w:hAnsi="Times New Roman" w:cs="Times New Roman"/>
          <w:sz w:val="28"/>
          <w:szCs w:val="28"/>
        </w:rPr>
        <w:t>Можно ли назвать отношения человека и курицы симбиотическими?</w:t>
      </w:r>
    </w:p>
    <w:p w:rsidR="001061A6" w:rsidRPr="006216A1" w:rsidRDefault="001061A6" w:rsidP="006216A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6216A1">
        <w:rPr>
          <w:rFonts w:ascii="Times New Roman" w:hAnsi="Times New Roman" w:cs="Times New Roman"/>
          <w:sz w:val="28"/>
          <w:szCs w:val="28"/>
        </w:rPr>
        <w:t>(10 баллов)</w:t>
      </w:r>
    </w:p>
    <w:p w:rsidR="001061A6" w:rsidRPr="006216A1" w:rsidRDefault="001061A6" w:rsidP="006216A1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6216A1" w:rsidRDefault="001061A6" w:rsidP="006216A1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6216A1">
        <w:rPr>
          <w:rFonts w:ascii="Times New Roman" w:hAnsi="Times New Roman" w:cs="Times New Roman"/>
          <w:sz w:val="28"/>
          <w:szCs w:val="28"/>
        </w:rPr>
        <w:t>Почему самки некоторых птиц (зимородка, сизоворонка, удод) окрашены почти также ярко, как и самцы, а у других птиц окраска самок значительно скромнее (иволга,</w:t>
      </w:r>
      <w:r w:rsidR="006216A1">
        <w:rPr>
          <w:rFonts w:ascii="Times New Roman" w:hAnsi="Times New Roman" w:cs="Times New Roman"/>
          <w:sz w:val="28"/>
          <w:szCs w:val="28"/>
        </w:rPr>
        <w:t xml:space="preserve"> зяблик, жулан, утка?)</w:t>
      </w:r>
    </w:p>
    <w:p w:rsidR="001061A6" w:rsidRPr="006216A1" w:rsidRDefault="001061A6" w:rsidP="006216A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6216A1">
        <w:rPr>
          <w:rFonts w:ascii="Times New Roman" w:hAnsi="Times New Roman" w:cs="Times New Roman"/>
          <w:sz w:val="28"/>
          <w:szCs w:val="28"/>
        </w:rPr>
        <w:t>(15 баллов)</w:t>
      </w:r>
    </w:p>
    <w:p w:rsidR="001061A6" w:rsidRPr="006216A1" w:rsidRDefault="001061A6" w:rsidP="006216A1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6216A1" w:rsidRDefault="001061A6" w:rsidP="006216A1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6216A1">
        <w:rPr>
          <w:rFonts w:ascii="Times New Roman" w:hAnsi="Times New Roman" w:cs="Times New Roman"/>
          <w:sz w:val="28"/>
          <w:szCs w:val="28"/>
        </w:rPr>
        <w:t xml:space="preserve"> Степи появились только в кайнозойскую эру, в мезозое их не был</w:t>
      </w:r>
      <w:r w:rsidR="006216A1">
        <w:rPr>
          <w:rFonts w:ascii="Times New Roman" w:hAnsi="Times New Roman" w:cs="Times New Roman"/>
          <w:sz w:val="28"/>
          <w:szCs w:val="28"/>
        </w:rPr>
        <w:t>о. В чем причины этого явления?</w:t>
      </w:r>
    </w:p>
    <w:p w:rsidR="001061A6" w:rsidRPr="006216A1" w:rsidRDefault="001061A6" w:rsidP="006216A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6216A1">
        <w:rPr>
          <w:rFonts w:ascii="Times New Roman" w:hAnsi="Times New Roman" w:cs="Times New Roman"/>
          <w:sz w:val="28"/>
          <w:szCs w:val="28"/>
        </w:rPr>
        <w:t>(15 баллов)</w:t>
      </w:r>
    </w:p>
    <w:p w:rsidR="001061A6" w:rsidRPr="006216A1" w:rsidRDefault="001061A6" w:rsidP="006216A1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6216A1" w:rsidRDefault="001061A6" w:rsidP="006216A1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6216A1">
        <w:rPr>
          <w:rFonts w:ascii="Times New Roman" w:hAnsi="Times New Roman" w:cs="Times New Roman"/>
          <w:sz w:val="28"/>
          <w:szCs w:val="28"/>
        </w:rPr>
        <w:t>Проиллюстрируйте принцип разделения экологических ниш на примерах разных организмов, обитающих в Вашей местности.</w:t>
      </w:r>
    </w:p>
    <w:p w:rsidR="001061A6" w:rsidRPr="006216A1" w:rsidRDefault="001061A6" w:rsidP="006216A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6216A1">
        <w:rPr>
          <w:rFonts w:ascii="Times New Roman" w:hAnsi="Times New Roman" w:cs="Times New Roman"/>
          <w:sz w:val="28"/>
          <w:szCs w:val="28"/>
        </w:rPr>
        <w:t>(20 баллов)</w:t>
      </w:r>
    </w:p>
    <w:p w:rsidR="001061A6" w:rsidRPr="006216A1" w:rsidRDefault="001061A6" w:rsidP="006216A1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6216A1" w:rsidRDefault="001061A6" w:rsidP="006216A1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6216A1">
        <w:rPr>
          <w:rFonts w:ascii="Times New Roman" w:hAnsi="Times New Roman" w:cs="Times New Roman"/>
          <w:sz w:val="28"/>
          <w:szCs w:val="28"/>
        </w:rPr>
        <w:t>Приведите примеры неблагоприятного воздействия адвентивных видов растений на экосистемы Краснодарского края.</w:t>
      </w:r>
    </w:p>
    <w:p w:rsidR="001061A6" w:rsidRPr="006216A1" w:rsidRDefault="001061A6" w:rsidP="006216A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6216A1">
        <w:rPr>
          <w:rFonts w:ascii="Times New Roman" w:hAnsi="Times New Roman" w:cs="Times New Roman"/>
          <w:sz w:val="28"/>
          <w:szCs w:val="28"/>
        </w:rPr>
        <w:t>(20 баллов)</w:t>
      </w:r>
    </w:p>
    <w:p w:rsidR="00B1725F" w:rsidRDefault="00B1725F"/>
    <w:sectPr w:rsidR="00B1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733CF"/>
    <w:multiLevelType w:val="hybridMultilevel"/>
    <w:tmpl w:val="A3E2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A6"/>
    <w:rsid w:val="001061A6"/>
    <w:rsid w:val="006216A1"/>
    <w:rsid w:val="00B1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13234-355D-411F-B32C-D968D66B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1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6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Lenovo</cp:lastModifiedBy>
  <cp:revision>2</cp:revision>
  <dcterms:created xsi:type="dcterms:W3CDTF">2022-10-18T03:15:00Z</dcterms:created>
  <dcterms:modified xsi:type="dcterms:W3CDTF">2022-10-30T07:40:00Z</dcterms:modified>
</cp:coreProperties>
</file>