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D9" w:rsidRPr="001C07B1" w:rsidRDefault="003A7FD9" w:rsidP="00CC3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B1">
        <w:rPr>
          <w:rFonts w:ascii="Times New Roman" w:eastAsia="Times New Roman" w:hAnsi="Times New Roman" w:cs="Times New Roman"/>
          <w:sz w:val="28"/>
          <w:szCs w:val="28"/>
        </w:rPr>
        <w:t>МИНИСТЕРСТВО СЕЛЬСКОГО ХОЗЯЙСТВА</w:t>
      </w:r>
      <w:r w:rsidR="00691FBE" w:rsidRPr="001C07B1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</w:p>
    <w:p w:rsidR="00DD49AF" w:rsidRDefault="00691FBE" w:rsidP="0099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C07B1">
        <w:rPr>
          <w:rFonts w:ascii="Times New Roman" w:eastAsia="Times New Roman" w:hAnsi="Times New Roman" w:cs="Times New Roman"/>
          <w:spacing w:val="-7"/>
          <w:sz w:val="24"/>
          <w:szCs w:val="24"/>
        </w:rPr>
        <w:t>Федеральное г</w:t>
      </w:r>
      <w:r w:rsidR="003A7FD9" w:rsidRPr="001C07B1">
        <w:rPr>
          <w:rFonts w:ascii="Times New Roman" w:eastAsia="Times New Roman" w:hAnsi="Times New Roman" w:cs="Times New Roman"/>
          <w:spacing w:val="-7"/>
          <w:sz w:val="24"/>
          <w:szCs w:val="24"/>
        </w:rPr>
        <w:t>осударственное</w:t>
      </w:r>
      <w:r w:rsidRPr="001C07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бюджетное </w:t>
      </w:r>
      <w:r w:rsidR="003A7FD9" w:rsidRPr="001C07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образовательное учреждение </w:t>
      </w:r>
    </w:p>
    <w:p w:rsidR="003A7FD9" w:rsidRPr="001C07B1" w:rsidRDefault="00DD49AF" w:rsidP="00996F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высшего</w:t>
      </w:r>
      <w:r w:rsidR="003A7FD9" w:rsidRPr="001C07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образования</w:t>
      </w:r>
    </w:p>
    <w:p w:rsidR="002C6FA2" w:rsidRDefault="003A7FD9" w:rsidP="00CC3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B1">
        <w:rPr>
          <w:rFonts w:ascii="Times New Roman" w:eastAsia="Times New Roman" w:hAnsi="Times New Roman" w:cs="Times New Roman"/>
          <w:sz w:val="28"/>
          <w:szCs w:val="28"/>
        </w:rPr>
        <w:t>Кубанский государственный аграрный университет</w:t>
      </w:r>
      <w:r w:rsidR="002C6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FD9" w:rsidRPr="001C07B1" w:rsidRDefault="00DD49AF" w:rsidP="00CC3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имени И.Т. Трубилина</w:t>
      </w:r>
    </w:p>
    <w:p w:rsidR="003A7FD9" w:rsidRPr="001C07B1" w:rsidRDefault="003A7FD9" w:rsidP="003A7FD9">
      <w:pPr>
        <w:shd w:val="clear" w:color="auto" w:fill="FFFFFF"/>
        <w:spacing w:before="912"/>
        <w:ind w:right="5"/>
        <w:jc w:val="center"/>
        <w:rPr>
          <w:rFonts w:ascii="Times New Roman" w:hAnsi="Times New Roman" w:cs="Times New Roman"/>
          <w:sz w:val="32"/>
          <w:szCs w:val="32"/>
        </w:rPr>
      </w:pPr>
      <w:r w:rsidRPr="001C07B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>Е. А. Шапиро</w:t>
      </w:r>
    </w:p>
    <w:p w:rsidR="003A7FD9" w:rsidRPr="001C07B1" w:rsidRDefault="003A7FD9" w:rsidP="000A3DAE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1C07B1" w:rsidRPr="001770F2" w:rsidRDefault="002C6FA2" w:rsidP="00177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44"/>
          <w:szCs w:val="44"/>
        </w:rPr>
        <w:t>МЕТОДИЧЕСКИЕ УКАЗАНИЯ</w:t>
      </w:r>
    </w:p>
    <w:p w:rsidR="002C6FA2" w:rsidRDefault="002C6FA2" w:rsidP="002C6F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C6FA2" w:rsidRDefault="002C6FA2" w:rsidP="002C6F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 выполнению </w:t>
      </w:r>
      <w:r w:rsidR="00C276B9">
        <w:rPr>
          <w:rFonts w:ascii="Times New Roman" w:eastAsia="Times New Roman" w:hAnsi="Times New Roman" w:cs="Times New Roman"/>
          <w:sz w:val="32"/>
          <w:szCs w:val="32"/>
        </w:rPr>
        <w:t>расчетно-графической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работ</w:t>
      </w:r>
      <w:r w:rsidR="00C276B9">
        <w:rPr>
          <w:rFonts w:ascii="Times New Roman" w:eastAsia="Times New Roman" w:hAnsi="Times New Roman" w:cs="Times New Roman"/>
          <w:sz w:val="32"/>
          <w:szCs w:val="32"/>
        </w:rPr>
        <w:t>ы</w:t>
      </w:r>
    </w:p>
    <w:p w:rsidR="002C6FA2" w:rsidRDefault="003A7FD9" w:rsidP="002C6F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7B1">
        <w:rPr>
          <w:rFonts w:ascii="Times New Roman" w:eastAsia="Times New Roman" w:hAnsi="Times New Roman" w:cs="Times New Roman"/>
          <w:sz w:val="32"/>
          <w:szCs w:val="32"/>
        </w:rPr>
        <w:t>по дисциплине</w:t>
      </w:r>
      <w:bookmarkStart w:id="0" w:name="_GoBack"/>
      <w:bookmarkEnd w:id="0"/>
      <w:r w:rsidR="002C6F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C07B1">
        <w:rPr>
          <w:rFonts w:ascii="Times New Roman" w:eastAsia="Times New Roman" w:hAnsi="Times New Roman" w:cs="Times New Roman"/>
          <w:sz w:val="32"/>
          <w:szCs w:val="32"/>
        </w:rPr>
        <w:t>«</w:t>
      </w:r>
      <w:r w:rsidR="00C276B9">
        <w:rPr>
          <w:rFonts w:ascii="Times New Roman" w:eastAsia="Times New Roman" w:hAnsi="Times New Roman" w:cs="Times New Roman"/>
          <w:b/>
          <w:sz w:val="32"/>
          <w:szCs w:val="32"/>
        </w:rPr>
        <w:t>Конструкционн</w:t>
      </w:r>
      <w:r w:rsidR="002B0D0E">
        <w:rPr>
          <w:rFonts w:ascii="Times New Roman" w:eastAsia="Times New Roman" w:hAnsi="Times New Roman" w:cs="Times New Roman"/>
          <w:b/>
          <w:sz w:val="32"/>
          <w:szCs w:val="32"/>
        </w:rPr>
        <w:t>ые</w:t>
      </w:r>
      <w:r w:rsidR="00C276B9">
        <w:rPr>
          <w:rFonts w:ascii="Times New Roman" w:eastAsia="Times New Roman" w:hAnsi="Times New Roman" w:cs="Times New Roman"/>
          <w:b/>
          <w:sz w:val="32"/>
          <w:szCs w:val="32"/>
        </w:rPr>
        <w:t xml:space="preserve"> и защитно-отделочные материалы</w:t>
      </w:r>
      <w:r w:rsidRPr="001C07B1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</w:p>
    <w:p w:rsidR="00CC4082" w:rsidRPr="002C6FA2" w:rsidRDefault="00F0589B" w:rsidP="002C6F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студентов направления подготовки 23.05.01 – Технические средства агропромышленного комплекса</w:t>
      </w:r>
    </w:p>
    <w:p w:rsidR="00A97102" w:rsidRPr="001C07B1" w:rsidRDefault="00A97102" w:rsidP="002C6F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4082" w:rsidRPr="001C07B1" w:rsidRDefault="002B0D0E" w:rsidP="000A3D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noProof/>
        </w:rPr>
        <w:drawing>
          <wp:inline distT="0" distB="0" distL="0" distR="0">
            <wp:extent cx="3549650" cy="2662238"/>
            <wp:effectExtent l="19050" t="0" r="0" b="0"/>
            <wp:docPr id="83" name="Рисунок 83" descr="http://masyamba.ru/%D0%93%D1%80%D1%83%D0%B7%D0%BE%D0%B2%D0%B8%D0%BA%D0%B8/96%20%D0%93%D1%80%D1%83%D0%B7%D0%BE%D0%B2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syamba.ru/%D0%93%D1%80%D1%83%D0%B7%D0%BE%D0%B2%D0%B8%D0%BA%D0%B8/96%20%D0%93%D1%80%D1%83%D0%B7%D0%BE%D0%B2%D0%B8%D0%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215" cy="266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FD" w:rsidRDefault="00A44BFD" w:rsidP="00CC40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C07B1" w:rsidRPr="001C07B1" w:rsidRDefault="001C07B1" w:rsidP="00CC40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4082" w:rsidRPr="001C07B1" w:rsidRDefault="003A7FD9" w:rsidP="00740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Краснодар </w:t>
      </w:r>
    </w:p>
    <w:p w:rsidR="003A7FD9" w:rsidRPr="001C07B1" w:rsidRDefault="003A7FD9" w:rsidP="00740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B1">
        <w:rPr>
          <w:rFonts w:ascii="Times New Roman" w:eastAsia="Times New Roman" w:hAnsi="Times New Roman" w:cs="Times New Roman"/>
          <w:spacing w:val="-2"/>
          <w:sz w:val="28"/>
          <w:szCs w:val="28"/>
        </w:rPr>
        <w:t>201</w:t>
      </w:r>
      <w:r w:rsidR="002C6FA2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</w:p>
    <w:p w:rsidR="003A7FD9" w:rsidRPr="003A7FD9" w:rsidRDefault="003A7FD9" w:rsidP="00CC408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A7FD9" w:rsidRPr="003A7FD9" w:rsidSect="003A7FD9">
          <w:footerReference w:type="default" r:id="rId9"/>
          <w:pgSz w:w="11909" w:h="16834"/>
          <w:pgMar w:top="1134" w:right="1134" w:bottom="1134" w:left="1701" w:header="720" w:footer="720" w:gutter="0"/>
          <w:cols w:space="720"/>
        </w:sectPr>
      </w:pPr>
    </w:p>
    <w:p w:rsidR="000F6521" w:rsidRDefault="003A7FD9" w:rsidP="000F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FD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УДК 629.113.004(076) </w:t>
      </w:r>
    </w:p>
    <w:p w:rsidR="000F6521" w:rsidRDefault="003A7FD9" w:rsidP="000F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D9">
        <w:rPr>
          <w:rFonts w:ascii="Times New Roman" w:eastAsia="Times New Roman" w:hAnsi="Times New Roman" w:cs="Times New Roman"/>
          <w:sz w:val="28"/>
          <w:szCs w:val="28"/>
        </w:rPr>
        <w:t>ББК</w:t>
      </w:r>
      <w:r w:rsidR="000F6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FD9">
        <w:rPr>
          <w:rFonts w:ascii="Times New Roman" w:eastAsia="Times New Roman" w:hAnsi="Times New Roman" w:cs="Times New Roman"/>
          <w:sz w:val="28"/>
          <w:szCs w:val="28"/>
        </w:rPr>
        <w:t>30.82я</w:t>
      </w:r>
      <w:proofErr w:type="gramStart"/>
      <w:r w:rsidRPr="003A7FD9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</w:p>
    <w:p w:rsidR="003A7FD9" w:rsidRPr="003A7FD9" w:rsidRDefault="000F6521" w:rsidP="000F65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A7FD9" w:rsidRPr="003A7FD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34C7B" w:rsidRDefault="00634C7B" w:rsidP="00634C7B">
      <w:pPr>
        <w:shd w:val="clear" w:color="auto" w:fill="FFFFFF"/>
        <w:spacing w:after="0" w:line="360" w:lineRule="auto"/>
        <w:ind w:firstLine="2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C7B" w:rsidRDefault="00634C7B" w:rsidP="00634C7B">
      <w:pPr>
        <w:shd w:val="clear" w:color="auto" w:fill="FFFFFF"/>
        <w:spacing w:after="0" w:line="360" w:lineRule="auto"/>
        <w:ind w:firstLine="2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C7B" w:rsidRDefault="003A7FD9" w:rsidP="00634C7B">
      <w:pPr>
        <w:shd w:val="clear" w:color="auto" w:fill="FFFFFF"/>
        <w:spacing w:after="0" w:line="360" w:lineRule="auto"/>
        <w:ind w:firstLine="2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FD9">
        <w:rPr>
          <w:rFonts w:ascii="Times New Roman" w:eastAsia="Times New Roman" w:hAnsi="Times New Roman" w:cs="Times New Roman"/>
          <w:sz w:val="28"/>
          <w:szCs w:val="28"/>
        </w:rPr>
        <w:t>Рецензент</w:t>
      </w:r>
      <w:r w:rsidR="00634C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7FD9" w:rsidRDefault="00634C7B" w:rsidP="00634C7B">
      <w:pPr>
        <w:shd w:val="clear" w:color="auto" w:fill="FFFFFF"/>
        <w:spacing w:after="0" w:line="360" w:lineRule="auto"/>
        <w:ind w:firstLine="2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доктор </w:t>
      </w:r>
      <w:r w:rsidR="003A7FD9" w:rsidRPr="003A7FD9">
        <w:rPr>
          <w:rFonts w:ascii="Times New Roman" w:eastAsia="Times New Roman" w:hAnsi="Times New Roman" w:cs="Times New Roman"/>
          <w:sz w:val="28"/>
          <w:szCs w:val="28"/>
        </w:rPr>
        <w:t>технических  нау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профессор </w:t>
      </w:r>
      <w:r w:rsidRPr="00B07376">
        <w:rPr>
          <w:rFonts w:ascii="Times New Roman" w:eastAsia="Times New Roman" w:hAnsi="Times New Roman" w:cs="Times New Roman"/>
          <w:i/>
          <w:sz w:val="28"/>
          <w:szCs w:val="28"/>
        </w:rPr>
        <w:t xml:space="preserve">Курасов </w:t>
      </w:r>
      <w:r w:rsidR="00466C44">
        <w:rPr>
          <w:rFonts w:ascii="Times New Roman" w:eastAsia="Times New Roman" w:hAnsi="Times New Roman" w:cs="Times New Roman"/>
          <w:i/>
          <w:sz w:val="28"/>
          <w:szCs w:val="28"/>
        </w:rPr>
        <w:t>В.С.</w:t>
      </w:r>
    </w:p>
    <w:p w:rsidR="00634C7B" w:rsidRPr="003A7FD9" w:rsidRDefault="00634C7B" w:rsidP="00634C7B">
      <w:pPr>
        <w:shd w:val="clear" w:color="auto" w:fill="FFFFFF"/>
        <w:spacing w:after="0" w:line="360" w:lineRule="auto"/>
        <w:ind w:firstLine="264"/>
        <w:rPr>
          <w:rFonts w:ascii="Times New Roman" w:hAnsi="Times New Roman" w:cs="Times New Roman"/>
          <w:sz w:val="28"/>
          <w:szCs w:val="28"/>
        </w:rPr>
      </w:pPr>
    </w:p>
    <w:p w:rsidR="00634C7B" w:rsidRDefault="00634C7B" w:rsidP="00634C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FD9" w:rsidRPr="003A7FD9" w:rsidRDefault="00613B3F" w:rsidP="00613B3F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Шапиро Е. А</w:t>
      </w:r>
      <w:r w:rsidR="003A7FD9" w:rsidRPr="003A7F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A7FD9" w:rsidRPr="003A7FD9" w:rsidRDefault="00E01239" w:rsidP="00613B3F">
      <w:pPr>
        <w:shd w:val="clear" w:color="auto" w:fill="FFFFFF"/>
        <w:tabs>
          <w:tab w:val="left" w:pos="1488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Ш</w:t>
      </w:r>
      <w:proofErr w:type="gramEnd"/>
      <w:r w:rsidR="00613B3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2</w:t>
      </w:r>
      <w:r w:rsidR="003A7FD9" w:rsidRPr="003A7FD9">
        <w:rPr>
          <w:rFonts w:ascii="Times New Roman" w:eastAsia="Times New Roman" w:hAnsi="Times New Roman" w:cs="Times New Roman"/>
          <w:spacing w:val="-8"/>
          <w:sz w:val="28"/>
          <w:szCs w:val="28"/>
        </w:rPr>
        <w:t>3</w:t>
      </w:r>
      <w:r w:rsidR="00602B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C6FA2">
        <w:rPr>
          <w:rFonts w:ascii="Times New Roman" w:eastAsia="Times New Roman" w:hAnsi="Times New Roman" w:cs="Times New Roman"/>
          <w:sz w:val="28"/>
          <w:szCs w:val="28"/>
        </w:rPr>
        <w:t>Методические указания к</w:t>
      </w:r>
      <w:r w:rsidR="0036310A">
        <w:rPr>
          <w:rFonts w:ascii="Times New Roman" w:eastAsia="Times New Roman" w:hAnsi="Times New Roman" w:cs="Times New Roman"/>
          <w:sz w:val="28"/>
          <w:szCs w:val="28"/>
        </w:rPr>
        <w:t xml:space="preserve"> выполнению расчетно-графической</w:t>
      </w:r>
      <w:r w:rsidR="002C6FA2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36310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13B3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770F2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="0036310A">
        <w:rPr>
          <w:rFonts w:ascii="Times New Roman" w:eastAsia="Times New Roman" w:hAnsi="Times New Roman" w:cs="Times New Roman"/>
          <w:sz w:val="28"/>
          <w:szCs w:val="28"/>
        </w:rPr>
        <w:t>«Конструкционные и защитно-отделочные материалы</w:t>
      </w:r>
      <w:r w:rsidR="00613B3F">
        <w:rPr>
          <w:rFonts w:ascii="Times New Roman" w:eastAsia="Times New Roman" w:hAnsi="Times New Roman" w:cs="Times New Roman"/>
          <w:sz w:val="28"/>
          <w:szCs w:val="28"/>
        </w:rPr>
        <w:t xml:space="preserve">» / Е. А. Шапиро. </w:t>
      </w:r>
      <w:r w:rsidR="00613B3F">
        <w:rPr>
          <w:rFonts w:ascii="Times New Roman" w:eastAsia="Times New Roman" w:hAnsi="Times New Roman" w:cs="Times New Roman"/>
          <w:sz w:val="32"/>
          <w:szCs w:val="28"/>
        </w:rPr>
        <w:noBreakHyphen/>
      </w:r>
      <w:r w:rsidR="00613B3F">
        <w:rPr>
          <w:rFonts w:ascii="Times New Roman" w:eastAsia="Times New Roman" w:hAnsi="Times New Roman" w:cs="Times New Roman"/>
          <w:sz w:val="28"/>
          <w:szCs w:val="28"/>
        </w:rPr>
        <w:t xml:space="preserve"> Краснодар</w:t>
      </w:r>
      <w:r w:rsidR="003A7FD9" w:rsidRPr="003A7FD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3B3F">
        <w:rPr>
          <w:rFonts w:ascii="Times New Roman" w:hAnsi="Times New Roman" w:cs="Times New Roman"/>
          <w:sz w:val="28"/>
          <w:szCs w:val="28"/>
        </w:rPr>
        <w:t xml:space="preserve"> </w:t>
      </w:r>
      <w:r w:rsidR="002C6FA2">
        <w:rPr>
          <w:rFonts w:ascii="Times New Roman" w:eastAsia="Times New Roman" w:hAnsi="Times New Roman" w:cs="Times New Roman"/>
          <w:sz w:val="28"/>
          <w:szCs w:val="28"/>
        </w:rPr>
        <w:t>КГАУ, 2017</w:t>
      </w:r>
      <w:r w:rsidR="00613B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3B3F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="00363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CB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7FD9" w:rsidRPr="003A7FD9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613B3F" w:rsidRDefault="00613B3F" w:rsidP="00613B3F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DD7" w:rsidRDefault="00F54DD7" w:rsidP="00613B3F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DD7" w:rsidRDefault="00F54DD7" w:rsidP="00613B3F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FD9" w:rsidRPr="0036310A" w:rsidRDefault="002C6FA2" w:rsidP="00797405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методических указаниях</w:t>
      </w:r>
      <w:r w:rsidR="0036310A">
        <w:rPr>
          <w:rFonts w:ascii="Times New Roman" w:eastAsia="Times New Roman" w:hAnsi="Times New Roman" w:cs="Times New Roman"/>
          <w:sz w:val="24"/>
          <w:szCs w:val="24"/>
        </w:rPr>
        <w:t xml:space="preserve"> изложена</w:t>
      </w:r>
      <w:r w:rsidR="0079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10A">
        <w:rPr>
          <w:rFonts w:ascii="Times New Roman" w:eastAsia="Times New Roman" w:hAnsi="Times New Roman" w:cs="Times New Roman"/>
          <w:sz w:val="24"/>
          <w:szCs w:val="24"/>
        </w:rPr>
        <w:t>расчетно-графическая</w:t>
      </w:r>
      <w:r w:rsidR="00797405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36310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(РГР)</w:t>
      </w:r>
      <w:r w:rsidR="003A7FD9" w:rsidRPr="00613B3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797405">
        <w:rPr>
          <w:rFonts w:ascii="Times New Roman" w:eastAsia="Times New Roman" w:hAnsi="Times New Roman" w:cs="Times New Roman"/>
          <w:sz w:val="24"/>
          <w:szCs w:val="24"/>
        </w:rPr>
        <w:t>теоретическим курсом</w:t>
      </w:r>
      <w:r w:rsidR="001770F2"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  <w:r w:rsidR="0036310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6310A" w:rsidRPr="0036310A">
        <w:rPr>
          <w:rFonts w:ascii="Times New Roman" w:eastAsia="Times New Roman" w:hAnsi="Times New Roman" w:cs="Times New Roman"/>
          <w:sz w:val="24"/>
          <w:szCs w:val="24"/>
        </w:rPr>
        <w:t>Конструкционные и защитно-отделочные материалы</w:t>
      </w:r>
      <w:r w:rsidR="003A7FD9" w:rsidRPr="0036310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97405" w:rsidRPr="00797405" w:rsidRDefault="0036310A" w:rsidP="00797405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6FA2">
        <w:rPr>
          <w:rFonts w:ascii="Times New Roman" w:eastAsia="Times New Roman" w:hAnsi="Times New Roman" w:cs="Times New Roman"/>
          <w:sz w:val="24"/>
          <w:szCs w:val="24"/>
        </w:rPr>
        <w:t xml:space="preserve"> РГР</w:t>
      </w:r>
      <w:r w:rsidR="00797405">
        <w:rPr>
          <w:rFonts w:ascii="Times New Roman" w:eastAsia="Times New Roman" w:hAnsi="Times New Roman" w:cs="Times New Roman"/>
          <w:sz w:val="24"/>
          <w:szCs w:val="24"/>
        </w:rPr>
        <w:t xml:space="preserve"> даны методические указания, примеры выполнения задания, форма отчета и контрольные вопросы для допуска и защиты работы. </w:t>
      </w:r>
    </w:p>
    <w:p w:rsidR="003A7FD9" w:rsidRPr="00613B3F" w:rsidRDefault="003A7FD9" w:rsidP="00613B3F">
      <w:pPr>
        <w:shd w:val="clear" w:color="auto" w:fill="FFFFFF"/>
        <w:spacing w:after="0" w:line="240" w:lineRule="auto"/>
        <w:ind w:firstLine="612"/>
        <w:rPr>
          <w:rFonts w:ascii="Times New Roman" w:hAnsi="Times New Roman" w:cs="Times New Roman"/>
          <w:sz w:val="24"/>
          <w:szCs w:val="24"/>
        </w:rPr>
      </w:pPr>
    </w:p>
    <w:p w:rsidR="00613B3F" w:rsidRDefault="00613B3F" w:rsidP="00613B3F">
      <w:pPr>
        <w:shd w:val="clear" w:color="auto" w:fill="FFFFFF"/>
        <w:spacing w:line="307" w:lineRule="exact"/>
        <w:ind w:left="6691" w:hanging="73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FD9" w:rsidRDefault="003A7FD9" w:rsidP="00613B3F">
      <w:pPr>
        <w:shd w:val="clear" w:color="auto" w:fill="FFFFFF"/>
        <w:spacing w:line="307" w:lineRule="exact"/>
        <w:ind w:left="6691" w:hanging="73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FD9">
        <w:rPr>
          <w:rFonts w:ascii="Times New Roman" w:eastAsia="Times New Roman" w:hAnsi="Times New Roman" w:cs="Times New Roman"/>
          <w:b/>
          <w:bCs/>
          <w:sz w:val="28"/>
          <w:szCs w:val="28"/>
        </w:rPr>
        <w:t>УДК 629.113.004(076) ББК 30.82я</w:t>
      </w:r>
      <w:proofErr w:type="gramStart"/>
      <w:r w:rsidRPr="003A7FD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proofErr w:type="gramEnd"/>
    </w:p>
    <w:p w:rsidR="00F54DD7" w:rsidRDefault="00F54DD7" w:rsidP="00613B3F">
      <w:pPr>
        <w:shd w:val="clear" w:color="auto" w:fill="FFFFFF"/>
        <w:spacing w:line="307" w:lineRule="exact"/>
        <w:ind w:left="6691" w:hanging="73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4DD7" w:rsidRDefault="00F54DD7" w:rsidP="00613B3F">
      <w:pPr>
        <w:shd w:val="clear" w:color="auto" w:fill="FFFFFF"/>
        <w:spacing w:line="307" w:lineRule="exact"/>
        <w:ind w:left="6691" w:hanging="73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4DD7" w:rsidRDefault="00F54DD7" w:rsidP="00797405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4DD7" w:rsidRPr="003A7FD9" w:rsidRDefault="00F54DD7" w:rsidP="00613B3F">
      <w:pPr>
        <w:shd w:val="clear" w:color="auto" w:fill="FFFFFF"/>
        <w:spacing w:line="307" w:lineRule="exact"/>
        <w:ind w:left="6691" w:hanging="737"/>
        <w:rPr>
          <w:rFonts w:ascii="Times New Roman" w:hAnsi="Times New Roman" w:cs="Times New Roman"/>
          <w:sz w:val="28"/>
          <w:szCs w:val="28"/>
        </w:rPr>
      </w:pPr>
    </w:p>
    <w:p w:rsidR="003A7FD9" w:rsidRPr="003A7FD9" w:rsidRDefault="003A7FD9" w:rsidP="00D03E39">
      <w:pPr>
        <w:shd w:val="clear" w:color="auto" w:fill="FFFFFF"/>
        <w:tabs>
          <w:tab w:val="left" w:pos="7655"/>
        </w:tabs>
        <w:spacing w:after="0" w:line="240" w:lineRule="auto"/>
        <w:ind w:right="2" w:firstLine="5103"/>
        <w:rPr>
          <w:rFonts w:ascii="Times New Roman" w:hAnsi="Times New Roman" w:cs="Times New Roman"/>
          <w:sz w:val="28"/>
          <w:szCs w:val="28"/>
        </w:rPr>
      </w:pPr>
      <w:r w:rsidRPr="003A7FD9">
        <w:rPr>
          <w:rFonts w:ascii="Times New Roman" w:eastAsia="Times New Roman" w:hAnsi="Times New Roman" w:cs="Times New Roman"/>
          <w:spacing w:val="-31"/>
          <w:sz w:val="28"/>
          <w:szCs w:val="28"/>
        </w:rPr>
        <w:t>©</w:t>
      </w:r>
      <w:r w:rsidR="00D03E39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 Е.А. Шапиро</w:t>
      </w:r>
      <w:r w:rsidRPr="003A7FD9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, </w:t>
      </w:r>
      <w:r w:rsidR="00D03E39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 </w:t>
      </w:r>
      <w:r w:rsidRPr="003A7FD9">
        <w:rPr>
          <w:rFonts w:ascii="Times New Roman" w:eastAsia="Times New Roman" w:hAnsi="Times New Roman" w:cs="Times New Roman"/>
          <w:spacing w:val="-31"/>
          <w:sz w:val="28"/>
          <w:szCs w:val="28"/>
        </w:rPr>
        <w:t>20</w:t>
      </w:r>
      <w:r w:rsidR="00A06F36">
        <w:rPr>
          <w:rFonts w:ascii="Times New Roman" w:eastAsia="Times New Roman" w:hAnsi="Times New Roman" w:cs="Times New Roman"/>
          <w:spacing w:val="-31"/>
          <w:sz w:val="28"/>
          <w:szCs w:val="28"/>
        </w:rPr>
        <w:t>1</w:t>
      </w:r>
      <w:r w:rsidR="002C6FA2">
        <w:rPr>
          <w:rFonts w:ascii="Times New Roman" w:eastAsia="Times New Roman" w:hAnsi="Times New Roman" w:cs="Times New Roman"/>
          <w:spacing w:val="-31"/>
          <w:sz w:val="28"/>
          <w:szCs w:val="28"/>
        </w:rPr>
        <w:t>7</w:t>
      </w:r>
    </w:p>
    <w:p w:rsidR="003A7FD9" w:rsidRPr="003A7FD9" w:rsidRDefault="003A7FD9" w:rsidP="00D03E39">
      <w:pPr>
        <w:shd w:val="clear" w:color="auto" w:fill="FFFFFF"/>
        <w:spacing w:after="0" w:line="240" w:lineRule="auto"/>
        <w:ind w:right="2" w:firstLine="5103"/>
        <w:rPr>
          <w:rFonts w:ascii="Times New Roman" w:hAnsi="Times New Roman" w:cs="Times New Roman"/>
          <w:sz w:val="28"/>
          <w:szCs w:val="28"/>
        </w:rPr>
      </w:pPr>
      <w:r w:rsidRPr="003A7FD9">
        <w:rPr>
          <w:rFonts w:ascii="Times New Roman" w:eastAsia="Times New Roman" w:hAnsi="Times New Roman" w:cs="Times New Roman"/>
          <w:sz w:val="28"/>
          <w:szCs w:val="28"/>
        </w:rPr>
        <w:t>© Оформлени</w:t>
      </w:r>
      <w:r w:rsidR="002C6FA2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 w:rsidR="002C6FA2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2C6FA2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3A7FD9" w:rsidRPr="003A7FD9" w:rsidRDefault="00D03E39" w:rsidP="003A7FD9">
      <w:pPr>
        <w:rPr>
          <w:rFonts w:ascii="Times New Roman" w:hAnsi="Times New Roman" w:cs="Times New Roman"/>
          <w:sz w:val="28"/>
          <w:szCs w:val="28"/>
        </w:rPr>
        <w:sectPr w:rsidR="003A7FD9" w:rsidRPr="003A7FD9" w:rsidSect="003A7FD9">
          <w:pgSz w:w="11909" w:h="16834"/>
          <w:pgMar w:top="1134" w:right="1134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РАСЧЕТНО-ГРАФИЧЕСКАЯ РАБОТА №1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A9" w:rsidRPr="001B6CB2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B6CB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КЛАССИФИКАЦИЯ И МАРКИРОВКА СТАЛЕЙ И ЧУГУНОВ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работы: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изучение классификации, состава и маркировки сталей и чугунов.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ВВЕДЕНИЕ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В различных отраслях промышленного производства наибольшее применение получили чёрные металлические сплавы - стали и чугуны.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Сталь -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сплав железа (основа) с углеродом (до 2,14%), всегда содер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softHyphen/>
        <w:t>жит в определенных количествах постоянные примеси: марганец, кремний, серу, фосфор и газы (кислород, азот, водород).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Чугун -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сплав железа с углеродом (более 2,14% до 6,67%). Чугун также содержит постоянные примеси и газы.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И в стали, и в чугуны вводят различные легирующие элементы с це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softHyphen/>
        <w:t>лью повышения механических характеристик и получения специальных свойств.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КЛАССИФИКАЦИЯ И МАРКИРОВКА СТАЛЕЙ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Стали классифицируют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по следующим признакам: химическому со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ставу, способу производства, качеству, степени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раскисления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>, назначению и структуре.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химическому составу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различают стали углеродистые и легированные. Сталь, содержащая железо, углерод и постоянные примеси в количестве до 0,5-0,8%М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; 0,3-0,4%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(содержание серы и фосфора определяются качеством стали) называется </w:t>
      </w: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углеродистой.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Если же в процессе выплавки стали к ней добавляют легирующие элементы - хром, никель, ванадий и др., а также марганец и кремний в по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softHyphen/>
        <w:t>вышенном количестве по сравнению с углеродистой, то такую сталь назы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вают </w:t>
      </w: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легированной.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Углеродистые стали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по содержанию в них углерода подразделяют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низкоуглеродистые (до 0,3 % С), среднеуглеродистые (0,3 - 0,7%С) и высокоуглеродистые (более 0,7 % С).</w:t>
      </w:r>
    </w:p>
    <w:p w:rsidR="00DB19A9" w:rsidRPr="00DB19A9" w:rsidRDefault="00DB19A9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Легированные стали в зависимости от наличия в них легирующих элементов называют хромистыми, кремнистыми, хромоникелевыми и т.п., а в зависимости от общего содержания легирующих элементов подразделяют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низколегированные - до 3 %, среднелегированные от 3 до 10 % и высоколегированные - более 10 %.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способу производства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 стали мартеновские (выплавка в мартеновских печах) – переработка чугуна, металлического лома и отходов металлургического производства; бессемеровские (конвертерные) – выплавляемые в конверторах с продувкой кислородом, однородны по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составу, имеют низкое содержание азота, серы и фосфора; электростали, выплавляемые в электрических печах, по качеству превосходят все остальные виды и, наконец, стали особых методов выплавки (индукционный нагрев, магнитное перемешивание и т.д.).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качеству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стали классифицируют на обыкновенного качества, качественные, высококачественные и особо высококачественные.</w:t>
      </w:r>
      <w:proofErr w:type="gramEnd"/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качества стали является, главным образом, содержание вредных примесей - серы и фосфора. Стали обыкновенного качества содержат до 0,060 %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и 0,070 %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качественные - до 0,040 %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и 0,035 % Р, высококачественные - не более 0,025 %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и 0,025 % Р, а особо высококачественные - не более 0,015 %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и 0,025 % Р.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углеродистые стали могут быть обыкно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softHyphen/>
        <w:t>венного качества и качественные, а легированные только качественные или высококачественные (особо высококачественные).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степени </w:t>
      </w:r>
      <w:proofErr w:type="spellStart"/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раскисления</w:t>
      </w:r>
      <w:proofErr w:type="spellEnd"/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стали делят на спокойные (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сп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) - полностью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раскисленные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ферромарганцем,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феррокремнием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и алюминием; кипящие (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) - частично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раскисленные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только ферромарганцем, в ней сохраняется много окиси железа, которая взаимодействует с углеродом, выделяя газ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(пузырьки газа создают впечатление “кипения”); полуспокойные (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пс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раскисленные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ферромарганцем и алюминием – промежуточное положение между кипящей и спокойной сталями. Степень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раскисления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стали указывается в конце обозначения марки, например, Ст3кп, БСт2пс, ВСт1сп.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назначению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стали подразделяют на конструкционные (для изготовления деталей машин и конструкций), инструментальные (для различного рода инструмента) и специальные стали с особыми свойствами (с коэффициентом расширения, магнитные и др.).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Маркировка сталей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Для сталей в России принята буквенно-цифровая маркировка. Цифры и буквы указывают на приблизительный состав стали.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1. Углеродистые конструкционные стали обыкновенного качества в соответствии с ГОСТ380-88 поставляют трех групп: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- группа А - с гарантируемыми структурой и механическими свойствами (</w:t>
      </w:r>
      <w:r w:rsidRPr="00DB19A9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7pt" o:ole="">
            <v:imagedata r:id="rId10" o:title=""/>
          </v:shape>
          <o:OLEObject Type="Embed" ProgID="Equation.3" ShapeID="_x0000_i1025" DrawAspect="Content" ObjectID="_1570452303" r:id="rId11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- группа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- с гарантируемым химическим составом, допускается наличие хрома, никеля, меди в количестве не более 0,30 % каждого элемента; 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- группа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- с гарантируемыми механическими свойствами и химическим составом.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Маркируют стали обыкновенного качества буквами </w:t>
      </w:r>
      <w:proofErr w:type="spellStart"/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и условным номером от 0 до 6. 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Если сталь относится к группе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то обозначение группы в марке не указывают: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СтО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>, Ст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, Ст2...Ст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Если сталь относится к группе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то в начале марки ставят букву "Б":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БСтО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>, БСт1 ... БСт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Стали группы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маркируют: ВСт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, ВСт2 ... ВСт5.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Стали всех групп с номером марок 1 - 4 производят кипящими, полуспокойными и спокойными, а с номерами 5 и 6 - только полуспокойными и спокойными.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Стали обыкновенного качества используют для изготовления листов, полос, прокатных профилей, труб, а также для деталей в мостостроении и судостроении. 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2. Углеродистые качественные конструкционные стали (ГОСТ1050-88) обозначают двузначным числом, показывающим среднее содержание углерода в стали в сотых долях процента. Например, стали марок 08, 20, 45 содержат в среднем соответственно 0,08%; 0,20%; 0,45% углерода.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Из них может быть изготовлена большая номенклатура деталей от шайб, втулок, шестерён, шпинделей, шатунов до деталей, работающих в условиях трения (рессоры и пружины).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3. Углеродистые качественные инструментальные стали (ГОСТ1435-90) маркируют следующим образом: впереди ставят букву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, за ней цифру (от 7 до 13), указывающую среднее содержание углерода в десятых долях процента. Например, сталь марки У9 содержит в среднем 0,9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% С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; У12 - 1,2 % С</w:t>
      </w:r>
      <w:r w:rsidRPr="00DB19A9">
        <w:rPr>
          <w:rFonts w:ascii="Times New Roman" w:hAnsi="Times New Roman" w:cs="Times New Roman"/>
          <w:sz w:val="28"/>
          <w:szCs w:val="28"/>
        </w:rPr>
        <w:t xml:space="preserve">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Для высококачественных углеродистых инструментальных сталей в конце обозначения марки стали ставят букву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А.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У7А, У13А.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Из этих сталей может быть изготовлен режущий инструмент – резцы, напильники и др., работающий с небольшими скоростями резания, а также штампы для холодного деформирования для обработки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малопрочных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4. Легированные конструкционные стали (ГОСТ 4543-71) маркируют двухзначным числом, показывающим среднее содержание углерода в сотых долях процента, далее следуют буквы и цифры. Буквы обозначают легирующие элементы (например, Б – ниобий, В – вольфрам, Г – марганец, Д – медь, К – кобальт, М – молибден, Н – никель,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– бор, С – кремний, Т – титан, Ф – ванадий, Х – хром, Ю – алюминий). Цифры после букв показывают примерное содержание соответствующего легирующего элемента в целых процентах. Если цифра после буквы отсутствует, это означает, что содержание данного легирующего элемента в стали составляет примерно 1 %. Для высококачественных сталей в конце обозначения марки ставят букву А. Например, сталь марки 12Х2Н4А содержит в среднем 0,12 % С, </w:t>
      </w:r>
      <w:r w:rsidRPr="00DB19A9">
        <w:rPr>
          <w:rFonts w:ascii="Times New Roman" w:hAnsi="Times New Roman" w:cs="Times New Roman"/>
          <w:color w:val="000000"/>
          <w:position w:val="-2"/>
          <w:sz w:val="28"/>
          <w:szCs w:val="28"/>
        </w:rPr>
        <w:object w:dxaOrig="220" w:dyaOrig="180">
          <v:shape id="_x0000_i1026" type="#_x0000_t75" style="width:11pt;height:9pt" o:ole="">
            <v:imagedata r:id="rId12" o:title=""/>
          </v:shape>
          <o:OLEObject Type="Embed" ProgID="Equation.3" ShapeID="_x0000_i1026" DrawAspect="Content" ObjectID="_1570452304" r:id="rId13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2 % С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19A9">
        <w:rPr>
          <w:rFonts w:ascii="Times New Roman" w:hAnsi="Times New Roman" w:cs="Times New Roman"/>
          <w:color w:val="000000"/>
          <w:position w:val="-2"/>
          <w:sz w:val="28"/>
          <w:szCs w:val="28"/>
        </w:rPr>
        <w:object w:dxaOrig="220" w:dyaOrig="180">
          <v:shape id="_x0000_i1027" type="#_x0000_t75" style="width:11pt;height:9pt" o:ole="">
            <v:imagedata r:id="rId14" o:title=""/>
          </v:shape>
          <o:OLEObject Type="Embed" ProgID="Equation.3" ShapeID="_x0000_i1027" DrawAspect="Content" ObjectID="_1570452305" r:id="rId15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4 %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Ni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и является высококачественной.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Конструкционные легированные стали широко применяются в автомобильной промышленности, строительстве и тяжёлом машиностроении для деталей машин и механизмов, работающих в условиях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сложного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нагружения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под действием статических, динамических и знакопеременных нагрузок. 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5. Легированные инструментальные стали (ГОСТ 5950-73) маркируют однозначным числом, показывающим среднее содержание углерода в десятых долях процента, далее следуют буквы и цифры.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Принцип обозначения легирующих элементов и их содержание в этих сталях аналогичен с маркировкой конструкционных.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Если же сталь начинается с буквы (кроме буквы У), то в стали около 1 %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сталь марки 9ХС содержит в среднем 0,9 % С, </w:t>
      </w:r>
      <w:r w:rsidRPr="00DB19A9">
        <w:rPr>
          <w:rFonts w:ascii="Times New Roman" w:hAnsi="Times New Roman" w:cs="Times New Roman"/>
          <w:color w:val="000000"/>
          <w:position w:val="-2"/>
          <w:sz w:val="28"/>
          <w:szCs w:val="28"/>
        </w:rPr>
        <w:object w:dxaOrig="220" w:dyaOrig="180">
          <v:shape id="_x0000_i1028" type="#_x0000_t75" style="width:11pt;height:9pt" o:ole="">
            <v:imagedata r:id="rId12" o:title=""/>
          </v:shape>
          <o:OLEObject Type="Embed" ProgID="Equation.3" ShapeID="_x0000_i1028" DrawAspect="Content" ObjectID="_1570452306" r:id="rId16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1 %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19A9">
        <w:rPr>
          <w:rFonts w:ascii="Times New Roman" w:hAnsi="Times New Roman" w:cs="Times New Roman"/>
          <w:color w:val="000000"/>
          <w:position w:val="-2"/>
          <w:sz w:val="28"/>
          <w:szCs w:val="28"/>
        </w:rPr>
        <w:object w:dxaOrig="220" w:dyaOrig="180">
          <v:shape id="_x0000_i1029" type="#_x0000_t75" style="width:11pt;height:9pt" o:ole="">
            <v:imagedata r:id="rId12" o:title=""/>
          </v:shape>
          <o:OLEObject Type="Embed" ProgID="Equation.3" ShapeID="_x0000_i1029" DrawAspect="Content" ObjectID="_1570452307" r:id="rId17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1 %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; сталь марки ХВГ содержит    </w:t>
      </w:r>
      <w:r w:rsidRPr="00DB19A9">
        <w:rPr>
          <w:rFonts w:ascii="Times New Roman" w:hAnsi="Times New Roman" w:cs="Times New Roman"/>
          <w:color w:val="000000"/>
          <w:position w:val="-2"/>
          <w:sz w:val="28"/>
          <w:szCs w:val="28"/>
        </w:rPr>
        <w:object w:dxaOrig="220" w:dyaOrig="180">
          <v:shape id="_x0000_i1030" type="#_x0000_t75" style="width:11pt;height:9pt" o:ole="">
            <v:imagedata r:id="rId12" o:title=""/>
          </v:shape>
          <o:OLEObject Type="Embed" ProgID="Equation.3" ShapeID="_x0000_i1030" DrawAspect="Content" ObjectID="_1570452308" r:id="rId18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1 % С, </w:t>
      </w:r>
      <w:r w:rsidRPr="00DB19A9">
        <w:rPr>
          <w:rFonts w:ascii="Times New Roman" w:hAnsi="Times New Roman" w:cs="Times New Roman"/>
          <w:color w:val="000000"/>
          <w:position w:val="-2"/>
          <w:sz w:val="28"/>
          <w:szCs w:val="28"/>
        </w:rPr>
        <w:object w:dxaOrig="220" w:dyaOrig="180">
          <v:shape id="_x0000_i1031" type="#_x0000_t75" style="width:11pt;height:9pt" o:ole="">
            <v:imagedata r:id="rId12" o:title=""/>
          </v:shape>
          <o:OLEObject Type="Embed" ProgID="Equation.3" ShapeID="_x0000_i1031" DrawAspect="Content" ObjectID="_1570452309" r:id="rId19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1 %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19A9">
        <w:rPr>
          <w:rFonts w:ascii="Times New Roman" w:hAnsi="Times New Roman" w:cs="Times New Roman"/>
          <w:color w:val="000000"/>
          <w:position w:val="-2"/>
          <w:sz w:val="28"/>
          <w:szCs w:val="28"/>
        </w:rPr>
        <w:object w:dxaOrig="220" w:dyaOrig="180">
          <v:shape id="_x0000_i1032" type="#_x0000_t75" style="width:11pt;height:9pt" o:ole="">
            <v:imagedata r:id="rId12" o:title=""/>
          </v:shape>
          <o:OLEObject Type="Embed" ProgID="Equation.3" ShapeID="_x0000_i1032" DrawAspect="Content" ObjectID="_1570452310" r:id="rId20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1 %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19A9">
        <w:rPr>
          <w:rFonts w:ascii="Times New Roman" w:hAnsi="Times New Roman" w:cs="Times New Roman"/>
          <w:color w:val="000000"/>
          <w:position w:val="-2"/>
          <w:sz w:val="28"/>
          <w:szCs w:val="28"/>
        </w:rPr>
        <w:object w:dxaOrig="220" w:dyaOrig="180">
          <v:shape id="_x0000_i1033" type="#_x0000_t75" style="width:11pt;height:9pt" o:ole="">
            <v:imagedata r:id="rId12" o:title=""/>
          </v:shape>
          <o:OLEObject Type="Embed" ProgID="Equation.3" ShapeID="_x0000_i1033" DrawAspect="Content" ObjectID="_1570452311" r:id="rId21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1 %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Инструментальные легированные стали применяют для изготовления всех видов инструментов: режущего (резцы, развёртки, протяжки), штампованного (штампы для холодного и горячего деформирования), измерительного (калибры, меры, шаблоны).</w:t>
      </w:r>
      <w:proofErr w:type="gramEnd"/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6. Специальные стали это высоколегированные стали, в которых содержание легирующих элементов более 10 %, обладающие особыми свойствами, например,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коррозионностойкие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стали (ГОСТ 5632-72), обладающие высокой химической стойкостью в агрессивных средах. В состав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коррозионностойкой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стали обязательно входят хром и никель, причём содержание хрома должно быть более 12 %, а маркировка сохраняет принципы маркировки легированных сталей: сталь марки 17Х18Н9 содержит 0,17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% С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19A9">
        <w:rPr>
          <w:rFonts w:ascii="Times New Roman" w:hAnsi="Times New Roman" w:cs="Times New Roman"/>
          <w:color w:val="000000"/>
          <w:position w:val="-2"/>
          <w:sz w:val="28"/>
          <w:szCs w:val="28"/>
        </w:rPr>
        <w:object w:dxaOrig="220" w:dyaOrig="180">
          <v:shape id="_x0000_i1034" type="#_x0000_t75" style="width:11pt;height:9pt" o:ole="">
            <v:imagedata r:id="rId12" o:title=""/>
          </v:shape>
          <o:OLEObject Type="Embed" ProgID="Equation.3" ShapeID="_x0000_i1034" DrawAspect="Content" ObjectID="_1570452312" r:id="rId22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18 %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19A9">
        <w:rPr>
          <w:rFonts w:ascii="Times New Roman" w:hAnsi="Times New Roman" w:cs="Times New Roman"/>
          <w:color w:val="000000"/>
          <w:position w:val="-2"/>
          <w:sz w:val="28"/>
          <w:szCs w:val="28"/>
        </w:rPr>
        <w:object w:dxaOrig="220" w:dyaOrig="180">
          <v:shape id="_x0000_i1035" type="#_x0000_t75" style="width:11pt;height:9pt" o:ole="">
            <v:imagedata r:id="rId12" o:title=""/>
          </v:shape>
          <o:OLEObject Type="Embed" ProgID="Equation.3" ShapeID="_x0000_i1035" DrawAspect="Content" ObjectID="_1570452313" r:id="rId23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9 %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Ni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Эти стали применяют для изготовления клапанов гидропрессов, лопаток турбин, карбюраторных игл и других деталей машин, подвергающихся действию атмосферных осадков, воды, водных растворов солей и других агрессивных сред при комнатной температуре или до 400</w:t>
      </w:r>
      <w:r w:rsidRPr="00DB19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Некоторые специальные стали имеют маркировку, отличающуюся от вышеизложенных правил: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- углеродистые автоматные стали (ГОСТ 1414-75) с повышенным содержанием серы и фосфора, а иногда с добавлением небольшого количества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Pb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и др., обладающие хорошей обрабатываемостью резанием, применяют для изготовления деталей на металлорежущих станках-автоматах. Автоматные стали маркируют буквой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и цифрами, указывающими среднее содержание углерода в сотых долях процента; например, А12 - автоматная сталь с содержанием углерода в среднем 0,12%;</w:t>
      </w:r>
    </w:p>
    <w:p w:rsidR="00DB19A9" w:rsidRPr="00DB19A9" w:rsidRDefault="00DB19A9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- шарикоподшипниковые стали (ГОСТ 801-83) применяют для изготовления подшипников качения и других деталей, работающих в условиях трения, должны обладать высокой контактной прочностью и износостойкостью, содержат около 1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% С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наличием хрома (0,4-1,9 %). Шарикоподшипниковые стали маркируются буквой “Ш”, далее буква “Х” – хром, содержание которого указывается в десятых долях процента. Из этих сталей изготавливают шарики и ролики подшипников, подшипниковые кольца, корпуса и направляющие;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быстрорежущие стали (ГОСТ 19265-73) применяют для изготовления режущего инструмента (резцы, свёрла, фрезы и т.д.), работающего при высоких скоростях резания. Марки этих сталей обозначают русской буквой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rapid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- быстрый), а следующая за ней цифра указывает среднее содержание основного легирующего элемента вольфрама в процентах. Например, Р18 - быстрорежущая сталь, содержащая около 1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% С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и 18 %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DB19A9">
        <w:rPr>
          <w:rFonts w:ascii="Times New Roman" w:hAnsi="Times New Roman" w:cs="Times New Roman"/>
          <w:color w:val="000000"/>
          <w:position w:val="-2"/>
          <w:sz w:val="28"/>
          <w:szCs w:val="28"/>
        </w:rPr>
        <w:object w:dxaOrig="220" w:dyaOrig="180">
          <v:shape id="_x0000_i1036" type="#_x0000_t75" style="width:11pt;height:9pt" o:ole="">
            <v:imagedata r:id="rId12" o:title=""/>
          </v:shape>
          <o:OLEObject Type="Embed" ProgID="Equation.3" ShapeID="_x0000_i1036" DrawAspect="Content" ObjectID="_1570452314" r:id="rId24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4 % С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 и около 2,5 %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, но это не внесено в марку;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- стали, применяемые для получения отливок (ГОСТ 977-88), имеют в своем обозначении букву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Л.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15Л - сталь для отливок, содержащая в среднем 0,15 % С. Из этих сталей отливают втулки, шестерни и т.д.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КЛАССИФИКАЦИЯ И МАРКИРОВКА ЧУГУНОВ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Как уже отмечалось выше, по сравнению со сталью, чугун имеет более высокое содержание углерода (практически от 2 до 4 %).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Углерод в чугуне может находиться в двух состояниях: в связанном - в виде химического соединения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19A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С, которое называется цементит, либо в свободном - в виде графита.</w:t>
      </w:r>
      <w:proofErr w:type="gramEnd"/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В зависимости от состояния углерода в чугуне различают: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белый чугун, в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котором весь углерод находится в связанном состоянии. Название он получил по цвету излома. Имеет высокую твердость, хрупкость, практически не поддается обработке резанием и поэтому не нашел применения в качестве конструкционного материала и используется для  передела в сталь и ковкий чугун;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серый чугун,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в котором весь углерод или его большая часть находится в свободном состоянии в виде графита пластинчатой формы, а остальная часть - в связанном состоянии в виде карбида железа </w:t>
      </w:r>
      <w:r w:rsidRPr="00DB19A9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19A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С. В изломе имеет темно-серый цвет. Серый чугун маркируется (ГОСТ 1412-85) буквами СЧ с добавлением цифры, которая указывает предел прочности чугуна при растяжении (</w:t>
      </w:r>
      <w:r w:rsidRPr="00DB19A9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340" w:dyaOrig="340">
          <v:shape id="_x0000_i1037" type="#_x0000_t75" style="width:17pt;height:17pt" o:ole="">
            <v:imagedata r:id="rId25" o:title=""/>
          </v:shape>
          <o:OLEObject Type="Embed" ProgID="Equation.3" ShapeID="_x0000_i1037" DrawAspect="Content" ObjectID="_1570452315" r:id="rId26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). Например, СЧ20 - серый чугун, имеющий </w:t>
      </w:r>
      <w:r w:rsidRPr="00DB19A9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340" w:dyaOrig="340">
          <v:shape id="_x0000_i1038" type="#_x0000_t75" style="width:17pt;height:17pt" o:ole="">
            <v:imagedata r:id="rId27" o:title=""/>
          </v:shape>
          <o:OLEObject Type="Embed" ProgID="Equation.3" ShapeID="_x0000_i1038" DrawAspect="Content" ObjectID="_1570452316" r:id="rId28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=200МПа или 20кгс/мм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Серый чугун широко применяется в машиностроении как конструкционный материал для изготовления станин станков, тормозных барабанов, поршневых колец и т.д.;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ковкий чугун,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в котором весь углерод или его большая часть находится в свободном состоянии в виде графита хлопьевидной формы. Ковкий чугун маркируют (ГОСТ 1215-59) буквами КЧ и двумя числами. Первое обозначает предел прочности при растяжении (</w:t>
      </w:r>
      <w:r w:rsidRPr="00DB19A9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340" w:dyaOrig="340">
          <v:shape id="_x0000_i1039" type="#_x0000_t75" style="width:17pt;height:17pt" o:ole="">
            <v:imagedata r:id="rId27" o:title=""/>
          </v:shape>
          <o:OLEObject Type="Embed" ProgID="Equation.3" ShapeID="_x0000_i1039" DrawAspect="Content" ObjectID="_1570452317" r:id="rId29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) в кг/мм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, второе - относительное удлинение (</w:t>
      </w:r>
      <w:r w:rsidRPr="00DB19A9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20" w:dyaOrig="279">
          <v:shape id="_x0000_i1040" type="#_x0000_t75" style="width:11pt;height:14pt" o:ole="">
            <v:imagedata r:id="rId30" o:title=""/>
          </v:shape>
          <o:OLEObject Type="Embed" ProgID="Equation.3" ShapeID="_x0000_i1040" DrawAspect="Content" ObjectID="_1570452318" r:id="rId31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), %. Например, КЧ35-10 - ковкий чугун, имеющий </w:t>
      </w:r>
      <w:r w:rsidRPr="00DB19A9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340" w:dyaOrig="340">
          <v:shape id="_x0000_i1041" type="#_x0000_t75" style="width:17pt;height:17pt" o:ole="">
            <v:imagedata r:id="rId27" o:title=""/>
          </v:shape>
          <o:OLEObject Type="Embed" ProgID="Equation.3" ShapeID="_x0000_i1041" DrawAspect="Content" ObjectID="_1570452319" r:id="rId32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=350МПа (35кгс/мм</w:t>
      </w:r>
      <w:r w:rsidRPr="00DB19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DB19A9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20" w:dyaOrig="279">
          <v:shape id="_x0000_i1042" type="#_x0000_t75" style="width:11pt;height:14pt" o:ole="">
            <v:imagedata r:id="rId33" o:title=""/>
          </v:shape>
          <o:OLEObject Type="Embed" ProgID="Equation.3" ShapeID="_x0000_i1042" DrawAspect="Content" ObjectID="_1570452320" r:id="rId34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=10%;</w:t>
      </w:r>
    </w:p>
    <w:p w:rsidR="00DB19A9" w:rsidRPr="00DB19A9" w:rsidRDefault="00DB19A9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Ковкие чугуны имеют более высокие характеристики пластичности по сравнению с другими чугунами (но это не значит, что его можно ковать). Применяется ковкий чугун для изготовления деталей, работающих при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средних и высоких статических нагрузках (картеры автомобиля, ступицы, кронштейны, муфты и т.д.);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B1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высокопрочный чугун,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в котором весь углерод или его большая часть находится в свободном состоянии в виде графита шаровидной формы. Имеет самые высокие прочностные свойства по сравнению с другими чугунами. Применяется для деталей машин, рабо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softHyphen/>
        <w:t>тающих в тяжелых условиях (в тяжёлом машиностроении – шабот молота, траверс пресса, прокатные валки и т.д.). Высокопрочный чугун маркируется (ГОСТ 7293-85) буквами ВЧ и цифрами, обозначающими предел проч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softHyphen/>
        <w:t>ности чугуна при растяжении (</w:t>
      </w:r>
      <w:r w:rsidRPr="00DB19A9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340" w:dyaOrig="340">
          <v:shape id="_x0000_i1043" type="#_x0000_t75" style="width:17pt;height:17pt" o:ole="">
            <v:imagedata r:id="rId27" o:title=""/>
          </v:shape>
          <o:OLEObject Type="Embed" ProgID="Equation.3" ShapeID="_x0000_i1043" DrawAspect="Content" ObjectID="_1570452321" r:id="rId35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), например, ВЧ50 - высокопрочный чугун, имеющий </w:t>
      </w:r>
      <w:r w:rsidRPr="00DB19A9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340" w:dyaOrig="340">
          <v:shape id="_x0000_i1044" type="#_x0000_t75" style="width:17pt;height:17pt" o:ole="">
            <v:imagedata r:id="rId27" o:title=""/>
          </v:shape>
          <o:OLEObject Type="Embed" ProgID="Equation.3" ShapeID="_x0000_i1044" DrawAspect="Content" ObjectID="_1570452322" r:id="rId36"/>
        </w:objec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>=500МПа (50кгс/мм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ПОРЯДОК ВЫПОЛНЕНИЯ РАБОТЫ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Получить от преподавателя индивидуальное задание по классификации и маркировке ста</w:t>
      </w:r>
      <w:r w:rsidR="000F053E">
        <w:rPr>
          <w:rFonts w:ascii="Times New Roman" w:hAnsi="Times New Roman" w:cs="Times New Roman"/>
          <w:color w:val="000000"/>
          <w:sz w:val="28"/>
          <w:szCs w:val="28"/>
        </w:rPr>
        <w:t>лей и чугунов (таблица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1).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Расшифровать обозначение каждой марки стали и чугуна.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Указать, какой является сталь по содержанию углерода (низко-, средне- или высокоуглеродистой), по степени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легированности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(низко-, средне- или высоколегированной), качеству, назначению.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рабо</w:t>
      </w:r>
      <w:r w:rsidR="000F053E">
        <w:rPr>
          <w:rFonts w:ascii="Times New Roman" w:hAnsi="Times New Roman" w:cs="Times New Roman"/>
          <w:color w:val="000000"/>
          <w:sz w:val="28"/>
          <w:szCs w:val="28"/>
        </w:rPr>
        <w:t xml:space="preserve">ты свести </w:t>
      </w:r>
      <w:proofErr w:type="gramStart"/>
      <w:r w:rsidR="000F053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F053E">
        <w:rPr>
          <w:rFonts w:ascii="Times New Roman" w:hAnsi="Times New Roman" w:cs="Times New Roman"/>
          <w:color w:val="000000"/>
          <w:sz w:val="28"/>
          <w:szCs w:val="28"/>
        </w:rPr>
        <w:t xml:space="preserve"> таблица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Представить преподавателю оформленный отчет по работе и ответить на контрольные вопросы.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СОДЕРЖАНИЕ ОТЧЕТА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и цель работы.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Краткое описание системы классификации и  маркировки сталей и чугунов.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Результаты выполнения задания (табл</w:t>
      </w:r>
      <w:r w:rsidR="000F053E">
        <w:rPr>
          <w:rFonts w:ascii="Times New Roman" w:hAnsi="Times New Roman" w:cs="Times New Roman"/>
          <w:color w:val="000000"/>
          <w:sz w:val="28"/>
          <w:szCs w:val="28"/>
        </w:rPr>
        <w:t>ица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2).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B9764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Что такое сталь, чугун и их характеристики?</w:t>
      </w:r>
    </w:p>
    <w:p w:rsidR="00DB19A9" w:rsidRPr="00DB19A9" w:rsidRDefault="00DB19A9" w:rsidP="00B9764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Как классифицируются стали по химическому составу?</w:t>
      </w:r>
    </w:p>
    <w:p w:rsidR="00DB19A9" w:rsidRPr="00DB19A9" w:rsidRDefault="00DB19A9" w:rsidP="00B9764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Как классифицируются стали по содержанию углерода?</w:t>
      </w:r>
    </w:p>
    <w:p w:rsidR="00DB19A9" w:rsidRPr="00DB19A9" w:rsidRDefault="00DB19A9" w:rsidP="00B9764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Как классифицируются стали по степени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легированности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B19A9" w:rsidRPr="00DB19A9" w:rsidRDefault="00DB19A9" w:rsidP="00B9764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Как можно подразделить стали по назначению?</w:t>
      </w:r>
    </w:p>
    <w:p w:rsidR="00DB19A9" w:rsidRPr="00DB19A9" w:rsidRDefault="00DB19A9" w:rsidP="00B9764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Как классифицируются стали по способу производства, степени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раскисления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B19A9" w:rsidRPr="00DB19A9" w:rsidRDefault="00DB19A9" w:rsidP="00B9764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Как маркируются углеродистые конструкционные стали обыкновенного качества, качественные и высококачественные стали?</w:t>
      </w:r>
    </w:p>
    <w:p w:rsidR="00DB19A9" w:rsidRPr="00DB19A9" w:rsidRDefault="00DB19A9" w:rsidP="00B9764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Как маркируются углеродистые инструментальные стали?</w:t>
      </w:r>
    </w:p>
    <w:p w:rsidR="00DB19A9" w:rsidRPr="00DB19A9" w:rsidRDefault="00DB19A9" w:rsidP="00B976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Что такое легированная сталь?</w:t>
      </w:r>
    </w:p>
    <w:p w:rsidR="00DB19A9" w:rsidRPr="00DB19A9" w:rsidRDefault="00DB19A9" w:rsidP="00B976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Как маркируются легированные стали?</w:t>
      </w:r>
    </w:p>
    <w:p w:rsidR="00DB19A9" w:rsidRPr="00DB19A9" w:rsidRDefault="00DB19A9" w:rsidP="005A5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Что такое белый, серый, высокопрочный и ковкий чугуны, их характеристики, назначение?</w:t>
      </w:r>
    </w:p>
    <w:p w:rsidR="00DB19A9" w:rsidRPr="00DB19A9" w:rsidRDefault="00DB19A9" w:rsidP="005A5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Как маркируются серые, высокопрочные и ковкие чугуны?</w:t>
      </w:r>
    </w:p>
    <w:p w:rsidR="00DB19A9" w:rsidRPr="00DB19A9" w:rsidRDefault="00DB19A9" w:rsidP="005A5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В чём заключается основное отличие  структуры белых и серах чугунов, причины этого отличия?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DB19A9" w:rsidRPr="00DB19A9" w:rsidRDefault="00DB19A9" w:rsidP="00DB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DB19A9" w:rsidP="005A5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Фетисов Г.П.,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Карпман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М.Г. и др. Материаловедение и технология металлов. - М.: Высшая школа, 2000.</w:t>
      </w:r>
    </w:p>
    <w:p w:rsidR="00DB19A9" w:rsidRPr="00DB19A9" w:rsidRDefault="00DB19A9" w:rsidP="005A5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Дриц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М.Е. и др. Технология конструкционных материалов и материаловедение. - М.: Высшая школа, 1990.</w:t>
      </w:r>
    </w:p>
    <w:p w:rsidR="00DB19A9" w:rsidRPr="00DB19A9" w:rsidRDefault="00DB19A9" w:rsidP="005A5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>Марочник сталей и сплавов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/П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од ред. В.Г. Сорокина и др. - М.: Машиностроение, 1989.</w:t>
      </w:r>
    </w:p>
    <w:p w:rsidR="00DB19A9" w:rsidRPr="00DB19A9" w:rsidRDefault="00DB19A9" w:rsidP="005A55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Технология конструкционных материалов /Под ред. А.М.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Дальского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.: Машиностроение, 1990.</w:t>
      </w:r>
    </w:p>
    <w:p w:rsidR="00DB19A9" w:rsidRPr="00DB19A9" w:rsidRDefault="00DB19A9" w:rsidP="005A55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9A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B19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Вернер А.К., Курбатова И.А., </w:t>
      </w:r>
      <w:proofErr w:type="spell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Парфеновская</w:t>
      </w:r>
      <w:proofErr w:type="spellEnd"/>
      <w:r w:rsidRPr="00DB19A9">
        <w:rPr>
          <w:rFonts w:ascii="Times New Roman" w:hAnsi="Times New Roman" w:cs="Times New Roman"/>
          <w:color w:val="000000"/>
          <w:sz w:val="28"/>
          <w:szCs w:val="28"/>
        </w:rPr>
        <w:t xml:space="preserve"> О.А. Краткий курс лекций по ТКМ</w:t>
      </w:r>
      <w:proofErr w:type="gramStart"/>
      <w:r w:rsidRPr="00DB19A9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DB19A9">
        <w:rPr>
          <w:rFonts w:ascii="Times New Roman" w:hAnsi="Times New Roman" w:cs="Times New Roman"/>
          <w:color w:val="000000"/>
          <w:sz w:val="28"/>
          <w:szCs w:val="28"/>
        </w:rPr>
        <w:t>МГИУ, 2005.</w:t>
      </w:r>
    </w:p>
    <w:p w:rsidR="00DB19A9" w:rsidRPr="00DB19A9" w:rsidRDefault="00DB19A9" w:rsidP="005A55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9A9" w:rsidRDefault="00DB19A9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F0" w:rsidRPr="00DB19A9" w:rsidRDefault="005A55F0" w:rsidP="00DB19A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9A9" w:rsidRPr="00DB19A9" w:rsidRDefault="00DB19A9" w:rsidP="00DB19A9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DB19A9">
        <w:rPr>
          <w:rFonts w:ascii="Times New Roman" w:hAnsi="Times New Roman" w:cs="Times New Roman"/>
          <w:sz w:val="28"/>
          <w:szCs w:val="28"/>
        </w:rPr>
        <w:lastRenderedPageBreak/>
        <w:t>ВАРИАНТЫ ИНДИВИДУАЛЬНЫХ ЗАНЯТИЙ</w:t>
      </w:r>
    </w:p>
    <w:p w:rsidR="005A55F0" w:rsidRPr="00DB19A9" w:rsidRDefault="005A55F0" w:rsidP="005A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5A55F0" w:rsidP="005A55F0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1 </w:t>
      </w:r>
      <w:r>
        <w:rPr>
          <w:rFonts w:ascii="Times New Roman" w:hAnsi="Times New Roman" w:cs="Times New Roman"/>
          <w:i/>
          <w:sz w:val="28"/>
          <w:szCs w:val="28"/>
        </w:rPr>
        <w:noBreakHyphen/>
        <w:t xml:space="preserve"> </w:t>
      </w:r>
      <w:r w:rsidR="00DB19A9" w:rsidRPr="00DB19A9">
        <w:rPr>
          <w:rFonts w:ascii="Times New Roman" w:hAnsi="Times New Roman" w:cs="Times New Roman"/>
          <w:i/>
          <w:sz w:val="28"/>
          <w:szCs w:val="28"/>
        </w:rPr>
        <w:t>Некоторые марки сталей и чугунов, применяемых в промышленности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1528"/>
        <w:gridCol w:w="1063"/>
        <w:gridCol w:w="1451"/>
        <w:gridCol w:w="1570"/>
        <w:gridCol w:w="1571"/>
        <w:gridCol w:w="1468"/>
      </w:tblGrid>
      <w:tr w:rsidR="00DB19A9" w:rsidRPr="00DB19A9" w:rsidTr="00D07DF0">
        <w:trPr>
          <w:trHeight w:val="767"/>
        </w:trPr>
        <w:tc>
          <w:tcPr>
            <w:tcW w:w="687" w:type="pct"/>
            <w:tcBorders>
              <w:bottom w:val="single" w:sz="4" w:space="0" w:color="auto"/>
            </w:tcBorders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i/>
                <w:sz w:val="28"/>
                <w:szCs w:val="28"/>
              </w:rPr>
              <w:t>варианта</w:t>
            </w:r>
          </w:p>
        </w:tc>
        <w:tc>
          <w:tcPr>
            <w:tcW w:w="4313" w:type="pct"/>
            <w:gridSpan w:val="6"/>
            <w:tcBorders>
              <w:bottom w:val="single" w:sz="4" w:space="0" w:color="auto"/>
            </w:tcBorders>
          </w:tcPr>
          <w:p w:rsidR="00DB19A9" w:rsidRPr="00DB19A9" w:rsidRDefault="00DB19A9" w:rsidP="00DB19A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i/>
                <w:sz w:val="28"/>
                <w:szCs w:val="28"/>
              </w:rPr>
              <w:t>Марки сплавов для изучения</w:t>
            </w:r>
          </w:p>
        </w:tc>
      </w:tr>
      <w:tr w:rsidR="00DB19A9" w:rsidRPr="00DB19A9" w:rsidTr="00D07DF0">
        <w:trPr>
          <w:trHeight w:val="4485"/>
        </w:trPr>
        <w:tc>
          <w:tcPr>
            <w:tcW w:w="687" w:type="pct"/>
            <w:tcBorders>
              <w:bottom w:val="single" w:sz="4" w:space="0" w:color="auto"/>
            </w:tcBorders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2" w:type="pct"/>
            <w:tcBorders>
              <w:bottom w:val="single" w:sz="4" w:space="0" w:color="auto"/>
              <w:right w:val="nil"/>
            </w:tcBorders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Ст1пс;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Ст2кп;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Ст3;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БСт1кп;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БСт2пс;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БСт3;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Ст5;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БСт3кп;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ВСт4сп;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БСт5пс;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ВСт5сп;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БСт6пс;</w:t>
            </w: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08кп;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15;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25;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35;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55;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60;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09Г2;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14Г2;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15ГФ;</w:t>
            </w:r>
          </w:p>
        </w:tc>
        <w:tc>
          <w:tcPr>
            <w:tcW w:w="723" w:type="pct"/>
            <w:tcBorders>
              <w:left w:val="nil"/>
              <w:bottom w:val="single" w:sz="4" w:space="0" w:color="auto"/>
              <w:right w:val="nil"/>
            </w:tcBorders>
          </w:tcPr>
          <w:p w:rsidR="00DB19A9" w:rsidRPr="00DB19A9" w:rsidRDefault="00DB19A9" w:rsidP="00DB19A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09Г2;</w:t>
            </w:r>
          </w:p>
          <w:p w:rsidR="00DB19A9" w:rsidRPr="00DB19A9" w:rsidRDefault="00DB19A9" w:rsidP="00DB19A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09Г2С;</w:t>
            </w:r>
          </w:p>
          <w:p w:rsidR="00DB19A9" w:rsidRPr="00DB19A9" w:rsidRDefault="00DB19A9" w:rsidP="00DB19A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30ХГТ;</w:t>
            </w:r>
          </w:p>
          <w:p w:rsidR="00DB19A9" w:rsidRPr="00DB19A9" w:rsidRDefault="00DB19A9" w:rsidP="00DB19A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12Х2Н4А;</w:t>
            </w:r>
          </w:p>
          <w:p w:rsidR="00DB19A9" w:rsidRPr="00DB19A9" w:rsidRDefault="00DB19A9" w:rsidP="00DB19A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25ХГМ;</w:t>
            </w:r>
          </w:p>
          <w:p w:rsidR="00DB19A9" w:rsidRPr="00DB19A9" w:rsidRDefault="00DB19A9" w:rsidP="00DB19A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40ХН;</w:t>
            </w:r>
          </w:p>
          <w:p w:rsidR="00DB19A9" w:rsidRPr="00DB19A9" w:rsidRDefault="00DB19A9" w:rsidP="00DB19A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38ХМА;</w:t>
            </w:r>
          </w:p>
          <w:p w:rsidR="00DB19A9" w:rsidRPr="00DB19A9" w:rsidRDefault="00DB19A9" w:rsidP="00DB19A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20Х;</w:t>
            </w:r>
          </w:p>
          <w:p w:rsidR="00DB19A9" w:rsidRPr="00DB19A9" w:rsidRDefault="00DB19A9" w:rsidP="00DB19A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12ХН3А;</w:t>
            </w:r>
          </w:p>
          <w:p w:rsidR="00DB19A9" w:rsidRPr="00DB19A9" w:rsidRDefault="00DB19A9" w:rsidP="00DB19A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38ХГН;</w:t>
            </w:r>
          </w:p>
          <w:p w:rsidR="00DB19A9" w:rsidRPr="00DB19A9" w:rsidRDefault="00DB19A9" w:rsidP="00DB19A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30ХГСА;</w:t>
            </w:r>
          </w:p>
          <w:p w:rsidR="00DB19A9" w:rsidRPr="00DB19A9" w:rsidRDefault="00DB19A9" w:rsidP="00DB19A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ШХ15;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ШХ20СГ;</w:t>
            </w:r>
          </w:p>
        </w:tc>
        <w:tc>
          <w:tcPr>
            <w:tcW w:w="783" w:type="pct"/>
            <w:tcBorders>
              <w:left w:val="nil"/>
              <w:bottom w:val="single" w:sz="4" w:space="0" w:color="auto"/>
              <w:right w:val="nil"/>
            </w:tcBorders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У7А;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У8;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У8А;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У9А;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У10;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У10А;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У12;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У12А;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12Х18Н9Т;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У13;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У13А;</w:t>
            </w:r>
          </w:p>
        </w:tc>
        <w:tc>
          <w:tcPr>
            <w:tcW w:w="783" w:type="pct"/>
            <w:tcBorders>
              <w:left w:val="nil"/>
              <w:bottom w:val="single" w:sz="4" w:space="0" w:color="auto"/>
              <w:right w:val="nil"/>
            </w:tcBorders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СЧ10;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15Л;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20Л;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25Л;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30Л;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35Л;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40Л;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ВЧ45;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ВЧ50;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ВЧ60;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20Х13;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40Л;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35Л;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30Л;</w:t>
            </w:r>
          </w:p>
        </w:tc>
        <w:tc>
          <w:tcPr>
            <w:tcW w:w="732" w:type="pct"/>
            <w:tcBorders>
              <w:left w:val="nil"/>
              <w:bottom w:val="single" w:sz="4" w:space="0" w:color="auto"/>
            </w:tcBorders>
          </w:tcPr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40ХЛ;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СЧ15;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СЧ20;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СЧ25;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СЧ30;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СЧ35;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ВЧ40;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35ГЛ;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40ХЛ;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КЧ60-3;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КЧ30-6;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КЧ63-2;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КЧ50-4;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КЧ45-6;</w:t>
            </w:r>
          </w:p>
        </w:tc>
      </w:tr>
      <w:tr w:rsidR="00DB19A9" w:rsidRPr="00DB19A9" w:rsidTr="00D07DF0">
        <w:trPr>
          <w:trHeight w:val="4645"/>
        </w:trPr>
        <w:tc>
          <w:tcPr>
            <w:tcW w:w="687" w:type="pct"/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2" w:type="pct"/>
            <w:tcBorders>
              <w:right w:val="nil"/>
            </w:tcBorders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ВСт</w:t>
            </w:r>
            <w:proofErr w:type="gramStart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БСт</w:t>
            </w:r>
            <w:proofErr w:type="gramStart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ВСт1сп;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Ст2пс;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Ст4кп;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БСт2кп;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БСт3;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БСт6пс;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ВСт5сп;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БСт5пс;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ВСт4сп;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БСт3кп</w:t>
            </w:r>
            <w:r w:rsidRPr="00DB1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DB1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Ст5</w:t>
            </w:r>
            <w:r w:rsidRPr="00DB1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530" w:type="pct"/>
            <w:tcBorders>
              <w:left w:val="nil"/>
              <w:right w:val="nil"/>
            </w:tcBorders>
          </w:tcPr>
          <w:p w:rsidR="00DB19A9" w:rsidRPr="00DB19A9" w:rsidRDefault="00DB19A9" w:rsidP="00DB1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17ГС;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35ГС;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09Г2С;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25Г2С;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15Х;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20Х;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30Х;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35Х;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38ХА;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40Х;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40Г;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35ГС;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60С2;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09Г2;</w:t>
            </w:r>
          </w:p>
        </w:tc>
        <w:tc>
          <w:tcPr>
            <w:tcW w:w="723" w:type="pct"/>
            <w:tcBorders>
              <w:left w:val="nil"/>
              <w:right w:val="nil"/>
            </w:tcBorders>
          </w:tcPr>
          <w:p w:rsidR="00DB19A9" w:rsidRPr="00DB19A9" w:rsidRDefault="00DB19A9" w:rsidP="00DB1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ШХ15СГ;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40ХФА;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50ХФА;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65;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18ХГТ;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15Г;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70;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60Г;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75;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ШХ15СГ;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30ХМ;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55С2;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12ХН3А;</w:t>
            </w:r>
          </w:p>
        </w:tc>
        <w:tc>
          <w:tcPr>
            <w:tcW w:w="783" w:type="pct"/>
            <w:tcBorders>
              <w:left w:val="nil"/>
              <w:right w:val="nil"/>
            </w:tcBorders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Х12М;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ХВГ;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Р18;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30Х13;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60Г;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9ХС;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50ХФА;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08Х17Т;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У12;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70;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У10;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У9А;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Х12Ф1;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DB1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783" w:type="pct"/>
            <w:tcBorders>
              <w:left w:val="nil"/>
              <w:right w:val="nil"/>
            </w:tcBorders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12Х13;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25Л;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СЧ30;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У13А;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У13;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20Х13;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ХВГ;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СЧ10;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08Х18Н10;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40Л;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12Х18Н9Т;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25Л;</w:t>
            </w:r>
          </w:p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35Л;</w:t>
            </w:r>
          </w:p>
        </w:tc>
        <w:tc>
          <w:tcPr>
            <w:tcW w:w="732" w:type="pct"/>
            <w:tcBorders>
              <w:left w:val="nil"/>
            </w:tcBorders>
          </w:tcPr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КЧ35-10;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КЧ33-8;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35ГЛ;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КЧ60-3;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КЧ63-2;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КЧ50-4;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КЧ45-6;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КЧ35-10;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40ХЛ;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КЧ30-6;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ВЧ60;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ВЧ50</w:t>
            </w:r>
            <w:r w:rsidRPr="00DB1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ВЧ45</w:t>
            </w:r>
            <w:r w:rsidRPr="00DB1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B19A9" w:rsidRPr="00DB19A9" w:rsidRDefault="00DB19A9" w:rsidP="00D07DF0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sz w:val="28"/>
                <w:szCs w:val="28"/>
              </w:rPr>
              <w:t>ВЧ40</w:t>
            </w:r>
          </w:p>
        </w:tc>
      </w:tr>
    </w:tbl>
    <w:p w:rsidR="00DB19A9" w:rsidRPr="00DB19A9" w:rsidRDefault="00DB19A9" w:rsidP="005A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9A9" w:rsidRPr="00DB19A9" w:rsidRDefault="005A55F0" w:rsidP="005A55F0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2 </w:t>
      </w:r>
      <w:r>
        <w:rPr>
          <w:rFonts w:ascii="Times New Roman" w:hAnsi="Times New Roman" w:cs="Times New Roman"/>
          <w:i/>
          <w:sz w:val="28"/>
          <w:szCs w:val="28"/>
        </w:rPr>
        <w:noBreakHyphen/>
        <w:t xml:space="preserve"> </w:t>
      </w:r>
      <w:r w:rsidR="00DB19A9" w:rsidRPr="00DB19A9">
        <w:rPr>
          <w:rFonts w:ascii="Times New Roman" w:hAnsi="Times New Roman" w:cs="Times New Roman"/>
          <w:i/>
          <w:sz w:val="28"/>
          <w:szCs w:val="28"/>
        </w:rPr>
        <w:t>Результаты работы по классификации и маркировке сталей и чугунов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081"/>
        <w:gridCol w:w="2148"/>
        <w:gridCol w:w="1731"/>
        <w:gridCol w:w="2342"/>
      </w:tblGrid>
      <w:tr w:rsidR="00DB19A9" w:rsidRPr="00DB19A9" w:rsidTr="00DB19A9">
        <w:tc>
          <w:tcPr>
            <w:tcW w:w="1526" w:type="dxa"/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Марка </w:t>
            </w:r>
            <w:proofErr w:type="spellStart"/>
            <w:proofErr w:type="gramStart"/>
            <w:r w:rsidRPr="00DB19A9">
              <w:rPr>
                <w:rFonts w:ascii="Times New Roman" w:hAnsi="Times New Roman" w:cs="Times New Roman"/>
                <w:i/>
                <w:sz w:val="28"/>
                <w:szCs w:val="28"/>
              </w:rPr>
              <w:t>мате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B19A9">
              <w:rPr>
                <w:rFonts w:ascii="Times New Roman" w:hAnsi="Times New Roman" w:cs="Times New Roman"/>
                <w:i/>
                <w:sz w:val="28"/>
                <w:szCs w:val="28"/>
              </w:rPr>
              <w:t>риала</w:t>
            </w:r>
            <w:proofErr w:type="spellEnd"/>
            <w:proofErr w:type="gramEnd"/>
          </w:p>
        </w:tc>
        <w:tc>
          <w:tcPr>
            <w:tcW w:w="2081" w:type="dxa"/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2148" w:type="dxa"/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i/>
                <w:sz w:val="28"/>
                <w:szCs w:val="28"/>
              </w:rPr>
              <w:t>Расшифровка материала</w:t>
            </w:r>
          </w:p>
        </w:tc>
        <w:tc>
          <w:tcPr>
            <w:tcW w:w="1731" w:type="dxa"/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Качество стали</w:t>
            </w:r>
          </w:p>
        </w:tc>
        <w:tc>
          <w:tcPr>
            <w:tcW w:w="2342" w:type="dxa"/>
          </w:tcPr>
          <w:p w:rsidR="00DB19A9" w:rsidRPr="00DB19A9" w:rsidRDefault="00DB19A9" w:rsidP="00DB1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9A9">
              <w:rPr>
                <w:rFonts w:ascii="Times New Roman" w:hAnsi="Times New Roman" w:cs="Times New Roman"/>
                <w:i/>
                <w:sz w:val="28"/>
                <w:szCs w:val="28"/>
              </w:rPr>
              <w:t>Назначение материала</w:t>
            </w:r>
          </w:p>
        </w:tc>
      </w:tr>
    </w:tbl>
    <w:p w:rsidR="00DB19A9" w:rsidRPr="00DB19A9" w:rsidRDefault="00DB19A9" w:rsidP="00DB19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62C0" w:rsidRPr="00963172" w:rsidRDefault="00C462C0" w:rsidP="00E570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62C0" w:rsidRPr="00963172" w:rsidSect="00F7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6F" w:rsidRDefault="00584C6F" w:rsidP="003C6793">
      <w:pPr>
        <w:spacing w:after="0" w:line="240" w:lineRule="auto"/>
      </w:pPr>
      <w:r>
        <w:separator/>
      </w:r>
    </w:p>
  </w:endnote>
  <w:endnote w:type="continuationSeparator" w:id="1">
    <w:p w:rsidR="00584C6F" w:rsidRDefault="00584C6F" w:rsidP="003C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9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70F2" w:rsidRDefault="00F71870">
        <w:pPr>
          <w:pStyle w:val="a9"/>
          <w:jc w:val="center"/>
        </w:pPr>
        <w:r w:rsidRPr="003C67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70F2" w:rsidRPr="003C67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67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1D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C67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70F2" w:rsidRDefault="001770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6F" w:rsidRDefault="00584C6F" w:rsidP="003C6793">
      <w:pPr>
        <w:spacing w:after="0" w:line="240" w:lineRule="auto"/>
      </w:pPr>
      <w:r>
        <w:separator/>
      </w:r>
    </w:p>
  </w:footnote>
  <w:footnote w:type="continuationSeparator" w:id="1">
    <w:p w:rsidR="00584C6F" w:rsidRDefault="00584C6F" w:rsidP="003C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C67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080016E5"/>
    <w:multiLevelType w:val="hybridMultilevel"/>
    <w:tmpl w:val="25BC2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308D4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950AEC"/>
    <w:multiLevelType w:val="hybridMultilevel"/>
    <w:tmpl w:val="1A00F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433FB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5">
    <w:nsid w:val="12643A58"/>
    <w:multiLevelType w:val="hybridMultilevel"/>
    <w:tmpl w:val="9B047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875D5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7">
    <w:nsid w:val="25CA60EA"/>
    <w:multiLevelType w:val="hybridMultilevel"/>
    <w:tmpl w:val="7B40CF5A"/>
    <w:lvl w:ilvl="0" w:tplc="AAFC1E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D178D8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EB046A"/>
    <w:multiLevelType w:val="hybridMultilevel"/>
    <w:tmpl w:val="27B00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62C07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1">
    <w:nsid w:val="5177010A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D3465F7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3">
    <w:nsid w:val="6E076039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4">
    <w:nsid w:val="71CA191E"/>
    <w:multiLevelType w:val="hybridMultilevel"/>
    <w:tmpl w:val="822E8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FD9"/>
    <w:rsid w:val="00007DC3"/>
    <w:rsid w:val="0002156D"/>
    <w:rsid w:val="00022BA5"/>
    <w:rsid w:val="000234B1"/>
    <w:rsid w:val="000266FC"/>
    <w:rsid w:val="0003585C"/>
    <w:rsid w:val="00041480"/>
    <w:rsid w:val="00041EB4"/>
    <w:rsid w:val="00044138"/>
    <w:rsid w:val="0005147B"/>
    <w:rsid w:val="000563C5"/>
    <w:rsid w:val="000600A6"/>
    <w:rsid w:val="00061A3F"/>
    <w:rsid w:val="00064ABB"/>
    <w:rsid w:val="000657DC"/>
    <w:rsid w:val="0006765B"/>
    <w:rsid w:val="00071669"/>
    <w:rsid w:val="00073295"/>
    <w:rsid w:val="00074570"/>
    <w:rsid w:val="000764B9"/>
    <w:rsid w:val="00080D5E"/>
    <w:rsid w:val="000826AB"/>
    <w:rsid w:val="0008793A"/>
    <w:rsid w:val="00091950"/>
    <w:rsid w:val="00092B3C"/>
    <w:rsid w:val="00094CB9"/>
    <w:rsid w:val="00095A05"/>
    <w:rsid w:val="000A0238"/>
    <w:rsid w:val="000A3DAE"/>
    <w:rsid w:val="000A5834"/>
    <w:rsid w:val="000A64E3"/>
    <w:rsid w:val="000B4B22"/>
    <w:rsid w:val="000B6901"/>
    <w:rsid w:val="000C6750"/>
    <w:rsid w:val="000C7919"/>
    <w:rsid w:val="000D05DC"/>
    <w:rsid w:val="000D14B7"/>
    <w:rsid w:val="000D28D9"/>
    <w:rsid w:val="000D7868"/>
    <w:rsid w:val="000E14FC"/>
    <w:rsid w:val="000E2480"/>
    <w:rsid w:val="000F053E"/>
    <w:rsid w:val="000F6521"/>
    <w:rsid w:val="000F7A15"/>
    <w:rsid w:val="001003FE"/>
    <w:rsid w:val="001015B3"/>
    <w:rsid w:val="001073F3"/>
    <w:rsid w:val="00116813"/>
    <w:rsid w:val="00117D11"/>
    <w:rsid w:val="001203BE"/>
    <w:rsid w:val="001214C4"/>
    <w:rsid w:val="0012652C"/>
    <w:rsid w:val="00126649"/>
    <w:rsid w:val="0013042F"/>
    <w:rsid w:val="00134D25"/>
    <w:rsid w:val="00140547"/>
    <w:rsid w:val="00141D12"/>
    <w:rsid w:val="00142030"/>
    <w:rsid w:val="00145A7E"/>
    <w:rsid w:val="001473C6"/>
    <w:rsid w:val="00147CFD"/>
    <w:rsid w:val="00151D2C"/>
    <w:rsid w:val="00152825"/>
    <w:rsid w:val="00152F13"/>
    <w:rsid w:val="00153C64"/>
    <w:rsid w:val="00160696"/>
    <w:rsid w:val="0016130F"/>
    <w:rsid w:val="00161530"/>
    <w:rsid w:val="00163D9E"/>
    <w:rsid w:val="00163E43"/>
    <w:rsid w:val="00173555"/>
    <w:rsid w:val="00174A28"/>
    <w:rsid w:val="001770F2"/>
    <w:rsid w:val="001813A4"/>
    <w:rsid w:val="0018171D"/>
    <w:rsid w:val="0019079D"/>
    <w:rsid w:val="00197E7F"/>
    <w:rsid w:val="001A7BDE"/>
    <w:rsid w:val="001B04F2"/>
    <w:rsid w:val="001B2360"/>
    <w:rsid w:val="001B5142"/>
    <w:rsid w:val="001B6CB2"/>
    <w:rsid w:val="001C0250"/>
    <w:rsid w:val="001C0469"/>
    <w:rsid w:val="001C07B1"/>
    <w:rsid w:val="001C14D5"/>
    <w:rsid w:val="001C27DF"/>
    <w:rsid w:val="001C5EE3"/>
    <w:rsid w:val="001C7068"/>
    <w:rsid w:val="001D57A2"/>
    <w:rsid w:val="001E0960"/>
    <w:rsid w:val="001E1039"/>
    <w:rsid w:val="001E7D64"/>
    <w:rsid w:val="0020013E"/>
    <w:rsid w:val="00200DAB"/>
    <w:rsid w:val="00203E9C"/>
    <w:rsid w:val="00217F14"/>
    <w:rsid w:val="00224914"/>
    <w:rsid w:val="00225F7F"/>
    <w:rsid w:val="00227405"/>
    <w:rsid w:val="002331EE"/>
    <w:rsid w:val="00235A02"/>
    <w:rsid w:val="00245029"/>
    <w:rsid w:val="002458EB"/>
    <w:rsid w:val="00254CD6"/>
    <w:rsid w:val="00255378"/>
    <w:rsid w:val="002563F7"/>
    <w:rsid w:val="00262096"/>
    <w:rsid w:val="00262960"/>
    <w:rsid w:val="00262A35"/>
    <w:rsid w:val="00266B25"/>
    <w:rsid w:val="002728DC"/>
    <w:rsid w:val="00273025"/>
    <w:rsid w:val="00276CF6"/>
    <w:rsid w:val="002804FB"/>
    <w:rsid w:val="00281381"/>
    <w:rsid w:val="00282118"/>
    <w:rsid w:val="00283A08"/>
    <w:rsid w:val="00283B22"/>
    <w:rsid w:val="00284B46"/>
    <w:rsid w:val="00287F11"/>
    <w:rsid w:val="002918B5"/>
    <w:rsid w:val="002A173D"/>
    <w:rsid w:val="002A36F0"/>
    <w:rsid w:val="002A4EC4"/>
    <w:rsid w:val="002B0D0E"/>
    <w:rsid w:val="002B1CC0"/>
    <w:rsid w:val="002C6C88"/>
    <w:rsid w:val="002C6FA2"/>
    <w:rsid w:val="002D0AE6"/>
    <w:rsid w:val="002E146B"/>
    <w:rsid w:val="002E71F9"/>
    <w:rsid w:val="002F2DED"/>
    <w:rsid w:val="002F2F3D"/>
    <w:rsid w:val="002F3B89"/>
    <w:rsid w:val="0030204A"/>
    <w:rsid w:val="00304E96"/>
    <w:rsid w:val="003059A5"/>
    <w:rsid w:val="00306379"/>
    <w:rsid w:val="0031095E"/>
    <w:rsid w:val="00311105"/>
    <w:rsid w:val="003114D3"/>
    <w:rsid w:val="00315A04"/>
    <w:rsid w:val="00316E0A"/>
    <w:rsid w:val="003223CC"/>
    <w:rsid w:val="00323E5F"/>
    <w:rsid w:val="00325A22"/>
    <w:rsid w:val="00325E40"/>
    <w:rsid w:val="003305AA"/>
    <w:rsid w:val="00333DEC"/>
    <w:rsid w:val="00336757"/>
    <w:rsid w:val="00336E4A"/>
    <w:rsid w:val="00340127"/>
    <w:rsid w:val="00341E3A"/>
    <w:rsid w:val="0034248D"/>
    <w:rsid w:val="003503C0"/>
    <w:rsid w:val="003610C6"/>
    <w:rsid w:val="0036310A"/>
    <w:rsid w:val="003643FF"/>
    <w:rsid w:val="00366BF3"/>
    <w:rsid w:val="00366E6E"/>
    <w:rsid w:val="00371C14"/>
    <w:rsid w:val="003724F6"/>
    <w:rsid w:val="003766E6"/>
    <w:rsid w:val="003827CB"/>
    <w:rsid w:val="00384A42"/>
    <w:rsid w:val="00385F26"/>
    <w:rsid w:val="00394BBC"/>
    <w:rsid w:val="003964E3"/>
    <w:rsid w:val="00397A60"/>
    <w:rsid w:val="003A1420"/>
    <w:rsid w:val="003A53D0"/>
    <w:rsid w:val="003A7FD9"/>
    <w:rsid w:val="003B13D6"/>
    <w:rsid w:val="003B5C24"/>
    <w:rsid w:val="003B756A"/>
    <w:rsid w:val="003C0211"/>
    <w:rsid w:val="003C1653"/>
    <w:rsid w:val="003C38FC"/>
    <w:rsid w:val="003C5A0E"/>
    <w:rsid w:val="003C6793"/>
    <w:rsid w:val="003D30CC"/>
    <w:rsid w:val="003D3C16"/>
    <w:rsid w:val="003E0161"/>
    <w:rsid w:val="003E0AC4"/>
    <w:rsid w:val="003E10A7"/>
    <w:rsid w:val="003F084E"/>
    <w:rsid w:val="003F1606"/>
    <w:rsid w:val="003F1C96"/>
    <w:rsid w:val="003F31D0"/>
    <w:rsid w:val="003F491F"/>
    <w:rsid w:val="00401777"/>
    <w:rsid w:val="00402598"/>
    <w:rsid w:val="00407CA4"/>
    <w:rsid w:val="004120A8"/>
    <w:rsid w:val="004159F5"/>
    <w:rsid w:val="00420290"/>
    <w:rsid w:val="004213E5"/>
    <w:rsid w:val="00423F98"/>
    <w:rsid w:val="00426D8D"/>
    <w:rsid w:val="004311F6"/>
    <w:rsid w:val="00431C55"/>
    <w:rsid w:val="004321BA"/>
    <w:rsid w:val="00436CA0"/>
    <w:rsid w:val="0044085F"/>
    <w:rsid w:val="0045478F"/>
    <w:rsid w:val="0045583C"/>
    <w:rsid w:val="00456448"/>
    <w:rsid w:val="004602A3"/>
    <w:rsid w:val="00462F9E"/>
    <w:rsid w:val="00465FDA"/>
    <w:rsid w:val="00466C44"/>
    <w:rsid w:val="00470E56"/>
    <w:rsid w:val="00471745"/>
    <w:rsid w:val="0047314B"/>
    <w:rsid w:val="00486305"/>
    <w:rsid w:val="0048640A"/>
    <w:rsid w:val="00490D14"/>
    <w:rsid w:val="004928A9"/>
    <w:rsid w:val="00493691"/>
    <w:rsid w:val="00493CE9"/>
    <w:rsid w:val="00494D28"/>
    <w:rsid w:val="00495A0C"/>
    <w:rsid w:val="004A075E"/>
    <w:rsid w:val="004A2489"/>
    <w:rsid w:val="004A3317"/>
    <w:rsid w:val="004A523D"/>
    <w:rsid w:val="004B2407"/>
    <w:rsid w:val="004B2715"/>
    <w:rsid w:val="004B393F"/>
    <w:rsid w:val="004C2806"/>
    <w:rsid w:val="004C2CC6"/>
    <w:rsid w:val="004C3B4A"/>
    <w:rsid w:val="004C4714"/>
    <w:rsid w:val="004C4795"/>
    <w:rsid w:val="004C747E"/>
    <w:rsid w:val="004D0145"/>
    <w:rsid w:val="004D04BB"/>
    <w:rsid w:val="004E06CD"/>
    <w:rsid w:val="004E1349"/>
    <w:rsid w:val="004F148F"/>
    <w:rsid w:val="004F2FA3"/>
    <w:rsid w:val="004F3971"/>
    <w:rsid w:val="004F5E8F"/>
    <w:rsid w:val="004F78A7"/>
    <w:rsid w:val="0050747F"/>
    <w:rsid w:val="00510A2B"/>
    <w:rsid w:val="00510ADE"/>
    <w:rsid w:val="005147A8"/>
    <w:rsid w:val="00514CCB"/>
    <w:rsid w:val="00517BED"/>
    <w:rsid w:val="00522A79"/>
    <w:rsid w:val="00523DFF"/>
    <w:rsid w:val="00525128"/>
    <w:rsid w:val="005263F5"/>
    <w:rsid w:val="00526DEC"/>
    <w:rsid w:val="00533A6E"/>
    <w:rsid w:val="00536543"/>
    <w:rsid w:val="00536584"/>
    <w:rsid w:val="00536EC9"/>
    <w:rsid w:val="0053758E"/>
    <w:rsid w:val="00540001"/>
    <w:rsid w:val="00551061"/>
    <w:rsid w:val="00551AEB"/>
    <w:rsid w:val="00554A3B"/>
    <w:rsid w:val="005572A5"/>
    <w:rsid w:val="005669B4"/>
    <w:rsid w:val="00570577"/>
    <w:rsid w:val="00570E15"/>
    <w:rsid w:val="00571230"/>
    <w:rsid w:val="00572CE5"/>
    <w:rsid w:val="00577C0D"/>
    <w:rsid w:val="00581543"/>
    <w:rsid w:val="0058413F"/>
    <w:rsid w:val="0058415B"/>
    <w:rsid w:val="00584C6F"/>
    <w:rsid w:val="00590BF4"/>
    <w:rsid w:val="005947AC"/>
    <w:rsid w:val="00596559"/>
    <w:rsid w:val="005975F1"/>
    <w:rsid w:val="005A16DF"/>
    <w:rsid w:val="005A2405"/>
    <w:rsid w:val="005A356B"/>
    <w:rsid w:val="005A4892"/>
    <w:rsid w:val="005A55F0"/>
    <w:rsid w:val="005B27AC"/>
    <w:rsid w:val="005B2D83"/>
    <w:rsid w:val="005B72A8"/>
    <w:rsid w:val="005B7D21"/>
    <w:rsid w:val="005C66CC"/>
    <w:rsid w:val="005E5E6E"/>
    <w:rsid w:val="005F0A48"/>
    <w:rsid w:val="005F679D"/>
    <w:rsid w:val="005F7226"/>
    <w:rsid w:val="00601B4C"/>
    <w:rsid w:val="00602B03"/>
    <w:rsid w:val="00610D89"/>
    <w:rsid w:val="00612F40"/>
    <w:rsid w:val="00613B3F"/>
    <w:rsid w:val="0061585C"/>
    <w:rsid w:val="0062125D"/>
    <w:rsid w:val="00626C82"/>
    <w:rsid w:val="00631957"/>
    <w:rsid w:val="00631B6F"/>
    <w:rsid w:val="00633B60"/>
    <w:rsid w:val="00634C7B"/>
    <w:rsid w:val="00643C73"/>
    <w:rsid w:val="0064410F"/>
    <w:rsid w:val="00645FA8"/>
    <w:rsid w:val="00647FFD"/>
    <w:rsid w:val="0065142D"/>
    <w:rsid w:val="006575EB"/>
    <w:rsid w:val="0066097C"/>
    <w:rsid w:val="00661275"/>
    <w:rsid w:val="006612C7"/>
    <w:rsid w:val="00666334"/>
    <w:rsid w:val="006678CB"/>
    <w:rsid w:val="0067147A"/>
    <w:rsid w:val="00671EDE"/>
    <w:rsid w:val="00674E16"/>
    <w:rsid w:val="00681BB9"/>
    <w:rsid w:val="0069148E"/>
    <w:rsid w:val="00691FBE"/>
    <w:rsid w:val="006A6FDB"/>
    <w:rsid w:val="006B20AE"/>
    <w:rsid w:val="006B2AC8"/>
    <w:rsid w:val="006B45D5"/>
    <w:rsid w:val="006C0EE3"/>
    <w:rsid w:val="006C4B04"/>
    <w:rsid w:val="006C795A"/>
    <w:rsid w:val="006C7C58"/>
    <w:rsid w:val="006D0725"/>
    <w:rsid w:val="006D236B"/>
    <w:rsid w:val="006D65B7"/>
    <w:rsid w:val="006E572C"/>
    <w:rsid w:val="006F12D1"/>
    <w:rsid w:val="006F554F"/>
    <w:rsid w:val="00703CD8"/>
    <w:rsid w:val="007048FE"/>
    <w:rsid w:val="00706658"/>
    <w:rsid w:val="00715016"/>
    <w:rsid w:val="00715BD4"/>
    <w:rsid w:val="00715BDD"/>
    <w:rsid w:val="0072114B"/>
    <w:rsid w:val="007240E8"/>
    <w:rsid w:val="00740BC1"/>
    <w:rsid w:val="007416BF"/>
    <w:rsid w:val="00750C25"/>
    <w:rsid w:val="00753598"/>
    <w:rsid w:val="00761ADC"/>
    <w:rsid w:val="00763A6C"/>
    <w:rsid w:val="00774C84"/>
    <w:rsid w:val="00776578"/>
    <w:rsid w:val="00776655"/>
    <w:rsid w:val="00794326"/>
    <w:rsid w:val="00797405"/>
    <w:rsid w:val="00797E44"/>
    <w:rsid w:val="007A3BB4"/>
    <w:rsid w:val="007A3F17"/>
    <w:rsid w:val="007B2BFF"/>
    <w:rsid w:val="007B2F66"/>
    <w:rsid w:val="007B4376"/>
    <w:rsid w:val="007C130E"/>
    <w:rsid w:val="007D0C8E"/>
    <w:rsid w:val="007D3A54"/>
    <w:rsid w:val="007E2030"/>
    <w:rsid w:val="007E3BB5"/>
    <w:rsid w:val="007E42BE"/>
    <w:rsid w:val="007E4C3A"/>
    <w:rsid w:val="007E6680"/>
    <w:rsid w:val="007F226D"/>
    <w:rsid w:val="00803230"/>
    <w:rsid w:val="00804B51"/>
    <w:rsid w:val="00807E2E"/>
    <w:rsid w:val="00811008"/>
    <w:rsid w:val="008161B8"/>
    <w:rsid w:val="00820895"/>
    <w:rsid w:val="00823A85"/>
    <w:rsid w:val="008319FD"/>
    <w:rsid w:val="00835C43"/>
    <w:rsid w:val="00835DBC"/>
    <w:rsid w:val="00835F68"/>
    <w:rsid w:val="008440AA"/>
    <w:rsid w:val="0084589B"/>
    <w:rsid w:val="008508C5"/>
    <w:rsid w:val="00851CE6"/>
    <w:rsid w:val="00852331"/>
    <w:rsid w:val="0085671D"/>
    <w:rsid w:val="00857DB3"/>
    <w:rsid w:val="00864A8E"/>
    <w:rsid w:val="008672D3"/>
    <w:rsid w:val="0087081A"/>
    <w:rsid w:val="00874196"/>
    <w:rsid w:val="00875C8F"/>
    <w:rsid w:val="00883153"/>
    <w:rsid w:val="00883282"/>
    <w:rsid w:val="0089443C"/>
    <w:rsid w:val="0089519B"/>
    <w:rsid w:val="00896812"/>
    <w:rsid w:val="00897790"/>
    <w:rsid w:val="008A38ED"/>
    <w:rsid w:val="008B2A96"/>
    <w:rsid w:val="008B6F3A"/>
    <w:rsid w:val="008C064D"/>
    <w:rsid w:val="008C3C50"/>
    <w:rsid w:val="008C4837"/>
    <w:rsid w:val="008C7A32"/>
    <w:rsid w:val="008D3C7E"/>
    <w:rsid w:val="008D46B0"/>
    <w:rsid w:val="008D5CE3"/>
    <w:rsid w:val="008D636A"/>
    <w:rsid w:val="008D6677"/>
    <w:rsid w:val="008D742C"/>
    <w:rsid w:val="008E1F6A"/>
    <w:rsid w:val="008E2531"/>
    <w:rsid w:val="008E2D1A"/>
    <w:rsid w:val="008F5EDD"/>
    <w:rsid w:val="00901FB8"/>
    <w:rsid w:val="00904580"/>
    <w:rsid w:val="00904C8E"/>
    <w:rsid w:val="00904CF9"/>
    <w:rsid w:val="009118E8"/>
    <w:rsid w:val="00915A75"/>
    <w:rsid w:val="00923581"/>
    <w:rsid w:val="009251D9"/>
    <w:rsid w:val="00925AE2"/>
    <w:rsid w:val="009329B0"/>
    <w:rsid w:val="009340C8"/>
    <w:rsid w:val="009350E9"/>
    <w:rsid w:val="00946648"/>
    <w:rsid w:val="00955508"/>
    <w:rsid w:val="00963172"/>
    <w:rsid w:val="00964F6B"/>
    <w:rsid w:val="0097079F"/>
    <w:rsid w:val="00970DE6"/>
    <w:rsid w:val="009751AB"/>
    <w:rsid w:val="009841F2"/>
    <w:rsid w:val="0098454B"/>
    <w:rsid w:val="00987D58"/>
    <w:rsid w:val="00996F9E"/>
    <w:rsid w:val="009A1D60"/>
    <w:rsid w:val="009A578E"/>
    <w:rsid w:val="009B339E"/>
    <w:rsid w:val="009B4A43"/>
    <w:rsid w:val="009B799F"/>
    <w:rsid w:val="009C4955"/>
    <w:rsid w:val="009C691E"/>
    <w:rsid w:val="009D2EBA"/>
    <w:rsid w:val="009D4554"/>
    <w:rsid w:val="009D7141"/>
    <w:rsid w:val="009E2637"/>
    <w:rsid w:val="009E4772"/>
    <w:rsid w:val="009E51A9"/>
    <w:rsid w:val="009E554E"/>
    <w:rsid w:val="009E642A"/>
    <w:rsid w:val="009F0C51"/>
    <w:rsid w:val="009F2977"/>
    <w:rsid w:val="009F7136"/>
    <w:rsid w:val="009F7C77"/>
    <w:rsid w:val="00A02043"/>
    <w:rsid w:val="00A030D5"/>
    <w:rsid w:val="00A04DCD"/>
    <w:rsid w:val="00A05186"/>
    <w:rsid w:val="00A067B6"/>
    <w:rsid w:val="00A06F36"/>
    <w:rsid w:val="00A10584"/>
    <w:rsid w:val="00A10EE4"/>
    <w:rsid w:val="00A1170C"/>
    <w:rsid w:val="00A12229"/>
    <w:rsid w:val="00A1426F"/>
    <w:rsid w:val="00A25315"/>
    <w:rsid w:val="00A3506C"/>
    <w:rsid w:val="00A36CB5"/>
    <w:rsid w:val="00A411A6"/>
    <w:rsid w:val="00A43059"/>
    <w:rsid w:val="00A44BFD"/>
    <w:rsid w:val="00A55824"/>
    <w:rsid w:val="00A579B8"/>
    <w:rsid w:val="00A73F2E"/>
    <w:rsid w:val="00A744E0"/>
    <w:rsid w:val="00A76381"/>
    <w:rsid w:val="00A777C7"/>
    <w:rsid w:val="00A77C6C"/>
    <w:rsid w:val="00A84A9B"/>
    <w:rsid w:val="00A84DA4"/>
    <w:rsid w:val="00A8517D"/>
    <w:rsid w:val="00A914F8"/>
    <w:rsid w:val="00A92BB1"/>
    <w:rsid w:val="00A92C04"/>
    <w:rsid w:val="00A9696E"/>
    <w:rsid w:val="00A97102"/>
    <w:rsid w:val="00A97228"/>
    <w:rsid w:val="00AA5859"/>
    <w:rsid w:val="00AA6867"/>
    <w:rsid w:val="00AA797D"/>
    <w:rsid w:val="00AB0B3C"/>
    <w:rsid w:val="00AB375D"/>
    <w:rsid w:val="00AB57C0"/>
    <w:rsid w:val="00AB62C4"/>
    <w:rsid w:val="00AC2554"/>
    <w:rsid w:val="00AC7097"/>
    <w:rsid w:val="00AD53CE"/>
    <w:rsid w:val="00AF3C71"/>
    <w:rsid w:val="00AF3D64"/>
    <w:rsid w:val="00AF46F4"/>
    <w:rsid w:val="00B014D1"/>
    <w:rsid w:val="00B022EE"/>
    <w:rsid w:val="00B07376"/>
    <w:rsid w:val="00B07546"/>
    <w:rsid w:val="00B2201D"/>
    <w:rsid w:val="00B2222E"/>
    <w:rsid w:val="00B23356"/>
    <w:rsid w:val="00B24E93"/>
    <w:rsid w:val="00B25C41"/>
    <w:rsid w:val="00B306AC"/>
    <w:rsid w:val="00B30C33"/>
    <w:rsid w:val="00B4151D"/>
    <w:rsid w:val="00B45CF4"/>
    <w:rsid w:val="00B5065D"/>
    <w:rsid w:val="00B60532"/>
    <w:rsid w:val="00B60E34"/>
    <w:rsid w:val="00B654A8"/>
    <w:rsid w:val="00B672EA"/>
    <w:rsid w:val="00B713FC"/>
    <w:rsid w:val="00B72549"/>
    <w:rsid w:val="00B73F27"/>
    <w:rsid w:val="00B74BD2"/>
    <w:rsid w:val="00B75322"/>
    <w:rsid w:val="00B76480"/>
    <w:rsid w:val="00B76BC8"/>
    <w:rsid w:val="00B9310B"/>
    <w:rsid w:val="00B97644"/>
    <w:rsid w:val="00B97C6E"/>
    <w:rsid w:val="00BB06B5"/>
    <w:rsid w:val="00BB338E"/>
    <w:rsid w:val="00BB6179"/>
    <w:rsid w:val="00BB6908"/>
    <w:rsid w:val="00BB6EA5"/>
    <w:rsid w:val="00BC6017"/>
    <w:rsid w:val="00BC6C24"/>
    <w:rsid w:val="00BD197F"/>
    <w:rsid w:val="00BE15B6"/>
    <w:rsid w:val="00BE4542"/>
    <w:rsid w:val="00BE505F"/>
    <w:rsid w:val="00BF1180"/>
    <w:rsid w:val="00BF250D"/>
    <w:rsid w:val="00BF25CD"/>
    <w:rsid w:val="00BF2F2E"/>
    <w:rsid w:val="00BF327B"/>
    <w:rsid w:val="00C01C91"/>
    <w:rsid w:val="00C027A7"/>
    <w:rsid w:val="00C03190"/>
    <w:rsid w:val="00C03A51"/>
    <w:rsid w:val="00C07893"/>
    <w:rsid w:val="00C12DBF"/>
    <w:rsid w:val="00C137F0"/>
    <w:rsid w:val="00C13816"/>
    <w:rsid w:val="00C14BCB"/>
    <w:rsid w:val="00C21382"/>
    <w:rsid w:val="00C259B4"/>
    <w:rsid w:val="00C276B9"/>
    <w:rsid w:val="00C3501C"/>
    <w:rsid w:val="00C40D3B"/>
    <w:rsid w:val="00C462C0"/>
    <w:rsid w:val="00C508F0"/>
    <w:rsid w:val="00C568B2"/>
    <w:rsid w:val="00C57C3E"/>
    <w:rsid w:val="00C62A4C"/>
    <w:rsid w:val="00C667D0"/>
    <w:rsid w:val="00C71399"/>
    <w:rsid w:val="00C73F6B"/>
    <w:rsid w:val="00C74D2D"/>
    <w:rsid w:val="00C7542E"/>
    <w:rsid w:val="00C76214"/>
    <w:rsid w:val="00C82371"/>
    <w:rsid w:val="00C90D9B"/>
    <w:rsid w:val="00C91250"/>
    <w:rsid w:val="00C94FC1"/>
    <w:rsid w:val="00CA2E3C"/>
    <w:rsid w:val="00CA5146"/>
    <w:rsid w:val="00CA6B0C"/>
    <w:rsid w:val="00CB4F03"/>
    <w:rsid w:val="00CC0842"/>
    <w:rsid w:val="00CC37FD"/>
    <w:rsid w:val="00CC4082"/>
    <w:rsid w:val="00CC58C9"/>
    <w:rsid w:val="00CC7B93"/>
    <w:rsid w:val="00CD1D60"/>
    <w:rsid w:val="00CD2E62"/>
    <w:rsid w:val="00CD397D"/>
    <w:rsid w:val="00CD6091"/>
    <w:rsid w:val="00CE0456"/>
    <w:rsid w:val="00CE3672"/>
    <w:rsid w:val="00CF2EC8"/>
    <w:rsid w:val="00CF3D77"/>
    <w:rsid w:val="00CF4BDA"/>
    <w:rsid w:val="00CF695A"/>
    <w:rsid w:val="00D0190A"/>
    <w:rsid w:val="00D03454"/>
    <w:rsid w:val="00D03E39"/>
    <w:rsid w:val="00D05B8D"/>
    <w:rsid w:val="00D07DF0"/>
    <w:rsid w:val="00D1638E"/>
    <w:rsid w:val="00D164E5"/>
    <w:rsid w:val="00D17EE7"/>
    <w:rsid w:val="00D24F07"/>
    <w:rsid w:val="00D254FB"/>
    <w:rsid w:val="00D34741"/>
    <w:rsid w:val="00D41516"/>
    <w:rsid w:val="00D4689D"/>
    <w:rsid w:val="00D573DC"/>
    <w:rsid w:val="00D6561A"/>
    <w:rsid w:val="00D73CE4"/>
    <w:rsid w:val="00D74C20"/>
    <w:rsid w:val="00D8064F"/>
    <w:rsid w:val="00D90144"/>
    <w:rsid w:val="00D92585"/>
    <w:rsid w:val="00D94DC9"/>
    <w:rsid w:val="00DA05EB"/>
    <w:rsid w:val="00DA653F"/>
    <w:rsid w:val="00DA78CB"/>
    <w:rsid w:val="00DB01DC"/>
    <w:rsid w:val="00DB08F4"/>
    <w:rsid w:val="00DB19A9"/>
    <w:rsid w:val="00DB1EA2"/>
    <w:rsid w:val="00DB537C"/>
    <w:rsid w:val="00DC2537"/>
    <w:rsid w:val="00DC2F2E"/>
    <w:rsid w:val="00DC36EF"/>
    <w:rsid w:val="00DC638B"/>
    <w:rsid w:val="00DC7C89"/>
    <w:rsid w:val="00DD2144"/>
    <w:rsid w:val="00DD37A8"/>
    <w:rsid w:val="00DD3AC6"/>
    <w:rsid w:val="00DD4261"/>
    <w:rsid w:val="00DD49AF"/>
    <w:rsid w:val="00DE377B"/>
    <w:rsid w:val="00DF016C"/>
    <w:rsid w:val="00DF3F92"/>
    <w:rsid w:val="00DF7F73"/>
    <w:rsid w:val="00E01239"/>
    <w:rsid w:val="00E0782C"/>
    <w:rsid w:val="00E11C03"/>
    <w:rsid w:val="00E16316"/>
    <w:rsid w:val="00E200F4"/>
    <w:rsid w:val="00E214E2"/>
    <w:rsid w:val="00E22096"/>
    <w:rsid w:val="00E23233"/>
    <w:rsid w:val="00E23268"/>
    <w:rsid w:val="00E25968"/>
    <w:rsid w:val="00E26CD3"/>
    <w:rsid w:val="00E272DA"/>
    <w:rsid w:val="00E27985"/>
    <w:rsid w:val="00E30C09"/>
    <w:rsid w:val="00E36196"/>
    <w:rsid w:val="00E47D4C"/>
    <w:rsid w:val="00E52733"/>
    <w:rsid w:val="00E55DB9"/>
    <w:rsid w:val="00E5708A"/>
    <w:rsid w:val="00E60E27"/>
    <w:rsid w:val="00E61F07"/>
    <w:rsid w:val="00E627CA"/>
    <w:rsid w:val="00E710F6"/>
    <w:rsid w:val="00E71519"/>
    <w:rsid w:val="00E76CE5"/>
    <w:rsid w:val="00E82E6B"/>
    <w:rsid w:val="00E8403C"/>
    <w:rsid w:val="00E91099"/>
    <w:rsid w:val="00EA00C4"/>
    <w:rsid w:val="00EA2C52"/>
    <w:rsid w:val="00EA4532"/>
    <w:rsid w:val="00EA6099"/>
    <w:rsid w:val="00EB3B5A"/>
    <w:rsid w:val="00EB6059"/>
    <w:rsid w:val="00EB7FF8"/>
    <w:rsid w:val="00EC0FC4"/>
    <w:rsid w:val="00EC4E87"/>
    <w:rsid w:val="00EC58E9"/>
    <w:rsid w:val="00ED2A3F"/>
    <w:rsid w:val="00ED5C17"/>
    <w:rsid w:val="00EE2E4E"/>
    <w:rsid w:val="00EE6D77"/>
    <w:rsid w:val="00EF6A73"/>
    <w:rsid w:val="00F007BE"/>
    <w:rsid w:val="00F0589B"/>
    <w:rsid w:val="00F07868"/>
    <w:rsid w:val="00F07A2B"/>
    <w:rsid w:val="00F1015F"/>
    <w:rsid w:val="00F1496E"/>
    <w:rsid w:val="00F17010"/>
    <w:rsid w:val="00F2381F"/>
    <w:rsid w:val="00F27335"/>
    <w:rsid w:val="00F27C8E"/>
    <w:rsid w:val="00F31B68"/>
    <w:rsid w:val="00F35A6D"/>
    <w:rsid w:val="00F35B1F"/>
    <w:rsid w:val="00F3636E"/>
    <w:rsid w:val="00F43150"/>
    <w:rsid w:val="00F452C4"/>
    <w:rsid w:val="00F52196"/>
    <w:rsid w:val="00F54DD7"/>
    <w:rsid w:val="00F54FD7"/>
    <w:rsid w:val="00F65CEF"/>
    <w:rsid w:val="00F66114"/>
    <w:rsid w:val="00F71870"/>
    <w:rsid w:val="00F758D5"/>
    <w:rsid w:val="00F773EB"/>
    <w:rsid w:val="00F84247"/>
    <w:rsid w:val="00F86399"/>
    <w:rsid w:val="00F86E19"/>
    <w:rsid w:val="00F8712D"/>
    <w:rsid w:val="00F91F34"/>
    <w:rsid w:val="00F92936"/>
    <w:rsid w:val="00F955B4"/>
    <w:rsid w:val="00F97F18"/>
    <w:rsid w:val="00FA2563"/>
    <w:rsid w:val="00FA5953"/>
    <w:rsid w:val="00FA6D61"/>
    <w:rsid w:val="00FC753C"/>
    <w:rsid w:val="00FD043B"/>
    <w:rsid w:val="00FD25B6"/>
    <w:rsid w:val="00FD2695"/>
    <w:rsid w:val="00FD30A4"/>
    <w:rsid w:val="00FD7A7C"/>
    <w:rsid w:val="00FE04EF"/>
    <w:rsid w:val="00FE1583"/>
    <w:rsid w:val="00FE4D26"/>
    <w:rsid w:val="00FE6A14"/>
    <w:rsid w:val="00F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B"/>
  </w:style>
  <w:style w:type="paragraph" w:styleId="1">
    <w:name w:val="heading 1"/>
    <w:basedOn w:val="a"/>
    <w:next w:val="a"/>
    <w:link w:val="10"/>
    <w:uiPriority w:val="9"/>
    <w:qFormat/>
    <w:rsid w:val="00761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B4F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118E8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i/>
      <w:iCs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D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9118E8"/>
    <w:rPr>
      <w:rFonts w:ascii="Arial" w:eastAsia="Times New Roman" w:hAnsi="Arial" w:cs="Arial"/>
      <w:i/>
      <w:iCs/>
      <w:snapToGrid w:val="0"/>
      <w:color w:val="000000"/>
      <w:sz w:val="20"/>
      <w:szCs w:val="20"/>
    </w:rPr>
  </w:style>
  <w:style w:type="paragraph" w:styleId="2">
    <w:name w:val="Body Text Indent 2"/>
    <w:basedOn w:val="a"/>
    <w:link w:val="20"/>
    <w:rsid w:val="009118E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118E8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caption"/>
    <w:basedOn w:val="a"/>
    <w:qFormat/>
    <w:rsid w:val="009118E8"/>
    <w:pPr>
      <w:tabs>
        <w:tab w:val="left" w:pos="10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styleId="a6">
    <w:name w:val="Table Grid"/>
    <w:basedOn w:val="a1"/>
    <w:rsid w:val="00A73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793"/>
  </w:style>
  <w:style w:type="paragraph" w:styleId="a9">
    <w:name w:val="footer"/>
    <w:basedOn w:val="a"/>
    <w:link w:val="aa"/>
    <w:uiPriority w:val="99"/>
    <w:unhideWhenUsed/>
    <w:rsid w:val="003C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793"/>
  </w:style>
  <w:style w:type="character" w:customStyle="1" w:styleId="40">
    <w:name w:val="Заголовок 4 Знак"/>
    <w:basedOn w:val="a0"/>
    <w:link w:val="4"/>
    <w:rsid w:val="00CB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CA514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A5146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ab">
    <w:name w:val="List Paragraph"/>
    <w:basedOn w:val="a"/>
    <w:uiPriority w:val="34"/>
    <w:qFormat/>
    <w:rsid w:val="008E1F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761A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1ADC"/>
  </w:style>
  <w:style w:type="paragraph" w:styleId="ae">
    <w:name w:val="footnote text"/>
    <w:basedOn w:val="a"/>
    <w:link w:val="af"/>
    <w:semiHidden/>
    <w:rsid w:val="00E7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76CE5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E76C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B4F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118E8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i/>
      <w:iCs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D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9118E8"/>
    <w:rPr>
      <w:rFonts w:ascii="Arial" w:eastAsia="Times New Roman" w:hAnsi="Arial" w:cs="Arial"/>
      <w:i/>
      <w:iCs/>
      <w:snapToGrid w:val="0"/>
      <w:color w:val="000000"/>
      <w:sz w:val="20"/>
      <w:szCs w:val="20"/>
    </w:rPr>
  </w:style>
  <w:style w:type="paragraph" w:styleId="2">
    <w:name w:val="Body Text Indent 2"/>
    <w:basedOn w:val="a"/>
    <w:link w:val="20"/>
    <w:rsid w:val="009118E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118E8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caption"/>
    <w:basedOn w:val="a"/>
    <w:qFormat/>
    <w:rsid w:val="009118E8"/>
    <w:pPr>
      <w:tabs>
        <w:tab w:val="left" w:pos="10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styleId="a6">
    <w:name w:val="Table Grid"/>
    <w:basedOn w:val="a1"/>
    <w:rsid w:val="00A73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793"/>
  </w:style>
  <w:style w:type="paragraph" w:styleId="a9">
    <w:name w:val="footer"/>
    <w:basedOn w:val="a"/>
    <w:link w:val="aa"/>
    <w:uiPriority w:val="99"/>
    <w:unhideWhenUsed/>
    <w:rsid w:val="003C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793"/>
  </w:style>
  <w:style w:type="character" w:customStyle="1" w:styleId="40">
    <w:name w:val="Заголовок 4 Знак"/>
    <w:basedOn w:val="a0"/>
    <w:link w:val="4"/>
    <w:rsid w:val="00CB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CA514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A5146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ab">
    <w:name w:val="List Paragraph"/>
    <w:basedOn w:val="a"/>
    <w:uiPriority w:val="34"/>
    <w:qFormat/>
    <w:rsid w:val="008E1F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761A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1ADC"/>
  </w:style>
  <w:style w:type="paragraph" w:styleId="ae">
    <w:name w:val="footnote text"/>
    <w:basedOn w:val="a"/>
    <w:link w:val="af"/>
    <w:semiHidden/>
    <w:rsid w:val="00E7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76CE5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E76C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36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5.wmf"/><Relationship Id="rId33" Type="http://schemas.openxmlformats.org/officeDocument/2006/relationships/image" Target="media/image8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5259-D5F5-46AF-96C0-41B81EE8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32</cp:revision>
  <cp:lastPrinted>2017-10-25T12:56:00Z</cp:lastPrinted>
  <dcterms:created xsi:type="dcterms:W3CDTF">2016-09-09T16:45:00Z</dcterms:created>
  <dcterms:modified xsi:type="dcterms:W3CDTF">2017-10-25T12:58:00Z</dcterms:modified>
</cp:coreProperties>
</file>