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AE" w:rsidRPr="00341A2B" w:rsidRDefault="00853E98" w:rsidP="00C556BF">
      <w:pPr>
        <w:spacing w:after="0" w:line="240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C556BF" w:rsidRDefault="00C556B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7206CF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341A2B">
        <w:rPr>
          <w:rFonts w:ascii="Times New Roman" w:hAnsi="Times New Roman" w:cs="Times New Roman"/>
          <w:sz w:val="24"/>
        </w:rPr>
        <w:t>ВО</w:t>
      </w:r>
      <w:proofErr w:type="gramEnd"/>
      <w:r w:rsidRPr="00341A2B">
        <w:rPr>
          <w:rFonts w:ascii="Times New Roman" w:hAnsi="Times New Roman" w:cs="Times New Roman"/>
          <w:sz w:val="24"/>
        </w:rPr>
        <w:t xml:space="preserve"> «Кубанский государственный</w:t>
      </w:r>
    </w:p>
    <w:p w:rsidR="00341A2B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аграрный университет имени И. Т. Трубилина»</w:t>
      </w:r>
    </w:p>
    <w:p w:rsidR="00C556BF" w:rsidRDefault="00C556B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FA6BAE" w:rsidRPr="00341A2B" w:rsidRDefault="007206C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Кафедра социологии и культурологии</w:t>
      </w:r>
    </w:p>
    <w:p w:rsidR="00C556BF" w:rsidRDefault="007206C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Pr="00423D5C" w:rsidRDefault="00423D5C" w:rsidP="00C556B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23D5C">
        <w:rPr>
          <w:rFonts w:ascii="Times New Roman" w:eastAsia="Times New Roman" w:hAnsi="Times New Roman" w:cs="Times New Roman"/>
          <w:b/>
          <w:sz w:val="32"/>
          <w:szCs w:val="32"/>
        </w:rPr>
        <w:t>Экономическая социология и демография</w:t>
      </w:r>
    </w:p>
    <w:p w:rsidR="00FA6BAE" w:rsidRPr="00341A2B" w:rsidRDefault="00853E98" w:rsidP="00C556BF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b/>
          <w:sz w:val="24"/>
        </w:rPr>
        <w:t>Методические указания</w:t>
      </w:r>
    </w:p>
    <w:p w:rsidR="00D943D9" w:rsidRPr="00423D5C" w:rsidRDefault="00853E98" w:rsidP="00423D5C">
      <w:pPr>
        <w:ind w:left="567" w:firstLine="0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для организации самостоятельной работы обучающихся  </w:t>
      </w:r>
      <w:r w:rsidR="0009467E">
        <w:rPr>
          <w:rFonts w:ascii="Times New Roman" w:hAnsi="Times New Roman" w:cs="Times New Roman"/>
          <w:sz w:val="24"/>
        </w:rPr>
        <w:br/>
      </w:r>
      <w:r w:rsidRPr="00341A2B">
        <w:rPr>
          <w:rFonts w:ascii="Times New Roman" w:hAnsi="Times New Roman" w:cs="Times New Roman"/>
          <w:sz w:val="24"/>
        </w:rPr>
        <w:t>по направлению подготовки</w:t>
      </w:r>
      <w:r w:rsidR="00423D5C">
        <w:rPr>
          <w:rFonts w:ascii="Times New Roman" w:hAnsi="Times New Roman" w:cs="Times New Roman"/>
          <w:sz w:val="24"/>
        </w:rPr>
        <w:t xml:space="preserve"> </w:t>
      </w:r>
      <w:r w:rsidR="00423D5C" w:rsidRPr="00423D5C">
        <w:rPr>
          <w:rFonts w:ascii="Times New Roman" w:hAnsi="Times New Roman" w:cs="Times New Roman"/>
          <w:sz w:val="24"/>
        </w:rPr>
        <w:t>39.06.01 Социологические науки</w:t>
      </w:r>
      <w:r w:rsidR="00423D5C">
        <w:rPr>
          <w:rFonts w:ascii="Times New Roman" w:hAnsi="Times New Roman" w:cs="Times New Roman"/>
          <w:sz w:val="24"/>
        </w:rPr>
        <w:t>, направленность «</w:t>
      </w:r>
      <w:r w:rsidR="00423D5C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423D5C">
        <w:rPr>
          <w:rFonts w:ascii="Times New Roman" w:hAnsi="Times New Roman" w:cs="Times New Roman"/>
          <w:sz w:val="24"/>
        </w:rPr>
        <w:t xml:space="preserve">» </w:t>
      </w:r>
      <w:r w:rsidR="00D943D9" w:rsidRPr="00341A2B">
        <w:rPr>
          <w:rFonts w:ascii="Times New Roman" w:hAnsi="Times New Roman" w:cs="Times New Roman"/>
          <w:sz w:val="24"/>
        </w:rPr>
        <w:t>(</w:t>
      </w:r>
      <w:r w:rsidR="00423D5C" w:rsidRPr="00423D5C">
        <w:rPr>
          <w:rFonts w:ascii="Times New Roman" w:hAnsi="Times New Roman" w:cs="Times New Roman"/>
          <w:sz w:val="24"/>
        </w:rPr>
        <w:t>подгот</w:t>
      </w:r>
      <w:r w:rsidR="00423D5C">
        <w:rPr>
          <w:rFonts w:ascii="Times New Roman" w:hAnsi="Times New Roman" w:cs="Times New Roman"/>
          <w:sz w:val="24"/>
        </w:rPr>
        <w:t>овка кадров высшей квалификации</w:t>
      </w:r>
      <w:r w:rsidR="00D943D9" w:rsidRPr="00341A2B">
        <w:rPr>
          <w:rFonts w:ascii="Times New Roman" w:hAnsi="Times New Roman" w:cs="Times New Roman"/>
          <w:sz w:val="24"/>
        </w:rPr>
        <w:t>)</w:t>
      </w:r>
    </w:p>
    <w:p w:rsidR="00FA6BAE" w:rsidRPr="00341A2B" w:rsidRDefault="006628F1" w:rsidP="006628F1">
      <w:pPr>
        <w:spacing w:line="265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FA6BAE" w:rsidRPr="00341A2B" w:rsidRDefault="00853E98">
      <w:pPr>
        <w:spacing w:after="558" w:line="259" w:lineRule="auto"/>
        <w:ind w:left="708" w:firstLine="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b/>
          <w:sz w:val="24"/>
        </w:rPr>
        <w:t xml:space="preserve"> </w:t>
      </w: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C556BF" w:rsidRDefault="00C556BF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FA6BAE" w:rsidRPr="00341A2B" w:rsidRDefault="00853E98">
      <w:pPr>
        <w:spacing w:line="265" w:lineRule="auto"/>
        <w:ind w:left="72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Краснодар</w:t>
      </w:r>
    </w:p>
    <w:p w:rsidR="00FA6BAE" w:rsidRPr="00341A2B" w:rsidRDefault="00853E98">
      <w:pPr>
        <w:spacing w:line="265" w:lineRule="auto"/>
        <w:ind w:left="720" w:right="2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КубГАУ</w:t>
      </w:r>
    </w:p>
    <w:p w:rsidR="00FA6BAE" w:rsidRPr="00341A2B" w:rsidRDefault="00423D5C">
      <w:pPr>
        <w:spacing w:line="265" w:lineRule="auto"/>
        <w:ind w:left="335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2019</w:t>
      </w:r>
      <w:r w:rsidR="00853E98" w:rsidRPr="00341A2B">
        <w:rPr>
          <w:rFonts w:ascii="Times New Roman" w:hAnsi="Times New Roman" w:cs="Times New Roman"/>
        </w:rPr>
        <w:br w:type="page"/>
      </w:r>
    </w:p>
    <w:p w:rsidR="00FA6BAE" w:rsidRPr="00341A2B" w:rsidRDefault="00C556BF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</w:t>
      </w:r>
      <w:r w:rsidR="005D77B0">
        <w:rPr>
          <w:rFonts w:ascii="Times New Roman" w:hAnsi="Times New Roman" w:cs="Times New Roman"/>
          <w:i/>
          <w:sz w:val="24"/>
        </w:rPr>
        <w:t>Автор</w:t>
      </w:r>
      <w:r w:rsidR="00853E98" w:rsidRPr="00341A2B">
        <w:rPr>
          <w:rFonts w:ascii="Times New Roman" w:hAnsi="Times New Roman" w:cs="Times New Roman"/>
          <w:i/>
          <w:sz w:val="24"/>
        </w:rPr>
        <w:t>: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В.А. Передерий</w:t>
      </w:r>
    </w:p>
    <w:p w:rsidR="00C556BF" w:rsidRDefault="00C556BF" w:rsidP="00C556BF">
      <w:pPr>
        <w:spacing w:after="0" w:line="265" w:lineRule="auto"/>
        <w:ind w:left="340" w:firstLine="426"/>
        <w:rPr>
          <w:rFonts w:ascii="Times New Roman" w:hAnsi="Times New Roman" w:cs="Times New Roman"/>
          <w:b/>
          <w:sz w:val="24"/>
        </w:rPr>
      </w:pPr>
    </w:p>
    <w:p w:rsidR="00FA6BAE" w:rsidRPr="00341A2B" w:rsidRDefault="002E6F4A" w:rsidP="00C556BF">
      <w:pPr>
        <w:spacing w:after="0" w:line="265" w:lineRule="auto"/>
        <w:ind w:left="340" w:firstLine="426"/>
        <w:rPr>
          <w:rFonts w:ascii="Times New Roman" w:hAnsi="Times New Roman" w:cs="Times New Roman"/>
        </w:rPr>
      </w:pPr>
      <w:r w:rsidRPr="002E6F4A">
        <w:rPr>
          <w:rFonts w:ascii="Times New Roman" w:hAnsi="Times New Roman" w:cs="Times New Roman"/>
          <w:sz w:val="24"/>
        </w:rPr>
        <w:t>Экономическая социология и демография</w:t>
      </w:r>
      <w:r>
        <w:rPr>
          <w:rFonts w:ascii="Times New Roman" w:hAnsi="Times New Roman" w:cs="Times New Roman"/>
          <w:sz w:val="24"/>
        </w:rPr>
        <w:t xml:space="preserve"> 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: </w:t>
      </w:r>
      <w:r w:rsidR="00853E98" w:rsidRPr="00341A2B">
        <w:rPr>
          <w:rFonts w:ascii="Times New Roman" w:hAnsi="Times New Roman" w:cs="Times New Roman"/>
          <w:sz w:val="24"/>
        </w:rPr>
        <w:t>метод</w:t>
      </w:r>
      <w:proofErr w:type="gramStart"/>
      <w:r w:rsidR="00853E98" w:rsidRPr="00341A2B">
        <w:rPr>
          <w:rFonts w:ascii="Times New Roman" w:hAnsi="Times New Roman" w:cs="Times New Roman"/>
          <w:sz w:val="24"/>
        </w:rPr>
        <w:t>.</w:t>
      </w:r>
      <w:proofErr w:type="gramEnd"/>
      <w:r w:rsidR="00853E98" w:rsidRPr="00341A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3E98" w:rsidRPr="00341A2B">
        <w:rPr>
          <w:rFonts w:ascii="Times New Roman" w:hAnsi="Times New Roman" w:cs="Times New Roman"/>
          <w:sz w:val="24"/>
        </w:rPr>
        <w:t>у</w:t>
      </w:r>
      <w:proofErr w:type="gramEnd"/>
      <w:r w:rsidR="00853E98" w:rsidRPr="00341A2B">
        <w:rPr>
          <w:rFonts w:ascii="Times New Roman" w:hAnsi="Times New Roman" w:cs="Times New Roman"/>
          <w:sz w:val="24"/>
        </w:rPr>
        <w:t>к</w:t>
      </w:r>
      <w:r w:rsidR="00853E98" w:rsidRPr="00341A2B">
        <w:rPr>
          <w:rFonts w:ascii="Times New Roman" w:hAnsi="Times New Roman" w:cs="Times New Roman"/>
          <w:sz w:val="24"/>
        </w:rPr>
        <w:t>а</w:t>
      </w:r>
      <w:r w:rsidR="005D77B0">
        <w:rPr>
          <w:rFonts w:ascii="Times New Roman" w:hAnsi="Times New Roman" w:cs="Times New Roman"/>
          <w:sz w:val="24"/>
        </w:rPr>
        <w:t xml:space="preserve">зания / </w:t>
      </w:r>
      <w:r>
        <w:rPr>
          <w:rFonts w:ascii="Times New Roman" w:hAnsi="Times New Roman" w:cs="Times New Roman"/>
          <w:sz w:val="24"/>
        </w:rPr>
        <w:t>В.А. Передерий</w:t>
      </w:r>
      <w:r w:rsidR="00853E98" w:rsidRPr="00341A2B">
        <w:rPr>
          <w:rFonts w:ascii="Times New Roman" w:hAnsi="Times New Roman" w:cs="Times New Roman"/>
          <w:sz w:val="24"/>
        </w:rPr>
        <w:t>. – Краснодар</w:t>
      </w:r>
      <w:proofErr w:type="gramStart"/>
      <w:r w:rsidR="00C55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  <w:r>
        <w:rPr>
          <w:rFonts w:ascii="Times New Roman" w:hAnsi="Times New Roman" w:cs="Times New Roman"/>
          <w:sz w:val="24"/>
        </w:rPr>
        <w:t>, 2019</w:t>
      </w:r>
      <w:r w:rsidR="00853E98" w:rsidRPr="00341A2B">
        <w:rPr>
          <w:rFonts w:ascii="Times New Roman" w:hAnsi="Times New Roman" w:cs="Times New Roman"/>
          <w:sz w:val="24"/>
        </w:rPr>
        <w:t xml:space="preserve">. – </w:t>
      </w:r>
      <w:r w:rsidR="005F2FEC">
        <w:rPr>
          <w:rFonts w:ascii="Times New Roman" w:hAnsi="Times New Roman" w:cs="Times New Roman"/>
          <w:sz w:val="24"/>
        </w:rPr>
        <w:t>22</w:t>
      </w:r>
      <w:r w:rsidR="00631A5B">
        <w:rPr>
          <w:rFonts w:ascii="Times New Roman" w:hAnsi="Times New Roman" w:cs="Times New Roman"/>
          <w:sz w:val="24"/>
        </w:rPr>
        <w:t xml:space="preserve"> </w:t>
      </w:r>
      <w:r w:rsidR="00853E98" w:rsidRPr="00341A2B">
        <w:rPr>
          <w:rFonts w:ascii="Times New Roman" w:hAnsi="Times New Roman" w:cs="Times New Roman"/>
          <w:sz w:val="24"/>
        </w:rPr>
        <w:t xml:space="preserve">с.  </w:t>
      </w:r>
    </w:p>
    <w:p w:rsidR="00C556BF" w:rsidRDefault="00C556BF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</w:p>
    <w:p w:rsidR="00FA6BAE" w:rsidRPr="00341A2B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Методические указания содержат краткую характер</w:t>
      </w:r>
      <w:r w:rsidRPr="00341A2B">
        <w:rPr>
          <w:rFonts w:ascii="Times New Roman" w:hAnsi="Times New Roman" w:cs="Times New Roman"/>
          <w:sz w:val="24"/>
        </w:rPr>
        <w:t>и</w:t>
      </w:r>
      <w:r w:rsidRPr="00341A2B">
        <w:rPr>
          <w:rFonts w:ascii="Times New Roman" w:hAnsi="Times New Roman" w:cs="Times New Roman"/>
          <w:sz w:val="24"/>
        </w:rPr>
        <w:t>стику основных аспектов самостоятельной работы обуч</w:t>
      </w:r>
      <w:r w:rsidRPr="00341A2B">
        <w:rPr>
          <w:rFonts w:ascii="Times New Roman" w:hAnsi="Times New Roman" w:cs="Times New Roman"/>
          <w:sz w:val="24"/>
        </w:rPr>
        <w:t>а</w:t>
      </w:r>
      <w:r w:rsidRPr="00341A2B">
        <w:rPr>
          <w:rFonts w:ascii="Times New Roman" w:hAnsi="Times New Roman" w:cs="Times New Roman"/>
          <w:sz w:val="24"/>
        </w:rPr>
        <w:t>ющихся при изучении дисциплины «</w:t>
      </w:r>
      <w:r w:rsidR="002E6F4A" w:rsidRPr="002E6F4A">
        <w:rPr>
          <w:rFonts w:ascii="Times New Roman" w:hAnsi="Times New Roman" w:cs="Times New Roman"/>
          <w:sz w:val="24"/>
        </w:rPr>
        <w:t>Экономическая с</w:t>
      </w:r>
      <w:r w:rsidR="002E6F4A" w:rsidRPr="002E6F4A">
        <w:rPr>
          <w:rFonts w:ascii="Times New Roman" w:hAnsi="Times New Roman" w:cs="Times New Roman"/>
          <w:sz w:val="24"/>
        </w:rPr>
        <w:t>о</w:t>
      </w:r>
      <w:r w:rsidR="002E6F4A" w:rsidRPr="002E6F4A">
        <w:rPr>
          <w:rFonts w:ascii="Times New Roman" w:hAnsi="Times New Roman" w:cs="Times New Roman"/>
          <w:sz w:val="24"/>
        </w:rPr>
        <w:t>циология и демография</w:t>
      </w:r>
      <w:r w:rsidRPr="00341A2B">
        <w:rPr>
          <w:rFonts w:ascii="Times New Roman" w:hAnsi="Times New Roman" w:cs="Times New Roman"/>
          <w:sz w:val="24"/>
        </w:rPr>
        <w:t xml:space="preserve">», требования по ее выполнению. </w:t>
      </w:r>
    </w:p>
    <w:p w:rsidR="00D943D9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  <w:proofErr w:type="gramStart"/>
      <w:r w:rsidRPr="00341A2B">
        <w:rPr>
          <w:rFonts w:ascii="Times New Roman" w:hAnsi="Times New Roman" w:cs="Times New Roman"/>
          <w:sz w:val="24"/>
        </w:rPr>
        <w:t>Предназначен</w:t>
      </w:r>
      <w:r w:rsidR="00F77B34">
        <w:rPr>
          <w:rFonts w:ascii="Times New Roman" w:hAnsi="Times New Roman" w:cs="Times New Roman"/>
          <w:sz w:val="24"/>
        </w:rPr>
        <w:t>ы</w:t>
      </w:r>
      <w:r w:rsidRPr="00341A2B">
        <w:rPr>
          <w:rFonts w:ascii="Times New Roman" w:hAnsi="Times New Roman" w:cs="Times New Roman"/>
          <w:sz w:val="24"/>
        </w:rPr>
        <w:t xml:space="preserve"> для обучающихся</w:t>
      </w:r>
      <w:r w:rsidR="00D943D9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по направлению</w:t>
      </w:r>
      <w:r w:rsidR="00A32090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 xml:space="preserve">подготовки </w:t>
      </w:r>
      <w:r w:rsidR="00D943D9" w:rsidRPr="00341A2B">
        <w:rPr>
          <w:rFonts w:ascii="Times New Roman" w:hAnsi="Times New Roman" w:cs="Times New Roman"/>
          <w:sz w:val="24"/>
        </w:rPr>
        <w:t xml:space="preserve"> </w:t>
      </w:r>
      <w:r w:rsidR="002E6F4A" w:rsidRPr="00423D5C">
        <w:rPr>
          <w:rFonts w:ascii="Times New Roman" w:hAnsi="Times New Roman" w:cs="Times New Roman"/>
          <w:sz w:val="24"/>
        </w:rPr>
        <w:t>39.06.01 Социологические науки</w:t>
      </w:r>
      <w:r w:rsidR="002E6F4A">
        <w:rPr>
          <w:rFonts w:ascii="Times New Roman" w:hAnsi="Times New Roman" w:cs="Times New Roman"/>
          <w:sz w:val="24"/>
        </w:rPr>
        <w:t>, направле</w:t>
      </w:r>
      <w:r w:rsidR="002E6F4A">
        <w:rPr>
          <w:rFonts w:ascii="Times New Roman" w:hAnsi="Times New Roman" w:cs="Times New Roman"/>
          <w:sz w:val="24"/>
        </w:rPr>
        <w:t>н</w:t>
      </w:r>
      <w:r w:rsidR="002E6F4A">
        <w:rPr>
          <w:rFonts w:ascii="Times New Roman" w:hAnsi="Times New Roman" w:cs="Times New Roman"/>
          <w:sz w:val="24"/>
        </w:rPr>
        <w:t>ность «</w:t>
      </w:r>
      <w:r w:rsidR="002E6F4A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2E6F4A">
        <w:rPr>
          <w:rFonts w:ascii="Times New Roman" w:hAnsi="Times New Roman" w:cs="Times New Roman"/>
          <w:sz w:val="24"/>
        </w:rPr>
        <w:t xml:space="preserve">» </w:t>
      </w:r>
      <w:r w:rsidR="002E6F4A" w:rsidRPr="00341A2B">
        <w:rPr>
          <w:rFonts w:ascii="Times New Roman" w:hAnsi="Times New Roman" w:cs="Times New Roman"/>
          <w:sz w:val="24"/>
        </w:rPr>
        <w:t>(</w:t>
      </w:r>
      <w:r w:rsidR="002E6F4A" w:rsidRPr="00423D5C">
        <w:rPr>
          <w:rFonts w:ascii="Times New Roman" w:hAnsi="Times New Roman" w:cs="Times New Roman"/>
          <w:sz w:val="24"/>
        </w:rPr>
        <w:t>подг</w:t>
      </w:r>
      <w:r w:rsidR="002E6F4A" w:rsidRPr="00423D5C">
        <w:rPr>
          <w:rFonts w:ascii="Times New Roman" w:hAnsi="Times New Roman" w:cs="Times New Roman"/>
          <w:sz w:val="24"/>
        </w:rPr>
        <w:t>о</w:t>
      </w:r>
      <w:r w:rsidR="002E6F4A" w:rsidRPr="00423D5C">
        <w:rPr>
          <w:rFonts w:ascii="Times New Roman" w:hAnsi="Times New Roman" w:cs="Times New Roman"/>
          <w:sz w:val="24"/>
        </w:rPr>
        <w:t>т</w:t>
      </w:r>
      <w:r w:rsidR="002E6F4A">
        <w:rPr>
          <w:rFonts w:ascii="Times New Roman" w:hAnsi="Times New Roman" w:cs="Times New Roman"/>
          <w:sz w:val="24"/>
        </w:rPr>
        <w:t>овка кадров высшей квалификации</w:t>
      </w:r>
      <w:r w:rsidR="002E6F4A" w:rsidRPr="00341A2B">
        <w:rPr>
          <w:rFonts w:ascii="Times New Roman" w:hAnsi="Times New Roman" w:cs="Times New Roman"/>
          <w:sz w:val="24"/>
        </w:rPr>
        <w:t>)</w:t>
      </w:r>
      <w:r w:rsidR="002E6F4A">
        <w:rPr>
          <w:rFonts w:ascii="Times New Roman" w:hAnsi="Times New Roman" w:cs="Times New Roman"/>
          <w:sz w:val="24"/>
        </w:rPr>
        <w:t>.</w:t>
      </w:r>
      <w:proofErr w:type="gramEnd"/>
    </w:p>
    <w:p w:rsidR="00FA6BAE" w:rsidRPr="00341A2B" w:rsidRDefault="00FA6BAE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</w:p>
    <w:p w:rsidR="00A32090" w:rsidRDefault="00A32090" w:rsidP="00C556BF">
      <w:pPr>
        <w:spacing w:after="0" w:line="265" w:lineRule="auto"/>
        <w:ind w:left="340" w:firstLine="426"/>
        <w:rPr>
          <w:rFonts w:ascii="Times New Roman" w:hAnsi="Times New Roman" w:cs="Times New Roman"/>
          <w:sz w:val="24"/>
        </w:rPr>
      </w:pPr>
    </w:p>
    <w:p w:rsidR="00D943D9" w:rsidRPr="00341A2B" w:rsidRDefault="00D943D9" w:rsidP="00C556BF">
      <w:pPr>
        <w:spacing w:after="0" w:line="265" w:lineRule="auto"/>
        <w:ind w:left="340" w:firstLine="426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Рассмотрено и одобрено методической комиссией ф</w:t>
      </w:r>
      <w:r w:rsidRPr="00341A2B">
        <w:rPr>
          <w:rFonts w:ascii="Times New Roman" w:hAnsi="Times New Roman" w:cs="Times New Roman"/>
          <w:sz w:val="24"/>
        </w:rPr>
        <w:t>а</w:t>
      </w:r>
      <w:r w:rsidRPr="00341A2B">
        <w:rPr>
          <w:rFonts w:ascii="Times New Roman" w:hAnsi="Times New Roman" w:cs="Times New Roman"/>
          <w:sz w:val="24"/>
        </w:rPr>
        <w:t xml:space="preserve">культета </w:t>
      </w:r>
      <w:r w:rsidR="00B27128">
        <w:rPr>
          <w:rFonts w:ascii="Times New Roman" w:hAnsi="Times New Roman" w:cs="Times New Roman"/>
          <w:sz w:val="24"/>
        </w:rPr>
        <w:t xml:space="preserve">агрономии и экологии </w:t>
      </w:r>
      <w:r w:rsidRPr="00341A2B">
        <w:rPr>
          <w:rFonts w:ascii="Times New Roman" w:hAnsi="Times New Roman" w:cs="Times New Roman"/>
          <w:sz w:val="24"/>
        </w:rPr>
        <w:t xml:space="preserve">Кубанского </w:t>
      </w:r>
      <w:proofErr w:type="spellStart"/>
      <w:r w:rsidRPr="00341A2B">
        <w:rPr>
          <w:rFonts w:ascii="Times New Roman" w:hAnsi="Times New Roman" w:cs="Times New Roman"/>
          <w:sz w:val="24"/>
        </w:rPr>
        <w:t>госагроун</w:t>
      </w:r>
      <w:r w:rsidRPr="00341A2B">
        <w:rPr>
          <w:rFonts w:ascii="Times New Roman" w:hAnsi="Times New Roman" w:cs="Times New Roman"/>
          <w:sz w:val="24"/>
        </w:rPr>
        <w:t>и</w:t>
      </w:r>
      <w:r w:rsidRPr="00341A2B">
        <w:rPr>
          <w:rFonts w:ascii="Times New Roman" w:hAnsi="Times New Roman" w:cs="Times New Roman"/>
          <w:sz w:val="24"/>
        </w:rPr>
        <w:t>верситета</w:t>
      </w:r>
      <w:proofErr w:type="spellEnd"/>
      <w:r w:rsidRPr="00341A2B">
        <w:rPr>
          <w:rFonts w:ascii="Times New Roman" w:hAnsi="Times New Roman" w:cs="Times New Roman"/>
          <w:sz w:val="24"/>
        </w:rPr>
        <w:t xml:space="preserve">, протокол </w:t>
      </w:r>
      <w:r w:rsidRPr="007F6F0A">
        <w:rPr>
          <w:rFonts w:ascii="Times New Roman" w:hAnsi="Times New Roman" w:cs="Times New Roman"/>
          <w:sz w:val="24"/>
        </w:rPr>
        <w:t>№</w:t>
      </w:r>
      <w:r w:rsidR="002E6F4A">
        <w:rPr>
          <w:rFonts w:ascii="Times New Roman" w:hAnsi="Times New Roman" w:cs="Times New Roman"/>
          <w:sz w:val="24"/>
        </w:rPr>
        <w:t xml:space="preserve"> 11</w:t>
      </w:r>
      <w:r w:rsidRPr="007F6F0A">
        <w:rPr>
          <w:rFonts w:ascii="Times New Roman" w:hAnsi="Times New Roman" w:cs="Times New Roman"/>
          <w:sz w:val="24"/>
        </w:rPr>
        <w:t xml:space="preserve"> от </w:t>
      </w:r>
      <w:r w:rsidR="002E6F4A">
        <w:rPr>
          <w:rFonts w:ascii="Times New Roman" w:hAnsi="Times New Roman" w:cs="Times New Roman"/>
          <w:sz w:val="24"/>
        </w:rPr>
        <w:t>21.11.2019</w:t>
      </w:r>
      <w:r>
        <w:rPr>
          <w:rFonts w:ascii="Times New Roman" w:hAnsi="Times New Roman" w:cs="Times New Roman"/>
          <w:sz w:val="24"/>
        </w:rPr>
        <w:t>.</w:t>
      </w:r>
    </w:p>
    <w:p w:rsidR="00FA6BAE" w:rsidRPr="00341A2B" w:rsidRDefault="00FA6BAE" w:rsidP="00C556BF">
      <w:pPr>
        <w:spacing w:after="0" w:line="259" w:lineRule="auto"/>
        <w:ind w:left="340" w:firstLine="0"/>
        <w:jc w:val="left"/>
        <w:rPr>
          <w:rFonts w:ascii="Times New Roman" w:hAnsi="Times New Roman" w:cs="Times New Roman"/>
        </w:rPr>
      </w:pPr>
    </w:p>
    <w:p w:rsidR="00FA6BAE" w:rsidRPr="00341A2B" w:rsidRDefault="00853E98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Председатель </w:t>
      </w:r>
    </w:p>
    <w:p w:rsidR="00FA6BAE" w:rsidRPr="00341A2B" w:rsidRDefault="00853E98" w:rsidP="00C556BF">
      <w:pPr>
        <w:tabs>
          <w:tab w:val="right" w:pos="6464"/>
        </w:tabs>
        <w:spacing w:after="0" w:line="265" w:lineRule="auto"/>
        <w:ind w:left="340" w:firstLine="0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методической комиссии</w:t>
      </w:r>
      <w:r w:rsidRPr="00341A2B">
        <w:rPr>
          <w:rFonts w:ascii="Times New Roman" w:hAnsi="Times New Roman" w:cs="Times New Roman"/>
          <w:sz w:val="24"/>
        </w:rPr>
        <w:tab/>
      </w:r>
      <w:r w:rsidR="002E6F4A" w:rsidRPr="002E6F4A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="002E6F4A" w:rsidRPr="002E6F4A">
        <w:rPr>
          <w:rFonts w:ascii="Times New Roman" w:hAnsi="Times New Roman" w:cs="Times New Roman"/>
          <w:sz w:val="24"/>
        </w:rPr>
        <w:t>Василько</w:t>
      </w:r>
      <w:proofErr w:type="spellEnd"/>
    </w:p>
    <w:p w:rsidR="00FA6BAE" w:rsidRPr="00341A2B" w:rsidRDefault="00853E98" w:rsidP="00C556BF">
      <w:pPr>
        <w:spacing w:after="512" w:line="259" w:lineRule="auto"/>
        <w:ind w:left="340" w:firstLine="0"/>
        <w:jc w:val="righ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       </w:t>
      </w:r>
    </w:p>
    <w:p w:rsidR="00FA6BAE" w:rsidRPr="00341A2B" w:rsidRDefault="005908BC" w:rsidP="00DE04E3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853E98" w:rsidRPr="00341A2B">
        <w:rPr>
          <w:rFonts w:ascii="Times New Roman" w:hAnsi="Times New Roman" w:cs="Times New Roman"/>
          <w:sz w:val="24"/>
        </w:rPr>
        <w:t>©</w:t>
      </w:r>
      <w:r w:rsidR="00DE04E3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Передерий</w:t>
      </w:r>
      <w:r w:rsidR="002E6F4A" w:rsidRPr="002E6F4A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В.А.</w:t>
      </w:r>
      <w:r w:rsidR="002E6F4A">
        <w:rPr>
          <w:rFonts w:ascii="Times New Roman" w:hAnsi="Times New Roman" w:cs="Times New Roman"/>
        </w:rPr>
        <w:t>, 2019</w:t>
      </w:r>
    </w:p>
    <w:p w:rsidR="005908BC" w:rsidRDefault="005908BC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53E98" w:rsidRPr="00341A2B">
        <w:rPr>
          <w:rFonts w:ascii="Times New Roman" w:hAnsi="Times New Roman" w:cs="Times New Roman"/>
        </w:rPr>
        <w:t xml:space="preserve">© ФГБОУ </w:t>
      </w:r>
      <w:proofErr w:type="gramStart"/>
      <w:r w:rsidR="00853E98" w:rsidRPr="00341A2B">
        <w:rPr>
          <w:rFonts w:ascii="Times New Roman" w:hAnsi="Times New Roman" w:cs="Times New Roman"/>
        </w:rPr>
        <w:t>ВО</w:t>
      </w:r>
      <w:proofErr w:type="gramEnd"/>
      <w:r w:rsidR="00853E98" w:rsidRPr="00341A2B">
        <w:rPr>
          <w:rFonts w:ascii="Times New Roman" w:hAnsi="Times New Roman" w:cs="Times New Roman"/>
        </w:rPr>
        <w:t xml:space="preserve"> «Кубанский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государственный аграрный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университет имени          </w:t>
      </w:r>
    </w:p>
    <w:p w:rsidR="00FA6BAE" w:rsidRPr="00341A2B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   </w:t>
      </w:r>
      <w:r w:rsidR="005908BC">
        <w:rPr>
          <w:rFonts w:ascii="Times New Roman" w:hAnsi="Times New Roman" w:cs="Times New Roman"/>
        </w:rPr>
        <w:t xml:space="preserve">                                                               </w:t>
      </w:r>
      <w:r w:rsidR="002E6F4A">
        <w:rPr>
          <w:rFonts w:ascii="Times New Roman" w:hAnsi="Times New Roman" w:cs="Times New Roman"/>
        </w:rPr>
        <w:t xml:space="preserve"> И. Т. Трубилина», 2019</w:t>
      </w:r>
    </w:p>
    <w:p w:rsidR="00FA6BAE" w:rsidRPr="00341A2B" w:rsidRDefault="00FA6BAE">
      <w:pPr>
        <w:rPr>
          <w:rFonts w:ascii="Times New Roman" w:hAnsi="Times New Roman" w:cs="Times New Roman"/>
        </w:rPr>
        <w:sectPr w:rsidR="00FA6BAE" w:rsidRPr="00341A2B">
          <w:footerReference w:type="even" r:id="rId9"/>
          <w:footerReference w:type="default" r:id="rId10"/>
          <w:footerReference w:type="first" r:id="rId11"/>
          <w:pgSz w:w="8400" w:h="11900"/>
          <w:pgMar w:top="1032" w:right="970" w:bottom="1226" w:left="966" w:header="720" w:footer="720" w:gutter="0"/>
          <w:cols w:space="720"/>
        </w:sectPr>
      </w:pPr>
    </w:p>
    <w:p w:rsidR="00FA6BAE" w:rsidRPr="00341A2B" w:rsidRDefault="00853E98">
      <w:pPr>
        <w:pStyle w:val="1"/>
        <w:spacing w:after="216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lastRenderedPageBreak/>
        <w:t>ВВЕДЕНИЕ</w:t>
      </w:r>
    </w:p>
    <w:p w:rsidR="00D363CA" w:rsidRPr="00D363CA" w:rsidRDefault="00853E98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 w:rsidRPr="00A4665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1E3687" w:rsidRPr="00423D5C">
        <w:rPr>
          <w:rFonts w:ascii="Times New Roman" w:hAnsi="Times New Roman" w:cs="Times New Roman"/>
          <w:sz w:val="24"/>
        </w:rPr>
        <w:t>Экономическая соци</w:t>
      </w:r>
      <w:r w:rsidR="001E3687" w:rsidRPr="00423D5C">
        <w:rPr>
          <w:rFonts w:ascii="Times New Roman" w:hAnsi="Times New Roman" w:cs="Times New Roman"/>
          <w:sz w:val="24"/>
        </w:rPr>
        <w:t>о</w:t>
      </w:r>
      <w:r w:rsidR="001E3687" w:rsidRPr="00423D5C">
        <w:rPr>
          <w:rFonts w:ascii="Times New Roman" w:hAnsi="Times New Roman" w:cs="Times New Roman"/>
          <w:sz w:val="24"/>
        </w:rPr>
        <w:t>логия и демография</w:t>
      </w:r>
      <w:r w:rsidR="00A32090" w:rsidRPr="00A46657">
        <w:rPr>
          <w:rFonts w:ascii="Times New Roman" w:hAnsi="Times New Roman" w:cs="Times New Roman"/>
          <w:sz w:val="24"/>
          <w:szCs w:val="24"/>
        </w:rPr>
        <w:t xml:space="preserve">» </w:t>
      </w:r>
      <w:r w:rsidRPr="00A4665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363CA" w:rsidRPr="00D363CA">
        <w:rPr>
          <w:rFonts w:ascii="Times New Roman" w:hAnsi="Times New Roman" w:cs="Times New Roman"/>
          <w:sz w:val="24"/>
          <w:szCs w:val="24"/>
        </w:rPr>
        <w:t>формирование комплекса зн</w:t>
      </w:r>
      <w:r w:rsidR="00D363CA" w:rsidRPr="00D363CA">
        <w:rPr>
          <w:rFonts w:ascii="Times New Roman" w:hAnsi="Times New Roman" w:cs="Times New Roman"/>
          <w:sz w:val="24"/>
          <w:szCs w:val="24"/>
        </w:rPr>
        <w:t>а</w:t>
      </w:r>
      <w:r w:rsidR="00D363CA" w:rsidRPr="00D363CA">
        <w:rPr>
          <w:rFonts w:ascii="Times New Roman" w:hAnsi="Times New Roman" w:cs="Times New Roman"/>
          <w:sz w:val="24"/>
          <w:szCs w:val="24"/>
        </w:rPr>
        <w:t>ний о законах и социальных механизмах социума, регулир</w:t>
      </w:r>
      <w:r w:rsidR="00D363CA" w:rsidRPr="00D363CA">
        <w:rPr>
          <w:rFonts w:ascii="Times New Roman" w:hAnsi="Times New Roman" w:cs="Times New Roman"/>
          <w:sz w:val="24"/>
          <w:szCs w:val="24"/>
        </w:rPr>
        <w:t>у</w:t>
      </w:r>
      <w:r w:rsidR="00D363CA" w:rsidRPr="00D363CA">
        <w:rPr>
          <w:rFonts w:ascii="Times New Roman" w:hAnsi="Times New Roman" w:cs="Times New Roman"/>
          <w:sz w:val="24"/>
          <w:szCs w:val="24"/>
        </w:rPr>
        <w:t>ющих экономические и демографические отношения, экон</w:t>
      </w:r>
      <w:r w:rsidR="00D363CA" w:rsidRPr="00D363CA">
        <w:rPr>
          <w:rFonts w:ascii="Times New Roman" w:hAnsi="Times New Roman" w:cs="Times New Roman"/>
          <w:sz w:val="24"/>
          <w:szCs w:val="24"/>
        </w:rPr>
        <w:t>о</w:t>
      </w:r>
      <w:r w:rsidR="00D363CA" w:rsidRPr="00D363CA">
        <w:rPr>
          <w:rFonts w:ascii="Times New Roman" w:hAnsi="Times New Roman" w:cs="Times New Roman"/>
          <w:sz w:val="24"/>
          <w:szCs w:val="24"/>
        </w:rPr>
        <w:t>мическое и демографическое поведение субъектов в услов</w:t>
      </w:r>
      <w:r w:rsidR="00D363CA" w:rsidRPr="00D363CA">
        <w:rPr>
          <w:rFonts w:ascii="Times New Roman" w:hAnsi="Times New Roman" w:cs="Times New Roman"/>
          <w:sz w:val="24"/>
          <w:szCs w:val="24"/>
        </w:rPr>
        <w:t>и</w:t>
      </w:r>
      <w:r w:rsidR="00D363CA" w:rsidRPr="00D363CA">
        <w:rPr>
          <w:rFonts w:ascii="Times New Roman" w:hAnsi="Times New Roman" w:cs="Times New Roman"/>
          <w:sz w:val="24"/>
          <w:szCs w:val="24"/>
        </w:rPr>
        <w:t>ях рыночной среды современного общества.</w:t>
      </w:r>
    </w:p>
    <w:p w:rsidR="00D363CA" w:rsidRPr="00D363CA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 w:rsidRPr="00D363CA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</w:p>
    <w:p w:rsidR="00D363CA" w:rsidRPr="00D363CA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3CA">
        <w:rPr>
          <w:rFonts w:ascii="Times New Roman" w:hAnsi="Times New Roman" w:cs="Times New Roman"/>
          <w:sz w:val="24"/>
          <w:szCs w:val="24"/>
        </w:rPr>
        <w:t xml:space="preserve"> изучить </w:t>
      </w:r>
      <w:proofErr w:type="spellStart"/>
      <w:r w:rsidRPr="00D363CA">
        <w:rPr>
          <w:rFonts w:ascii="Times New Roman" w:hAnsi="Times New Roman" w:cs="Times New Roman"/>
          <w:sz w:val="24"/>
          <w:szCs w:val="24"/>
        </w:rPr>
        <w:t>социоэкономические</w:t>
      </w:r>
      <w:proofErr w:type="spellEnd"/>
      <w:r w:rsidRPr="00D363CA">
        <w:rPr>
          <w:rFonts w:ascii="Times New Roman" w:hAnsi="Times New Roman" w:cs="Times New Roman"/>
          <w:sz w:val="24"/>
          <w:szCs w:val="24"/>
        </w:rPr>
        <w:t xml:space="preserve"> объекты, явления и процессы с использованием общенаучной методологии и</w:t>
      </w:r>
      <w:r w:rsidRPr="00D363CA">
        <w:rPr>
          <w:rFonts w:ascii="Times New Roman" w:hAnsi="Times New Roman" w:cs="Times New Roman"/>
          <w:sz w:val="24"/>
          <w:szCs w:val="24"/>
        </w:rPr>
        <w:t>с</w:t>
      </w:r>
      <w:r w:rsidRPr="00D363CA">
        <w:rPr>
          <w:rFonts w:ascii="Times New Roman" w:hAnsi="Times New Roman" w:cs="Times New Roman"/>
          <w:sz w:val="24"/>
          <w:szCs w:val="24"/>
        </w:rPr>
        <w:t>следования и системы специфичных категорий экономич</w:t>
      </w:r>
      <w:r w:rsidRPr="00D363CA">
        <w:rPr>
          <w:rFonts w:ascii="Times New Roman" w:hAnsi="Times New Roman" w:cs="Times New Roman"/>
          <w:sz w:val="24"/>
          <w:szCs w:val="24"/>
        </w:rPr>
        <w:t>е</w:t>
      </w:r>
      <w:r w:rsidRPr="00D363CA">
        <w:rPr>
          <w:rFonts w:ascii="Times New Roman" w:hAnsi="Times New Roman" w:cs="Times New Roman"/>
          <w:sz w:val="24"/>
          <w:szCs w:val="24"/>
        </w:rPr>
        <w:t>ской социологии и демографии;</w:t>
      </w:r>
    </w:p>
    <w:p w:rsidR="00D363CA" w:rsidRPr="00D363CA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3CA">
        <w:rPr>
          <w:rFonts w:ascii="Times New Roman" w:hAnsi="Times New Roman" w:cs="Times New Roman"/>
          <w:sz w:val="24"/>
          <w:szCs w:val="24"/>
        </w:rPr>
        <w:t xml:space="preserve"> исследовать специфику и основные формы проявл</w:t>
      </w:r>
      <w:r w:rsidRPr="00D363CA">
        <w:rPr>
          <w:rFonts w:ascii="Times New Roman" w:hAnsi="Times New Roman" w:cs="Times New Roman"/>
          <w:sz w:val="24"/>
          <w:szCs w:val="24"/>
        </w:rPr>
        <w:t>е</w:t>
      </w:r>
      <w:r w:rsidRPr="00D363CA">
        <w:rPr>
          <w:rFonts w:ascii="Times New Roman" w:hAnsi="Times New Roman" w:cs="Times New Roman"/>
          <w:sz w:val="24"/>
          <w:szCs w:val="24"/>
        </w:rPr>
        <w:t>ния фундаментальных социально-экономических законов развития общества, базовых концепций экономической с</w:t>
      </w:r>
      <w:r w:rsidRPr="00D363CA">
        <w:rPr>
          <w:rFonts w:ascii="Times New Roman" w:hAnsi="Times New Roman" w:cs="Times New Roman"/>
          <w:sz w:val="24"/>
          <w:szCs w:val="24"/>
        </w:rPr>
        <w:t>о</w:t>
      </w:r>
      <w:r w:rsidRPr="00D363CA">
        <w:rPr>
          <w:rFonts w:ascii="Times New Roman" w:hAnsi="Times New Roman" w:cs="Times New Roman"/>
          <w:sz w:val="24"/>
          <w:szCs w:val="24"/>
        </w:rPr>
        <w:t xml:space="preserve">циологии и демографии; </w:t>
      </w:r>
    </w:p>
    <w:p w:rsidR="00D363CA" w:rsidRPr="00D363CA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 w:rsidRPr="00D363CA">
        <w:rPr>
          <w:rFonts w:ascii="Times New Roman" w:hAnsi="Times New Roman" w:cs="Times New Roman"/>
          <w:sz w:val="24"/>
          <w:szCs w:val="24"/>
        </w:rPr>
        <w:t>- производить анализ состояния и тенденций развития демографических процессов с целью их объяснения и пр</w:t>
      </w:r>
      <w:r w:rsidRPr="00D363CA">
        <w:rPr>
          <w:rFonts w:ascii="Times New Roman" w:hAnsi="Times New Roman" w:cs="Times New Roman"/>
          <w:sz w:val="24"/>
          <w:szCs w:val="24"/>
        </w:rPr>
        <w:t>о</w:t>
      </w:r>
      <w:r w:rsidRPr="00D363CA">
        <w:rPr>
          <w:rFonts w:ascii="Times New Roman" w:hAnsi="Times New Roman" w:cs="Times New Roman"/>
          <w:sz w:val="24"/>
          <w:szCs w:val="24"/>
        </w:rPr>
        <w:t>гнозирования в современном обществе;</w:t>
      </w:r>
    </w:p>
    <w:p w:rsidR="00FA6BAE" w:rsidRPr="00A46657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  <w:r w:rsidRPr="00D363CA">
        <w:rPr>
          <w:rFonts w:ascii="Times New Roman" w:hAnsi="Times New Roman" w:cs="Times New Roman"/>
          <w:sz w:val="24"/>
          <w:szCs w:val="24"/>
        </w:rPr>
        <w:t>-  усвоить алгоритм оценивания экономических и д</w:t>
      </w:r>
      <w:r w:rsidRPr="00D363CA">
        <w:rPr>
          <w:rFonts w:ascii="Times New Roman" w:hAnsi="Times New Roman" w:cs="Times New Roman"/>
          <w:sz w:val="24"/>
          <w:szCs w:val="24"/>
        </w:rPr>
        <w:t>е</w:t>
      </w:r>
      <w:r w:rsidRPr="00D363CA">
        <w:rPr>
          <w:rFonts w:ascii="Times New Roman" w:hAnsi="Times New Roman" w:cs="Times New Roman"/>
          <w:sz w:val="24"/>
          <w:szCs w:val="24"/>
        </w:rPr>
        <w:t>мографических явлений и процессов, базирующихся на о</w:t>
      </w:r>
      <w:r w:rsidRPr="00D363CA">
        <w:rPr>
          <w:rFonts w:ascii="Times New Roman" w:hAnsi="Times New Roman" w:cs="Times New Roman"/>
          <w:sz w:val="24"/>
          <w:szCs w:val="24"/>
        </w:rPr>
        <w:t>б</w:t>
      </w:r>
      <w:r w:rsidRPr="00D363CA">
        <w:rPr>
          <w:rFonts w:ascii="Times New Roman" w:hAnsi="Times New Roman" w:cs="Times New Roman"/>
          <w:sz w:val="24"/>
          <w:szCs w:val="24"/>
        </w:rPr>
        <w:t>щечеловеческих гуманистических принципах.</w:t>
      </w:r>
    </w:p>
    <w:p w:rsidR="001E28F0" w:rsidRPr="00A46657" w:rsidRDefault="001E28F0">
      <w:pPr>
        <w:ind w:left="349" w:right="390"/>
        <w:rPr>
          <w:rFonts w:ascii="Times New Roman" w:hAnsi="Times New Roman" w:cs="Times New Roman"/>
          <w:sz w:val="24"/>
          <w:szCs w:val="24"/>
        </w:rPr>
      </w:pPr>
    </w:p>
    <w:p w:rsidR="0069247A" w:rsidRPr="00A46657" w:rsidRDefault="00D363CA" w:rsidP="00D8689B">
      <w:pPr>
        <w:spacing w:after="0" w:line="240" w:lineRule="auto"/>
        <w:ind w:left="340" w:right="397" w:firstLine="708"/>
        <w:rPr>
          <w:rFonts w:ascii="Times New Roman" w:hAnsi="Times New Roman"/>
          <w:bCs/>
          <w:sz w:val="24"/>
          <w:szCs w:val="24"/>
        </w:rPr>
      </w:pPr>
      <w:r w:rsidRPr="00D363CA">
        <w:rPr>
          <w:rFonts w:ascii="Times New Roman" w:hAnsi="Times New Roman"/>
          <w:bCs/>
          <w:sz w:val="24"/>
          <w:szCs w:val="24"/>
        </w:rPr>
        <w:t xml:space="preserve">«Экономическая социология и демография» является дисциплиной вариативной части ОПОП </w:t>
      </w:r>
      <w:proofErr w:type="gramStart"/>
      <w:r w:rsidRPr="00D363CA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D363CA">
        <w:rPr>
          <w:rFonts w:ascii="Times New Roman" w:hAnsi="Times New Roman"/>
          <w:bCs/>
          <w:sz w:val="24"/>
          <w:szCs w:val="24"/>
        </w:rPr>
        <w:t xml:space="preserve"> подготовки об</w:t>
      </w:r>
      <w:r w:rsidRPr="00D363CA">
        <w:rPr>
          <w:rFonts w:ascii="Times New Roman" w:hAnsi="Times New Roman"/>
          <w:bCs/>
          <w:sz w:val="24"/>
          <w:szCs w:val="24"/>
        </w:rPr>
        <w:t>у</w:t>
      </w:r>
      <w:r w:rsidRPr="00D363CA">
        <w:rPr>
          <w:rFonts w:ascii="Times New Roman" w:hAnsi="Times New Roman"/>
          <w:bCs/>
          <w:sz w:val="24"/>
          <w:szCs w:val="24"/>
        </w:rPr>
        <w:t>чающихся по направлению 39.06.01 Социологические науки, направленность «Экономическая социология и демография».</w:t>
      </w:r>
    </w:p>
    <w:p w:rsidR="003C3C9F" w:rsidRDefault="003C3C9F" w:rsidP="00D8689B">
      <w:pPr>
        <w:spacing w:after="0" w:line="240" w:lineRule="auto"/>
        <w:ind w:left="340" w:right="397" w:firstLine="708"/>
        <w:rPr>
          <w:rFonts w:ascii="Times New Roman" w:hAnsi="Times New Roman"/>
          <w:bCs/>
          <w:sz w:val="24"/>
          <w:szCs w:val="24"/>
        </w:rPr>
      </w:pPr>
    </w:p>
    <w:p w:rsidR="003C3C9F" w:rsidRPr="00CF10F9" w:rsidRDefault="0069247A" w:rsidP="00AF3801">
      <w:pPr>
        <w:pStyle w:val="1"/>
        <w:numPr>
          <w:ilvl w:val="0"/>
          <w:numId w:val="27"/>
        </w:numPr>
        <w:spacing w:after="0" w:line="240" w:lineRule="auto"/>
        <w:ind w:left="340" w:right="397" w:firstLine="708"/>
        <w:jc w:val="both"/>
        <w:rPr>
          <w:rFonts w:ascii="Times New Roman" w:hAnsi="Times New Roman"/>
          <w:bCs/>
          <w:sz w:val="24"/>
          <w:szCs w:val="24"/>
        </w:rPr>
      </w:pPr>
      <w:r w:rsidRPr="00CF10F9">
        <w:rPr>
          <w:rFonts w:ascii="Times New Roman" w:hAnsi="Times New Roman" w:cs="Times New Roman"/>
        </w:rPr>
        <w:t xml:space="preserve">ВИДЫ САМОСТОЯТЕЛЬНОЙ РАБОТЫ </w:t>
      </w:r>
      <w:proofErr w:type="gramStart"/>
      <w:r w:rsidRPr="00CF10F9">
        <w:rPr>
          <w:rFonts w:ascii="Times New Roman" w:hAnsi="Times New Roman" w:cs="Times New Roman"/>
        </w:rPr>
        <w:t>ОБУЧ</w:t>
      </w:r>
      <w:r w:rsidRPr="00CF10F9">
        <w:rPr>
          <w:rFonts w:ascii="Times New Roman" w:hAnsi="Times New Roman" w:cs="Times New Roman"/>
        </w:rPr>
        <w:t>А</w:t>
      </w:r>
      <w:r w:rsidRPr="00CF10F9">
        <w:rPr>
          <w:rFonts w:ascii="Times New Roman" w:hAnsi="Times New Roman" w:cs="Times New Roman"/>
        </w:rPr>
        <w:t>ЮЩИХСЯ</w:t>
      </w:r>
      <w:proofErr w:type="gramEnd"/>
      <w:r w:rsidRPr="00CF10F9">
        <w:rPr>
          <w:rFonts w:ascii="Times New Roman" w:hAnsi="Times New Roman" w:cs="Times New Roman"/>
        </w:rPr>
        <w:t xml:space="preserve">       ПО ДИСЦИПЛИНЕ «</w:t>
      </w:r>
      <w:r w:rsidR="00D363CA">
        <w:rPr>
          <w:rFonts w:ascii="Times New Roman" w:hAnsi="Times New Roman" w:cs="Times New Roman"/>
        </w:rPr>
        <w:t>ЭКОНОМИЧЕСКАЯ С</w:t>
      </w:r>
      <w:r w:rsidR="00D363CA">
        <w:rPr>
          <w:rFonts w:ascii="Times New Roman" w:hAnsi="Times New Roman" w:cs="Times New Roman"/>
        </w:rPr>
        <w:t>О</w:t>
      </w:r>
      <w:r w:rsidR="00D363CA">
        <w:rPr>
          <w:rFonts w:ascii="Times New Roman" w:hAnsi="Times New Roman" w:cs="Times New Roman"/>
        </w:rPr>
        <w:t>ЦИОЛОГИЯ И ДЕМОГРАФИЯ</w:t>
      </w:r>
      <w:r w:rsidRPr="00CF10F9">
        <w:rPr>
          <w:rFonts w:ascii="Times New Roman" w:hAnsi="Times New Roman" w:cs="Times New Roman"/>
        </w:rPr>
        <w:t>»</w:t>
      </w:r>
    </w:p>
    <w:p w:rsidR="001E28F0" w:rsidRPr="00341A2B" w:rsidRDefault="001E28F0">
      <w:pPr>
        <w:ind w:left="349" w:right="39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975"/>
        <w:gridCol w:w="1377"/>
        <w:gridCol w:w="2995"/>
      </w:tblGrid>
      <w:tr w:rsidR="00D1620A" w:rsidTr="006628F1">
        <w:trPr>
          <w:trHeight w:val="78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spacing w:after="0" w:line="240" w:lineRule="auto"/>
              <w:ind w:left="0" w:right="3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Темы дисциплины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Компетенции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spacing w:after="0" w:line="240" w:lineRule="auto"/>
              <w:ind w:left="10" w:right="152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Виды самостоятельной работы</w:t>
            </w:r>
            <w:r w:rsidRPr="00D943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1620A" w:rsidTr="006628F1">
        <w:trPr>
          <w:trHeight w:val="9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7A" w:rsidRPr="002631CB" w:rsidRDefault="00D363CA" w:rsidP="006628F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Исторические пре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посылки возникн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вения и развития экономической с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циологии в России и за рубежом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ОПК-2,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ПК-4,</w:t>
            </w:r>
          </w:p>
          <w:p w:rsidR="0069247A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69247A" w:rsidRPr="002631CB" w:rsidRDefault="0069247A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20A" w:rsidTr="006628F1">
        <w:trPr>
          <w:trHeight w:val="9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7A" w:rsidRPr="002631CB" w:rsidRDefault="00AF3801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Функции эконом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ческой социологии, их реализация в исследовании ра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личных сфер эк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номической жизни и финансово-банковской де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ОПК-2,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ПК-4,</w:t>
            </w:r>
          </w:p>
          <w:p w:rsidR="0069247A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69247A" w:rsidRPr="002631CB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1620A" w:rsidTr="006628F1">
        <w:trPr>
          <w:trHeight w:val="12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7A" w:rsidRPr="002631CB" w:rsidRDefault="00AF3801" w:rsidP="006628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Социологические и экономические з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а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коны как методол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гическая база из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у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чения социальных отношений в сфере экономики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ОПК-2,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ПК-4,</w:t>
            </w:r>
          </w:p>
          <w:p w:rsidR="0069247A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AD" w:rsidRPr="002631CB" w:rsidRDefault="00B420AD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B420AD" w:rsidRPr="002631CB" w:rsidRDefault="006628F1" w:rsidP="006628F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631CB">
              <w:rPr>
                <w:sz w:val="20"/>
                <w:szCs w:val="20"/>
              </w:rPr>
              <w:t xml:space="preserve"> </w:t>
            </w:r>
          </w:p>
        </w:tc>
      </w:tr>
      <w:tr w:rsidR="00B420AD" w:rsidTr="006628F1">
        <w:trPr>
          <w:trHeight w:val="2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7A" w:rsidRPr="002631CB" w:rsidRDefault="00AF3801" w:rsidP="006628F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Социальный мех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а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низм развития эк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номики и финанс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во-банковской сф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ры экономической жизни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ОПК-2,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ПК-4,</w:t>
            </w:r>
          </w:p>
          <w:p w:rsidR="0069247A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AD" w:rsidRPr="002631CB" w:rsidRDefault="00B420AD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69247A" w:rsidRPr="002631CB" w:rsidRDefault="0069247A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AD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7A" w:rsidRPr="002631CB" w:rsidRDefault="00AF3801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Социальные п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следствия перехода к рыночным отн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шениям в эконом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и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ке как фактор угр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зы экономической и социальной бе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з</w:t>
            </w:r>
            <w:r w:rsidRPr="002631CB">
              <w:rPr>
                <w:rFonts w:ascii="Times New Roman" w:hAnsi="Times New Roman"/>
                <w:sz w:val="20"/>
                <w:szCs w:val="20"/>
              </w:rPr>
              <w:lastRenderedPageBreak/>
              <w:t>опасности личн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сти, общества и государства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ОПК-2,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69247A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2631CB" w:rsidRDefault="00A45B6C" w:rsidP="00A45B6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Написание эссе</w:t>
            </w:r>
          </w:p>
        </w:tc>
      </w:tr>
      <w:tr w:rsidR="00AF3801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D943D9" w:rsidRDefault="00AF3801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Конфликты в с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и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стеме экономич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ских отношений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AF3801" w:rsidRPr="002631CB" w:rsidRDefault="00AF3801" w:rsidP="00AF3801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AF3801" w:rsidRPr="002631CB" w:rsidRDefault="00AF3801" w:rsidP="00AF380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2631CB" w:rsidRDefault="00A87850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Написание эссе</w:t>
            </w:r>
          </w:p>
        </w:tc>
      </w:tr>
      <w:tr w:rsidR="00AF3801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D943D9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Социологические исследования как инструмент изуч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ния социальных отношений в эк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номике и демогр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а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фии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AF3801" w:rsidRPr="002631CB" w:rsidRDefault="00DF7CB2" w:rsidP="00DF7CB2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2631CB" w:rsidRDefault="00A87850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AF3801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D943D9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01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Предмет, задачи, специализация и методы демографии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AF3801" w:rsidRPr="002631CB" w:rsidRDefault="00DF7CB2" w:rsidP="00DF7CB2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1" w:rsidRPr="002631CB" w:rsidRDefault="00A87850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DF7CB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B2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Семейная и брачная структура насел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DF7CB2" w:rsidRPr="002631CB" w:rsidRDefault="00DF7CB2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CB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B2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Социальный пр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 xml:space="preserve">цесс и изменение структуры уровня смертности, </w:t>
            </w:r>
            <w:proofErr w:type="spellStart"/>
            <w:r w:rsidRPr="002631CB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сохранительное</w:t>
            </w:r>
            <w:proofErr w:type="spellEnd"/>
            <w:r w:rsidRPr="002631CB">
              <w:rPr>
                <w:rFonts w:ascii="Times New Roman" w:hAnsi="Times New Roman"/>
                <w:sz w:val="20"/>
                <w:szCs w:val="20"/>
              </w:rPr>
              <w:t xml:space="preserve"> поведение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DF7CB2" w:rsidRPr="002631CB" w:rsidRDefault="00DF7CB2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CB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B2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Половозрастная структура насел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ния и её прогноз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и</w:t>
            </w:r>
            <w:r w:rsidRPr="002631CB">
              <w:rPr>
                <w:rFonts w:ascii="Times New Roman" w:hAnsi="Times New Roman"/>
                <w:sz w:val="20"/>
                <w:szCs w:val="20"/>
              </w:rPr>
              <w:t>рование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</w:p>
          <w:p w:rsidR="00DF7CB2" w:rsidRPr="002631CB" w:rsidRDefault="00DF7CB2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CB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B2" w:rsidRDefault="00DF7CB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662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Репродуктивное поведение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ОПК-2,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ОПК-3,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 xml:space="preserve">ПК-3, 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t>ПК-4,</w:t>
            </w:r>
          </w:p>
          <w:p w:rsidR="00DF7CB2" w:rsidRPr="002631CB" w:rsidRDefault="00DF7CB2" w:rsidP="00DF7CB2">
            <w:pPr>
              <w:keepNext/>
              <w:keepLine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C" w:rsidRPr="002631CB" w:rsidRDefault="00A45B6C" w:rsidP="00A45B6C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рефератов</w:t>
            </w:r>
          </w:p>
          <w:p w:rsidR="00DF7CB2" w:rsidRPr="002631CB" w:rsidRDefault="00DF7CB2" w:rsidP="006628F1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8F1" w:rsidTr="006628F1">
        <w:trPr>
          <w:trHeight w:val="1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1" w:rsidRPr="00D943D9" w:rsidRDefault="00D7343D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  <w:r w:rsidR="00D943D9" w:rsidRPr="00D943D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footnoteReference w:id="2"/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1" w:rsidRPr="002631CB" w:rsidRDefault="00D7343D" w:rsidP="006628F1">
            <w:pPr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Подготовка к экзамену</w:t>
            </w:r>
          </w:p>
        </w:tc>
      </w:tr>
    </w:tbl>
    <w:p w:rsidR="00D943D9" w:rsidRDefault="006628F1" w:rsidP="002E4681">
      <w:pPr>
        <w:spacing w:line="265" w:lineRule="auto"/>
        <w:ind w:left="0" w:right="152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="00D943D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A6BAE" w:rsidRPr="001C586D" w:rsidRDefault="00853E98" w:rsidP="001C586D">
      <w:pPr>
        <w:spacing w:line="265" w:lineRule="auto"/>
        <w:ind w:left="0" w:right="15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ТРЕБОВАНИЯ К ОРГАНИЗАЦИИ САМОСТОЯТЕЛЬНОЙ</w:t>
      </w:r>
      <w:r w:rsidR="001C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86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 w:rsidRPr="001C58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A6BAE" w:rsidRPr="002631CB" w:rsidRDefault="00106C55" w:rsidP="00A45B6C">
      <w:pPr>
        <w:spacing w:after="0" w:line="265" w:lineRule="auto"/>
        <w:ind w:left="283" w:right="454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>2.1</w:t>
      </w:r>
      <w:r w:rsidR="00126FBC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 xml:space="preserve"> Подготовка рефератов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рефератов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определ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ние докладчиков и содокладчиков; ориентирование на испол</w:t>
      </w:r>
      <w:r w:rsidRPr="002631CB">
        <w:rPr>
          <w:rFonts w:ascii="Times New Roman" w:hAnsi="Times New Roman" w:cs="Times New Roman"/>
          <w:sz w:val="24"/>
          <w:szCs w:val="24"/>
        </w:rPr>
        <w:t>ь</w:t>
      </w:r>
      <w:r w:rsidRPr="002631CB">
        <w:rPr>
          <w:rFonts w:ascii="Times New Roman" w:hAnsi="Times New Roman" w:cs="Times New Roman"/>
          <w:sz w:val="24"/>
          <w:szCs w:val="24"/>
        </w:rPr>
        <w:t>зование необходимого материала, учебной и научной литер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туры</w:t>
      </w:r>
      <w:r w:rsidR="00126FBC" w:rsidRPr="002631CB">
        <w:rPr>
          <w:rFonts w:ascii="Times New Roman" w:hAnsi="Times New Roman" w:cs="Times New Roman"/>
          <w:sz w:val="24"/>
          <w:szCs w:val="24"/>
        </w:rPr>
        <w:t>.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126FBC" w:rsidRPr="002631CB">
        <w:rPr>
          <w:rFonts w:ascii="Times New Roman" w:hAnsi="Times New Roman" w:cs="Times New Roman"/>
          <w:sz w:val="24"/>
          <w:szCs w:val="24"/>
        </w:rPr>
        <w:t>-</w:t>
      </w:r>
      <w:r w:rsidR="00F77B3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это краткое изложение в письменном виде с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держания и результатов индивидуальной учебно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</w:t>
      </w:r>
      <w:r w:rsidR="00126FBC"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ледов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 xml:space="preserve">тельской деятельности, имеет регламентированную структуру, содержание и оформление. 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Реферат представляет собой письменную работу, посв</w:t>
      </w:r>
      <w:r w:rsidRPr="002631CB">
        <w:rPr>
          <w:rFonts w:ascii="Times New Roman" w:hAnsi="Times New Roman" w:cs="Times New Roman"/>
          <w:sz w:val="24"/>
          <w:szCs w:val="24"/>
        </w:rPr>
        <w:t>я</w:t>
      </w:r>
      <w:r w:rsidRPr="002631CB">
        <w:rPr>
          <w:rFonts w:ascii="Times New Roman" w:hAnsi="Times New Roman" w:cs="Times New Roman"/>
          <w:sz w:val="24"/>
          <w:szCs w:val="24"/>
        </w:rPr>
        <w:t xml:space="preserve">щенную анализу поставленной проблемы на основе анализа </w:t>
      </w:r>
      <w:r w:rsidR="00126FBC" w:rsidRPr="002631CB">
        <w:rPr>
          <w:rFonts w:ascii="Times New Roman" w:hAnsi="Times New Roman" w:cs="Times New Roman"/>
          <w:sz w:val="24"/>
          <w:szCs w:val="24"/>
        </w:rPr>
        <w:t>артефактов</w:t>
      </w:r>
      <w:r w:rsidRPr="002631CB">
        <w:rPr>
          <w:rFonts w:ascii="Times New Roman" w:hAnsi="Times New Roman" w:cs="Times New Roman"/>
          <w:sz w:val="24"/>
          <w:szCs w:val="24"/>
        </w:rPr>
        <w:t xml:space="preserve">, учебной и научной литературы, </w:t>
      </w:r>
      <w:r w:rsidR="00126FBC" w:rsidRPr="002631CB">
        <w:rPr>
          <w:rFonts w:ascii="Times New Roman" w:hAnsi="Times New Roman" w:cs="Times New Roman"/>
          <w:sz w:val="24"/>
          <w:szCs w:val="24"/>
        </w:rPr>
        <w:t>культурных с</w:t>
      </w:r>
      <w:r w:rsidR="00126FBC" w:rsidRPr="002631CB">
        <w:rPr>
          <w:rFonts w:ascii="Times New Roman" w:hAnsi="Times New Roman" w:cs="Times New Roman"/>
          <w:sz w:val="24"/>
          <w:szCs w:val="24"/>
        </w:rPr>
        <w:t>о</w:t>
      </w:r>
      <w:r w:rsidR="00126FBC" w:rsidRPr="002631CB">
        <w:rPr>
          <w:rFonts w:ascii="Times New Roman" w:hAnsi="Times New Roman" w:cs="Times New Roman"/>
          <w:sz w:val="24"/>
          <w:szCs w:val="24"/>
        </w:rPr>
        <w:t>бытий и явлений</w:t>
      </w:r>
      <w:r w:rsidRPr="002631CB">
        <w:rPr>
          <w:rFonts w:ascii="Times New Roman" w:hAnsi="Times New Roman" w:cs="Times New Roman"/>
          <w:sz w:val="24"/>
          <w:szCs w:val="24"/>
        </w:rPr>
        <w:t>. Реферат может быть публично оглашен об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 xml:space="preserve">чающимся, а может остаться в рукописи. Во втором случае преподаватель обеспечивает ознакомление с его содержанием.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Преподаватель предоставляет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для подг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товки одну из тем примерной тематики рефератов, приведе</w:t>
      </w:r>
      <w:r w:rsidRPr="002631CB">
        <w:rPr>
          <w:rFonts w:ascii="Times New Roman" w:hAnsi="Times New Roman" w:cs="Times New Roman"/>
          <w:sz w:val="24"/>
          <w:szCs w:val="24"/>
        </w:rPr>
        <w:t>н</w:t>
      </w:r>
      <w:r w:rsidRPr="002631CB">
        <w:rPr>
          <w:rFonts w:ascii="Times New Roman" w:hAnsi="Times New Roman" w:cs="Times New Roman"/>
          <w:sz w:val="24"/>
          <w:szCs w:val="24"/>
        </w:rPr>
        <w:t>ной в данных методических указаниях к конкретной теме ди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циплины.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>Текст реферата должен содержать аргументированное и</w:t>
      </w:r>
      <w:r w:rsidRPr="002631CB">
        <w:rPr>
          <w:rFonts w:ascii="Times New Roman" w:hAnsi="Times New Roman" w:cs="Times New Roman"/>
          <w:sz w:val="24"/>
          <w:szCs w:val="24"/>
        </w:rPr>
        <w:t>з</w:t>
      </w:r>
      <w:r w:rsidRPr="002631CB">
        <w:rPr>
          <w:rFonts w:ascii="Times New Roman" w:hAnsi="Times New Roman" w:cs="Times New Roman"/>
          <w:sz w:val="24"/>
          <w:szCs w:val="24"/>
        </w:rPr>
        <w:t xml:space="preserve">ложение определенной темы.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Реферат должен быть структ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рирован (по главам, разделам, параграфам) и включать разд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лы: введение, основная часть, заключение, список использу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мых источников.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В зависимости от тематики реферата к нему могут быть оформлены приложения, иллюстрации, таблицы, схемы и т. д.</w:t>
      </w:r>
    </w:p>
    <w:p w:rsidR="00FA6BAE" w:rsidRPr="002631CB" w:rsidRDefault="00853E98" w:rsidP="00106C55">
      <w:pPr>
        <w:spacing w:after="0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Основными требованиями к содержанию реферата являются: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краткий анализ содержания материала по</w:t>
      </w:r>
      <w:r w:rsidR="00640665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исслед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емой проблеме;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обобщение имеющихся положений теории;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Pr="002631CB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культурной ситуации или явления</w:t>
      </w:r>
      <w:r w:rsidRPr="002631CB">
        <w:rPr>
          <w:rFonts w:ascii="Times New Roman" w:hAnsi="Times New Roman" w:cs="Times New Roman"/>
          <w:sz w:val="24"/>
          <w:szCs w:val="24"/>
        </w:rPr>
        <w:t>;</w:t>
      </w:r>
    </w:p>
    <w:p w:rsidR="00FA6BAE" w:rsidRPr="002631CB" w:rsidRDefault="00640665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практическое осмысление поставленной проблемы и современный ракурс видения и применения данного знания.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Особое внимание следует обратить на обеспечение нови</w:t>
      </w:r>
      <w:r w:rsidRPr="002631CB">
        <w:rPr>
          <w:rFonts w:ascii="Times New Roman" w:hAnsi="Times New Roman" w:cs="Times New Roman"/>
          <w:sz w:val="24"/>
          <w:szCs w:val="24"/>
        </w:rPr>
        <w:t>з</w:t>
      </w:r>
      <w:r w:rsidRPr="002631CB">
        <w:rPr>
          <w:rFonts w:ascii="Times New Roman" w:hAnsi="Times New Roman" w:cs="Times New Roman"/>
          <w:sz w:val="24"/>
          <w:szCs w:val="24"/>
        </w:rPr>
        <w:t>ны текста, выбор источников литературы, степень раскрытия сущности вопроса, соблюдение требований к оформлению при написании реферата.</w:t>
      </w:r>
    </w:p>
    <w:p w:rsidR="002112AA" w:rsidRPr="002631CB" w:rsidRDefault="00853E98" w:rsidP="001C586D">
      <w:pPr>
        <w:spacing w:after="0" w:line="259" w:lineRule="auto"/>
        <w:ind w:left="283" w:right="454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 </w:t>
      </w:r>
      <w:r w:rsidR="00363770" w:rsidRPr="002631CB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F77B34" w:rsidRPr="002631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518282930"/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</w:t>
      </w:r>
      <w:r w:rsidR="001A799E" w:rsidRPr="002631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06C55" w:rsidRPr="002631CB" w:rsidRDefault="002112AA" w:rsidP="00106C55">
      <w:pPr>
        <w:spacing w:after="0" w:line="240" w:lineRule="auto"/>
        <w:ind w:left="283" w:right="454" w:firstLine="708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sz w:val="24"/>
          <w:szCs w:val="24"/>
        </w:rPr>
        <w:t>Контрольное задание может состоять из теоретического вопроса, практического задания или нескольких заданий (как теоретических, так и практических), в которых студент до</w:t>
      </w:r>
      <w:r w:rsidRPr="002631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31CB">
        <w:rPr>
          <w:rFonts w:ascii="Times New Roman" w:eastAsia="Times New Roman" w:hAnsi="Times New Roman" w:cs="Times New Roman"/>
          <w:sz w:val="24"/>
          <w:szCs w:val="24"/>
        </w:rPr>
        <w:t>жен проанализировать и дать оценку конкретной ситуации или выполнить другую аналитическую работы. </w:t>
      </w:r>
      <w:bookmarkEnd w:id="0"/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6C55" w:rsidRPr="002631CB" w:rsidRDefault="00106C55" w:rsidP="00106C55">
      <w:pPr>
        <w:spacing w:after="0" w:line="265" w:lineRule="auto"/>
        <w:ind w:left="283" w:right="4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176801" w:rsidRPr="002631CB">
        <w:rPr>
          <w:rFonts w:ascii="Times New Roman" w:hAnsi="Times New Roman" w:cs="Times New Roman"/>
          <w:b/>
          <w:sz w:val="24"/>
          <w:szCs w:val="24"/>
        </w:rPr>
        <w:t>3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770" w:rsidRPr="002631CB">
        <w:rPr>
          <w:rFonts w:ascii="Times New Roman" w:hAnsi="Times New Roman" w:cs="Times New Roman"/>
          <w:b/>
          <w:sz w:val="24"/>
          <w:szCs w:val="24"/>
        </w:rPr>
        <w:t>Подготовка к экзамену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AE" w:rsidRPr="002631CB" w:rsidRDefault="00363770" w:rsidP="00106C55">
      <w:pPr>
        <w:spacing w:after="0" w:line="265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Подготовка к экзамену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в целях систематизации полученных знаний осуществляется </w:t>
      </w:r>
      <w:proofErr w:type="gramStart"/>
      <w:r w:rsidR="00853E98" w:rsidRPr="002631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3E98" w:rsidRPr="002631CB">
        <w:rPr>
          <w:rFonts w:ascii="Times New Roman" w:hAnsi="Times New Roman" w:cs="Times New Roman"/>
          <w:sz w:val="24"/>
          <w:szCs w:val="24"/>
        </w:rPr>
        <w:t xml:space="preserve"> самостоятельно в ч</w:t>
      </w:r>
      <w:r w:rsidR="00853E98" w:rsidRPr="002631CB">
        <w:rPr>
          <w:rFonts w:ascii="Times New Roman" w:hAnsi="Times New Roman" w:cs="Times New Roman"/>
          <w:sz w:val="24"/>
          <w:szCs w:val="24"/>
        </w:rPr>
        <w:t>а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сы, отведенные для самостоятельной работы. </w:t>
      </w:r>
    </w:p>
    <w:p w:rsidR="00FA6BAE" w:rsidRPr="002631CB" w:rsidRDefault="00363770" w:rsidP="00106C55">
      <w:pPr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Вопросы к экзамену 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дисциплины на текущий учебный год. </w:t>
      </w:r>
    </w:p>
    <w:p w:rsidR="00FA6BAE" w:rsidRPr="002631CB" w:rsidRDefault="00853E98">
      <w:pPr>
        <w:spacing w:after="210" w:line="265" w:lineRule="auto"/>
        <w:ind w:left="1136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3. ЗАДАНИЯ ДЛЯ САМОСТОЯТЕЛЬНОЙ РАБОТЫ </w:t>
      </w:r>
    </w:p>
    <w:p w:rsidR="00C3176E" w:rsidRPr="002631CB" w:rsidRDefault="00853E98" w:rsidP="00A45B6C">
      <w:pPr>
        <w:pStyle w:val="2"/>
        <w:ind w:left="155" w:right="178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 xml:space="preserve">Тема 1. </w:t>
      </w:r>
    </w:p>
    <w:p w:rsidR="00C3176E" w:rsidRPr="002631CB" w:rsidRDefault="00176801" w:rsidP="00176801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Исторические предпосылки возникновения и развития экономической социологии в России и за рубежом</w:t>
      </w:r>
    </w:p>
    <w:p w:rsidR="00176801" w:rsidRPr="002631CB" w:rsidRDefault="0057749E" w:rsidP="00176801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57749E" w:rsidRPr="002631CB" w:rsidRDefault="0057749E" w:rsidP="0057749E">
      <w:pPr>
        <w:spacing w:after="0" w:line="259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1. Происхождение и социальные характеристики обмена </w:t>
      </w:r>
    </w:p>
    <w:p w:rsidR="0057749E" w:rsidRPr="002631CB" w:rsidRDefault="0057749E" w:rsidP="0057749E">
      <w:pPr>
        <w:spacing w:after="0" w:line="259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2.Религиозные факторы экономического развития </w:t>
      </w:r>
    </w:p>
    <w:p w:rsidR="0057749E" w:rsidRPr="002631CB" w:rsidRDefault="0057749E" w:rsidP="0057749E">
      <w:pPr>
        <w:spacing w:after="0" w:line="259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3.Социальная структура российского общества и тенденции ее развития </w:t>
      </w:r>
    </w:p>
    <w:p w:rsidR="0057749E" w:rsidRPr="002631CB" w:rsidRDefault="0057749E" w:rsidP="0057749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4.Подходы к анализу социальной структуры в работах запа</w:t>
      </w:r>
      <w:r w:rsidRPr="002631CB">
        <w:rPr>
          <w:rFonts w:ascii="Times New Roman" w:hAnsi="Times New Roman" w:cs="Times New Roman"/>
          <w:sz w:val="24"/>
          <w:szCs w:val="24"/>
        </w:rPr>
        <w:t>д</w:t>
      </w:r>
      <w:r w:rsidRPr="002631CB">
        <w:rPr>
          <w:rFonts w:ascii="Times New Roman" w:hAnsi="Times New Roman" w:cs="Times New Roman"/>
          <w:sz w:val="24"/>
          <w:szCs w:val="24"/>
        </w:rPr>
        <w:t>ных социологов</w:t>
      </w:r>
    </w:p>
    <w:p w:rsidR="003C0D2B" w:rsidRPr="002631CB" w:rsidRDefault="003C0D2B" w:rsidP="003C0D2B">
      <w:pPr>
        <w:spacing w:after="0" w:line="259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5.Теории элит их интерпретация в экономической жизни</w:t>
      </w:r>
    </w:p>
    <w:p w:rsidR="00363770" w:rsidRPr="002631CB" w:rsidRDefault="00363770" w:rsidP="0036377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76801" w:rsidRPr="002631CB">
        <w:rPr>
          <w:rFonts w:ascii="Times New Roman" w:hAnsi="Times New Roman" w:cs="Times New Roman"/>
          <w:sz w:val="24"/>
          <w:szCs w:val="24"/>
        </w:rPr>
        <w:t>2</w:t>
      </w:r>
      <w:r w:rsidRPr="002631CB">
        <w:rPr>
          <w:rFonts w:ascii="Times New Roman" w:hAnsi="Times New Roman" w:cs="Times New Roman"/>
          <w:sz w:val="24"/>
          <w:szCs w:val="24"/>
        </w:rPr>
        <w:t>.</w:t>
      </w:r>
    </w:p>
    <w:p w:rsidR="00176801" w:rsidRPr="002631CB" w:rsidRDefault="00176801" w:rsidP="00176801">
      <w:pPr>
        <w:ind w:left="284" w:firstLine="42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Функции экономической социологии, их реализация в и</w:t>
      </w:r>
      <w:r w:rsidRPr="002631CB">
        <w:rPr>
          <w:rFonts w:ascii="Times New Roman" w:hAnsi="Times New Roman" w:cs="Times New Roman"/>
          <w:b/>
          <w:sz w:val="24"/>
          <w:szCs w:val="24"/>
        </w:rPr>
        <w:t>с</w:t>
      </w:r>
      <w:r w:rsidRPr="002631CB">
        <w:rPr>
          <w:rFonts w:ascii="Times New Roman" w:hAnsi="Times New Roman" w:cs="Times New Roman"/>
          <w:b/>
          <w:sz w:val="24"/>
          <w:szCs w:val="24"/>
        </w:rPr>
        <w:t>следовании различных сфер экономической жизни и финанс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>во-банковской деятельности</w:t>
      </w:r>
    </w:p>
    <w:p w:rsidR="003E6BBE" w:rsidRPr="002631CB" w:rsidRDefault="003E6BBE" w:rsidP="003E6BB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57749E" w:rsidRPr="002631CB" w:rsidRDefault="0057749E" w:rsidP="0057749E">
      <w:p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lang w:eastAsia="en-US"/>
        </w:rPr>
        <w:t xml:space="preserve">1. Финансовое поведение и факторы, обуславливающие его </w:t>
      </w:r>
    </w:p>
    <w:p w:rsidR="0057749E" w:rsidRPr="002631CB" w:rsidRDefault="0057749E" w:rsidP="0057749E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2. Инвестиционное поведение россиян в переходный период </w:t>
      </w:r>
    </w:p>
    <w:p w:rsidR="0057749E" w:rsidRPr="002631CB" w:rsidRDefault="0057749E" w:rsidP="0057749E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3. Страховое поведение россиян в переходный период </w:t>
      </w:r>
    </w:p>
    <w:p w:rsidR="0057749E" w:rsidRPr="002631CB" w:rsidRDefault="0057749E" w:rsidP="0057749E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4. Сберегательное поведение и его эволюция в российском обществе </w:t>
      </w:r>
    </w:p>
    <w:p w:rsidR="003C0D2B" w:rsidRPr="002631CB" w:rsidRDefault="003C0D2B" w:rsidP="003C0D2B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5.</w:t>
      </w:r>
      <w:r w:rsidRPr="002631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Доверие к субъектам рынка как важный фактор его развития </w:t>
      </w:r>
    </w:p>
    <w:p w:rsidR="00176801" w:rsidRPr="002631CB" w:rsidRDefault="00176801" w:rsidP="003C0D2B">
      <w:pPr>
        <w:widowControl w:val="0"/>
        <w:suppressAutoHyphens/>
        <w:spacing w:after="0" w:line="240" w:lineRule="auto"/>
        <w:ind w:left="284" w:firstLine="0"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176801" w:rsidRPr="002631CB" w:rsidRDefault="00176801" w:rsidP="003C0D2B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Социологические и экономические законы как методол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>гическая база изучения социальных отношений в сфере эк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>номики</w:t>
      </w:r>
    </w:p>
    <w:p w:rsidR="003E6BBE" w:rsidRPr="002631CB" w:rsidRDefault="003E6BBE" w:rsidP="003E6BB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2B5B33" w:rsidRPr="002631CB" w:rsidRDefault="002B5B33" w:rsidP="002B5B33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1.Социологические исследования как инструмент познания финансово-банковской сферы </w:t>
      </w:r>
    </w:p>
    <w:p w:rsidR="002B5B33" w:rsidRPr="002631CB" w:rsidRDefault="002B5B33" w:rsidP="002B5B33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 Социологические методы изучения экономического поведения социальных групп </w:t>
      </w:r>
    </w:p>
    <w:p w:rsidR="002B5B33" w:rsidRPr="002631CB" w:rsidRDefault="002B5B33" w:rsidP="002B5B33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3.Специфика экономической культуры различных социальных групп российского общества </w:t>
      </w:r>
    </w:p>
    <w:p w:rsidR="002B5B33" w:rsidRPr="002631CB" w:rsidRDefault="002B5B33" w:rsidP="002B5B33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 xml:space="preserve">4.Сущность и особенности социально-ориентированной модели рыночной экономики </w:t>
      </w:r>
    </w:p>
    <w:p w:rsidR="003C0D2B" w:rsidRPr="002631CB" w:rsidRDefault="003C0D2B" w:rsidP="002B5B33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5.Объективные и субъективные факторы формирования российского рынка труда и занятости в обществе с переходной экономикой</w:t>
      </w:r>
    </w:p>
    <w:p w:rsidR="00176801" w:rsidRPr="002631CB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4.</w:t>
      </w:r>
    </w:p>
    <w:p w:rsidR="00176801" w:rsidRPr="002631CB" w:rsidRDefault="00176801" w:rsidP="00176801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Социальный механизм развития экономики и финансово-банковской сферы экономической жизни</w:t>
      </w:r>
    </w:p>
    <w:p w:rsidR="003E6BBE" w:rsidRPr="002631CB" w:rsidRDefault="003E6BBE" w:rsidP="003E6BB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C523BD" w:rsidRPr="002631CB" w:rsidRDefault="00C523BD" w:rsidP="00C523BD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1. Мода как предмет социологического анализа </w:t>
      </w:r>
    </w:p>
    <w:p w:rsidR="00C523BD" w:rsidRPr="002631CB" w:rsidRDefault="00C523BD" w:rsidP="00C523BD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2. Место рекламы в экономической жизни общества </w:t>
      </w:r>
    </w:p>
    <w:p w:rsidR="00C523BD" w:rsidRPr="002631CB" w:rsidRDefault="00C523BD" w:rsidP="00C523BD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3. Реклама как социальный институт </w:t>
      </w:r>
    </w:p>
    <w:p w:rsidR="00C523BD" w:rsidRPr="002631CB" w:rsidRDefault="00C523BD" w:rsidP="00C523BD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4. Социальные аспекты экономической безопасности </w:t>
      </w:r>
    </w:p>
    <w:p w:rsidR="003C0D2B" w:rsidRPr="002631CB" w:rsidRDefault="003C0D2B" w:rsidP="00C523BD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5.</w:t>
      </w:r>
      <w:r w:rsidRPr="002631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Институциональное направление как междисциплинарный подход к исследованию экономического поведения</w:t>
      </w:r>
    </w:p>
    <w:p w:rsidR="00176801" w:rsidRPr="002631CB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5.</w:t>
      </w:r>
    </w:p>
    <w:p w:rsidR="00176801" w:rsidRPr="002631CB" w:rsidRDefault="00176801" w:rsidP="00176801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Социальные последствия перехода к рыночным отнош</w:t>
      </w:r>
      <w:r w:rsidRPr="002631CB">
        <w:rPr>
          <w:rFonts w:ascii="Times New Roman" w:hAnsi="Times New Roman" w:cs="Times New Roman"/>
          <w:b/>
          <w:sz w:val="24"/>
          <w:szCs w:val="24"/>
        </w:rPr>
        <w:t>е</w:t>
      </w:r>
      <w:r w:rsidRPr="002631CB">
        <w:rPr>
          <w:rFonts w:ascii="Times New Roman" w:hAnsi="Times New Roman" w:cs="Times New Roman"/>
          <w:b/>
          <w:sz w:val="24"/>
          <w:szCs w:val="24"/>
        </w:rPr>
        <w:t>ниям в экономике как фактор угрозы экономической и соц</w:t>
      </w:r>
      <w:r w:rsidRPr="002631CB">
        <w:rPr>
          <w:rFonts w:ascii="Times New Roman" w:hAnsi="Times New Roman" w:cs="Times New Roman"/>
          <w:b/>
          <w:sz w:val="24"/>
          <w:szCs w:val="24"/>
        </w:rPr>
        <w:t>и</w:t>
      </w:r>
      <w:r w:rsidRPr="002631CB">
        <w:rPr>
          <w:rFonts w:ascii="Times New Roman" w:hAnsi="Times New Roman" w:cs="Times New Roman"/>
          <w:b/>
          <w:sz w:val="24"/>
          <w:szCs w:val="24"/>
        </w:rPr>
        <w:t>альной безопасности личности, общества и государства</w:t>
      </w:r>
    </w:p>
    <w:p w:rsidR="0009350B" w:rsidRPr="002631CB" w:rsidRDefault="0009350B" w:rsidP="00176801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эссе</w:t>
      </w:r>
    </w:p>
    <w:p w:rsidR="00B6104E" w:rsidRPr="002631CB" w:rsidRDefault="00B6104E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1.Перспективные формы сотрудничества в области внешнеэкономических связей в сфере АПК</w:t>
      </w:r>
    </w:p>
    <w:p w:rsidR="00B6104E" w:rsidRPr="002631CB" w:rsidRDefault="00B6104E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Кредит и его основные формы</w:t>
      </w:r>
    </w:p>
    <w:p w:rsidR="0009350B" w:rsidRPr="002631CB" w:rsidRDefault="0009350B" w:rsidP="0009350B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3.Совокупный спрос и совокупное предложение</w:t>
      </w:r>
    </w:p>
    <w:p w:rsidR="009D0E18" w:rsidRPr="002631CB" w:rsidRDefault="009D0E18" w:rsidP="0009350B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4. Пути преодоления бедности</w:t>
      </w:r>
    </w:p>
    <w:p w:rsidR="009D0E18" w:rsidRPr="002631CB" w:rsidRDefault="009D0E18" w:rsidP="0009350B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5.Меры </w:t>
      </w:r>
      <w:r w:rsidR="00D24112"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по стабилизации социальной сферы</w:t>
      </w: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российского общества</w:t>
      </w:r>
    </w:p>
    <w:p w:rsidR="00176801" w:rsidRPr="002631CB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6.</w:t>
      </w:r>
    </w:p>
    <w:p w:rsidR="00B6104E" w:rsidRPr="002631CB" w:rsidRDefault="00B6104E" w:rsidP="00B6104E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Конфликты в системе экономических отношений</w:t>
      </w:r>
    </w:p>
    <w:p w:rsidR="0009350B" w:rsidRPr="002631CB" w:rsidRDefault="0009350B" w:rsidP="0009350B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эссе</w:t>
      </w:r>
    </w:p>
    <w:p w:rsidR="00B6104E" w:rsidRPr="002631CB" w:rsidRDefault="00B6104E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1.Проблемы экономической безопасности в России </w:t>
      </w:r>
    </w:p>
    <w:p w:rsidR="00B6104E" w:rsidRPr="002631CB" w:rsidRDefault="00B6104E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2.Проблемы реализации налоговой реформы в федеративном государстве</w:t>
      </w:r>
    </w:p>
    <w:p w:rsidR="00B6104E" w:rsidRPr="002631CB" w:rsidRDefault="00B6104E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3.Калькуляция себестоимости продукции: проблемы, возникающие в предпринимательской деятельности</w:t>
      </w:r>
    </w:p>
    <w:p w:rsidR="00D24112" w:rsidRPr="002631CB" w:rsidRDefault="00D24112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4. Экономические конфликты: макроуровень</w:t>
      </w:r>
    </w:p>
    <w:p w:rsidR="00D24112" w:rsidRPr="002631CB" w:rsidRDefault="00DD2E8F" w:rsidP="00B6104E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</w:t>
      </w:r>
      <w:r w:rsidR="00D24112"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 Экономические конфликты: микроуровень</w:t>
      </w:r>
    </w:p>
    <w:p w:rsidR="00176801" w:rsidRPr="002631CB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7.</w:t>
      </w:r>
    </w:p>
    <w:p w:rsidR="000760E1" w:rsidRPr="002631CB" w:rsidRDefault="000760E1" w:rsidP="000760E1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Социологические исследования как инструмент изучения социальных отношений в экономике и демографии</w:t>
      </w:r>
    </w:p>
    <w:p w:rsidR="003E6BBE" w:rsidRPr="002631CB" w:rsidRDefault="003E6BBE" w:rsidP="000760E1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3E6BBE" w:rsidRPr="002631CB" w:rsidRDefault="003E6BBE" w:rsidP="003E6BB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lang w:eastAsia="en-US"/>
        </w:rPr>
        <w:t>Вариант 1.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Качественные методы научного исследования: сущность, разновидности.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Методы мониторинговых исследований в управлении: опрос, анкетирование, интервью, анализ документов. Мониторинговые индикаторы.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Понимание генеральной и выборочной совокупности.</w:t>
      </w:r>
    </w:p>
    <w:p w:rsidR="003E6BBE" w:rsidRPr="002631CB" w:rsidRDefault="003E6BBE" w:rsidP="00C72369">
      <w:pPr>
        <w:shd w:val="clear" w:color="auto" w:fill="FFFFFF"/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lang w:eastAsia="en-US"/>
        </w:rPr>
        <w:t>Вариант 2.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Особенности и ограничения социального эксперимента.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Виды социальных технологий как отражение основных видов человеческой деятельности. Этапы реализации социальных технологий.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 Простая и случайная выборка научного исследования.</w:t>
      </w:r>
    </w:p>
    <w:p w:rsidR="006363F0" w:rsidRPr="002631CB" w:rsidRDefault="006363F0" w:rsidP="006363F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8.</w:t>
      </w:r>
    </w:p>
    <w:p w:rsidR="006363F0" w:rsidRPr="002631CB" w:rsidRDefault="006363F0" w:rsidP="006363F0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Предмет, задачи, специализация и методы демографии</w:t>
      </w:r>
    </w:p>
    <w:p w:rsidR="003E6BBE" w:rsidRPr="002631CB" w:rsidRDefault="003E6BBE" w:rsidP="003E6BBE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3E6BBE" w:rsidRPr="002631CB" w:rsidRDefault="003E6BBE" w:rsidP="003E6BBE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Вариант 1.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 Анализ сведений, данных. Преобразование в соответствии с потребностями управления. 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Целенаправленные способы выборки. Квотная  выборка, её возможности и ограничения, процедура осуществления.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Экономическая, математическая, историческая, этническая, социологическая демография.</w:t>
      </w:r>
    </w:p>
    <w:p w:rsidR="003E6BBE" w:rsidRPr="002631CB" w:rsidRDefault="003E6BBE" w:rsidP="00C72369">
      <w:pPr>
        <w:shd w:val="clear" w:color="auto" w:fill="FFFFFF"/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lang w:eastAsia="en-US"/>
        </w:rPr>
        <w:t>Вариант 2.</w:t>
      </w:r>
    </w:p>
    <w:p w:rsidR="003E6BBE" w:rsidRPr="002631CB" w:rsidRDefault="003E6BBE" w:rsidP="00C72369">
      <w:p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lang w:eastAsia="en-US"/>
        </w:rPr>
        <w:t>1.Методы демографии: статистические, математические и соци</w:t>
      </w:r>
      <w:r w:rsidRPr="002631C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631CB">
        <w:rPr>
          <w:rFonts w:ascii="Times New Roman" w:hAnsi="Times New Roman" w:cs="Times New Roman"/>
          <w:sz w:val="24"/>
          <w:szCs w:val="24"/>
          <w:lang w:eastAsia="en-US"/>
        </w:rPr>
        <w:t>логические.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Основные направления социологических исследований для обеспечения и оценки качества жизни населения.</w:t>
      </w:r>
    </w:p>
    <w:p w:rsidR="003E6BBE" w:rsidRPr="002631CB" w:rsidRDefault="003E6BBE" w:rsidP="00C72369">
      <w:pPr>
        <w:widowControl w:val="0"/>
        <w:suppressAutoHyphens/>
        <w:spacing w:after="0" w:line="240" w:lineRule="auto"/>
        <w:ind w:left="284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 xml:space="preserve">3. Анализ сведений, данных. Преобразование в соответствии с потребностями населения. </w:t>
      </w:r>
    </w:p>
    <w:p w:rsidR="006363F0" w:rsidRPr="002631CB" w:rsidRDefault="006363F0" w:rsidP="00C72369">
      <w:pPr>
        <w:pStyle w:val="2"/>
        <w:ind w:left="284" w:right="177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9.</w:t>
      </w:r>
    </w:p>
    <w:p w:rsidR="006363F0" w:rsidRPr="002631CB" w:rsidRDefault="006363F0" w:rsidP="00C72369">
      <w:p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Семейная и брачная структура населения</w:t>
      </w:r>
    </w:p>
    <w:p w:rsidR="003C0D2B" w:rsidRPr="002631CB" w:rsidRDefault="003C0D2B" w:rsidP="00C72369">
      <w:pPr>
        <w:spacing w:after="0" w:line="259" w:lineRule="auto"/>
        <w:ind w:left="284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3C0D2B" w:rsidRPr="002631CB" w:rsidRDefault="00DD2E8F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1.Воспроизводство брачно-семейной структуры общества</w:t>
      </w:r>
    </w:p>
    <w:p w:rsidR="00DD2E8F" w:rsidRPr="002631CB" w:rsidRDefault="00DD2E8F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2.</w:t>
      </w:r>
      <w:r w:rsidR="000349D1" w:rsidRPr="002631CB">
        <w:rPr>
          <w:rFonts w:ascii="Times New Roman" w:hAnsi="Times New Roman" w:cs="Times New Roman"/>
          <w:sz w:val="24"/>
          <w:szCs w:val="24"/>
        </w:rPr>
        <w:t>Классификация семей</w:t>
      </w:r>
    </w:p>
    <w:p w:rsidR="000349D1" w:rsidRPr="002631CB" w:rsidRDefault="000349D1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3.Основные показатели брачно-семейной структуры общества</w:t>
      </w:r>
    </w:p>
    <w:p w:rsidR="000349D1" w:rsidRPr="002631CB" w:rsidRDefault="000349D1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4.Особенности местного брачного законодательства и обычаев</w:t>
      </w:r>
    </w:p>
    <w:p w:rsidR="000349D1" w:rsidRPr="002631CB" w:rsidRDefault="000349D1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5.Тенденции динамики уровня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брачности</w:t>
      </w:r>
      <w:proofErr w:type="spellEnd"/>
    </w:p>
    <w:p w:rsidR="006363F0" w:rsidRPr="002631CB" w:rsidRDefault="006363F0" w:rsidP="00C72369">
      <w:pPr>
        <w:pStyle w:val="2"/>
        <w:ind w:left="284" w:right="177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10.</w:t>
      </w:r>
    </w:p>
    <w:p w:rsidR="006363F0" w:rsidRPr="002631CB" w:rsidRDefault="006363F0" w:rsidP="00C72369">
      <w:p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Социальный процесс и изменение структуры уровня смертн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 xml:space="preserve">сти, </w:t>
      </w:r>
      <w:proofErr w:type="spellStart"/>
      <w:r w:rsidRPr="002631CB">
        <w:rPr>
          <w:rFonts w:ascii="Times New Roman" w:hAnsi="Times New Roman" w:cs="Times New Roman"/>
          <w:b/>
          <w:sz w:val="24"/>
          <w:szCs w:val="24"/>
        </w:rPr>
        <w:t>с</w:t>
      </w:r>
      <w:r w:rsidR="00EE1FF9" w:rsidRPr="002631CB">
        <w:rPr>
          <w:rFonts w:ascii="Times New Roman" w:hAnsi="Times New Roman" w:cs="Times New Roman"/>
          <w:b/>
          <w:sz w:val="24"/>
          <w:szCs w:val="24"/>
        </w:rPr>
        <w:t>ам</w:t>
      </w:r>
      <w:r w:rsidRPr="002631CB">
        <w:rPr>
          <w:rFonts w:ascii="Times New Roman" w:hAnsi="Times New Roman" w:cs="Times New Roman"/>
          <w:b/>
          <w:sz w:val="24"/>
          <w:szCs w:val="24"/>
        </w:rPr>
        <w:t>осохранительное</w:t>
      </w:r>
      <w:proofErr w:type="spellEnd"/>
      <w:r w:rsidRPr="002631CB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</w:p>
    <w:p w:rsidR="003C0D2B" w:rsidRPr="002631CB" w:rsidRDefault="003C0D2B" w:rsidP="00C72369">
      <w:pPr>
        <w:spacing w:after="0" w:line="259" w:lineRule="auto"/>
        <w:ind w:left="284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3C0D2B" w:rsidRPr="002631CB" w:rsidRDefault="00D62002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1Позитивная и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негативная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стороны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повед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ния личности</w:t>
      </w:r>
    </w:p>
    <w:p w:rsidR="00D62002" w:rsidRPr="002631CB" w:rsidRDefault="00D62002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2.</w:t>
      </w:r>
      <w:r w:rsidR="009D169A" w:rsidRPr="002631CB">
        <w:rPr>
          <w:rFonts w:ascii="Times New Roman" w:hAnsi="Times New Roman" w:cs="Times New Roman"/>
          <w:sz w:val="24"/>
          <w:szCs w:val="24"/>
        </w:rPr>
        <w:t xml:space="preserve">Пирамида потребностей </w:t>
      </w:r>
      <w:proofErr w:type="spellStart"/>
      <w:r w:rsidR="009D169A" w:rsidRPr="002631CB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</w:p>
    <w:p w:rsidR="009D169A" w:rsidRPr="002631CB" w:rsidRDefault="009D169A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3.Опыт отечественных исследований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пов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дения</w:t>
      </w:r>
    </w:p>
    <w:p w:rsidR="009D169A" w:rsidRPr="002631CB" w:rsidRDefault="009D169A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4.Экономические, социальные и психологические мотивы самос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хранения</w:t>
      </w:r>
    </w:p>
    <w:p w:rsidR="009D169A" w:rsidRPr="002631CB" w:rsidRDefault="009D169A" w:rsidP="00C72369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5.Взаимосвязь репродуктивного и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6363F0" w:rsidRPr="002631CB" w:rsidRDefault="006363F0" w:rsidP="00C72369">
      <w:pPr>
        <w:pStyle w:val="2"/>
        <w:ind w:left="284" w:right="177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Тема11.</w:t>
      </w:r>
    </w:p>
    <w:p w:rsidR="004B189C" w:rsidRPr="002631CB" w:rsidRDefault="004B189C" w:rsidP="00C72369">
      <w:p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Половозрастная структура населения и её прогнозирование</w:t>
      </w:r>
    </w:p>
    <w:p w:rsidR="003C0D2B" w:rsidRPr="00C72369" w:rsidRDefault="003C0D2B" w:rsidP="00C72369">
      <w:pPr>
        <w:spacing w:after="0" w:line="259" w:lineRule="auto"/>
        <w:ind w:left="284" w:right="45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2369">
        <w:rPr>
          <w:rFonts w:ascii="Times New Roman" w:hAnsi="Times New Roman" w:cs="Times New Roman"/>
          <w:color w:val="auto"/>
          <w:sz w:val="24"/>
          <w:szCs w:val="24"/>
        </w:rPr>
        <w:t>Тематика рефератов</w:t>
      </w:r>
    </w:p>
    <w:p w:rsidR="003C0D2B" w:rsidRPr="00C72369" w:rsidRDefault="00D42381" w:rsidP="00C72369">
      <w:pPr>
        <w:ind w:left="284"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723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</w:t>
      </w:r>
      <w:r w:rsidR="004C4474" w:rsidRPr="00C723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Численность населения как экономическая и географическая к</w:t>
      </w:r>
      <w:r w:rsidR="004C4474" w:rsidRPr="00C723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4C4474" w:rsidRPr="00C723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тегория</w:t>
      </w:r>
    </w:p>
    <w:p w:rsidR="00D42381" w:rsidRPr="00C72369" w:rsidRDefault="00D42381" w:rsidP="00C72369">
      <w:pPr>
        <w:ind w:left="284" w:firstLine="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C7236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2.Факторы, влияющие на численность населения и возрастную структуру</w:t>
      </w:r>
    </w:p>
    <w:p w:rsidR="00D42381" w:rsidRPr="00C72369" w:rsidRDefault="00D42381" w:rsidP="00C72369">
      <w:pPr>
        <w:ind w:left="284" w:firstLine="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C7236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3.Демографический прогноз возрастной структуры населения Ро</w:t>
      </w:r>
      <w:r w:rsidRPr="00C7236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с</w:t>
      </w:r>
      <w:r w:rsidRPr="00C7236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сии</w:t>
      </w:r>
    </w:p>
    <w:p w:rsidR="00D42381" w:rsidRPr="00C72369" w:rsidRDefault="00D42381" w:rsidP="00C72369">
      <w:pPr>
        <w:ind w:left="284" w:firstLine="0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C72369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4.Сущность метода передвижки возрастов для прогнозирования численности населения</w:t>
      </w:r>
    </w:p>
    <w:p w:rsidR="006363F0" w:rsidRPr="002631CB" w:rsidRDefault="006363F0" w:rsidP="006363F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>Тема 12.</w:t>
      </w:r>
    </w:p>
    <w:p w:rsidR="004B189C" w:rsidRPr="002631CB" w:rsidRDefault="004B189C" w:rsidP="004B189C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Репродуктивное поведение</w:t>
      </w:r>
    </w:p>
    <w:p w:rsidR="003C0D2B" w:rsidRPr="002631CB" w:rsidRDefault="003C0D2B" w:rsidP="003C0D2B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3C0D2B" w:rsidRPr="002631CB" w:rsidRDefault="00D42381" w:rsidP="00D4238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1.Исторические типы репродуктивного поведения</w:t>
      </w:r>
    </w:p>
    <w:p w:rsidR="00D42381" w:rsidRPr="002631CB" w:rsidRDefault="00D42381" w:rsidP="00D4238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2.Понятие репродуктивного здоровья</w:t>
      </w:r>
    </w:p>
    <w:p w:rsidR="00D42381" w:rsidRPr="002631CB" w:rsidRDefault="00D42381" w:rsidP="00D4238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3. Основные индикаторы репродуктивных установок</w:t>
      </w:r>
    </w:p>
    <w:p w:rsidR="00D42381" w:rsidRPr="002631CB" w:rsidRDefault="00D42381" w:rsidP="00D4238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4.Стимулирование репродуктивного поведения</w:t>
      </w:r>
    </w:p>
    <w:p w:rsidR="00D42381" w:rsidRPr="002631CB" w:rsidRDefault="00D42381" w:rsidP="00D4238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5.Репродуктивные мотивы</w:t>
      </w:r>
    </w:p>
    <w:p w:rsidR="00176801" w:rsidRPr="002631CB" w:rsidRDefault="00176801" w:rsidP="00176801">
      <w:pPr>
        <w:rPr>
          <w:rFonts w:ascii="Times New Roman" w:hAnsi="Times New Roman" w:cs="Times New Roman"/>
          <w:sz w:val="24"/>
          <w:szCs w:val="24"/>
        </w:rPr>
      </w:pPr>
    </w:p>
    <w:p w:rsidR="00363770" w:rsidRPr="002631CB" w:rsidRDefault="00363770" w:rsidP="0036377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1. Характеристика основных этапов развития, научных школ и методологических принципов социологической науки.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2. Эволюция отечественных школ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3. Эволюция западных школ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4. Предмет, объект и структура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5. Сущность «новой экономической социологии».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6. Основные общесоциологические и экономические законы в экономической сфере.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7. Частносоциологические теории в познании экономической жизни. Влияние финансово экономического кризиса на формирование новых проблемных зон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8. Социальные институты и организации, их виды и особенности функционирования в сфере экономики и финансов.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9. Сущность процессов социальной и экономической стратификации в обществе. Теории стратификации.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10.Особенности возникновения и проявления социальных конфликтов в современном российском обществе.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11.Социолого-экономические идеи в отечественной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12.Характеристика социальных последствий перехода российского общества к рыночным отношениям.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13.Трудовой конфликт как форма столкновения экономических интересов. Трудовые конфликты в условиях перехода к рыночной экономике.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14.Концепция «экономического человека» и ее развитие.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15.Социальная сущность денег, их социальные функции в условиях рынка.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16. Собственность как социальный институт.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17.Труд как социальная ценность и эволюция его мотивации за период экономических реформ в России.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18.Класс: его сущность и особенности. Новые классы в современном российском обществе.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19.Социология управления как частная социологическая теория. Ее предмет, объект, направления исследований.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20.Рынок как предмет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21.Экономическое сознание и экономическое поведение, как категории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22.Рынок как социальное явление, его структура и факторы развития.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23.Социальная сущность рынка страховых услуг.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24.Определение, структура и механизм формирования общественного мнения на финансовом рынке.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25.Понятие «социальный механизм развития экономики» его структура и методологическое назначение.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26.Экономические и социальные аспекты механизма функционирования рынка труда. Влияние кризиса на российский рынок труда.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27.Безработица как социальное явление. Структура безработицы, ее социально психологические последствия. Влияние кризиса на динамику российской безработицы.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28.Социальная структура российского общества и ее трансформация в условиях плюрализма форм собственности.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29.Предпринимательство как форма экономического поведения.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30.Социология маркетинга в сфере экономики и финансов.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31.Безработица и конкуренция на рынке труда и занятости. Институт социального партнерства как способ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неконфронтационного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регулирования трудовых отношений в условиях рыночной экономики.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32.Теории социальных ролей и социального действия, их </w:t>
      </w: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проявление в экономическом  поведении.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33.Социология страхования: предмет, объект, функции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34.Дисфункции социальных институтов в сфере экономики и финансов в российском обществе в условиях рыночных отношений.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35.Экономическая культура: понятие, структура, функции.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36.Социальная и профессиональная мобильность: теории, виды, функции в обществе. Влияние кризиса на социально-профессиональную мобильность в российском обществе.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37.Социальная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конфликтология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как частная социологическая теория. Современные теории социальных конфликтов.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38.Характеристика основных методов сбора социологической информации в изучении сферы экономики и финансов.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39.Виды социологического наблюдения в исследовании экономического поведения.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40.Метод </w:t>
      </w:r>
      <w:proofErr w:type="gram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фокус-групп</w:t>
      </w:r>
      <w:proofErr w:type="gram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в исследовании потребительского поведения.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41.Экспертный опрос и его особенности в сфере экономики, финансов и демографии.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42.Социологическое исследование, его виды и функции.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43.Почтовые опросы в исследовании рынка.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44.Особенности анкетных опросов и интервью в исследовании рынка.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45.Возможности применения социометрического опроса в познании сферы экономики и финансов.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46.Виды и функции социологических исследований в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47.Возможности применения экспериментального метода в исследованиях финансово банковской сферы и демографических процессов.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48.«Качественные» методы социологического исследования в познании сферы экономики и финансов.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49.Методы </w:t>
      </w:r>
      <w:proofErr w:type="gram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фокус-группы</w:t>
      </w:r>
      <w:proofErr w:type="gram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,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сензитивной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группы, «дельфийской группы» в изучении экономических явлений и процессов.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50.Методы социологической диагностики в экономической социологии.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51.Метод контент-анализа и его возможности в исследовании экономического сознания и поведения.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52.Особенности метода опроса и его виды в исследовании экономического сознания и поведения.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53.Особенности выборочного метода и виды выборки в исследовании </w:t>
      </w:r>
      <w:proofErr w:type="gram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экономических и демографических процессов</w:t>
      </w:r>
      <w:proofErr w:type="gram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54.Измерение в экономической социологии: типы шкал и оценка качества измерительных процедур.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55.Демография: ее эволюция, предмет, структура и связь с экономической социологией и другими общественными науками.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56.Переписи населения как основной источник о количестве, структуре и демографических характеристиках населения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57.Основные демографические структуры общества. Гендерная структура общества и ее социальные последствия.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58.Возраст как демографическая характеристика классификации и возрастная аккумуляция (раскрыть на примере конкретного сектора экономики).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59.Развод и разводимость. Влияние разводов на социально-демографическую структуру.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60.Брак и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брачность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Характеристика современного состояния и тенденций развития семейно-брачной структуры российского населения.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61.Рождаемость как социальный процесс: содержание, структура, факторы развития.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62.Смертность, продолжительность жизни и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самосохранительное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поведение.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63.Воспроизводство населения, его репродуктивное поведение, особенности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поколенческой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структуры и демографическое прогнозирование.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64.Миграция: сущность, функции и факторы, обусловливающие миграционную ситуацию в российском обществе.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65.Демографический кризис и его последствия в российском </w:t>
      </w: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обществе.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66.Депопуляция населения и его последствия для развития человеческого капитала в России.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67.Старение населения как социальный и демографический процесс. Шкала демографического старения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Ж.Боше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-Гарнье — </w:t>
      </w:r>
      <w:proofErr w:type="spellStart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Э.Россета</w:t>
      </w:r>
      <w:proofErr w:type="spellEnd"/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68.Этнические аспекты демографических процессов.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69.Домашнее хозяйство как объект социального исследования.</w:t>
      </w:r>
    </w:p>
    <w:p w:rsidR="00363770" w:rsidRPr="002631CB" w:rsidRDefault="00363770" w:rsidP="005F2FEC">
      <w:pPr>
        <w:widowControl w:val="0"/>
        <w:suppressAutoHyphens/>
        <w:spacing w:after="6" w:line="100" w:lineRule="atLeast"/>
        <w:ind w:left="284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2631CB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70.Продолжительность жизни и факторы, ее определяющие.</w:t>
      </w:r>
    </w:p>
    <w:p w:rsidR="009F0BAE" w:rsidRPr="002631CB" w:rsidRDefault="009F0BAE" w:rsidP="008776E1">
      <w:pPr>
        <w:tabs>
          <w:tab w:val="left" w:pos="2080"/>
          <w:tab w:val="left" w:pos="2400"/>
        </w:tabs>
        <w:ind w:left="283" w:right="4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AE" w:rsidRPr="002631CB" w:rsidRDefault="00FA6BAE">
      <w:pPr>
        <w:spacing w:after="0" w:line="259" w:lineRule="auto"/>
        <w:ind w:left="79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6BAE" w:rsidRPr="002631CB" w:rsidRDefault="00853E98" w:rsidP="005F2FEC">
      <w:pPr>
        <w:spacing w:after="0" w:line="265" w:lineRule="auto"/>
        <w:ind w:left="283" w:right="454" w:firstLine="322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 КРИТЕРИИ ПРОЦЕДУРЫ ОЦЕНИВАНИЯ ЗН</w:t>
      </w:r>
      <w:r w:rsidRPr="002631CB">
        <w:rPr>
          <w:rFonts w:ascii="Times New Roman" w:hAnsi="Times New Roman" w:cs="Times New Roman"/>
          <w:b/>
          <w:sz w:val="24"/>
          <w:szCs w:val="24"/>
        </w:rPr>
        <w:t>А</w:t>
      </w:r>
      <w:r w:rsidRPr="002631CB">
        <w:rPr>
          <w:rFonts w:ascii="Times New Roman" w:hAnsi="Times New Roman" w:cs="Times New Roman"/>
          <w:b/>
          <w:sz w:val="24"/>
          <w:szCs w:val="24"/>
        </w:rPr>
        <w:t>НИЙ, УМЕНИЙ</w:t>
      </w:r>
      <w:r w:rsidR="00707444" w:rsidRPr="002631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31CB">
        <w:rPr>
          <w:rFonts w:ascii="Times New Roman" w:hAnsi="Times New Roman" w:cs="Times New Roman"/>
          <w:b/>
          <w:sz w:val="24"/>
          <w:szCs w:val="24"/>
        </w:rPr>
        <w:t>НАВЫКОВ И ОПЫТА ДЕЯТЕЛЬН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>СТИ,</w:t>
      </w:r>
      <w:r w:rsidR="005F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ХАРАКТЕРИЗУЮЩИХ ЭТАПЫ ФОРМИРОВ</w:t>
      </w:r>
      <w:r w:rsidRPr="005F2FEC">
        <w:rPr>
          <w:rFonts w:ascii="Times New Roman" w:hAnsi="Times New Roman" w:cs="Times New Roman"/>
          <w:b/>
          <w:sz w:val="24"/>
          <w:szCs w:val="24"/>
        </w:rPr>
        <w:t>А</w:t>
      </w:r>
      <w:r w:rsidRPr="005F2FEC">
        <w:rPr>
          <w:rFonts w:ascii="Times New Roman" w:hAnsi="Times New Roman" w:cs="Times New Roman"/>
          <w:b/>
          <w:sz w:val="24"/>
          <w:szCs w:val="24"/>
        </w:rPr>
        <w:t>НИЯ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FA6BAE" w:rsidRPr="002631CB" w:rsidRDefault="00853E98" w:rsidP="00363770">
      <w:pPr>
        <w:spacing w:line="265" w:lineRule="auto"/>
        <w:ind w:left="785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4.1.  Подготовка реферата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bookmarkStart w:id="1" w:name="_Hlk518281673"/>
      <w:r w:rsidRPr="002631CB">
        <w:rPr>
          <w:rFonts w:ascii="Times New Roman" w:hAnsi="Times New Roman" w:cs="Times New Roman"/>
          <w:b/>
          <w:sz w:val="24"/>
          <w:szCs w:val="24"/>
        </w:rPr>
        <w:t xml:space="preserve">Критериями оценки реферата </w:t>
      </w:r>
      <w:r w:rsidRPr="002631CB">
        <w:rPr>
          <w:rFonts w:ascii="Times New Roman" w:hAnsi="Times New Roman" w:cs="Times New Roman"/>
          <w:sz w:val="24"/>
          <w:szCs w:val="24"/>
        </w:rPr>
        <w:t>являются: новизна текста, обоснованность выбора источников литературы, степень ра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крытия сущности вопроса, соблюдения требований к офор</w:t>
      </w:r>
      <w:r w:rsidRPr="002631CB">
        <w:rPr>
          <w:rFonts w:ascii="Times New Roman" w:hAnsi="Times New Roman" w:cs="Times New Roman"/>
          <w:sz w:val="24"/>
          <w:szCs w:val="24"/>
        </w:rPr>
        <w:t>м</w:t>
      </w:r>
      <w:r w:rsidRPr="002631CB">
        <w:rPr>
          <w:rFonts w:ascii="Times New Roman" w:hAnsi="Times New Roman" w:cs="Times New Roman"/>
          <w:sz w:val="24"/>
          <w:szCs w:val="24"/>
        </w:rPr>
        <w:t>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Оценка «отлично» </w:t>
      </w:r>
      <w:r w:rsidRPr="002631CB">
        <w:rPr>
          <w:rFonts w:ascii="Times New Roman" w:hAnsi="Times New Roman" w:cs="Times New Roman"/>
          <w:sz w:val="24"/>
          <w:szCs w:val="24"/>
        </w:rPr>
        <w:t>ставится, если соблюдены все треб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вания к выполнению реферата: обозначена проблема и обо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нована её актуальность; сделан анализ различных точек зр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ния на рассматриваемую проблему и логично изложена со</w:t>
      </w:r>
      <w:r w:rsidRPr="002631CB">
        <w:rPr>
          <w:rFonts w:ascii="Times New Roman" w:hAnsi="Times New Roman" w:cs="Times New Roman"/>
          <w:sz w:val="24"/>
          <w:szCs w:val="24"/>
        </w:rPr>
        <w:t>б</w:t>
      </w:r>
      <w:r w:rsidRPr="002631CB">
        <w:rPr>
          <w:rFonts w:ascii="Times New Roman" w:hAnsi="Times New Roman" w:cs="Times New Roman"/>
          <w:sz w:val="24"/>
          <w:szCs w:val="24"/>
        </w:rPr>
        <w:t>ственная позиция; сформулированы выводы, тема раскрыта полностью, выдержан объём; соблюдены требования к вне</w:t>
      </w:r>
      <w:r w:rsidRPr="002631CB">
        <w:rPr>
          <w:rFonts w:ascii="Times New Roman" w:hAnsi="Times New Roman" w:cs="Times New Roman"/>
          <w:sz w:val="24"/>
          <w:szCs w:val="24"/>
        </w:rPr>
        <w:t>ш</w:t>
      </w:r>
      <w:r w:rsidRPr="002631CB">
        <w:rPr>
          <w:rFonts w:ascii="Times New Roman" w:hAnsi="Times New Roman" w:cs="Times New Roman"/>
          <w:sz w:val="24"/>
          <w:szCs w:val="24"/>
        </w:rPr>
        <w:t>нему оформлению.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основные требования к реферату выполнены, но при этом допущены недочёты. В частности, имеются неточности в изложении материала; о</w:t>
      </w:r>
      <w:r w:rsidRPr="002631CB">
        <w:rPr>
          <w:rFonts w:ascii="Times New Roman" w:hAnsi="Times New Roman" w:cs="Times New Roman"/>
          <w:sz w:val="24"/>
          <w:szCs w:val="24"/>
        </w:rPr>
        <w:t>т</w:t>
      </w:r>
      <w:r w:rsidRPr="002631CB">
        <w:rPr>
          <w:rFonts w:ascii="Times New Roman" w:hAnsi="Times New Roman" w:cs="Times New Roman"/>
          <w:sz w:val="24"/>
          <w:szCs w:val="24"/>
        </w:rPr>
        <w:t>сутствует логическая последовательность в суждениях; не в</w:t>
      </w:r>
      <w:r w:rsidRPr="002631CB">
        <w:rPr>
          <w:rFonts w:ascii="Times New Roman" w:hAnsi="Times New Roman" w:cs="Times New Roman"/>
          <w:sz w:val="24"/>
          <w:szCs w:val="24"/>
        </w:rPr>
        <w:t>ы</w:t>
      </w:r>
      <w:r w:rsidRPr="002631CB">
        <w:rPr>
          <w:rFonts w:ascii="Times New Roman" w:hAnsi="Times New Roman" w:cs="Times New Roman"/>
          <w:sz w:val="24"/>
          <w:szCs w:val="24"/>
        </w:rPr>
        <w:t>держан объём реферата; имеются упущения в оформлении.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 xml:space="preserve">имеются существенные отступления от требований к реферированию. </w:t>
      </w:r>
      <w:r w:rsidRPr="002631CB">
        <w:rPr>
          <w:rFonts w:ascii="Times New Roman" w:hAnsi="Times New Roman" w:cs="Times New Roman"/>
          <w:sz w:val="24"/>
          <w:szCs w:val="24"/>
        </w:rPr>
        <w:lastRenderedPageBreak/>
        <w:t>В частности: тема освещена лишь частично; допущены факт</w:t>
      </w:r>
      <w:r w:rsidRPr="002631CB">
        <w:rPr>
          <w:rFonts w:ascii="Times New Roman" w:hAnsi="Times New Roman" w:cs="Times New Roman"/>
          <w:sz w:val="24"/>
          <w:szCs w:val="24"/>
        </w:rPr>
        <w:t>и</w:t>
      </w:r>
      <w:r w:rsidRPr="002631CB">
        <w:rPr>
          <w:rFonts w:ascii="Times New Roman" w:hAnsi="Times New Roman" w:cs="Times New Roman"/>
          <w:sz w:val="24"/>
          <w:szCs w:val="24"/>
        </w:rPr>
        <w:t>ческие ошибки в содержании реферата; отсутствуют выводы.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185CB6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тема р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ферата не раскрыта, обнаруживается существенное непоним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ние проблемы или реферат не представлен вовсе.</w:t>
      </w:r>
    </w:p>
    <w:bookmarkEnd w:id="1"/>
    <w:p w:rsidR="00FA6BAE" w:rsidRPr="002631CB" w:rsidRDefault="00853E98" w:rsidP="00A45B6C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</w:t>
      </w:r>
      <w:r w:rsidR="00C27F9D" w:rsidRPr="002631CB">
        <w:rPr>
          <w:rFonts w:ascii="Times New Roman" w:hAnsi="Times New Roman" w:cs="Times New Roman"/>
          <w:b/>
          <w:sz w:val="24"/>
          <w:szCs w:val="24"/>
        </w:rPr>
        <w:t>2</w:t>
      </w:r>
      <w:r w:rsidRPr="002631CB">
        <w:rPr>
          <w:rFonts w:ascii="Times New Roman" w:hAnsi="Times New Roman" w:cs="Times New Roman"/>
          <w:b/>
          <w:sz w:val="24"/>
          <w:szCs w:val="24"/>
        </w:rPr>
        <w:t xml:space="preserve">. Подготовка к </w:t>
      </w:r>
      <w:bookmarkStart w:id="2" w:name="_Hlk518282000"/>
      <w:r w:rsidR="00363770" w:rsidRPr="002631CB">
        <w:rPr>
          <w:rFonts w:ascii="Times New Roman" w:hAnsi="Times New Roman" w:cs="Times New Roman"/>
          <w:b/>
          <w:sz w:val="24"/>
          <w:szCs w:val="24"/>
        </w:rPr>
        <w:t>написанию эссе</w:t>
      </w:r>
    </w:p>
    <w:p w:rsidR="00363770" w:rsidRPr="002631CB" w:rsidRDefault="00363770" w:rsidP="001C586D">
      <w:pPr>
        <w:spacing w:after="0" w:line="26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 при написании эссе: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выполнены все требования к написанию эссе: соответствие содержания заявленной теме, отсутствие в те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сте отступлений от темы, обозначена проблема и обоснована её а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туальность; сделан анализ различных точек зрения на рассматр</w:t>
      </w:r>
      <w:r w:rsidRPr="002631CB">
        <w:rPr>
          <w:rFonts w:ascii="Times New Roman" w:hAnsi="Times New Roman" w:cs="Times New Roman"/>
          <w:sz w:val="24"/>
          <w:szCs w:val="24"/>
        </w:rPr>
        <w:t>и</w:t>
      </w:r>
      <w:r w:rsidRPr="002631CB">
        <w:rPr>
          <w:rFonts w:ascii="Times New Roman" w:hAnsi="Times New Roman" w:cs="Times New Roman"/>
          <w:sz w:val="24"/>
          <w:szCs w:val="24"/>
        </w:rPr>
        <w:t>ваемую проблему и логично изложена собственная позиция; сфо</w:t>
      </w:r>
      <w:r w:rsidRPr="002631CB">
        <w:rPr>
          <w:rFonts w:ascii="Times New Roman" w:hAnsi="Times New Roman" w:cs="Times New Roman"/>
          <w:sz w:val="24"/>
          <w:szCs w:val="24"/>
        </w:rPr>
        <w:t>р</w:t>
      </w:r>
      <w:r w:rsidRPr="002631CB">
        <w:rPr>
          <w:rFonts w:ascii="Times New Roman" w:hAnsi="Times New Roman" w:cs="Times New Roman"/>
          <w:sz w:val="24"/>
          <w:szCs w:val="24"/>
        </w:rPr>
        <w:t>мулированы выводы, тема раскрыта полностью, выдержан объём; соблюдены требования к внешнему оформлению.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соответствие содержания заявленной т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ме, отсутствие в тексте отступлений от темы, но при этом допущ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ны недочёты. В частности, имеются неточности в изложении мат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 имеются существенные о</w:t>
      </w:r>
      <w:r w:rsidRPr="002631CB">
        <w:rPr>
          <w:rFonts w:ascii="Times New Roman" w:hAnsi="Times New Roman" w:cs="Times New Roman"/>
          <w:sz w:val="24"/>
          <w:szCs w:val="24"/>
        </w:rPr>
        <w:t>т</w:t>
      </w:r>
      <w:r w:rsidRPr="002631CB">
        <w:rPr>
          <w:rFonts w:ascii="Times New Roman" w:hAnsi="Times New Roman" w:cs="Times New Roman"/>
          <w:sz w:val="24"/>
          <w:szCs w:val="24"/>
        </w:rPr>
        <w:t>ступления от темы. В частности: тема освещена лишь частично; допущены фактические ошибки в содержании; отсутствуют выв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ды.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тема не раскрыта, обнар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живается существенное непонимание проблемы или эссе не пре</w:t>
      </w:r>
      <w:r w:rsidRPr="002631CB">
        <w:rPr>
          <w:rFonts w:ascii="Times New Roman" w:hAnsi="Times New Roman" w:cs="Times New Roman"/>
          <w:sz w:val="24"/>
          <w:szCs w:val="24"/>
        </w:rPr>
        <w:t>д</w:t>
      </w:r>
      <w:r w:rsidRPr="002631CB">
        <w:rPr>
          <w:rFonts w:ascii="Times New Roman" w:hAnsi="Times New Roman" w:cs="Times New Roman"/>
          <w:sz w:val="24"/>
          <w:szCs w:val="24"/>
        </w:rPr>
        <w:t>ставлено вовсе.</w:t>
      </w:r>
    </w:p>
    <w:p w:rsidR="00C27F9D" w:rsidRPr="002631CB" w:rsidRDefault="00C27F9D" w:rsidP="00C27F9D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4.3. Подготовка к экзамену</w:t>
      </w:r>
    </w:p>
    <w:p w:rsidR="00C50AE9" w:rsidRPr="002631CB" w:rsidRDefault="00C50AE9" w:rsidP="00C50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b/>
          <w:bCs/>
          <w:color w:val="auto"/>
          <w:spacing w:val="7"/>
          <w:sz w:val="24"/>
          <w:szCs w:val="24"/>
        </w:rPr>
        <w:t>Критерии оценки на экзамене</w:t>
      </w:r>
    </w:p>
    <w:p w:rsidR="00C50AE9" w:rsidRPr="002631CB" w:rsidRDefault="00C50AE9" w:rsidP="00C27F9D">
      <w:pPr>
        <w:spacing w:after="0" w:line="252" w:lineRule="auto"/>
        <w:ind w:left="284" w:firstLine="425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Оценка «отлично»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выставляется </w:t>
      </w:r>
      <w:proofErr w:type="gramStart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обучающемуся</w:t>
      </w:r>
      <w:proofErr w:type="gramEnd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который о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ладает всесторонними, систематизированными и глубокими зн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ниями материала учебной программы, умеет свободно выполнять задания, предусмотренные учебной программой, усвоил основную 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и ознакомился с дополнительной литературой, рекомендованной учебной программой. Как правило, оценка «отлично» выставляе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ся обучающемуся усвоившему взаимосвязь основных положений и понятий дисциплины в их значении для приобретаемой специал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ь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ности, проявившему творческие способности в понимании, изл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жении и использовании учебного материала, правильно обоснов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вающему принятые решения, владеющему разносторонними навыками и приемами выполнения практических работ.</w:t>
      </w:r>
    </w:p>
    <w:p w:rsidR="00C50AE9" w:rsidRPr="002631CB" w:rsidRDefault="00C50AE9" w:rsidP="00C27F9D">
      <w:pPr>
        <w:spacing w:after="0" w:line="252" w:lineRule="auto"/>
        <w:ind w:left="284" w:firstLine="425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Оценка «хорошо»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выставляется обучающемуся, обнаружи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шему полное знание материала учебной программы, успешно в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полняющему предусмотренные учебной программой задания, усвоившему материал основной литературы, рекомендованной учебной программой. Как правило, оценка «хорошо» выставляется обучающемуся, показавшему систематизированный характер зн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ний по дисциплине, способному к самостоятельному пополнению знаний в ходе дальнейшей учебной и профессиональной деятел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ь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ности, правильно применяющему теоретические положения при решении практических вопросов и задач, владеющему необход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мыми навыками и приемами выполнения практических работ.</w:t>
      </w:r>
    </w:p>
    <w:p w:rsidR="00C50AE9" w:rsidRPr="002631CB" w:rsidRDefault="00C50AE9" w:rsidP="00C50AE9">
      <w:pPr>
        <w:spacing w:after="0" w:line="252" w:lineRule="auto"/>
        <w:ind w:left="284" w:firstLine="425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Оценка «удовлетворительно»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выставляется </w:t>
      </w:r>
      <w:proofErr w:type="gramStart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обучающемуся</w:t>
      </w:r>
      <w:proofErr w:type="gramEnd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который показал знание основного материала учебной программы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учеб-ной программой, знаком с осно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ной литературой, рекомендованной учебной программой. Как пр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вило, оценка «удовлетворительно» выставляется обучающемуся, допустившему погрешности в ответах на экзамене или выполн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нии экзаменационных заданий, но обладающему необходимыми знаниями под руководством преподавателя для устранения этих погрешностей, нарушающему последовательность в изложении учебного материала и испытывающему затруднения при выполн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нии практических работ.</w:t>
      </w:r>
    </w:p>
    <w:p w:rsidR="00C50AE9" w:rsidRPr="002631CB" w:rsidRDefault="00C50AE9" w:rsidP="00C50AE9">
      <w:pPr>
        <w:spacing w:after="0" w:line="252" w:lineRule="auto"/>
        <w:ind w:left="284" w:firstLine="709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Оценка «неудовлетворительно»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выставляется обучающ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муся, не знающему основной части материала учебной программы, допускающему принципиальные ошибки в выполнении пред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смотренных учебной программой заданий, неуверенно с большими затруднениями выполняющему практические работы. Как прав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ло, оценка «неудовлетворительно» выставляется </w:t>
      </w:r>
      <w:proofErr w:type="gramStart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обучающемуся</w:t>
      </w:r>
      <w:proofErr w:type="gramEnd"/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который не может продолжить обучение или приступить к де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я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тельности по специальности по окончании университета без д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</w:t>
      </w:r>
      <w:r w:rsidRPr="002631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полнительных занятий по соответствующей дисциплине.</w:t>
      </w:r>
    </w:p>
    <w:bookmarkEnd w:id="2"/>
    <w:p w:rsidR="00FA6BAE" w:rsidRPr="002631CB" w:rsidRDefault="00853E98">
      <w:pPr>
        <w:spacing w:after="28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Контроль освоения дисциплины и оценка знаний обуча</w:t>
      </w:r>
      <w:r w:rsidRPr="002631CB">
        <w:rPr>
          <w:rFonts w:ascii="Times New Roman" w:hAnsi="Times New Roman" w:cs="Times New Roman"/>
          <w:sz w:val="24"/>
          <w:szCs w:val="24"/>
        </w:rPr>
        <w:t>ю</w:t>
      </w:r>
      <w:r w:rsidRPr="002631CB">
        <w:rPr>
          <w:rFonts w:ascii="Times New Roman" w:hAnsi="Times New Roman" w:cs="Times New Roman"/>
          <w:sz w:val="24"/>
          <w:szCs w:val="24"/>
        </w:rPr>
        <w:t xml:space="preserve">щихся на зачете производится в соответствии с </w:t>
      </w:r>
      <w:proofErr w:type="spellStart"/>
      <w:proofErr w:type="gramStart"/>
      <w:r w:rsidRPr="002631CB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2.5.1 </w:t>
      </w:r>
      <w:r w:rsidR="00E5559F" w:rsidRPr="002631CB">
        <w:rPr>
          <w:rFonts w:ascii="Times New Roman" w:hAnsi="Times New Roman" w:cs="Times New Roman"/>
          <w:sz w:val="24"/>
          <w:szCs w:val="24"/>
        </w:rPr>
        <w:t>-</w:t>
      </w:r>
      <w:r w:rsidRPr="002631C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6BAE" w:rsidRPr="002631CB" w:rsidRDefault="00853E98">
      <w:pPr>
        <w:spacing w:after="318"/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«Текущий контроль успеваемости и промежуточной аттест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ции студентов», версия 2.3</w:t>
      </w:r>
      <w:r w:rsidRPr="002631C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2631CB">
        <w:rPr>
          <w:rFonts w:ascii="Times New Roman" w:hAnsi="Times New Roman" w:cs="Times New Roman"/>
          <w:sz w:val="24"/>
          <w:szCs w:val="24"/>
        </w:rPr>
        <w:t>.</w:t>
      </w:r>
    </w:p>
    <w:p w:rsidR="00FA6BAE" w:rsidRPr="002631CB" w:rsidRDefault="00853E98">
      <w:pPr>
        <w:pStyle w:val="2"/>
        <w:ind w:left="155" w:right="231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9F0BAE" w:rsidRPr="002631CB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631CB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2631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РГБ [Электронный ресурс]: Режим доступа: http://www.rsl.ru/ РГБ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</w:t>
      </w:r>
      <w:r w:rsidR="001D61D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 ресурс]: Режим доступа: http://rucont.ru/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Издательство «Лань» [Электронный ресурс]: Режим доступа: http://e.lanbook.com/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IPRbook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 ресурс]: Режим доступа: http://www.iprbookshop.ru/elibrary.html/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 система «Образов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тельный портал КубГАУ» Электронный ресурс]: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Режим д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ступа: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http://kubsau.ru/education/chairs/building/anonce/obrazovatelnyy_portal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>_kubgau_82/</w:t>
      </w:r>
    </w:p>
    <w:p w:rsidR="00FA6BAE" w:rsidRPr="002631CB" w:rsidRDefault="00853E98">
      <w:pPr>
        <w:numPr>
          <w:ilvl w:val="0"/>
          <w:numId w:val="22"/>
        </w:numPr>
        <w:spacing w:line="265" w:lineRule="auto"/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Электронный Каталог библиотеки КубГАУ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</w:t>
      </w:r>
      <w:proofErr w:type="gramEnd"/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ресурс]: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Режим доступа: http://www.old.kubsu.ru/University/library/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СПС Консультант Плюс (Версия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>).</w:t>
      </w:r>
    </w:p>
    <w:p w:rsidR="00FA6BAE" w:rsidRPr="002631CB" w:rsidRDefault="00853E98">
      <w:pPr>
        <w:numPr>
          <w:ilvl w:val="0"/>
          <w:numId w:val="22"/>
        </w:numPr>
        <w:spacing w:after="246"/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Научная электронная библиотека www.eLIBRARY.RU</w:t>
      </w:r>
    </w:p>
    <w:p w:rsidR="00FA6BAE" w:rsidRPr="002631CB" w:rsidRDefault="009F0BAE">
      <w:pPr>
        <w:pStyle w:val="2"/>
        <w:spacing w:after="200"/>
        <w:ind w:left="155" w:right="17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853E98" w:rsidRPr="002631CB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1. Антонова, Н. Л. Демография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учебно-методическое пособие / Н. Л. Антонова. — Екатеринбург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Уральский федеральный университет, ЭБС АСВ, 2014. — 156 c. — ISBN 978-5-7996-1299-3.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тронный // Электронно-библиотечная система IPR BOOKS : [сайт]. — URL: http://www.iprbookshop.ru/65924.html (дата обращения: 08.11.2019). 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2.Кривошей, В. А. Государственное регулирование социально-экономической дифференциации качества жизни населения в реги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нах. Концепция, механизм, методика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монография / В. А. Кривошей. — М.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ИД «Экономическая газета», ИТКОР, 2012. — 196 c. — ISBN 978-5-905735-11-0.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http://www.iprbookshop.ru/8360.html (дата обращения: 08.11.2019). 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3.Курс по демографии и статистике населения /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.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— Новосибирск : Сибирское университетское издательство, 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Норматика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2016. — 185 c. — ISBN 978-5-379-01880-1.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http://www.iprbookshop.ru/65171.html (дата обращения: 08.11.2019). 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4.Сидоров, А. А. Демография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А. А. Сидоров. — Томск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Томский государственный университет систем управления и радиоэлектроники, 2015. — 153 c. — ISBN 2227-8397.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[сайт]. — URL: http://www.iprbookshop.ru/72087.html (дата обращ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ния: 08.11.2019). 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5.Скрябина, Л. И. Экономическая социология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Л. И. Скрябина. — Новосибирск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Новосибирский государственный а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хитектурно-строительный университет (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Сибстрин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), ЭБС АСВ, 2016. — 85 c. — ISBN 978-5-7795-0795-0.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тронно-библиотечная система IPR BOOKS : [сайт]. — URL: http://www.iprbookshop.ru/68864.html (дата обращения: 08.11.2019).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6.Соколова, Г. Н. Экономическая социология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учебник / Г. Н. Сок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лова. — Минск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Вышэйшая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школа, 2013. — 384 c. — ISBN 978-985-06-2333-1.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стема IPR BOOKS : [сайт]. — URL: http://www.iprbookshop.ru/24087.html (дата обращения: 08.11.2019).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7.Халиков, М. С. Экономическая социология региона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учебник для вузов / М. С. 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Халиков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 — М.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Академический Проект, 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Альма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Матер, 2017. — 144 c. — ISBN 978-5-8291-2538-7.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http://www.iprbookshop.ru/60045.html (дата обращения: 08.11.2019). </w:t>
      </w:r>
    </w:p>
    <w:p w:rsidR="00FC60F9" w:rsidRPr="002631CB" w:rsidRDefault="00FC60F9" w:rsidP="00FC60F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8.Экономическая социология. От классики к современности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антол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гия / Смит Адам, Н. И. Бухарин, Т. И. </w:t>
      </w:r>
      <w:proofErr w:type="spell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Заславская</w:t>
      </w:r>
      <w:proofErr w:type="spell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[и др.] ; составители Г. Н. Соколова. — Минск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Белорусская наука, 2016. — 442 c. — ISBN 978-985-08-2059-4. — Текст</w:t>
      </w:r>
      <w:proofErr w:type="gramStart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2631C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http://www.iprbookshop.ru/64446.html (дата обращения: 08.11.2019). </w:t>
      </w:r>
    </w:p>
    <w:p w:rsidR="00EB3D9E" w:rsidRPr="009F0BAE" w:rsidRDefault="00EB3D9E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D9E" w:rsidRDefault="00EB3D9E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0F9" w:rsidRDefault="00FC60F9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0F9" w:rsidRDefault="00FC60F9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FE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FE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FE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FE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CB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CB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CB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BAE" w:rsidRPr="007F6F0A" w:rsidRDefault="00853E98" w:rsidP="007F6F0A">
      <w:pPr>
        <w:spacing w:after="0" w:line="259" w:lineRule="auto"/>
        <w:ind w:left="283" w:right="454" w:hanging="1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  <w:b/>
        </w:rPr>
        <w:lastRenderedPageBreak/>
        <w:t>ОГЛАВЛЕНИЕ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7F6F0A">
      <w:pPr>
        <w:tabs>
          <w:tab w:val="center" w:pos="2798"/>
          <w:tab w:val="center" w:pos="6312"/>
        </w:tabs>
        <w:spacing w:after="0" w:line="265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ВВЕДЕНИЕ………………………………………</w:t>
      </w:r>
      <w:r w:rsidR="00F4768C">
        <w:rPr>
          <w:rFonts w:ascii="Times New Roman" w:hAnsi="Times New Roman" w:cs="Times New Roman"/>
        </w:rPr>
        <w:t>………………...</w:t>
      </w:r>
      <w:r w:rsidRPr="007F6F0A">
        <w:rPr>
          <w:rFonts w:ascii="Times New Roman" w:hAnsi="Times New Roman" w:cs="Times New Roman"/>
        </w:rPr>
        <w:tab/>
        <w:t>3</w:t>
      </w:r>
    </w:p>
    <w:p w:rsidR="00FA6BAE" w:rsidRPr="007F6F0A" w:rsidRDefault="00853E98" w:rsidP="007F6F0A">
      <w:pPr>
        <w:numPr>
          <w:ilvl w:val="0"/>
          <w:numId w:val="26"/>
        </w:numPr>
        <w:spacing w:after="0" w:line="265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ВИДЫ САМОСТОЯТЕЛЬНОЙ РАБОТЫ </w:t>
      </w:r>
    </w:p>
    <w:p w:rsidR="00F4768C" w:rsidRDefault="00853E98" w:rsidP="007F6F0A">
      <w:pPr>
        <w:spacing w:after="0" w:line="265" w:lineRule="auto"/>
        <w:ind w:left="283" w:right="454" w:hanging="10"/>
        <w:rPr>
          <w:rFonts w:ascii="Times New Roman" w:hAnsi="Times New Roman" w:cs="Times New Roman"/>
        </w:rPr>
      </w:pPr>
      <w:proofErr w:type="gramStart"/>
      <w:r w:rsidRPr="007F6F0A">
        <w:rPr>
          <w:rFonts w:ascii="Times New Roman" w:hAnsi="Times New Roman" w:cs="Times New Roman"/>
        </w:rPr>
        <w:t>ОБУЧАЮЩИХСЯ</w:t>
      </w:r>
      <w:proofErr w:type="gramEnd"/>
      <w:r w:rsidRPr="007F6F0A">
        <w:rPr>
          <w:rFonts w:ascii="Times New Roman" w:hAnsi="Times New Roman" w:cs="Times New Roman"/>
        </w:rPr>
        <w:t xml:space="preserve"> ПО ДИСЦИПЛИНЕ</w:t>
      </w:r>
    </w:p>
    <w:p w:rsidR="00FA6BAE" w:rsidRPr="007F6F0A" w:rsidRDefault="00F4768C" w:rsidP="007F6F0A">
      <w:pPr>
        <w:spacing w:after="0" w:line="265" w:lineRule="auto"/>
        <w:ind w:left="283" w:right="45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</w:t>
      </w:r>
      <w:r w:rsidR="005F2FEC">
        <w:rPr>
          <w:rFonts w:ascii="Times New Roman" w:hAnsi="Times New Roman" w:cs="Times New Roman"/>
        </w:rPr>
        <w:t>ЛЬТУРОЛОГИЯ……………………..…………………………3</w:t>
      </w:r>
      <w:r w:rsidR="00853E98"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F4768C">
      <w:pPr>
        <w:tabs>
          <w:tab w:val="center" w:pos="1663"/>
          <w:tab w:val="center" w:pos="6304"/>
        </w:tabs>
        <w:spacing w:after="0" w:line="259" w:lineRule="auto"/>
        <w:ind w:left="0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 xml:space="preserve"> </w:t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ТРЕБОВАНИЯ К ОРГАНИЗАЦИИ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САМОСТОЯТЕЛЬНОЙ       РАБОТЫ </w:t>
      </w:r>
    </w:p>
    <w:p w:rsidR="00FA6BAE" w:rsidRDefault="00853E98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>ОБУЧАЮЩИХСЯ</w:t>
      </w:r>
      <w:r w:rsidR="00F4768C">
        <w:rPr>
          <w:rFonts w:ascii="Times New Roman" w:hAnsi="Times New Roman" w:cs="Times New Roman"/>
        </w:rPr>
        <w:t>……………………………………………….</w:t>
      </w:r>
      <w:r w:rsidRPr="007F6F0A">
        <w:rPr>
          <w:rFonts w:ascii="Times New Roman" w:hAnsi="Times New Roman" w:cs="Times New Roman"/>
        </w:rPr>
        <w:t xml:space="preserve"> ..</w:t>
      </w:r>
      <w:r w:rsidR="005F2FEC">
        <w:rPr>
          <w:rFonts w:ascii="Times New Roman" w:hAnsi="Times New Roman" w:cs="Times New Roman"/>
        </w:rPr>
        <w:t>6</w:t>
      </w:r>
    </w:p>
    <w:p w:rsidR="00F4768C" w:rsidRPr="007F6F0A" w:rsidRDefault="00F4768C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ЗАДАНИЯ ДЛЯ </w:t>
      </w:r>
      <w:proofErr w:type="gramStart"/>
      <w:r w:rsidRPr="007F6F0A">
        <w:rPr>
          <w:rFonts w:ascii="Times New Roman" w:hAnsi="Times New Roman" w:cs="Times New Roman"/>
        </w:rPr>
        <w:t>САМОСТОЯТЕЛЬНОЙ</w:t>
      </w:r>
      <w:proofErr w:type="gramEnd"/>
      <w:r w:rsidRPr="007F6F0A">
        <w:rPr>
          <w:rFonts w:ascii="Times New Roman" w:hAnsi="Times New Roman" w:cs="Times New Roman"/>
        </w:rPr>
        <w:t xml:space="preserve">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РАБОТЫ </w:t>
      </w:r>
      <w:r w:rsidR="005F2FEC">
        <w:rPr>
          <w:rFonts w:ascii="Times New Roman" w:hAnsi="Times New Roman" w:cs="Times New Roman"/>
        </w:rPr>
        <w:t>……………………………………………………………7</w:t>
      </w:r>
    </w:p>
    <w:p w:rsidR="00FA6BAE" w:rsidRPr="007F6F0A" w:rsidRDefault="00853E98" w:rsidP="007F6F0A">
      <w:pPr>
        <w:tabs>
          <w:tab w:val="center" w:pos="814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КРИТЕРИИ ПРОЦЕДУРЫ ОЦЕНИВАНИЯ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ЗНАНИЙ, УМЕНИЙ, НАВЫКОВ И ОПЫТА 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ДЕЯТЕЛЬНОСТИ, </w:t>
      </w:r>
      <w:proofErr w:type="gramStart"/>
      <w:r w:rsidRPr="007F6F0A">
        <w:rPr>
          <w:rFonts w:ascii="Times New Roman" w:hAnsi="Times New Roman" w:cs="Times New Roman"/>
        </w:rPr>
        <w:t>ХАРАКТЕРИЗУЮЩИХ</w:t>
      </w:r>
      <w:proofErr w:type="gramEnd"/>
      <w:r w:rsidRPr="007F6F0A">
        <w:rPr>
          <w:rFonts w:ascii="Times New Roman" w:hAnsi="Times New Roman" w:cs="Times New Roman"/>
        </w:rPr>
        <w:t xml:space="preserve"> </w:t>
      </w:r>
    </w:p>
    <w:p w:rsidR="00FA6BAE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ЭТАПЫ ФОРМИРОВАНИЯ КОМПЕТЕНЦИЙ</w:t>
      </w:r>
      <w:r w:rsidR="005F2FEC">
        <w:rPr>
          <w:rFonts w:ascii="Times New Roman" w:hAnsi="Times New Roman" w:cs="Times New Roman"/>
        </w:rPr>
        <w:t>…………………16</w:t>
      </w:r>
      <w:r w:rsidRPr="007F6F0A">
        <w:rPr>
          <w:rFonts w:ascii="Times New Roman" w:hAnsi="Times New Roman" w:cs="Times New Roman"/>
        </w:rPr>
        <w:t xml:space="preserve"> </w:t>
      </w:r>
    </w:p>
    <w:p w:rsidR="00F4768C" w:rsidRPr="007F6F0A" w:rsidRDefault="00F4768C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Default="009F0BAE" w:rsidP="00575C95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  <w:r w:rsidR="00853E98" w:rsidRPr="007F6F0A">
        <w:rPr>
          <w:rFonts w:ascii="Times New Roman" w:hAnsi="Times New Roman" w:cs="Times New Roman"/>
        </w:rPr>
        <w:t>ИНТЕРНЕТ-РЕСУРСЫ</w:t>
      </w:r>
      <w:r>
        <w:rPr>
          <w:rFonts w:ascii="Times New Roman" w:hAnsi="Times New Roman" w:cs="Times New Roman"/>
        </w:rPr>
        <w:t>..</w:t>
      </w:r>
      <w:r w:rsidR="00F4768C">
        <w:rPr>
          <w:rFonts w:ascii="Times New Roman" w:hAnsi="Times New Roman" w:cs="Times New Roman"/>
        </w:rPr>
        <w:t>………………………..</w:t>
      </w:r>
      <w:r w:rsidR="00853E98" w:rsidRPr="007F6F0A">
        <w:rPr>
          <w:rFonts w:ascii="Times New Roman" w:hAnsi="Times New Roman" w:cs="Times New Roman"/>
        </w:rPr>
        <w:t>..</w:t>
      </w:r>
      <w:r w:rsidR="005F2FEC">
        <w:rPr>
          <w:rFonts w:ascii="Times New Roman" w:hAnsi="Times New Roman" w:cs="Times New Roman"/>
        </w:rPr>
        <w:t>19</w:t>
      </w:r>
    </w:p>
    <w:p w:rsidR="00FA6BAE" w:rsidRPr="009F0BAE" w:rsidRDefault="00575C95" w:rsidP="009F0BAE">
      <w:pPr>
        <w:spacing w:after="0" w:line="259" w:lineRule="auto"/>
        <w:ind w:left="-61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0BAE" w:rsidRPr="009F0BAE">
        <w:rPr>
          <w:rFonts w:ascii="Times New Roman" w:hAnsi="Times New Roman" w:cs="Times New Roman"/>
        </w:rPr>
        <w:t>Приложение 2.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РЕКОМЕНДУЕМАЯ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ЛИТЕРАТУРА</w:t>
      </w:r>
      <w:r w:rsidR="00F4768C" w:rsidRPr="009F0BAE">
        <w:rPr>
          <w:rFonts w:ascii="Times New Roman" w:hAnsi="Times New Roman" w:cs="Times New Roman"/>
        </w:rPr>
        <w:t>…</w:t>
      </w:r>
      <w:r w:rsidR="009F0BAE">
        <w:rPr>
          <w:rFonts w:ascii="Times New Roman" w:hAnsi="Times New Roman" w:cs="Times New Roman"/>
        </w:rPr>
        <w:t>……..</w:t>
      </w:r>
      <w:r w:rsidR="00F4768C" w:rsidRPr="009F0BAE">
        <w:rPr>
          <w:rFonts w:ascii="Times New Roman" w:hAnsi="Times New Roman" w:cs="Times New Roman"/>
        </w:rPr>
        <w:t>…..</w:t>
      </w:r>
      <w:r w:rsidR="005F2FEC">
        <w:rPr>
          <w:rFonts w:ascii="Times New Roman" w:hAnsi="Times New Roman" w:cs="Times New Roman"/>
        </w:rPr>
        <w:t>2</w:t>
      </w:r>
      <w:r w:rsidR="00106C55">
        <w:rPr>
          <w:rFonts w:ascii="Times New Roman" w:hAnsi="Times New Roman" w:cs="Times New Roman"/>
        </w:rPr>
        <w:t>0</w:t>
      </w: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  <w:sectPr w:rsidR="005908BC">
          <w:footerReference w:type="even" r:id="rId12"/>
          <w:footerReference w:type="default" r:id="rId13"/>
          <w:footerReference w:type="first" r:id="rId14"/>
          <w:pgSz w:w="8400" w:h="11900"/>
          <w:pgMar w:top="1030" w:right="577" w:bottom="1347" w:left="602" w:header="720" w:footer="1023" w:gutter="0"/>
          <w:cols w:space="720"/>
        </w:sect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9F0BAE" w:rsidRDefault="009F0BAE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FA6BAE" w:rsidRDefault="00F10692" w:rsidP="00EC380C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ЭКОНОМИЧЕСКАЯ СОЦИОЛОГИЯ И ДЕМОГРАФИЯ</w:t>
      </w:r>
    </w:p>
    <w:p w:rsidR="00EC380C" w:rsidRPr="00341A2B" w:rsidRDefault="00EC380C" w:rsidP="00EC380C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Default="00853E98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</w:rPr>
      </w:pPr>
      <w:r w:rsidRPr="00341A2B">
        <w:rPr>
          <w:rFonts w:ascii="Times New Roman" w:hAnsi="Times New Roman" w:cs="Times New Roman"/>
          <w:i/>
          <w:sz w:val="24"/>
        </w:rPr>
        <w:t>Методические указания</w:t>
      </w:r>
    </w:p>
    <w:p w:rsidR="00EC380C" w:rsidRPr="00341A2B" w:rsidRDefault="00EC380C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EC380C" w:rsidRDefault="00B9455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Автор</w:t>
      </w:r>
      <w:bookmarkStart w:id="3" w:name="_GoBack"/>
      <w:bookmarkEnd w:id="3"/>
      <w:r w:rsidR="00853E98" w:rsidRPr="00341A2B">
        <w:rPr>
          <w:rFonts w:ascii="Times New Roman" w:hAnsi="Times New Roman" w:cs="Times New Roman"/>
          <w:sz w:val="24"/>
        </w:rPr>
        <w:t xml:space="preserve">: </w:t>
      </w:r>
      <w:r w:rsidR="007579CB">
        <w:rPr>
          <w:rFonts w:ascii="Times New Roman" w:hAnsi="Times New Roman" w:cs="Times New Roman"/>
          <w:b/>
          <w:sz w:val="24"/>
        </w:rPr>
        <w:t xml:space="preserve">Передерий </w:t>
      </w:r>
      <w:r w:rsidR="007579CB" w:rsidRPr="007579CB">
        <w:rPr>
          <w:rFonts w:ascii="Times New Roman" w:hAnsi="Times New Roman" w:cs="Times New Roman"/>
          <w:sz w:val="24"/>
        </w:rPr>
        <w:t>Вероника Анатольевна</w:t>
      </w:r>
    </w:p>
    <w:p w:rsidR="0009467E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09467E" w:rsidRPr="00341A2B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Подписано в печать </w:t>
      </w:r>
      <w:r w:rsidR="006F04DF">
        <w:rPr>
          <w:rFonts w:ascii="Times New Roman" w:hAnsi="Times New Roman" w:cs="Times New Roman"/>
          <w:sz w:val="24"/>
        </w:rPr>
        <w:t>12</w:t>
      </w:r>
      <w:r w:rsidR="007579CB">
        <w:rPr>
          <w:rFonts w:ascii="Times New Roman" w:hAnsi="Times New Roman" w:cs="Times New Roman"/>
          <w:sz w:val="24"/>
        </w:rPr>
        <w:t>.12.2019</w:t>
      </w:r>
      <w:r w:rsidR="0009467E">
        <w:rPr>
          <w:rFonts w:ascii="Times New Roman" w:hAnsi="Times New Roman" w:cs="Times New Roman"/>
          <w:sz w:val="24"/>
        </w:rPr>
        <w:t>.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 xml:space="preserve">Формат 60 × 84 </w:t>
      </w:r>
      <w:r w:rsidRPr="00341A2B">
        <w:rPr>
          <w:rFonts w:ascii="Times New Roman" w:hAnsi="Times New Roman" w:cs="Times New Roman"/>
          <w:vertAlign w:val="superscript"/>
        </w:rPr>
        <w:t>1</w:t>
      </w:r>
      <w:r w:rsidRPr="00341A2B">
        <w:rPr>
          <w:rFonts w:ascii="Times New Roman" w:hAnsi="Times New Roman" w:cs="Times New Roman"/>
          <w:sz w:val="24"/>
        </w:rPr>
        <w:t>/</w:t>
      </w:r>
      <w:r w:rsidRPr="00341A2B">
        <w:rPr>
          <w:rFonts w:ascii="Times New Roman" w:hAnsi="Times New Roman" w:cs="Times New Roman"/>
          <w:vertAlign w:val="subscript"/>
        </w:rPr>
        <w:t>16</w:t>
      </w:r>
      <w:r w:rsidRPr="00341A2B">
        <w:rPr>
          <w:rFonts w:ascii="Times New Roman" w:hAnsi="Times New Roman" w:cs="Times New Roman"/>
          <w:sz w:val="24"/>
        </w:rPr>
        <w:t>.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proofErr w:type="spellStart"/>
      <w:r w:rsidRPr="00341A2B">
        <w:rPr>
          <w:rFonts w:ascii="Times New Roman" w:hAnsi="Times New Roman" w:cs="Times New Roman"/>
          <w:sz w:val="24"/>
        </w:rPr>
        <w:t>Усл</w:t>
      </w:r>
      <w:proofErr w:type="spellEnd"/>
      <w:r w:rsidRPr="00341A2B">
        <w:rPr>
          <w:rFonts w:ascii="Times New Roman" w:hAnsi="Times New Roman" w:cs="Times New Roman"/>
          <w:sz w:val="24"/>
        </w:rPr>
        <w:t>.</w:t>
      </w:r>
      <w:r w:rsidR="00C75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67E">
        <w:rPr>
          <w:rFonts w:ascii="Times New Roman" w:hAnsi="Times New Roman" w:cs="Times New Roman"/>
          <w:sz w:val="24"/>
        </w:rPr>
        <w:t>печ</w:t>
      </w:r>
      <w:proofErr w:type="spellEnd"/>
      <w:r w:rsidR="0009467E">
        <w:rPr>
          <w:rFonts w:ascii="Times New Roman" w:hAnsi="Times New Roman" w:cs="Times New Roman"/>
          <w:sz w:val="24"/>
        </w:rPr>
        <w:t xml:space="preserve">. л. – </w:t>
      </w:r>
      <w:r w:rsidR="00EC380C">
        <w:rPr>
          <w:rFonts w:ascii="Times New Roman" w:hAnsi="Times New Roman" w:cs="Times New Roman"/>
          <w:sz w:val="24"/>
        </w:rPr>
        <w:t xml:space="preserve">1,9. </w:t>
      </w:r>
      <w:r w:rsidRPr="00341A2B">
        <w:rPr>
          <w:rFonts w:ascii="Times New Roman" w:hAnsi="Times New Roman" w:cs="Times New Roman"/>
          <w:sz w:val="24"/>
        </w:rPr>
        <w:t>Уч.-изд. л. –</w:t>
      </w:r>
      <w:r w:rsidR="0009467E">
        <w:rPr>
          <w:rFonts w:ascii="Times New Roman" w:hAnsi="Times New Roman" w:cs="Times New Roman"/>
          <w:sz w:val="24"/>
        </w:rPr>
        <w:t xml:space="preserve"> </w:t>
      </w:r>
      <w:r w:rsidR="00EC380C">
        <w:rPr>
          <w:rFonts w:ascii="Times New Roman" w:hAnsi="Times New Roman" w:cs="Times New Roman"/>
          <w:sz w:val="24"/>
        </w:rPr>
        <w:t>1,5.</w:t>
      </w:r>
    </w:p>
    <w:p w:rsidR="00FA6BAE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Тираж </w:t>
      </w:r>
      <w:r w:rsidR="006F04DF">
        <w:rPr>
          <w:rFonts w:ascii="Times New Roman" w:hAnsi="Times New Roman" w:cs="Times New Roman"/>
          <w:sz w:val="24"/>
        </w:rPr>
        <w:t>70</w:t>
      </w:r>
      <w:r w:rsidRPr="00341A2B">
        <w:rPr>
          <w:rFonts w:ascii="Times New Roman" w:hAnsi="Times New Roman" w:cs="Times New Roman"/>
          <w:sz w:val="24"/>
        </w:rPr>
        <w:t xml:space="preserve"> экз. Заказ №</w:t>
      </w:r>
      <w:r w:rsidR="007579CB">
        <w:rPr>
          <w:rFonts w:ascii="Times New Roman" w:hAnsi="Times New Roman" w:cs="Times New Roman"/>
          <w:sz w:val="24"/>
        </w:rPr>
        <w:t xml:space="preserve"> </w:t>
      </w:r>
    </w:p>
    <w:p w:rsidR="00EC380C" w:rsidRPr="00341A2B" w:rsidRDefault="00EC380C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EC380C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Типография Кубанского государственного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аграрного универси</w:t>
      </w:r>
      <w:r w:rsidR="00106C55">
        <w:rPr>
          <w:rFonts w:ascii="Times New Roman" w:hAnsi="Times New Roman" w:cs="Times New Roman"/>
          <w:sz w:val="24"/>
        </w:rPr>
        <w:t>т</w:t>
      </w:r>
      <w:r w:rsidRPr="00341A2B">
        <w:rPr>
          <w:rFonts w:ascii="Times New Roman" w:hAnsi="Times New Roman" w:cs="Times New Roman"/>
          <w:sz w:val="24"/>
        </w:rPr>
        <w:t xml:space="preserve">ета. 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350044, г. Краснодар, ул. Калинина, 13</w:t>
      </w:r>
    </w:p>
    <w:sectPr w:rsidR="00FA6BAE" w:rsidRPr="00341A2B">
      <w:footerReference w:type="default" r:id="rId15"/>
      <w:pgSz w:w="8400" w:h="11900"/>
      <w:pgMar w:top="1030" w:right="577" w:bottom="1347" w:left="602" w:header="72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9D" w:rsidRDefault="0080609D">
      <w:pPr>
        <w:spacing w:after="0" w:line="240" w:lineRule="auto"/>
      </w:pPr>
      <w:r>
        <w:separator/>
      </w:r>
    </w:p>
  </w:endnote>
  <w:endnote w:type="continuationSeparator" w:id="0">
    <w:p w:rsidR="0080609D" w:rsidRDefault="008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Pr="00EC380C" w:rsidRDefault="005D77B0">
    <w:pPr>
      <w:spacing w:after="0" w:line="259" w:lineRule="auto"/>
      <w:ind w:left="0" w:right="29" w:firstLine="0"/>
      <w:jc w:val="center"/>
      <w:rPr>
        <w:rFonts w:ascii="Times New Roman" w:hAnsi="Times New Roman" w:cs="Times New Roman"/>
        <w:sz w:val="18"/>
        <w:szCs w:val="18"/>
      </w:rPr>
    </w:pPr>
    <w:r w:rsidRPr="00EC380C">
      <w:rPr>
        <w:rFonts w:ascii="Times New Roman" w:hAnsi="Times New Roman" w:cs="Times New Roman"/>
        <w:sz w:val="18"/>
        <w:szCs w:val="18"/>
      </w:rPr>
      <w:fldChar w:fldCharType="begin"/>
    </w:r>
    <w:r w:rsidRPr="00EC380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EC380C">
      <w:rPr>
        <w:rFonts w:ascii="Times New Roman" w:hAnsi="Times New Roman" w:cs="Times New Roman"/>
        <w:sz w:val="18"/>
        <w:szCs w:val="18"/>
      </w:rPr>
      <w:fldChar w:fldCharType="separate"/>
    </w:r>
    <w:r w:rsidR="00B9455E">
      <w:rPr>
        <w:rFonts w:ascii="Times New Roman" w:hAnsi="Times New Roman" w:cs="Times New Roman"/>
        <w:noProof/>
        <w:sz w:val="18"/>
        <w:szCs w:val="18"/>
      </w:rPr>
      <w:t>22</w:t>
    </w:r>
    <w:r w:rsidRPr="00EC380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0" w:rsidRDefault="005D77B0">
    <w:pPr>
      <w:spacing w:after="0" w:line="259" w:lineRule="auto"/>
      <w:ind w:left="0" w:right="2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9D" w:rsidRDefault="0080609D">
      <w:pPr>
        <w:spacing w:after="0" w:line="227" w:lineRule="auto"/>
        <w:ind w:left="364" w:right="401" w:firstLine="0"/>
      </w:pPr>
      <w:r>
        <w:separator/>
      </w:r>
    </w:p>
  </w:footnote>
  <w:footnote w:type="continuationSeparator" w:id="0">
    <w:p w:rsidR="0080609D" w:rsidRDefault="0080609D">
      <w:pPr>
        <w:spacing w:after="0" w:line="227" w:lineRule="auto"/>
        <w:ind w:left="364" w:right="401" w:firstLine="0"/>
      </w:pPr>
      <w:r>
        <w:continuationSeparator/>
      </w:r>
    </w:p>
  </w:footnote>
  <w:footnote w:id="1">
    <w:p w:rsidR="005D77B0" w:rsidRPr="00D943D9" w:rsidRDefault="005D77B0" w:rsidP="00D943D9">
      <w:pPr>
        <w:pStyle w:val="footnotedescription"/>
        <w:ind w:left="283" w:right="454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footnotemark"/>
          <w:rFonts w:ascii="Times New Roman" w:hAnsi="Times New Roman" w:cs="Times New Roman"/>
          <w:sz w:val="18"/>
          <w:szCs w:val="18"/>
        </w:rPr>
        <w:footnoteRef/>
      </w:r>
      <w:r w:rsidRPr="00D943D9">
        <w:rPr>
          <w:rFonts w:ascii="Times New Roman" w:hAnsi="Times New Roman" w:cs="Times New Roman"/>
          <w:sz w:val="18"/>
          <w:szCs w:val="18"/>
        </w:rPr>
        <w:t xml:space="preserve"> Количество часов, отведенных для самостоятельной работы обучающихся, соо</w:t>
      </w:r>
      <w:r w:rsidRPr="00D943D9">
        <w:rPr>
          <w:rFonts w:ascii="Times New Roman" w:hAnsi="Times New Roman" w:cs="Times New Roman"/>
          <w:sz w:val="18"/>
          <w:szCs w:val="18"/>
        </w:rPr>
        <w:t>т</w:t>
      </w:r>
      <w:r w:rsidRPr="00D943D9">
        <w:rPr>
          <w:rFonts w:ascii="Times New Roman" w:hAnsi="Times New Roman" w:cs="Times New Roman"/>
          <w:sz w:val="18"/>
          <w:szCs w:val="18"/>
        </w:rPr>
        <w:t>ветствуют рабочей программе дисциплины на текущий учебный год</w:t>
      </w:r>
    </w:p>
  </w:footnote>
  <w:footnote w:id="2">
    <w:p w:rsidR="005D77B0" w:rsidRPr="00D943D9" w:rsidRDefault="005D77B0" w:rsidP="00D943D9">
      <w:pPr>
        <w:pStyle w:val="a9"/>
        <w:ind w:left="283" w:right="454" w:firstLine="0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Вопросы, выносимые на экзамен</w:t>
      </w:r>
      <w:r w:rsidRPr="00D943D9">
        <w:rPr>
          <w:rFonts w:ascii="Times New Roman" w:hAnsi="Times New Roman" w:cs="Times New Roman"/>
          <w:sz w:val="18"/>
          <w:szCs w:val="18"/>
        </w:rPr>
        <w:t>, соответствуют рабочей программе дисциплины на текущий учебный год</w:t>
      </w:r>
    </w:p>
    <w:p w:rsidR="005D77B0" w:rsidRDefault="005D77B0" w:rsidP="00D943D9">
      <w:pPr>
        <w:pStyle w:val="a9"/>
        <w:ind w:left="0" w:firstLine="0"/>
      </w:pPr>
    </w:p>
  </w:footnote>
  <w:footnote w:id="3">
    <w:p w:rsidR="005D77B0" w:rsidRPr="00A45B6C" w:rsidRDefault="005D77B0">
      <w:pPr>
        <w:pStyle w:val="footnotedescription"/>
        <w:ind w:right="399"/>
        <w:rPr>
          <w:rFonts w:ascii="Times New Roman" w:hAnsi="Times New Roman" w:cs="Times New Roman"/>
        </w:rPr>
      </w:pPr>
      <w:r w:rsidRPr="00A45B6C">
        <w:rPr>
          <w:rStyle w:val="footnotemark"/>
          <w:rFonts w:ascii="Times New Roman" w:hAnsi="Times New Roman" w:cs="Times New Roman"/>
        </w:rPr>
        <w:footnoteRef/>
      </w:r>
      <w:r w:rsidRPr="00A45B6C">
        <w:rPr>
          <w:rFonts w:ascii="Times New Roman" w:hAnsi="Times New Roman" w:cs="Times New Roman"/>
        </w:rPr>
        <w:t xml:space="preserve"> Контроль осуществляется преподавателем в соответствии с локальными нормативными актами, действующими в университете в текущем учебн</w:t>
      </w:r>
      <w:r w:rsidRPr="00A45B6C">
        <w:rPr>
          <w:rFonts w:ascii="Times New Roman" w:hAnsi="Times New Roman" w:cs="Times New Roman"/>
        </w:rPr>
        <w:t>о</w:t>
      </w:r>
      <w:r w:rsidRPr="00A45B6C">
        <w:rPr>
          <w:rFonts w:ascii="Times New Roman" w:hAnsi="Times New Roman" w:cs="Times New Roman"/>
        </w:rPr>
        <w:t>му году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BD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E3CEA"/>
    <w:multiLevelType w:val="hybridMultilevel"/>
    <w:tmpl w:val="32B018CA"/>
    <w:lvl w:ilvl="0" w:tplc="4CCEDFD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E07D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AE9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ED62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0562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4BD6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8FE7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85E9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65E8E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060F82"/>
    <w:multiLevelType w:val="hybridMultilevel"/>
    <w:tmpl w:val="409641AA"/>
    <w:lvl w:ilvl="0" w:tplc="A13868E4">
      <w:start w:val="3"/>
      <w:numFmt w:val="decimal"/>
      <w:lvlText w:val="%1.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2BD4">
      <w:start w:val="1"/>
      <w:numFmt w:val="lowerLetter"/>
      <w:lvlText w:val="%2"/>
      <w:lvlJc w:val="left"/>
      <w:pPr>
        <w:ind w:left="5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C7060">
      <w:start w:val="1"/>
      <w:numFmt w:val="lowerRoman"/>
      <w:lvlText w:val="%3"/>
      <w:lvlJc w:val="left"/>
      <w:pPr>
        <w:ind w:left="6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0F69C">
      <w:start w:val="1"/>
      <w:numFmt w:val="decimal"/>
      <w:lvlText w:val="%4"/>
      <w:lvlJc w:val="left"/>
      <w:pPr>
        <w:ind w:left="7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44044">
      <w:start w:val="1"/>
      <w:numFmt w:val="lowerLetter"/>
      <w:lvlText w:val="%5"/>
      <w:lvlJc w:val="left"/>
      <w:pPr>
        <w:ind w:left="8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43814">
      <w:start w:val="1"/>
      <w:numFmt w:val="lowerRoman"/>
      <w:lvlText w:val="%6"/>
      <w:lvlJc w:val="left"/>
      <w:pPr>
        <w:ind w:left="8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E5BDA">
      <w:start w:val="1"/>
      <w:numFmt w:val="decimal"/>
      <w:lvlText w:val="%7"/>
      <w:lvlJc w:val="left"/>
      <w:pPr>
        <w:ind w:left="9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D780">
      <w:start w:val="1"/>
      <w:numFmt w:val="lowerLetter"/>
      <w:lvlText w:val="%8"/>
      <w:lvlJc w:val="left"/>
      <w:pPr>
        <w:ind w:left="10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0287E">
      <w:start w:val="1"/>
      <w:numFmt w:val="lowerRoman"/>
      <w:lvlText w:val="%9"/>
      <w:lvlJc w:val="left"/>
      <w:pPr>
        <w:ind w:left="10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82F3D"/>
    <w:multiLevelType w:val="hybridMultilevel"/>
    <w:tmpl w:val="099AA84A"/>
    <w:lvl w:ilvl="0" w:tplc="CC3EFBAE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2820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61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0D62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A5F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0397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2413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A55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044F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F630D2"/>
    <w:multiLevelType w:val="hybridMultilevel"/>
    <w:tmpl w:val="4336D7F6"/>
    <w:lvl w:ilvl="0" w:tplc="80D017EA">
      <w:start w:val="1"/>
      <w:numFmt w:val="bullet"/>
      <w:lvlText w:val="-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29B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CCEB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6DC2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C114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D81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2EDC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A0B4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244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C57C6"/>
    <w:multiLevelType w:val="hybridMultilevel"/>
    <w:tmpl w:val="FFF2AF58"/>
    <w:lvl w:ilvl="0" w:tplc="32EACAD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496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49C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EAF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9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84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ED4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0C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604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A7A3B"/>
    <w:multiLevelType w:val="hybridMultilevel"/>
    <w:tmpl w:val="B1EE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D129B"/>
    <w:multiLevelType w:val="hybridMultilevel"/>
    <w:tmpl w:val="F0EC5184"/>
    <w:lvl w:ilvl="0" w:tplc="3BB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D7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37291"/>
    <w:multiLevelType w:val="hybridMultilevel"/>
    <w:tmpl w:val="FFA054CE"/>
    <w:lvl w:ilvl="0" w:tplc="DD7EE440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6D7D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465B6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E2D2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68674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BE9A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EEC5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ADE2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2851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03635B"/>
    <w:multiLevelType w:val="hybridMultilevel"/>
    <w:tmpl w:val="B28E8C88"/>
    <w:lvl w:ilvl="0" w:tplc="E4F05A8E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29F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AFA0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ABE1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677A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8D026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0373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C2EF6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05FB8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741B6"/>
    <w:multiLevelType w:val="hybridMultilevel"/>
    <w:tmpl w:val="24F41F26"/>
    <w:lvl w:ilvl="0" w:tplc="77927E1E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0E8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86090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69D9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453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A227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EDD00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CA14A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ED8AE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E50AB9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51D1D"/>
    <w:multiLevelType w:val="hybridMultilevel"/>
    <w:tmpl w:val="23F60FD2"/>
    <w:lvl w:ilvl="0" w:tplc="702002C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0F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265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0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685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24C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C5C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E8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D6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967A6B"/>
    <w:multiLevelType w:val="hybridMultilevel"/>
    <w:tmpl w:val="3F2CE5FE"/>
    <w:lvl w:ilvl="0" w:tplc="DD86FD3A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2A11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424C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FA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46A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62E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947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F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A9C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E43DB4"/>
    <w:multiLevelType w:val="hybridMultilevel"/>
    <w:tmpl w:val="BEFEB6F2"/>
    <w:lvl w:ilvl="0" w:tplc="DA3CF198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CFC5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83C5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6DE84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AE45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8F84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678E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885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E20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050599"/>
    <w:multiLevelType w:val="hybridMultilevel"/>
    <w:tmpl w:val="E970EF5E"/>
    <w:lvl w:ilvl="0" w:tplc="747C523E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44352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E28D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6476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ECE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083D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C6942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EE07E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33D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7A7985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F94230"/>
    <w:multiLevelType w:val="hybridMultilevel"/>
    <w:tmpl w:val="FDC40B06"/>
    <w:lvl w:ilvl="0" w:tplc="5EA0B3DA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2A32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7BA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E568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0E90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CF1A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88E4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2716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A2BBA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DA4C07"/>
    <w:multiLevelType w:val="multilevel"/>
    <w:tmpl w:val="3B882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714202"/>
    <w:multiLevelType w:val="hybridMultilevel"/>
    <w:tmpl w:val="0538802E"/>
    <w:lvl w:ilvl="0" w:tplc="FD0EC6F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6AC98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042F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9F3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C451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E60B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C5C6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C170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63EF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934E30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7E7775"/>
    <w:multiLevelType w:val="hybridMultilevel"/>
    <w:tmpl w:val="C35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304C"/>
    <w:multiLevelType w:val="hybridMultilevel"/>
    <w:tmpl w:val="2EC6D830"/>
    <w:lvl w:ilvl="0" w:tplc="615EE4D2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E4FB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8AC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A08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8D88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C64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43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C96B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239F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4F716C"/>
    <w:multiLevelType w:val="hybridMultilevel"/>
    <w:tmpl w:val="14C8C424"/>
    <w:lvl w:ilvl="0" w:tplc="22768F38">
      <w:start w:val="2"/>
      <w:numFmt w:val="decimal"/>
      <w:lvlText w:val="%1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08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39E0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0186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A4FB8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47B58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ECA4E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254EA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E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DE12FC"/>
    <w:multiLevelType w:val="hybridMultilevel"/>
    <w:tmpl w:val="FE9AED54"/>
    <w:lvl w:ilvl="0" w:tplc="77BA98F4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B114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86F78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8D66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02F7E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26DA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24E9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6F2B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638B2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FB0FB2"/>
    <w:multiLevelType w:val="hybridMultilevel"/>
    <w:tmpl w:val="8926F0EC"/>
    <w:lvl w:ilvl="0" w:tplc="572C9B9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409D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E022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68B9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A5BC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4EE36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0BB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2BD3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29F5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783AAB"/>
    <w:multiLevelType w:val="hybridMultilevel"/>
    <w:tmpl w:val="D826CD78"/>
    <w:lvl w:ilvl="0" w:tplc="218A2A9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8AC9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AD30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F7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ED03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8777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CA5E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2178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25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BA5FE7"/>
    <w:multiLevelType w:val="hybridMultilevel"/>
    <w:tmpl w:val="E4E4AF2E"/>
    <w:lvl w:ilvl="0" w:tplc="17D6DAB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029DA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0642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694C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A2C0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EBC78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4EC18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FC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425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BF77F2"/>
    <w:multiLevelType w:val="hybridMultilevel"/>
    <w:tmpl w:val="5C8E224E"/>
    <w:lvl w:ilvl="0" w:tplc="EC44869A">
      <w:start w:val="1"/>
      <w:numFmt w:val="decimal"/>
      <w:lvlText w:val="%1."/>
      <w:lvlJc w:val="left"/>
      <w:pPr>
        <w:ind w:left="7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9">
    <w:nsid w:val="6DE0072E"/>
    <w:multiLevelType w:val="hybridMultilevel"/>
    <w:tmpl w:val="223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460B2"/>
    <w:multiLevelType w:val="hybridMultilevel"/>
    <w:tmpl w:val="972634EC"/>
    <w:lvl w:ilvl="0" w:tplc="D0E47BB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234A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F61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0B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633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6ECD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A9C6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061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EC0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D57231"/>
    <w:multiLevelType w:val="hybridMultilevel"/>
    <w:tmpl w:val="FE4A1440"/>
    <w:lvl w:ilvl="0" w:tplc="201C2BC4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7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CE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9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85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3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C4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A8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C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0D15A5"/>
    <w:multiLevelType w:val="hybridMultilevel"/>
    <w:tmpl w:val="341A2982"/>
    <w:lvl w:ilvl="0" w:tplc="E38282E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113C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C05D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47C6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8BAAC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AB89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857B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24A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12D6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834AD6"/>
    <w:multiLevelType w:val="hybridMultilevel"/>
    <w:tmpl w:val="53B6056E"/>
    <w:lvl w:ilvl="0" w:tplc="A63238C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FF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A0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0DC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6EA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4D9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ED9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D9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68D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BE35B1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42C6B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9"/>
  </w:num>
  <w:num w:numId="5">
    <w:abstractNumId w:val="18"/>
  </w:num>
  <w:num w:numId="6">
    <w:abstractNumId w:val="16"/>
  </w:num>
  <w:num w:numId="7">
    <w:abstractNumId w:val="17"/>
  </w:num>
  <w:num w:numId="8">
    <w:abstractNumId w:val="30"/>
  </w:num>
  <w:num w:numId="9">
    <w:abstractNumId w:val="15"/>
  </w:num>
  <w:num w:numId="10">
    <w:abstractNumId w:val="2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27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  <w:num w:numId="20">
    <w:abstractNumId w:val="33"/>
  </w:num>
  <w:num w:numId="21">
    <w:abstractNumId w:val="24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31"/>
  </w:num>
  <w:num w:numId="27">
    <w:abstractNumId w:val="28"/>
  </w:num>
  <w:num w:numId="28">
    <w:abstractNumId w:val="35"/>
  </w:num>
  <w:num w:numId="29">
    <w:abstractNumId w:val="0"/>
  </w:num>
  <w:num w:numId="30">
    <w:abstractNumId w:val="34"/>
  </w:num>
  <w:num w:numId="31">
    <w:abstractNumId w:val="20"/>
  </w:num>
  <w:num w:numId="32">
    <w:abstractNumId w:val="11"/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E"/>
    <w:rsid w:val="00000409"/>
    <w:rsid w:val="00005B17"/>
    <w:rsid w:val="00020530"/>
    <w:rsid w:val="000349D1"/>
    <w:rsid w:val="00050DFC"/>
    <w:rsid w:val="00064403"/>
    <w:rsid w:val="000760E1"/>
    <w:rsid w:val="000808B9"/>
    <w:rsid w:val="0009350B"/>
    <w:rsid w:val="0009467E"/>
    <w:rsid w:val="000C0D41"/>
    <w:rsid w:val="000C20BD"/>
    <w:rsid w:val="000C2DBC"/>
    <w:rsid w:val="000F06DB"/>
    <w:rsid w:val="000F60CA"/>
    <w:rsid w:val="00106C55"/>
    <w:rsid w:val="00126FBC"/>
    <w:rsid w:val="0013413D"/>
    <w:rsid w:val="00163821"/>
    <w:rsid w:val="00176801"/>
    <w:rsid w:val="00185CB6"/>
    <w:rsid w:val="001A799E"/>
    <w:rsid w:val="001C586D"/>
    <w:rsid w:val="001D61D4"/>
    <w:rsid w:val="001E28F0"/>
    <w:rsid w:val="001E3687"/>
    <w:rsid w:val="002112AA"/>
    <w:rsid w:val="002239F6"/>
    <w:rsid w:val="00262E3D"/>
    <w:rsid w:val="002631CB"/>
    <w:rsid w:val="00296829"/>
    <w:rsid w:val="002B5B33"/>
    <w:rsid w:val="002C2E61"/>
    <w:rsid w:val="002D0607"/>
    <w:rsid w:val="002E4681"/>
    <w:rsid w:val="002E6F4A"/>
    <w:rsid w:val="002F5708"/>
    <w:rsid w:val="00341A2B"/>
    <w:rsid w:val="0035463D"/>
    <w:rsid w:val="00363770"/>
    <w:rsid w:val="003C0D2B"/>
    <w:rsid w:val="003C3C9F"/>
    <w:rsid w:val="003E6BBE"/>
    <w:rsid w:val="0041539D"/>
    <w:rsid w:val="00423D5C"/>
    <w:rsid w:val="00445296"/>
    <w:rsid w:val="004B189C"/>
    <w:rsid w:val="004C4474"/>
    <w:rsid w:val="00506AE1"/>
    <w:rsid w:val="00525CE4"/>
    <w:rsid w:val="0057272F"/>
    <w:rsid w:val="00575C95"/>
    <w:rsid w:val="0057749E"/>
    <w:rsid w:val="005908BC"/>
    <w:rsid w:val="005A4540"/>
    <w:rsid w:val="005A5E24"/>
    <w:rsid w:val="005D77B0"/>
    <w:rsid w:val="005E769D"/>
    <w:rsid w:val="005F2FEC"/>
    <w:rsid w:val="00615BF3"/>
    <w:rsid w:val="00620035"/>
    <w:rsid w:val="00631A5B"/>
    <w:rsid w:val="006363F0"/>
    <w:rsid w:val="00640665"/>
    <w:rsid w:val="00652520"/>
    <w:rsid w:val="00657FF8"/>
    <w:rsid w:val="006628F1"/>
    <w:rsid w:val="00686A3A"/>
    <w:rsid w:val="0069247A"/>
    <w:rsid w:val="006938F6"/>
    <w:rsid w:val="006E72A9"/>
    <w:rsid w:val="006F04DF"/>
    <w:rsid w:val="00707444"/>
    <w:rsid w:val="007206CF"/>
    <w:rsid w:val="00746143"/>
    <w:rsid w:val="00754FA9"/>
    <w:rsid w:val="007579CB"/>
    <w:rsid w:val="00770C8B"/>
    <w:rsid w:val="007E15AB"/>
    <w:rsid w:val="007F6F0A"/>
    <w:rsid w:val="00801C22"/>
    <w:rsid w:val="0080609D"/>
    <w:rsid w:val="008128DB"/>
    <w:rsid w:val="00836947"/>
    <w:rsid w:val="008472AB"/>
    <w:rsid w:val="00850B21"/>
    <w:rsid w:val="00853E98"/>
    <w:rsid w:val="008620B4"/>
    <w:rsid w:val="008776E1"/>
    <w:rsid w:val="00886E4A"/>
    <w:rsid w:val="0089338A"/>
    <w:rsid w:val="00895B05"/>
    <w:rsid w:val="008A645B"/>
    <w:rsid w:val="00901CAE"/>
    <w:rsid w:val="00956A94"/>
    <w:rsid w:val="009D0E18"/>
    <w:rsid w:val="009D169A"/>
    <w:rsid w:val="009E7D14"/>
    <w:rsid w:val="009F0BAE"/>
    <w:rsid w:val="009F4609"/>
    <w:rsid w:val="00A32090"/>
    <w:rsid w:val="00A331B1"/>
    <w:rsid w:val="00A45B6C"/>
    <w:rsid w:val="00A46657"/>
    <w:rsid w:val="00A860DD"/>
    <w:rsid w:val="00A87850"/>
    <w:rsid w:val="00A94C60"/>
    <w:rsid w:val="00AC2317"/>
    <w:rsid w:val="00AD7BE9"/>
    <w:rsid w:val="00AF3801"/>
    <w:rsid w:val="00AF45EF"/>
    <w:rsid w:val="00B111C0"/>
    <w:rsid w:val="00B27128"/>
    <w:rsid w:val="00B340FF"/>
    <w:rsid w:val="00B420AD"/>
    <w:rsid w:val="00B50B66"/>
    <w:rsid w:val="00B55192"/>
    <w:rsid w:val="00B6104E"/>
    <w:rsid w:val="00B9455E"/>
    <w:rsid w:val="00BF3609"/>
    <w:rsid w:val="00C27F9D"/>
    <w:rsid w:val="00C3176E"/>
    <w:rsid w:val="00C50AE9"/>
    <w:rsid w:val="00C523BD"/>
    <w:rsid w:val="00C556BF"/>
    <w:rsid w:val="00C57FF5"/>
    <w:rsid w:val="00C72369"/>
    <w:rsid w:val="00C75136"/>
    <w:rsid w:val="00CF10F9"/>
    <w:rsid w:val="00CF5024"/>
    <w:rsid w:val="00D1620A"/>
    <w:rsid w:val="00D24112"/>
    <w:rsid w:val="00D2543F"/>
    <w:rsid w:val="00D34347"/>
    <w:rsid w:val="00D363CA"/>
    <w:rsid w:val="00D42381"/>
    <w:rsid w:val="00D62002"/>
    <w:rsid w:val="00D650F9"/>
    <w:rsid w:val="00D7343D"/>
    <w:rsid w:val="00D73F29"/>
    <w:rsid w:val="00D8689B"/>
    <w:rsid w:val="00D943D9"/>
    <w:rsid w:val="00DB2875"/>
    <w:rsid w:val="00DD2E8F"/>
    <w:rsid w:val="00DD3668"/>
    <w:rsid w:val="00DE04E3"/>
    <w:rsid w:val="00DF7CB2"/>
    <w:rsid w:val="00E147D2"/>
    <w:rsid w:val="00E36AC7"/>
    <w:rsid w:val="00E5559F"/>
    <w:rsid w:val="00E875AE"/>
    <w:rsid w:val="00EA19E4"/>
    <w:rsid w:val="00EB3D9E"/>
    <w:rsid w:val="00EC380C"/>
    <w:rsid w:val="00EE1FF9"/>
    <w:rsid w:val="00F10692"/>
    <w:rsid w:val="00F21654"/>
    <w:rsid w:val="00F247F2"/>
    <w:rsid w:val="00F40E19"/>
    <w:rsid w:val="00F4768C"/>
    <w:rsid w:val="00F60351"/>
    <w:rsid w:val="00F713B2"/>
    <w:rsid w:val="00F77B34"/>
    <w:rsid w:val="00FA2D05"/>
    <w:rsid w:val="00FA6BAE"/>
    <w:rsid w:val="00FC60F9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1"/>
    <w:pPr>
      <w:spacing w:after="3" w:line="233" w:lineRule="auto"/>
      <w:ind w:left="3120" w:firstLine="416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69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69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0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7" w:lineRule="auto"/>
      <w:ind w:left="364" w:right="40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E28F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62003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0035"/>
    <w:rPr>
      <w:rFonts w:ascii="Courier New" w:eastAsia="Times New Roman" w:hAnsi="Courier New" w:cs="Times New Roman"/>
      <w:sz w:val="28"/>
      <w:szCs w:val="28"/>
    </w:rPr>
  </w:style>
  <w:style w:type="character" w:styleId="a6">
    <w:name w:val="Hyperlink"/>
    <w:basedOn w:val="a0"/>
    <w:rsid w:val="0008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0A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43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43D9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43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8BC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B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1"/>
    <w:pPr>
      <w:spacing w:after="3" w:line="233" w:lineRule="auto"/>
      <w:ind w:left="3120" w:firstLine="416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69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69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0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7" w:lineRule="auto"/>
      <w:ind w:left="364" w:right="40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E28F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62003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0035"/>
    <w:rPr>
      <w:rFonts w:ascii="Courier New" w:eastAsia="Times New Roman" w:hAnsi="Courier New" w:cs="Times New Roman"/>
      <w:sz w:val="28"/>
      <w:szCs w:val="28"/>
    </w:rPr>
  </w:style>
  <w:style w:type="character" w:styleId="a6">
    <w:name w:val="Hyperlink"/>
    <w:basedOn w:val="a0"/>
    <w:rsid w:val="0008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0A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43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43D9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43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8BC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8B8D-2483-488E-905C-9586CBD9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23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Сапфирова Аполлинари</dc:creator>
  <cp:keywords/>
  <cp:lastModifiedBy>Вероника</cp:lastModifiedBy>
  <cp:revision>90</cp:revision>
  <cp:lastPrinted>2018-07-09T06:36:00Z</cp:lastPrinted>
  <dcterms:created xsi:type="dcterms:W3CDTF">2018-05-22T11:53:00Z</dcterms:created>
  <dcterms:modified xsi:type="dcterms:W3CDTF">2019-12-15T18:56:00Z</dcterms:modified>
</cp:coreProperties>
</file>