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39"/>
        <w:gridCol w:w="1985"/>
      </w:tblGrid>
      <w:tr w:rsidR="00591F6F" w:rsidRPr="00591F6F" w:rsidTr="00FF37C0">
        <w:tc>
          <w:tcPr>
            <w:tcW w:w="7939" w:type="dxa"/>
          </w:tcPr>
          <w:p w:rsidR="00591F6F" w:rsidRPr="009C2A4D" w:rsidRDefault="00591F6F" w:rsidP="001A2C11">
            <w:pPr>
              <w:tabs>
                <w:tab w:val="left" w:pos="284"/>
                <w:tab w:val="left" w:pos="425"/>
                <w:tab w:val="left" w:pos="737"/>
                <w:tab w:val="left" w:pos="851"/>
                <w:tab w:val="left" w:pos="992"/>
              </w:tabs>
              <w:spacing w:after="0" w:line="240" w:lineRule="auto"/>
              <w:jc w:val="center"/>
              <w:rPr>
                <w:rFonts w:ascii="Times New Roman" w:hAnsi="Times New Roman" w:cs="Times New Roman"/>
                <w:sz w:val="32"/>
                <w:szCs w:val="32"/>
              </w:rPr>
            </w:pPr>
            <w:r w:rsidRPr="009C2A4D">
              <w:rPr>
                <w:rFonts w:ascii="Times New Roman" w:hAnsi="Times New Roman" w:cs="Times New Roman"/>
                <w:b/>
                <w:sz w:val="32"/>
                <w:szCs w:val="32"/>
              </w:rPr>
              <w:t>Оглавление</w:t>
            </w:r>
          </w:p>
        </w:tc>
        <w:tc>
          <w:tcPr>
            <w:tcW w:w="1985" w:type="dxa"/>
          </w:tcPr>
          <w:p w:rsidR="00591F6F" w:rsidRPr="00591F6F" w:rsidRDefault="00591F6F" w:rsidP="00591F6F">
            <w:pPr>
              <w:tabs>
                <w:tab w:val="left" w:pos="284"/>
                <w:tab w:val="left" w:pos="425"/>
                <w:tab w:val="left" w:pos="737"/>
                <w:tab w:val="left" w:pos="851"/>
                <w:tab w:val="left" w:pos="992"/>
              </w:tabs>
              <w:spacing w:after="0" w:line="360" w:lineRule="auto"/>
              <w:jc w:val="right"/>
              <w:rPr>
                <w:rFonts w:ascii="Times New Roman" w:hAnsi="Times New Roman" w:cs="Times New Roman"/>
                <w:sz w:val="28"/>
                <w:szCs w:val="28"/>
              </w:rPr>
            </w:pPr>
          </w:p>
        </w:tc>
      </w:tr>
      <w:tr w:rsidR="00591F6F" w:rsidRPr="00591F6F" w:rsidTr="00FF37C0">
        <w:tc>
          <w:tcPr>
            <w:tcW w:w="7939" w:type="dxa"/>
          </w:tcPr>
          <w:p w:rsidR="00591F6F" w:rsidRPr="009C2A4D"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32"/>
                <w:szCs w:val="32"/>
              </w:rPr>
            </w:pPr>
            <w:r w:rsidRPr="009C2A4D">
              <w:rPr>
                <w:rFonts w:ascii="Times New Roman" w:hAnsi="Times New Roman" w:cs="Times New Roman"/>
                <w:b/>
                <w:sz w:val="32"/>
                <w:szCs w:val="32"/>
              </w:rPr>
              <w:t>Введение</w:t>
            </w:r>
          </w:p>
        </w:tc>
        <w:tc>
          <w:tcPr>
            <w:tcW w:w="1985" w:type="dxa"/>
          </w:tcPr>
          <w:p w:rsidR="00591F6F" w:rsidRPr="00424EC5" w:rsidRDefault="00424EC5" w:rsidP="001A2C11">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3-6</w:t>
            </w:r>
          </w:p>
        </w:tc>
      </w:tr>
      <w:tr w:rsidR="00591F6F" w:rsidRPr="00591F6F" w:rsidTr="00FF37C0">
        <w:tc>
          <w:tcPr>
            <w:tcW w:w="7939" w:type="dxa"/>
          </w:tcPr>
          <w:p w:rsidR="00591F6F" w:rsidRPr="009C2A4D"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32"/>
                <w:szCs w:val="32"/>
              </w:rPr>
            </w:pPr>
            <w:r w:rsidRPr="009C2A4D">
              <w:rPr>
                <w:rFonts w:ascii="Times New Roman" w:hAnsi="Times New Roman" w:cs="Times New Roman"/>
                <w:b/>
                <w:sz w:val="32"/>
                <w:szCs w:val="32"/>
              </w:rPr>
              <w:t>Часть Первая: Идеология «открытого общества»</w:t>
            </w:r>
          </w:p>
        </w:tc>
        <w:tc>
          <w:tcPr>
            <w:tcW w:w="1985" w:type="dxa"/>
          </w:tcPr>
          <w:p w:rsidR="00591F6F" w:rsidRPr="00591F6F" w:rsidRDefault="00591F6F" w:rsidP="001A2C11">
            <w:pPr>
              <w:tabs>
                <w:tab w:val="left" w:pos="284"/>
                <w:tab w:val="left" w:pos="425"/>
                <w:tab w:val="left" w:pos="737"/>
                <w:tab w:val="left" w:pos="851"/>
                <w:tab w:val="left" w:pos="992"/>
              </w:tabs>
              <w:spacing w:after="0"/>
              <w:jc w:val="right"/>
              <w:rPr>
                <w:rFonts w:ascii="Times New Roman" w:hAnsi="Times New Roman" w:cs="Times New Roman"/>
                <w:sz w:val="28"/>
                <w:szCs w:val="28"/>
              </w:rPr>
            </w:pP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28"/>
                <w:szCs w:val="28"/>
              </w:rPr>
            </w:pPr>
            <w:r w:rsidRPr="00591F6F">
              <w:rPr>
                <w:rFonts w:ascii="Times New Roman" w:hAnsi="Times New Roman" w:cs="Times New Roman"/>
                <w:b/>
                <w:sz w:val="28"/>
                <w:szCs w:val="28"/>
              </w:rPr>
              <w:t xml:space="preserve">Глава </w:t>
            </w:r>
            <w:r w:rsidRPr="00591F6F">
              <w:rPr>
                <w:rFonts w:ascii="Times New Roman" w:hAnsi="Times New Roman" w:cs="Times New Roman"/>
                <w:b/>
                <w:sz w:val="28"/>
                <w:szCs w:val="28"/>
                <w:lang w:val="en-US"/>
              </w:rPr>
              <w:t>I</w:t>
            </w:r>
            <w:r w:rsidRPr="00591F6F">
              <w:rPr>
                <w:rFonts w:ascii="Times New Roman" w:hAnsi="Times New Roman" w:cs="Times New Roman"/>
                <w:b/>
                <w:sz w:val="28"/>
                <w:szCs w:val="28"/>
              </w:rPr>
              <w:t xml:space="preserve"> Утверждение концепции</w:t>
            </w:r>
          </w:p>
        </w:tc>
        <w:tc>
          <w:tcPr>
            <w:tcW w:w="1985" w:type="dxa"/>
          </w:tcPr>
          <w:p w:rsidR="00591F6F" w:rsidRPr="000F4ADF" w:rsidRDefault="00424EC5" w:rsidP="000F4ADF">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7</w:t>
            </w:r>
            <w:r w:rsidR="00591F6F" w:rsidRPr="00591F6F">
              <w:rPr>
                <w:rFonts w:ascii="Times New Roman" w:hAnsi="Times New Roman" w:cs="Times New Roman"/>
                <w:sz w:val="28"/>
                <w:szCs w:val="28"/>
                <w:lang w:val="en-US"/>
              </w:rPr>
              <w:t>–</w:t>
            </w:r>
            <w:r w:rsidR="000F4ADF">
              <w:rPr>
                <w:rFonts w:ascii="Times New Roman" w:hAnsi="Times New Roman" w:cs="Times New Roman"/>
                <w:sz w:val="28"/>
                <w:szCs w:val="28"/>
              </w:rPr>
              <w:t>77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ab/>
              <w:t>1.1.</w:t>
            </w:r>
            <w:r w:rsidRPr="00591F6F">
              <w:rPr>
                <w:rFonts w:ascii="Times New Roman" w:hAnsi="Times New Roman" w:cs="Times New Roman"/>
                <w:sz w:val="28"/>
                <w:szCs w:val="28"/>
              </w:rPr>
              <w:tab/>
              <w:t xml:space="preserve">От «закрытого» к «открытому» обществу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(либеральный эволюционизм)</w:t>
            </w:r>
          </w:p>
        </w:tc>
        <w:tc>
          <w:tcPr>
            <w:tcW w:w="1985" w:type="dxa"/>
          </w:tcPr>
          <w:p w:rsidR="00591F6F" w:rsidRPr="000F4ADF" w:rsidRDefault="000F4ADF" w:rsidP="000F4ADF">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7</w:t>
            </w:r>
            <w:r w:rsidR="00591F6F" w:rsidRPr="00591F6F">
              <w:rPr>
                <w:rFonts w:ascii="Times New Roman" w:hAnsi="Times New Roman" w:cs="Times New Roman"/>
                <w:sz w:val="28"/>
                <w:szCs w:val="28"/>
                <w:lang w:val="en-US"/>
              </w:rPr>
              <w:t>–</w:t>
            </w:r>
            <w:r>
              <w:rPr>
                <w:rFonts w:ascii="Times New Roman" w:hAnsi="Times New Roman" w:cs="Times New Roman"/>
                <w:sz w:val="28"/>
                <w:szCs w:val="28"/>
              </w:rPr>
              <w:t>27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ab/>
              <w:t>1.2.</w:t>
            </w:r>
            <w:r w:rsidRPr="00591F6F">
              <w:rPr>
                <w:rFonts w:ascii="Times New Roman" w:hAnsi="Times New Roman" w:cs="Times New Roman"/>
                <w:sz w:val="28"/>
                <w:szCs w:val="28"/>
              </w:rPr>
              <w:tab/>
              <w:t xml:space="preserve">Консервативные принципы формирования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 xml:space="preserve">              </w:t>
            </w:r>
            <w:r w:rsidRPr="00591F6F">
              <w:rPr>
                <w:rFonts w:ascii="Times New Roman" w:hAnsi="Times New Roman" w:cs="Times New Roman"/>
                <w:sz w:val="28"/>
                <w:szCs w:val="28"/>
              </w:rPr>
              <w:tab/>
              <w:t>общественного порядка</w:t>
            </w:r>
          </w:p>
        </w:tc>
        <w:tc>
          <w:tcPr>
            <w:tcW w:w="1985" w:type="dxa"/>
          </w:tcPr>
          <w:p w:rsidR="00591F6F" w:rsidRPr="000F4ADF" w:rsidRDefault="000F4ADF" w:rsidP="000F4ADF">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27</w:t>
            </w:r>
            <w:r w:rsidR="00591F6F" w:rsidRPr="00591F6F">
              <w:rPr>
                <w:rFonts w:ascii="Times New Roman" w:hAnsi="Times New Roman" w:cs="Times New Roman"/>
                <w:sz w:val="28"/>
                <w:szCs w:val="28"/>
                <w:lang w:val="en-US"/>
              </w:rPr>
              <w:t>–</w:t>
            </w:r>
            <w:r>
              <w:rPr>
                <w:rFonts w:ascii="Times New Roman" w:hAnsi="Times New Roman" w:cs="Times New Roman"/>
                <w:sz w:val="28"/>
                <w:szCs w:val="28"/>
              </w:rPr>
              <w:t>63</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iCs/>
                <w:sz w:val="28"/>
                <w:szCs w:val="28"/>
              </w:rPr>
            </w:pPr>
            <w:r w:rsidRPr="00591F6F">
              <w:rPr>
                <w:rFonts w:ascii="Times New Roman" w:hAnsi="Times New Roman" w:cs="Times New Roman"/>
                <w:bCs/>
                <w:iCs/>
                <w:sz w:val="28"/>
                <w:szCs w:val="28"/>
              </w:rPr>
              <w:t xml:space="preserve">              </w:t>
            </w:r>
            <w:r w:rsidRPr="00591F6F">
              <w:rPr>
                <w:rFonts w:ascii="Times New Roman" w:hAnsi="Times New Roman" w:cs="Times New Roman"/>
                <w:bCs/>
                <w:i/>
                <w:iCs/>
                <w:sz w:val="28"/>
                <w:szCs w:val="28"/>
              </w:rPr>
              <w:t xml:space="preserve">Иллюстрация: </w:t>
            </w:r>
            <w:r w:rsidRPr="00591F6F">
              <w:rPr>
                <w:rFonts w:ascii="Times New Roman" w:hAnsi="Times New Roman" w:cs="Times New Roman"/>
                <w:i/>
                <w:iCs/>
                <w:sz w:val="28"/>
                <w:szCs w:val="28"/>
              </w:rPr>
              <w:t xml:space="preserve">Какой тип властителя более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iCs/>
                <w:sz w:val="28"/>
                <w:szCs w:val="28"/>
              </w:rPr>
            </w:pPr>
            <w:r w:rsidRPr="00591F6F">
              <w:rPr>
                <w:rFonts w:ascii="Times New Roman" w:hAnsi="Times New Roman" w:cs="Times New Roman"/>
                <w:i/>
                <w:iCs/>
                <w:sz w:val="28"/>
                <w:szCs w:val="28"/>
              </w:rPr>
              <w:t xml:space="preserve">              любезен истории? (трагедия  Ричарда </w:t>
            </w:r>
            <w:r w:rsidRPr="00591F6F">
              <w:rPr>
                <w:rFonts w:ascii="Times New Roman" w:hAnsi="Times New Roman" w:cs="Times New Roman"/>
                <w:i/>
                <w:iCs/>
                <w:sz w:val="28"/>
                <w:szCs w:val="28"/>
                <w:lang w:val="en-US"/>
              </w:rPr>
              <w:t>III</w:t>
            </w:r>
            <w:r w:rsidRPr="00591F6F">
              <w:rPr>
                <w:rFonts w:ascii="Times New Roman" w:hAnsi="Times New Roman" w:cs="Times New Roman"/>
                <w:i/>
                <w:iCs/>
                <w:sz w:val="28"/>
                <w:szCs w:val="28"/>
              </w:rPr>
              <w:t xml:space="preserve"> и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i/>
                <w:iCs/>
                <w:sz w:val="28"/>
                <w:szCs w:val="28"/>
              </w:rPr>
              <w:t xml:space="preserve">              удачливость Дионисия Сиракузского)</w:t>
            </w:r>
          </w:p>
        </w:tc>
        <w:tc>
          <w:tcPr>
            <w:tcW w:w="1985" w:type="dxa"/>
          </w:tcPr>
          <w:p w:rsidR="00591F6F" w:rsidRPr="000F4ADF" w:rsidRDefault="000F4ADF" w:rsidP="000F4ADF">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49</w:t>
            </w:r>
            <w:r w:rsidR="00591F6F" w:rsidRPr="00591F6F">
              <w:rPr>
                <w:rFonts w:ascii="Times New Roman" w:hAnsi="Times New Roman" w:cs="Times New Roman"/>
                <w:sz w:val="28"/>
                <w:szCs w:val="28"/>
                <w:lang w:val="en-US"/>
              </w:rPr>
              <w:t>–</w:t>
            </w:r>
            <w:r>
              <w:rPr>
                <w:rFonts w:ascii="Times New Roman" w:hAnsi="Times New Roman" w:cs="Times New Roman"/>
                <w:sz w:val="28"/>
                <w:szCs w:val="28"/>
              </w:rPr>
              <w:t>62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rPr>
              <w:t>1.3.</w:t>
            </w:r>
            <w:r w:rsidRPr="00591F6F">
              <w:rPr>
                <w:rFonts w:ascii="Times New Roman" w:hAnsi="Times New Roman" w:cs="Times New Roman"/>
                <w:sz w:val="28"/>
                <w:szCs w:val="28"/>
                <w:lang w:val="en-US"/>
              </w:rPr>
              <w:tab/>
            </w:r>
            <w:r w:rsidRPr="00591F6F">
              <w:rPr>
                <w:rFonts w:ascii="Times New Roman" w:hAnsi="Times New Roman" w:cs="Times New Roman"/>
                <w:sz w:val="28"/>
                <w:szCs w:val="28"/>
              </w:rPr>
              <w:t>Либерально-консервативный идеологический синтез</w:t>
            </w:r>
          </w:p>
        </w:tc>
        <w:tc>
          <w:tcPr>
            <w:tcW w:w="1985" w:type="dxa"/>
          </w:tcPr>
          <w:p w:rsidR="00591F6F" w:rsidRPr="000F4ADF" w:rsidRDefault="000F4ADF" w:rsidP="000F4ADF">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63</w:t>
            </w:r>
            <w:r w:rsidR="00591F6F" w:rsidRPr="00591F6F">
              <w:rPr>
                <w:rFonts w:ascii="Times New Roman" w:hAnsi="Times New Roman" w:cs="Times New Roman"/>
                <w:sz w:val="28"/>
                <w:szCs w:val="28"/>
                <w:lang w:val="en-US"/>
              </w:rPr>
              <w:t>–</w:t>
            </w:r>
            <w:r>
              <w:rPr>
                <w:rFonts w:ascii="Times New Roman" w:hAnsi="Times New Roman" w:cs="Times New Roman"/>
                <w:sz w:val="28"/>
                <w:szCs w:val="28"/>
              </w:rPr>
              <w:t>77</w:t>
            </w:r>
          </w:p>
        </w:tc>
      </w:tr>
      <w:tr w:rsidR="00591F6F" w:rsidRPr="00591F6F" w:rsidTr="00FF37C0">
        <w:tc>
          <w:tcPr>
            <w:tcW w:w="7939" w:type="dxa"/>
          </w:tcPr>
          <w:p w:rsidR="00591F6F" w:rsidRPr="009C2A4D" w:rsidRDefault="00591F6F" w:rsidP="00A55F66">
            <w:pPr>
              <w:tabs>
                <w:tab w:val="left" w:pos="284"/>
                <w:tab w:val="left" w:pos="425"/>
                <w:tab w:val="left" w:pos="737"/>
                <w:tab w:val="left" w:pos="851"/>
                <w:tab w:val="left" w:pos="992"/>
              </w:tabs>
              <w:spacing w:after="0"/>
              <w:rPr>
                <w:rFonts w:ascii="Times New Roman" w:hAnsi="Times New Roman" w:cs="Times New Roman"/>
                <w:b/>
                <w:sz w:val="32"/>
                <w:szCs w:val="32"/>
              </w:rPr>
            </w:pPr>
            <w:r w:rsidRPr="009C2A4D">
              <w:rPr>
                <w:rFonts w:ascii="Times New Roman" w:hAnsi="Times New Roman" w:cs="Times New Roman"/>
                <w:b/>
                <w:sz w:val="32"/>
                <w:szCs w:val="32"/>
              </w:rPr>
              <w:t xml:space="preserve">Часть </w:t>
            </w:r>
            <w:r w:rsidR="00A55F66" w:rsidRPr="009C2A4D">
              <w:rPr>
                <w:rFonts w:ascii="Times New Roman" w:hAnsi="Times New Roman" w:cs="Times New Roman"/>
                <w:b/>
                <w:sz w:val="32"/>
                <w:szCs w:val="32"/>
              </w:rPr>
              <w:t>В</w:t>
            </w:r>
            <w:r w:rsidRPr="009C2A4D">
              <w:rPr>
                <w:rFonts w:ascii="Times New Roman" w:hAnsi="Times New Roman" w:cs="Times New Roman"/>
                <w:b/>
                <w:sz w:val="32"/>
                <w:szCs w:val="32"/>
              </w:rPr>
              <w:t>торая: Практика «открытого общества»</w:t>
            </w:r>
          </w:p>
        </w:tc>
        <w:tc>
          <w:tcPr>
            <w:tcW w:w="1985" w:type="dxa"/>
          </w:tcPr>
          <w:p w:rsidR="00591F6F" w:rsidRPr="00591F6F" w:rsidRDefault="00591F6F" w:rsidP="001A2C11">
            <w:pPr>
              <w:tabs>
                <w:tab w:val="left" w:pos="284"/>
                <w:tab w:val="left" w:pos="425"/>
                <w:tab w:val="left" w:pos="737"/>
                <w:tab w:val="left" w:pos="851"/>
                <w:tab w:val="left" w:pos="992"/>
              </w:tabs>
              <w:spacing w:after="0"/>
              <w:jc w:val="right"/>
              <w:rPr>
                <w:rFonts w:ascii="Times New Roman" w:hAnsi="Times New Roman" w:cs="Times New Roman"/>
                <w:sz w:val="28"/>
                <w:szCs w:val="28"/>
              </w:rPr>
            </w:pP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28"/>
                <w:szCs w:val="28"/>
              </w:rPr>
            </w:pPr>
            <w:r w:rsidRPr="00591F6F">
              <w:rPr>
                <w:rFonts w:ascii="Times New Roman" w:hAnsi="Times New Roman" w:cs="Times New Roman"/>
                <w:b/>
                <w:sz w:val="28"/>
                <w:szCs w:val="28"/>
              </w:rPr>
              <w:t xml:space="preserve">Глава </w:t>
            </w:r>
            <w:r w:rsidRPr="00591F6F">
              <w:rPr>
                <w:rFonts w:ascii="Times New Roman" w:hAnsi="Times New Roman" w:cs="Times New Roman"/>
                <w:b/>
                <w:sz w:val="28"/>
                <w:szCs w:val="28"/>
                <w:lang w:val="en-US"/>
              </w:rPr>
              <w:t>II</w:t>
            </w:r>
            <w:r w:rsidRPr="00591F6F">
              <w:rPr>
                <w:rFonts w:ascii="Times New Roman" w:hAnsi="Times New Roman" w:cs="Times New Roman"/>
                <w:b/>
                <w:sz w:val="28"/>
                <w:szCs w:val="28"/>
              </w:rPr>
              <w:t xml:space="preserve"> Методологические соображения по проблемам и</w:t>
            </w:r>
            <w:r w:rsidRPr="00591F6F">
              <w:rPr>
                <w:rFonts w:ascii="Times New Roman" w:hAnsi="Times New Roman" w:cs="Times New Roman"/>
                <w:b/>
                <w:sz w:val="28"/>
                <w:szCs w:val="28"/>
              </w:rPr>
              <w:t>е</w:t>
            </w:r>
            <w:r w:rsidRPr="00591F6F">
              <w:rPr>
                <w:rFonts w:ascii="Times New Roman" w:hAnsi="Times New Roman" w:cs="Times New Roman"/>
                <w:b/>
                <w:sz w:val="28"/>
                <w:szCs w:val="28"/>
              </w:rPr>
              <w:t>рархического порядка и его динамики</w:t>
            </w:r>
          </w:p>
        </w:tc>
        <w:tc>
          <w:tcPr>
            <w:tcW w:w="1985" w:type="dxa"/>
          </w:tcPr>
          <w:p w:rsidR="00591F6F" w:rsidRPr="00705F35" w:rsidRDefault="00705F35"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78</w:t>
            </w:r>
            <w:r w:rsidR="00591F6F" w:rsidRPr="00591F6F">
              <w:rPr>
                <w:rFonts w:ascii="Times New Roman" w:hAnsi="Times New Roman" w:cs="Times New Roman"/>
                <w:sz w:val="28"/>
                <w:szCs w:val="28"/>
                <w:lang w:val="en-US"/>
              </w:rPr>
              <w:t>–2</w:t>
            </w:r>
            <w:r>
              <w:rPr>
                <w:rFonts w:ascii="Times New Roman" w:hAnsi="Times New Roman" w:cs="Times New Roman"/>
                <w:sz w:val="28"/>
                <w:szCs w:val="28"/>
              </w:rPr>
              <w:t>1</w:t>
            </w:r>
            <w:r w:rsidR="00F11833">
              <w:rPr>
                <w:rFonts w:ascii="Times New Roman" w:hAnsi="Times New Roman" w:cs="Times New Roman"/>
                <w:sz w:val="28"/>
                <w:szCs w:val="28"/>
              </w:rPr>
              <w:t>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 w:val="left" w:pos="7513"/>
              </w:tabs>
              <w:spacing w:after="0"/>
              <w:ind w:left="744" w:hanging="426"/>
              <w:jc w:val="both"/>
              <w:rPr>
                <w:rFonts w:ascii="Times New Roman" w:hAnsi="Times New Roman" w:cs="Times New Roman"/>
                <w:sz w:val="28"/>
                <w:szCs w:val="28"/>
              </w:rPr>
            </w:pPr>
            <w:r w:rsidRPr="00591F6F">
              <w:rPr>
                <w:rFonts w:ascii="Times New Roman" w:hAnsi="Times New Roman" w:cs="Times New Roman"/>
                <w:sz w:val="28"/>
                <w:szCs w:val="28"/>
              </w:rPr>
              <w:t>2.1.</w:t>
            </w:r>
            <w:r w:rsidRPr="00591F6F">
              <w:rPr>
                <w:rFonts w:ascii="Times New Roman" w:hAnsi="Times New Roman" w:cs="Times New Roman"/>
                <w:sz w:val="28"/>
                <w:szCs w:val="28"/>
              </w:rPr>
              <w:tab/>
              <w:t xml:space="preserve">Иерархический порядок как жизненная </w:t>
            </w:r>
          </w:p>
          <w:p w:rsidR="00591F6F" w:rsidRPr="00591F6F" w:rsidRDefault="00591F6F" w:rsidP="001A2C11">
            <w:pPr>
              <w:tabs>
                <w:tab w:val="left" w:pos="284"/>
                <w:tab w:val="left" w:pos="425"/>
                <w:tab w:val="left" w:pos="737"/>
                <w:tab w:val="left" w:pos="851"/>
                <w:tab w:val="left" w:pos="992"/>
                <w:tab w:val="left" w:pos="7513"/>
              </w:tabs>
              <w:spacing w:after="0"/>
              <w:ind w:left="744" w:hanging="426"/>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t>необходимость общества</w:t>
            </w:r>
          </w:p>
        </w:tc>
        <w:tc>
          <w:tcPr>
            <w:tcW w:w="1985" w:type="dxa"/>
          </w:tcPr>
          <w:p w:rsidR="00591F6F" w:rsidRPr="00591F6F" w:rsidRDefault="00705F35"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78</w:t>
            </w:r>
            <w:r w:rsidR="00591F6F" w:rsidRPr="00591F6F">
              <w:rPr>
                <w:rFonts w:ascii="Times New Roman" w:hAnsi="Times New Roman" w:cs="Times New Roman"/>
                <w:sz w:val="28"/>
                <w:szCs w:val="28"/>
                <w:lang w:val="en-US"/>
              </w:rPr>
              <w:t>–1</w:t>
            </w:r>
            <w:r>
              <w:rPr>
                <w:rFonts w:ascii="Times New Roman" w:hAnsi="Times New Roman" w:cs="Times New Roman"/>
                <w:sz w:val="28"/>
                <w:szCs w:val="28"/>
              </w:rPr>
              <w:t>1</w:t>
            </w:r>
            <w:r w:rsidR="00591F6F" w:rsidRPr="00591F6F">
              <w:rPr>
                <w:rFonts w:ascii="Times New Roman" w:hAnsi="Times New Roman" w:cs="Times New Roman"/>
                <w:sz w:val="28"/>
                <w:szCs w:val="28"/>
                <w:lang w:val="en-US"/>
              </w:rPr>
              <w:t>3</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Историософская концепция Арнольда Тойнби: </w:t>
            </w:r>
          </w:p>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t>Вызов-Ответ</w:t>
            </w:r>
          </w:p>
        </w:tc>
        <w:tc>
          <w:tcPr>
            <w:tcW w:w="1985" w:type="dxa"/>
          </w:tcPr>
          <w:p w:rsidR="00591F6F" w:rsidRPr="00591F6F" w:rsidRDefault="00705F35"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85</w:t>
            </w:r>
            <w:r w:rsidR="00591F6F" w:rsidRPr="00591F6F">
              <w:rPr>
                <w:rFonts w:ascii="Times New Roman" w:hAnsi="Times New Roman" w:cs="Times New Roman"/>
                <w:sz w:val="28"/>
                <w:szCs w:val="28"/>
                <w:lang w:val="en-US"/>
              </w:rPr>
              <w:t>–</w:t>
            </w:r>
            <w:r>
              <w:rPr>
                <w:rFonts w:ascii="Times New Roman" w:hAnsi="Times New Roman" w:cs="Times New Roman"/>
                <w:sz w:val="28"/>
                <w:szCs w:val="28"/>
              </w:rPr>
              <w:t>9</w:t>
            </w:r>
            <w:r w:rsidR="00591F6F" w:rsidRPr="00591F6F">
              <w:rPr>
                <w:rFonts w:ascii="Times New Roman" w:hAnsi="Times New Roman" w:cs="Times New Roman"/>
                <w:sz w:val="28"/>
                <w:szCs w:val="28"/>
              </w:rPr>
              <w:t>6</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i/>
                <w:sz w:val="28"/>
                <w:szCs w:val="28"/>
              </w:rPr>
            </w:pPr>
            <w:r w:rsidRPr="00591F6F">
              <w:rPr>
                <w:rFonts w:ascii="Times New Roman" w:hAnsi="Times New Roman" w:cs="Times New Roman"/>
                <w:i/>
                <w:sz w:val="28"/>
                <w:szCs w:val="28"/>
              </w:rPr>
              <w:tab/>
              <w:t xml:space="preserve">Иллюстрация: Спартанское общество: </w:t>
            </w:r>
          </w:p>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sz w:val="28"/>
                <w:szCs w:val="28"/>
              </w:rPr>
            </w:pPr>
            <w:r w:rsidRPr="00591F6F">
              <w:rPr>
                <w:rFonts w:ascii="Times New Roman" w:hAnsi="Times New Roman" w:cs="Times New Roman"/>
                <w:i/>
                <w:sz w:val="28"/>
                <w:szCs w:val="28"/>
              </w:rPr>
              <w:tab/>
              <w:t>военизированный «ответ» и его последствия</w:t>
            </w:r>
          </w:p>
        </w:tc>
        <w:tc>
          <w:tcPr>
            <w:tcW w:w="1985" w:type="dxa"/>
          </w:tcPr>
          <w:p w:rsidR="00591F6F" w:rsidRPr="00591F6F" w:rsidRDefault="00705F35"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91</w:t>
            </w:r>
            <w:r w:rsidR="00591F6F" w:rsidRPr="00591F6F">
              <w:rPr>
                <w:rFonts w:ascii="Times New Roman" w:hAnsi="Times New Roman" w:cs="Times New Roman"/>
                <w:sz w:val="28"/>
                <w:szCs w:val="28"/>
                <w:lang w:val="en-US"/>
              </w:rPr>
              <w:t>–</w:t>
            </w:r>
            <w:r>
              <w:rPr>
                <w:rFonts w:ascii="Times New Roman" w:hAnsi="Times New Roman" w:cs="Times New Roman"/>
                <w:sz w:val="28"/>
                <w:szCs w:val="28"/>
              </w:rPr>
              <w:t>9</w:t>
            </w:r>
            <w:r w:rsidR="00591F6F" w:rsidRPr="00591F6F">
              <w:rPr>
                <w:rFonts w:ascii="Times New Roman" w:hAnsi="Times New Roman" w:cs="Times New Roman"/>
                <w:sz w:val="28"/>
                <w:szCs w:val="28"/>
              </w:rPr>
              <w:t>6</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i/>
                <w:sz w:val="28"/>
                <w:szCs w:val="28"/>
              </w:rPr>
            </w:pPr>
            <w:r w:rsidRPr="00591F6F">
              <w:rPr>
                <w:rFonts w:ascii="Times New Roman" w:hAnsi="Times New Roman" w:cs="Times New Roman"/>
                <w:i/>
                <w:sz w:val="28"/>
                <w:szCs w:val="28"/>
              </w:rPr>
              <w:tab/>
              <w:t xml:space="preserve">Методологическая вставка: Объективистский </w:t>
            </w:r>
          </w:p>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i/>
                <w:sz w:val="28"/>
                <w:szCs w:val="28"/>
              </w:rPr>
            </w:pPr>
            <w:r w:rsidRPr="00591F6F">
              <w:rPr>
                <w:rFonts w:ascii="Times New Roman" w:hAnsi="Times New Roman" w:cs="Times New Roman"/>
                <w:i/>
                <w:sz w:val="28"/>
                <w:szCs w:val="28"/>
              </w:rPr>
              <w:tab/>
              <w:t xml:space="preserve">подход П. Сорокина к проблеме формирования </w:t>
            </w:r>
          </w:p>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sz w:val="28"/>
                <w:szCs w:val="28"/>
              </w:rPr>
            </w:pPr>
            <w:r w:rsidRPr="00591F6F">
              <w:rPr>
                <w:rFonts w:ascii="Times New Roman" w:hAnsi="Times New Roman" w:cs="Times New Roman"/>
                <w:i/>
                <w:sz w:val="28"/>
                <w:szCs w:val="28"/>
              </w:rPr>
              <w:tab/>
              <w:t>социального порядка</w:t>
            </w:r>
          </w:p>
        </w:tc>
        <w:tc>
          <w:tcPr>
            <w:tcW w:w="1985" w:type="dxa"/>
          </w:tcPr>
          <w:p w:rsidR="00591F6F" w:rsidRPr="00705F35" w:rsidRDefault="00705F35"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9</w:t>
            </w:r>
            <w:r w:rsidR="00591F6F" w:rsidRPr="00591F6F">
              <w:rPr>
                <w:rFonts w:ascii="Times New Roman" w:hAnsi="Times New Roman" w:cs="Times New Roman"/>
                <w:sz w:val="28"/>
                <w:szCs w:val="28"/>
              </w:rPr>
              <w:t>8</w:t>
            </w:r>
            <w:r w:rsidR="00591F6F" w:rsidRPr="00591F6F">
              <w:rPr>
                <w:rFonts w:ascii="Times New Roman" w:hAnsi="Times New Roman" w:cs="Times New Roman"/>
                <w:sz w:val="28"/>
                <w:szCs w:val="28"/>
                <w:lang w:val="en-US"/>
              </w:rPr>
              <w:t>–1</w:t>
            </w:r>
            <w:r>
              <w:rPr>
                <w:rFonts w:ascii="Times New Roman" w:hAnsi="Times New Roman" w:cs="Times New Roman"/>
                <w:sz w:val="28"/>
                <w:szCs w:val="28"/>
              </w:rPr>
              <w:t>12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176"/>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rPr>
              <w:t xml:space="preserve">2.2. </w:t>
            </w:r>
            <w:r w:rsidRPr="00591F6F">
              <w:rPr>
                <w:rFonts w:ascii="Times New Roman" w:hAnsi="Times New Roman" w:cs="Times New Roman"/>
                <w:sz w:val="28"/>
                <w:szCs w:val="28"/>
                <w:lang w:val="en-US"/>
              </w:rPr>
              <w:tab/>
            </w:r>
            <w:r w:rsidRPr="00591F6F">
              <w:rPr>
                <w:rFonts w:ascii="Times New Roman" w:hAnsi="Times New Roman" w:cs="Times New Roman"/>
                <w:sz w:val="28"/>
                <w:szCs w:val="28"/>
              </w:rPr>
              <w:t>Источники социального неравенства</w:t>
            </w:r>
          </w:p>
        </w:tc>
        <w:tc>
          <w:tcPr>
            <w:tcW w:w="1985" w:type="dxa"/>
          </w:tcPr>
          <w:p w:rsidR="00591F6F" w:rsidRPr="00705F35" w:rsidRDefault="00591F6F"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705F35">
              <w:rPr>
                <w:rFonts w:ascii="Times New Roman" w:hAnsi="Times New Roman" w:cs="Times New Roman"/>
                <w:sz w:val="28"/>
                <w:szCs w:val="28"/>
              </w:rPr>
              <w:t>1</w:t>
            </w:r>
            <w:r w:rsidRPr="00591F6F">
              <w:rPr>
                <w:rFonts w:ascii="Times New Roman" w:hAnsi="Times New Roman" w:cs="Times New Roman"/>
                <w:sz w:val="28"/>
                <w:szCs w:val="28"/>
              </w:rPr>
              <w:t>3</w:t>
            </w:r>
            <w:r w:rsidRPr="00591F6F">
              <w:rPr>
                <w:rFonts w:ascii="Times New Roman" w:hAnsi="Times New Roman" w:cs="Times New Roman"/>
                <w:sz w:val="28"/>
                <w:szCs w:val="28"/>
                <w:lang w:val="en-US"/>
              </w:rPr>
              <w:t>–1</w:t>
            </w:r>
            <w:r w:rsidR="00705F35">
              <w:rPr>
                <w:rFonts w:ascii="Times New Roman" w:hAnsi="Times New Roman" w:cs="Times New Roman"/>
                <w:sz w:val="28"/>
                <w:szCs w:val="28"/>
              </w:rPr>
              <w:t>41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176"/>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rPr>
              <w:t>2.2.1.</w:t>
            </w:r>
            <w:r w:rsidRPr="00591F6F">
              <w:rPr>
                <w:rFonts w:ascii="Times New Roman" w:hAnsi="Times New Roman" w:cs="Times New Roman"/>
                <w:sz w:val="28"/>
                <w:szCs w:val="28"/>
                <w:lang w:val="en-US"/>
              </w:rPr>
              <w:tab/>
            </w:r>
            <w:r w:rsidRPr="00591F6F">
              <w:rPr>
                <w:rFonts w:ascii="Times New Roman" w:hAnsi="Times New Roman" w:cs="Times New Roman"/>
                <w:sz w:val="28"/>
                <w:szCs w:val="28"/>
              </w:rPr>
              <w:t>Социоцентристское рассмотрение неравенства</w:t>
            </w:r>
          </w:p>
        </w:tc>
        <w:tc>
          <w:tcPr>
            <w:tcW w:w="1985" w:type="dxa"/>
          </w:tcPr>
          <w:p w:rsidR="00591F6F" w:rsidRPr="00705F35" w:rsidRDefault="00591F6F"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705F35">
              <w:rPr>
                <w:rFonts w:ascii="Times New Roman" w:hAnsi="Times New Roman" w:cs="Times New Roman"/>
                <w:sz w:val="28"/>
                <w:szCs w:val="28"/>
              </w:rPr>
              <w:t>14</w:t>
            </w:r>
            <w:r w:rsidRPr="00591F6F">
              <w:rPr>
                <w:rFonts w:ascii="Times New Roman" w:hAnsi="Times New Roman" w:cs="Times New Roman"/>
                <w:sz w:val="28"/>
                <w:szCs w:val="28"/>
                <w:lang w:val="en-US"/>
              </w:rPr>
              <w:t>–1</w:t>
            </w:r>
            <w:r w:rsidR="00705F35">
              <w:rPr>
                <w:rFonts w:ascii="Times New Roman" w:hAnsi="Times New Roman" w:cs="Times New Roman"/>
                <w:sz w:val="28"/>
                <w:szCs w:val="28"/>
              </w:rPr>
              <w:t>23</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176"/>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rPr>
              <w:t>2.2.2.</w:t>
            </w:r>
            <w:r w:rsidRPr="00591F6F">
              <w:rPr>
                <w:rFonts w:ascii="Times New Roman" w:hAnsi="Times New Roman" w:cs="Times New Roman"/>
                <w:sz w:val="28"/>
                <w:szCs w:val="28"/>
                <w:lang w:val="en-US"/>
              </w:rPr>
              <w:tab/>
            </w:r>
            <w:r w:rsidRPr="00591F6F">
              <w:rPr>
                <w:rFonts w:ascii="Times New Roman" w:hAnsi="Times New Roman" w:cs="Times New Roman"/>
                <w:sz w:val="28"/>
                <w:szCs w:val="28"/>
              </w:rPr>
              <w:t>Антропоцентристское рассмотрение неравенства</w:t>
            </w:r>
          </w:p>
        </w:tc>
        <w:tc>
          <w:tcPr>
            <w:tcW w:w="1985" w:type="dxa"/>
          </w:tcPr>
          <w:p w:rsidR="00591F6F" w:rsidRPr="00705F35" w:rsidRDefault="00591F6F"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705F35">
              <w:rPr>
                <w:rFonts w:ascii="Times New Roman" w:hAnsi="Times New Roman" w:cs="Times New Roman"/>
                <w:sz w:val="28"/>
                <w:szCs w:val="28"/>
              </w:rPr>
              <w:t>24</w:t>
            </w:r>
            <w:r w:rsidRPr="00591F6F">
              <w:rPr>
                <w:rFonts w:ascii="Times New Roman" w:hAnsi="Times New Roman" w:cs="Times New Roman"/>
                <w:sz w:val="28"/>
                <w:szCs w:val="28"/>
                <w:lang w:val="en-US"/>
              </w:rPr>
              <w:t>–1</w:t>
            </w:r>
            <w:r w:rsidR="00705F35">
              <w:rPr>
                <w:rFonts w:ascii="Times New Roman" w:hAnsi="Times New Roman" w:cs="Times New Roman"/>
                <w:sz w:val="28"/>
                <w:szCs w:val="28"/>
              </w:rPr>
              <w:t>41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i/>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i/>
                <w:sz w:val="28"/>
                <w:szCs w:val="28"/>
              </w:rPr>
              <w:t xml:space="preserve">Методологическая вставка: «иерархическое </w:t>
            </w:r>
          </w:p>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sz w:val="28"/>
                <w:szCs w:val="28"/>
              </w:rPr>
            </w:pP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r>
            <w:r w:rsidRPr="00591F6F">
              <w:rPr>
                <w:rFonts w:ascii="Times New Roman" w:hAnsi="Times New Roman" w:cs="Times New Roman"/>
                <w:i/>
                <w:sz w:val="28"/>
                <w:szCs w:val="28"/>
              </w:rPr>
              <w:t>сознание»</w:t>
            </w:r>
          </w:p>
        </w:tc>
        <w:tc>
          <w:tcPr>
            <w:tcW w:w="1985" w:type="dxa"/>
          </w:tcPr>
          <w:p w:rsidR="00591F6F" w:rsidRPr="00705F35" w:rsidRDefault="00591F6F" w:rsidP="00705F35">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F11833">
              <w:rPr>
                <w:rFonts w:ascii="Times New Roman" w:hAnsi="Times New Roman" w:cs="Times New Roman"/>
                <w:sz w:val="28"/>
                <w:szCs w:val="28"/>
              </w:rPr>
              <w:t>30</w:t>
            </w:r>
            <w:r w:rsidRPr="00591F6F">
              <w:rPr>
                <w:rFonts w:ascii="Times New Roman" w:hAnsi="Times New Roman" w:cs="Times New Roman"/>
                <w:sz w:val="28"/>
                <w:szCs w:val="28"/>
                <w:lang w:val="en-US"/>
              </w:rPr>
              <w:t>–1</w:t>
            </w:r>
            <w:r w:rsidR="00705F35">
              <w:rPr>
                <w:rFonts w:ascii="Times New Roman" w:hAnsi="Times New Roman" w:cs="Times New Roman"/>
                <w:sz w:val="28"/>
                <w:szCs w:val="28"/>
              </w:rPr>
              <w:t>41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176"/>
              <w:jc w:val="both"/>
              <w:rPr>
                <w:rFonts w:ascii="Times New Roman" w:hAnsi="Times New Roman" w:cs="Times New Roman"/>
                <w:iCs/>
                <w:sz w:val="28"/>
                <w:szCs w:val="28"/>
              </w:rPr>
            </w:pPr>
            <w:r w:rsidRPr="00591F6F">
              <w:rPr>
                <w:rFonts w:ascii="Times New Roman" w:hAnsi="Times New Roman" w:cs="Times New Roman"/>
                <w:iCs/>
                <w:sz w:val="28"/>
                <w:szCs w:val="28"/>
              </w:rPr>
              <w:tab/>
              <w:t xml:space="preserve">2.3. </w:t>
            </w:r>
            <w:r w:rsidRPr="00591F6F">
              <w:rPr>
                <w:rFonts w:ascii="Times New Roman" w:hAnsi="Times New Roman" w:cs="Times New Roman"/>
                <w:iCs/>
                <w:sz w:val="28"/>
                <w:szCs w:val="28"/>
              </w:rPr>
              <w:tab/>
              <w:t xml:space="preserve">Принципы социального отбора: </w:t>
            </w:r>
          </w:p>
          <w:p w:rsidR="00591F6F" w:rsidRPr="00591F6F" w:rsidRDefault="00591F6F" w:rsidP="001A2C11">
            <w:pPr>
              <w:tabs>
                <w:tab w:val="left" w:pos="284"/>
                <w:tab w:val="left" w:pos="425"/>
                <w:tab w:val="left" w:pos="737"/>
                <w:tab w:val="left" w:pos="851"/>
                <w:tab w:val="left" w:pos="992"/>
              </w:tabs>
              <w:spacing w:after="0"/>
              <w:ind w:left="176"/>
              <w:jc w:val="both"/>
              <w:rPr>
                <w:rFonts w:ascii="Times New Roman" w:hAnsi="Times New Roman" w:cs="Times New Roman"/>
                <w:sz w:val="28"/>
                <w:szCs w:val="28"/>
              </w:rPr>
            </w:pPr>
            <w:r w:rsidRPr="00591F6F">
              <w:rPr>
                <w:rFonts w:ascii="Times New Roman" w:hAnsi="Times New Roman" w:cs="Times New Roman"/>
                <w:iCs/>
                <w:sz w:val="28"/>
                <w:szCs w:val="28"/>
              </w:rPr>
              <w:tab/>
            </w:r>
            <w:r w:rsidRPr="00591F6F">
              <w:rPr>
                <w:rFonts w:ascii="Times New Roman" w:hAnsi="Times New Roman" w:cs="Times New Roman"/>
                <w:iCs/>
                <w:sz w:val="28"/>
                <w:szCs w:val="28"/>
              </w:rPr>
              <w:tab/>
            </w:r>
            <w:r w:rsidRPr="00591F6F">
              <w:rPr>
                <w:rFonts w:ascii="Times New Roman" w:hAnsi="Times New Roman" w:cs="Times New Roman"/>
                <w:iCs/>
                <w:sz w:val="28"/>
                <w:szCs w:val="28"/>
              </w:rPr>
              <w:tab/>
              <w:t>«кадры решают все»</w:t>
            </w:r>
          </w:p>
        </w:tc>
        <w:tc>
          <w:tcPr>
            <w:tcW w:w="1985" w:type="dxa"/>
          </w:tcPr>
          <w:p w:rsidR="00591F6F" w:rsidRPr="006B0F76" w:rsidRDefault="00591F6F"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705F35">
              <w:rPr>
                <w:rFonts w:ascii="Times New Roman" w:hAnsi="Times New Roman" w:cs="Times New Roman"/>
                <w:sz w:val="28"/>
                <w:szCs w:val="28"/>
              </w:rPr>
              <w:t>41</w:t>
            </w:r>
            <w:r w:rsidRPr="00591F6F">
              <w:rPr>
                <w:rFonts w:ascii="Times New Roman" w:hAnsi="Times New Roman" w:cs="Times New Roman"/>
                <w:sz w:val="28"/>
                <w:szCs w:val="28"/>
                <w:lang w:val="en-US"/>
              </w:rPr>
              <w:t>–</w:t>
            </w:r>
            <w:r w:rsidR="006B0F76">
              <w:rPr>
                <w:rFonts w:ascii="Times New Roman" w:hAnsi="Times New Roman" w:cs="Times New Roman"/>
                <w:sz w:val="28"/>
                <w:szCs w:val="28"/>
              </w:rPr>
              <w:t>16</w:t>
            </w:r>
            <w:r w:rsidR="00F11833">
              <w:rPr>
                <w:rFonts w:ascii="Times New Roman" w:hAnsi="Times New Roman" w:cs="Times New Roman"/>
                <w:sz w:val="28"/>
                <w:szCs w:val="28"/>
              </w:rPr>
              <w:t>8</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4"/>
              <w:jc w:val="both"/>
              <w:rPr>
                <w:rFonts w:ascii="Times New Roman" w:hAnsi="Times New Roman" w:cs="Times New Roman"/>
                <w:i/>
                <w:iCs/>
                <w:sz w:val="28"/>
                <w:szCs w:val="28"/>
              </w:rPr>
            </w:pPr>
            <w:r w:rsidRPr="00591F6F">
              <w:rPr>
                <w:rFonts w:ascii="Times New Roman" w:hAnsi="Times New Roman" w:cs="Times New Roman"/>
                <w:iCs/>
                <w:sz w:val="28"/>
                <w:szCs w:val="28"/>
              </w:rPr>
              <w:tab/>
            </w:r>
            <w:r w:rsidRPr="00591F6F">
              <w:rPr>
                <w:rFonts w:ascii="Times New Roman" w:hAnsi="Times New Roman" w:cs="Times New Roman"/>
                <w:iCs/>
                <w:sz w:val="28"/>
                <w:szCs w:val="28"/>
              </w:rPr>
              <w:tab/>
            </w:r>
            <w:r w:rsidRPr="00591F6F">
              <w:rPr>
                <w:rFonts w:ascii="Times New Roman" w:hAnsi="Times New Roman" w:cs="Times New Roman"/>
                <w:iCs/>
                <w:sz w:val="28"/>
                <w:szCs w:val="28"/>
              </w:rPr>
              <w:tab/>
            </w:r>
            <w:r w:rsidRPr="00591F6F">
              <w:rPr>
                <w:rFonts w:ascii="Times New Roman" w:hAnsi="Times New Roman" w:cs="Times New Roman"/>
                <w:i/>
                <w:iCs/>
                <w:sz w:val="28"/>
                <w:szCs w:val="28"/>
              </w:rPr>
              <w:t xml:space="preserve">Методологическая вставка: </w:t>
            </w:r>
          </w:p>
          <w:p w:rsidR="00591F6F" w:rsidRPr="00591F6F" w:rsidRDefault="00591F6F" w:rsidP="001A2C11">
            <w:pPr>
              <w:tabs>
                <w:tab w:val="left" w:pos="284"/>
                <w:tab w:val="left" w:pos="425"/>
                <w:tab w:val="left" w:pos="737"/>
                <w:tab w:val="left" w:pos="851"/>
                <w:tab w:val="left" w:pos="992"/>
              </w:tabs>
              <w:spacing w:after="0"/>
              <w:ind w:firstLine="34"/>
              <w:jc w:val="both"/>
              <w:rPr>
                <w:rFonts w:ascii="Times New Roman" w:hAnsi="Times New Roman" w:cs="Times New Roman"/>
                <w:sz w:val="28"/>
                <w:szCs w:val="28"/>
              </w:rPr>
            </w:pPr>
            <w:r w:rsidRPr="00591F6F">
              <w:rPr>
                <w:rFonts w:ascii="Times New Roman" w:hAnsi="Times New Roman" w:cs="Times New Roman"/>
                <w:i/>
                <w:iCs/>
                <w:sz w:val="28"/>
                <w:szCs w:val="28"/>
              </w:rPr>
              <w:tab/>
            </w:r>
            <w:r w:rsidRPr="00591F6F">
              <w:rPr>
                <w:rFonts w:ascii="Times New Roman" w:hAnsi="Times New Roman" w:cs="Times New Roman"/>
                <w:i/>
                <w:iCs/>
                <w:sz w:val="28"/>
                <w:szCs w:val="28"/>
              </w:rPr>
              <w:tab/>
            </w:r>
            <w:r w:rsidRPr="00591F6F">
              <w:rPr>
                <w:rFonts w:ascii="Times New Roman" w:hAnsi="Times New Roman" w:cs="Times New Roman"/>
                <w:i/>
                <w:iCs/>
                <w:sz w:val="28"/>
                <w:szCs w:val="28"/>
              </w:rPr>
              <w:tab/>
              <w:t>Теория пассионарности Л.Н. Гумилева</w:t>
            </w:r>
          </w:p>
        </w:tc>
        <w:tc>
          <w:tcPr>
            <w:tcW w:w="1985" w:type="dxa"/>
          </w:tcPr>
          <w:p w:rsidR="00591F6F" w:rsidRPr="006B0F76" w:rsidRDefault="00591F6F"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1</w:t>
            </w:r>
            <w:r w:rsidR="006B0F76">
              <w:rPr>
                <w:rFonts w:ascii="Times New Roman" w:hAnsi="Times New Roman" w:cs="Times New Roman"/>
                <w:sz w:val="28"/>
                <w:szCs w:val="28"/>
              </w:rPr>
              <w:t>5</w:t>
            </w:r>
            <w:r w:rsidR="00F11833">
              <w:rPr>
                <w:rFonts w:ascii="Times New Roman" w:hAnsi="Times New Roman" w:cs="Times New Roman"/>
                <w:sz w:val="28"/>
                <w:szCs w:val="28"/>
              </w:rPr>
              <w:t>2</w:t>
            </w:r>
            <w:r w:rsidRPr="00591F6F">
              <w:rPr>
                <w:rFonts w:ascii="Times New Roman" w:hAnsi="Times New Roman" w:cs="Times New Roman"/>
                <w:sz w:val="28"/>
                <w:szCs w:val="28"/>
                <w:lang w:val="en-US"/>
              </w:rPr>
              <w:t>–1</w:t>
            </w:r>
            <w:r w:rsidR="006B0F76">
              <w:rPr>
                <w:rFonts w:ascii="Times New Roman" w:hAnsi="Times New Roman" w:cs="Times New Roman"/>
                <w:sz w:val="28"/>
                <w:szCs w:val="28"/>
              </w:rPr>
              <w:t>60</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602" w:hanging="142"/>
              <w:jc w:val="both"/>
              <w:rPr>
                <w:rFonts w:ascii="Times New Roman" w:hAnsi="Times New Roman" w:cs="Times New Roman"/>
                <w:sz w:val="28"/>
                <w:szCs w:val="28"/>
              </w:rPr>
            </w:pPr>
            <w:r w:rsidRPr="00591F6F">
              <w:rPr>
                <w:rFonts w:ascii="Times New Roman" w:hAnsi="Times New Roman" w:cs="Times New Roman"/>
                <w:sz w:val="28"/>
                <w:szCs w:val="28"/>
              </w:rPr>
              <w:t xml:space="preserve">2.4. </w:t>
            </w:r>
            <w:r w:rsidRPr="00591F6F">
              <w:rPr>
                <w:rFonts w:ascii="Times New Roman" w:hAnsi="Times New Roman" w:cs="Times New Roman"/>
                <w:sz w:val="28"/>
                <w:szCs w:val="28"/>
              </w:rPr>
              <w:tab/>
              <w:t xml:space="preserve">«Сопротивление элиты» как источник неравенства </w:t>
            </w:r>
          </w:p>
        </w:tc>
        <w:tc>
          <w:tcPr>
            <w:tcW w:w="1985" w:type="dxa"/>
          </w:tcPr>
          <w:p w:rsidR="00591F6F" w:rsidRPr="006B0F76" w:rsidRDefault="006B0F76" w:rsidP="006B0F76">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168</w:t>
            </w:r>
            <w:r w:rsidR="00591F6F" w:rsidRPr="00591F6F">
              <w:rPr>
                <w:rFonts w:ascii="Times New Roman" w:hAnsi="Times New Roman" w:cs="Times New Roman"/>
                <w:sz w:val="28"/>
                <w:szCs w:val="28"/>
                <w:lang w:val="en-US"/>
              </w:rPr>
              <w:t>–</w:t>
            </w:r>
            <w:r>
              <w:rPr>
                <w:rFonts w:ascii="Times New Roman" w:hAnsi="Times New Roman" w:cs="Times New Roman"/>
                <w:sz w:val="28"/>
                <w:szCs w:val="28"/>
              </w:rPr>
              <w:t>18</w:t>
            </w:r>
            <w:r w:rsidR="00F11833">
              <w:rPr>
                <w:rFonts w:ascii="Times New Roman" w:hAnsi="Times New Roman" w:cs="Times New Roman"/>
                <w:sz w:val="28"/>
                <w:szCs w:val="28"/>
              </w:rPr>
              <w:t>8</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iCs/>
                <w:sz w:val="28"/>
                <w:szCs w:val="28"/>
              </w:rPr>
            </w:pPr>
            <w:r w:rsidRPr="00591F6F">
              <w:rPr>
                <w:rFonts w:ascii="Times New Roman" w:hAnsi="Times New Roman" w:cs="Times New Roman"/>
                <w:bCs/>
                <w:iCs/>
                <w:sz w:val="28"/>
                <w:szCs w:val="28"/>
              </w:rPr>
              <w:t xml:space="preserve">           </w:t>
            </w:r>
            <w:r w:rsidRPr="00591F6F">
              <w:rPr>
                <w:rFonts w:ascii="Times New Roman" w:hAnsi="Times New Roman" w:cs="Times New Roman"/>
                <w:bCs/>
                <w:i/>
                <w:iCs/>
                <w:sz w:val="28"/>
                <w:szCs w:val="28"/>
              </w:rPr>
              <w:t xml:space="preserve">Иллюстрация: </w:t>
            </w:r>
            <w:r w:rsidRPr="00591F6F">
              <w:rPr>
                <w:rFonts w:ascii="Times New Roman" w:hAnsi="Times New Roman" w:cs="Times New Roman"/>
                <w:i/>
                <w:iCs/>
                <w:sz w:val="28"/>
                <w:szCs w:val="28"/>
              </w:rPr>
              <w:t xml:space="preserve">Бюрократическая революция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i/>
                <w:iCs/>
                <w:sz w:val="28"/>
                <w:szCs w:val="28"/>
              </w:rPr>
              <w:tab/>
            </w:r>
            <w:r w:rsidRPr="00591F6F">
              <w:rPr>
                <w:rFonts w:ascii="Times New Roman" w:hAnsi="Times New Roman" w:cs="Times New Roman"/>
                <w:i/>
                <w:iCs/>
                <w:sz w:val="28"/>
                <w:szCs w:val="28"/>
              </w:rPr>
              <w:tab/>
            </w:r>
            <w:r w:rsidRPr="00591F6F">
              <w:rPr>
                <w:rFonts w:ascii="Times New Roman" w:hAnsi="Times New Roman" w:cs="Times New Roman"/>
                <w:i/>
                <w:iCs/>
                <w:sz w:val="28"/>
                <w:szCs w:val="28"/>
              </w:rPr>
              <w:tab/>
            </w:r>
            <w:r w:rsidRPr="00591F6F">
              <w:rPr>
                <w:rFonts w:ascii="Times New Roman" w:hAnsi="Times New Roman" w:cs="Times New Roman"/>
                <w:i/>
                <w:iCs/>
                <w:sz w:val="28"/>
                <w:szCs w:val="28"/>
              </w:rPr>
              <w:tab/>
              <w:t>в России 90-х гг.</w:t>
            </w:r>
          </w:p>
        </w:tc>
        <w:tc>
          <w:tcPr>
            <w:tcW w:w="1985" w:type="dxa"/>
          </w:tcPr>
          <w:p w:rsidR="00591F6F" w:rsidRPr="00591F6F" w:rsidRDefault="006B0F76"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18</w:t>
            </w:r>
            <w:r w:rsidR="00F11833">
              <w:rPr>
                <w:rFonts w:ascii="Times New Roman" w:hAnsi="Times New Roman" w:cs="Times New Roman"/>
                <w:sz w:val="28"/>
                <w:szCs w:val="28"/>
              </w:rPr>
              <w:t>0</w:t>
            </w:r>
            <w:r w:rsidR="00591F6F" w:rsidRPr="00591F6F">
              <w:rPr>
                <w:rFonts w:ascii="Times New Roman" w:hAnsi="Times New Roman" w:cs="Times New Roman"/>
                <w:sz w:val="28"/>
                <w:szCs w:val="28"/>
                <w:lang w:val="en-US"/>
              </w:rPr>
              <w:t>–</w:t>
            </w:r>
            <w:r>
              <w:rPr>
                <w:rFonts w:ascii="Times New Roman" w:hAnsi="Times New Roman" w:cs="Times New Roman"/>
                <w:sz w:val="28"/>
                <w:szCs w:val="28"/>
              </w:rPr>
              <w:t>18</w:t>
            </w:r>
            <w:r w:rsidR="00F11833">
              <w:rPr>
                <w:rFonts w:ascii="Times New Roman" w:hAnsi="Times New Roman" w:cs="Times New Roman"/>
                <w:sz w:val="28"/>
                <w:szCs w:val="28"/>
              </w:rPr>
              <w:t>3</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460"/>
              <w:jc w:val="both"/>
              <w:rPr>
                <w:rFonts w:ascii="Times New Roman" w:hAnsi="Times New Roman" w:cs="Times New Roman"/>
                <w:sz w:val="28"/>
                <w:szCs w:val="28"/>
              </w:rPr>
            </w:pPr>
            <w:r w:rsidRPr="00591F6F">
              <w:rPr>
                <w:rFonts w:ascii="Times New Roman" w:hAnsi="Times New Roman" w:cs="Times New Roman"/>
                <w:sz w:val="28"/>
                <w:szCs w:val="28"/>
              </w:rPr>
              <w:t xml:space="preserve">2.5. </w:t>
            </w:r>
            <w:r w:rsidRPr="00591F6F">
              <w:rPr>
                <w:rFonts w:ascii="Times New Roman" w:hAnsi="Times New Roman" w:cs="Times New Roman"/>
                <w:sz w:val="28"/>
                <w:szCs w:val="28"/>
                <w:lang w:val="en-US"/>
              </w:rPr>
              <w:tab/>
            </w:r>
            <w:r w:rsidRPr="00591F6F">
              <w:rPr>
                <w:rFonts w:ascii="Times New Roman" w:hAnsi="Times New Roman" w:cs="Times New Roman"/>
                <w:sz w:val="28"/>
                <w:szCs w:val="28"/>
              </w:rPr>
              <w:t>Механизмы изменений иерархического порядка</w:t>
            </w:r>
          </w:p>
        </w:tc>
        <w:tc>
          <w:tcPr>
            <w:tcW w:w="1985" w:type="dxa"/>
          </w:tcPr>
          <w:p w:rsidR="00591F6F" w:rsidRPr="00591F6F" w:rsidRDefault="006B0F76"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18</w:t>
            </w:r>
            <w:r w:rsidR="00F11833">
              <w:rPr>
                <w:rFonts w:ascii="Times New Roman" w:hAnsi="Times New Roman" w:cs="Times New Roman"/>
                <w:sz w:val="28"/>
                <w:szCs w:val="28"/>
              </w:rPr>
              <w:t>8</w:t>
            </w:r>
            <w:r w:rsidR="00591F6F" w:rsidRPr="00591F6F">
              <w:rPr>
                <w:rFonts w:ascii="Times New Roman" w:hAnsi="Times New Roman" w:cs="Times New Roman"/>
                <w:sz w:val="28"/>
                <w:szCs w:val="28"/>
                <w:lang w:val="en-US"/>
              </w:rPr>
              <w:t>–2</w:t>
            </w:r>
            <w:r>
              <w:rPr>
                <w:rFonts w:ascii="Times New Roman" w:hAnsi="Times New Roman" w:cs="Times New Roman"/>
                <w:sz w:val="28"/>
                <w:szCs w:val="28"/>
              </w:rPr>
              <w:t>1</w:t>
            </w:r>
            <w:r w:rsidR="00F11833">
              <w:rPr>
                <w:rFonts w:ascii="Times New Roman" w:hAnsi="Times New Roman" w:cs="Times New Roman"/>
                <w:sz w:val="28"/>
                <w:szCs w:val="28"/>
              </w:rPr>
              <w:t>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i/>
                <w:sz w:val="28"/>
                <w:szCs w:val="28"/>
              </w:rPr>
              <w:t xml:space="preserve">Методологическая вставка: Теория революции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sz w:val="28"/>
                <w:szCs w:val="28"/>
              </w:rPr>
            </w:pPr>
            <w:r w:rsidRPr="00591F6F">
              <w:rPr>
                <w:rFonts w:ascii="Times New Roman" w:hAnsi="Times New Roman" w:cs="Times New Roman"/>
                <w:i/>
                <w:sz w:val="28"/>
                <w:szCs w:val="28"/>
              </w:rPr>
              <w:t xml:space="preserve">                 П. Сорокина</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p>
        </w:tc>
        <w:tc>
          <w:tcPr>
            <w:tcW w:w="1985" w:type="dxa"/>
          </w:tcPr>
          <w:p w:rsidR="00591F6F" w:rsidRPr="006B0F76" w:rsidRDefault="00591F6F"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lastRenderedPageBreak/>
              <w:t>2</w:t>
            </w:r>
            <w:r w:rsidR="006B0F76">
              <w:rPr>
                <w:rFonts w:ascii="Times New Roman" w:hAnsi="Times New Roman" w:cs="Times New Roman"/>
                <w:sz w:val="28"/>
                <w:szCs w:val="28"/>
              </w:rPr>
              <w:t>0</w:t>
            </w:r>
            <w:r w:rsidR="00F11833">
              <w:rPr>
                <w:rFonts w:ascii="Times New Roman" w:hAnsi="Times New Roman" w:cs="Times New Roman"/>
                <w:sz w:val="28"/>
                <w:szCs w:val="28"/>
              </w:rPr>
              <w:t>6</w:t>
            </w:r>
            <w:r w:rsidRPr="00591F6F">
              <w:rPr>
                <w:rFonts w:ascii="Times New Roman" w:hAnsi="Times New Roman" w:cs="Times New Roman"/>
                <w:sz w:val="28"/>
                <w:szCs w:val="28"/>
                <w:lang w:val="en-US"/>
              </w:rPr>
              <w:t>–2</w:t>
            </w:r>
            <w:r w:rsidR="006B0F76">
              <w:rPr>
                <w:rFonts w:ascii="Times New Roman" w:hAnsi="Times New Roman" w:cs="Times New Roman"/>
                <w:sz w:val="28"/>
                <w:szCs w:val="28"/>
              </w:rPr>
              <w:t>1</w:t>
            </w:r>
            <w:r w:rsidR="00F11833">
              <w:rPr>
                <w:rFonts w:ascii="Times New Roman" w:hAnsi="Times New Roman" w:cs="Times New Roman"/>
                <w:sz w:val="28"/>
                <w:szCs w:val="28"/>
              </w:rPr>
              <w:t>2</w:t>
            </w:r>
          </w:p>
        </w:tc>
      </w:tr>
      <w:tr w:rsidR="00591F6F" w:rsidRPr="00591F6F" w:rsidTr="00FF37C0">
        <w:tc>
          <w:tcPr>
            <w:tcW w:w="7939" w:type="dxa"/>
          </w:tcPr>
          <w:p w:rsidR="00591F6F" w:rsidRPr="00591F6F" w:rsidRDefault="00591F6F" w:rsidP="00A55F66">
            <w:pPr>
              <w:tabs>
                <w:tab w:val="left" w:pos="284"/>
                <w:tab w:val="left" w:pos="425"/>
                <w:tab w:val="left" w:pos="737"/>
                <w:tab w:val="left" w:pos="851"/>
                <w:tab w:val="left" w:pos="992"/>
              </w:tabs>
              <w:spacing w:after="0"/>
              <w:jc w:val="both"/>
              <w:rPr>
                <w:rFonts w:ascii="Times New Roman" w:hAnsi="Times New Roman" w:cs="Times New Roman"/>
                <w:b/>
                <w:sz w:val="28"/>
                <w:szCs w:val="28"/>
              </w:rPr>
            </w:pPr>
            <w:r w:rsidRPr="00591F6F">
              <w:rPr>
                <w:rFonts w:ascii="Times New Roman" w:hAnsi="Times New Roman" w:cs="Times New Roman"/>
                <w:b/>
                <w:sz w:val="28"/>
                <w:szCs w:val="28"/>
              </w:rPr>
              <w:lastRenderedPageBreak/>
              <w:t xml:space="preserve">Глава </w:t>
            </w:r>
            <w:r w:rsidRPr="00591F6F">
              <w:rPr>
                <w:rFonts w:ascii="Times New Roman" w:hAnsi="Times New Roman" w:cs="Times New Roman"/>
                <w:b/>
                <w:sz w:val="28"/>
                <w:szCs w:val="28"/>
                <w:lang w:val="en-US"/>
              </w:rPr>
              <w:t>III</w:t>
            </w:r>
            <w:r w:rsidRPr="00591F6F">
              <w:rPr>
                <w:rFonts w:ascii="Times New Roman" w:hAnsi="Times New Roman" w:cs="Times New Roman"/>
                <w:b/>
                <w:sz w:val="28"/>
                <w:szCs w:val="28"/>
              </w:rPr>
              <w:t xml:space="preserve"> Традиционный социум как «открытое общество</w:t>
            </w:r>
            <w:r w:rsidR="00A55F66">
              <w:rPr>
                <w:rFonts w:ascii="Times New Roman" w:hAnsi="Times New Roman" w:cs="Times New Roman"/>
                <w:b/>
                <w:sz w:val="28"/>
                <w:szCs w:val="28"/>
              </w:rPr>
              <w:t>»</w:t>
            </w:r>
          </w:p>
        </w:tc>
        <w:tc>
          <w:tcPr>
            <w:tcW w:w="1985" w:type="dxa"/>
          </w:tcPr>
          <w:p w:rsidR="00591F6F" w:rsidRPr="00F11833" w:rsidRDefault="00591F6F"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2</w:t>
            </w:r>
            <w:r w:rsidR="006B0F76">
              <w:rPr>
                <w:rFonts w:ascii="Times New Roman" w:hAnsi="Times New Roman" w:cs="Times New Roman"/>
                <w:sz w:val="28"/>
                <w:szCs w:val="28"/>
              </w:rPr>
              <w:t>1</w:t>
            </w:r>
            <w:r w:rsidR="00F11833">
              <w:rPr>
                <w:rFonts w:ascii="Times New Roman" w:hAnsi="Times New Roman" w:cs="Times New Roman"/>
                <w:sz w:val="28"/>
                <w:szCs w:val="28"/>
              </w:rPr>
              <w:t>8</w:t>
            </w:r>
            <w:r w:rsidRPr="00591F6F">
              <w:rPr>
                <w:rFonts w:ascii="Times New Roman" w:hAnsi="Times New Roman" w:cs="Times New Roman"/>
                <w:sz w:val="28"/>
                <w:szCs w:val="28"/>
                <w:lang w:val="en-US"/>
              </w:rPr>
              <w:t>–3</w:t>
            </w:r>
            <w:r w:rsidR="00F11833">
              <w:rPr>
                <w:rFonts w:ascii="Times New Roman" w:hAnsi="Times New Roman" w:cs="Times New Roman"/>
                <w:sz w:val="28"/>
                <w:szCs w:val="28"/>
              </w:rPr>
              <w:t>11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460"/>
              <w:jc w:val="both"/>
              <w:rPr>
                <w:rFonts w:ascii="Times New Roman" w:hAnsi="Times New Roman" w:cs="Times New Roman"/>
                <w:sz w:val="28"/>
                <w:szCs w:val="28"/>
              </w:rPr>
            </w:pPr>
            <w:r w:rsidRPr="00591F6F">
              <w:rPr>
                <w:rFonts w:ascii="Times New Roman" w:hAnsi="Times New Roman" w:cs="Times New Roman"/>
                <w:sz w:val="28"/>
                <w:szCs w:val="28"/>
              </w:rPr>
              <w:t xml:space="preserve">3.1. </w:t>
            </w:r>
            <w:r w:rsidRPr="00591F6F">
              <w:rPr>
                <w:rFonts w:ascii="Times New Roman" w:hAnsi="Times New Roman" w:cs="Times New Roman"/>
                <w:sz w:val="28"/>
                <w:szCs w:val="28"/>
              </w:rPr>
              <w:tab/>
              <w:t xml:space="preserve">Доиндустриальная эпоха: вызовы и специфика </w:t>
            </w:r>
          </w:p>
          <w:p w:rsidR="00591F6F" w:rsidRPr="00591F6F" w:rsidRDefault="00591F6F" w:rsidP="001A2C11">
            <w:pPr>
              <w:tabs>
                <w:tab w:val="left" w:pos="284"/>
                <w:tab w:val="left" w:pos="425"/>
                <w:tab w:val="left" w:pos="737"/>
                <w:tab w:val="left" w:pos="851"/>
                <w:tab w:val="left" w:pos="992"/>
              </w:tabs>
              <w:spacing w:after="0"/>
              <w:ind w:left="744" w:hanging="744"/>
              <w:jc w:val="both"/>
              <w:rPr>
                <w:rFonts w:ascii="Times New Roman" w:hAnsi="Times New Roman" w:cs="Times New Roman"/>
                <w:sz w:val="28"/>
                <w:szCs w:val="28"/>
              </w:rPr>
            </w:pPr>
            <w:r w:rsidRPr="00591F6F">
              <w:rPr>
                <w:rFonts w:ascii="Times New Roman" w:hAnsi="Times New Roman" w:cs="Times New Roman"/>
                <w:sz w:val="28"/>
                <w:szCs w:val="28"/>
              </w:rPr>
              <w:t xml:space="preserve">                  социального структурирования</w:t>
            </w:r>
          </w:p>
        </w:tc>
        <w:tc>
          <w:tcPr>
            <w:tcW w:w="1985" w:type="dxa"/>
          </w:tcPr>
          <w:p w:rsidR="00591F6F" w:rsidRPr="00591F6F" w:rsidRDefault="00591F6F"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2</w:t>
            </w:r>
            <w:r w:rsidR="00F11833">
              <w:rPr>
                <w:rFonts w:ascii="Times New Roman" w:hAnsi="Times New Roman" w:cs="Times New Roman"/>
                <w:sz w:val="28"/>
                <w:szCs w:val="28"/>
              </w:rPr>
              <w:t>18</w:t>
            </w:r>
            <w:r w:rsidRPr="00591F6F">
              <w:rPr>
                <w:rFonts w:ascii="Times New Roman" w:hAnsi="Times New Roman" w:cs="Times New Roman"/>
                <w:sz w:val="28"/>
                <w:szCs w:val="28"/>
                <w:lang w:val="en-US"/>
              </w:rPr>
              <w:t>–2</w:t>
            </w:r>
            <w:r w:rsidR="006B0F76">
              <w:rPr>
                <w:rFonts w:ascii="Times New Roman" w:hAnsi="Times New Roman" w:cs="Times New Roman"/>
                <w:sz w:val="28"/>
                <w:szCs w:val="28"/>
              </w:rPr>
              <w:t>2</w:t>
            </w:r>
            <w:r w:rsidR="00BA07D0">
              <w:rPr>
                <w:rFonts w:ascii="Times New Roman" w:hAnsi="Times New Roman" w:cs="Times New Roman"/>
                <w:sz w:val="28"/>
                <w:szCs w:val="28"/>
              </w:rPr>
              <w:t>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885" w:hanging="426"/>
              <w:jc w:val="both"/>
              <w:rPr>
                <w:rFonts w:ascii="Times New Roman" w:hAnsi="Times New Roman" w:cs="Times New Roman"/>
                <w:sz w:val="28"/>
                <w:szCs w:val="28"/>
              </w:rPr>
            </w:pPr>
            <w:r w:rsidRPr="00591F6F">
              <w:rPr>
                <w:rFonts w:ascii="Times New Roman" w:hAnsi="Times New Roman" w:cs="Times New Roman"/>
                <w:sz w:val="28"/>
                <w:szCs w:val="28"/>
              </w:rPr>
              <w:t>3.2.</w:t>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Традиционный социум: политическая </w:t>
            </w:r>
          </w:p>
          <w:p w:rsidR="00591F6F" w:rsidRPr="00591F6F" w:rsidRDefault="00591F6F" w:rsidP="001A2C11">
            <w:pPr>
              <w:tabs>
                <w:tab w:val="left" w:pos="284"/>
                <w:tab w:val="left" w:pos="425"/>
                <w:tab w:val="left" w:pos="737"/>
                <w:tab w:val="left" w:pos="851"/>
                <w:tab w:val="left" w:pos="992"/>
              </w:tabs>
              <w:spacing w:after="0"/>
              <w:ind w:left="885" w:hanging="426"/>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и экономическая стратификация</w:t>
            </w:r>
          </w:p>
        </w:tc>
        <w:tc>
          <w:tcPr>
            <w:tcW w:w="1985" w:type="dxa"/>
          </w:tcPr>
          <w:p w:rsidR="00591F6F" w:rsidRPr="00591F6F" w:rsidRDefault="00591F6F"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rPr>
              <w:t>2</w:t>
            </w:r>
            <w:r w:rsidR="006B0F76">
              <w:rPr>
                <w:rFonts w:ascii="Times New Roman" w:hAnsi="Times New Roman" w:cs="Times New Roman"/>
                <w:sz w:val="28"/>
                <w:szCs w:val="28"/>
              </w:rPr>
              <w:t>2</w:t>
            </w:r>
            <w:r w:rsidR="00BA07D0">
              <w:rPr>
                <w:rFonts w:ascii="Times New Roman" w:hAnsi="Times New Roman" w:cs="Times New Roman"/>
                <w:sz w:val="28"/>
                <w:szCs w:val="28"/>
              </w:rPr>
              <w:t>7</w:t>
            </w:r>
            <w:r w:rsidRPr="00591F6F">
              <w:rPr>
                <w:rFonts w:ascii="Times New Roman" w:hAnsi="Times New Roman" w:cs="Times New Roman"/>
                <w:sz w:val="28"/>
                <w:szCs w:val="28"/>
                <w:lang w:val="en-US"/>
              </w:rPr>
              <w:t>–</w:t>
            </w:r>
            <w:r w:rsidRPr="00591F6F">
              <w:rPr>
                <w:rFonts w:ascii="Times New Roman" w:hAnsi="Times New Roman" w:cs="Times New Roman"/>
                <w:sz w:val="28"/>
                <w:szCs w:val="28"/>
              </w:rPr>
              <w:t>2</w:t>
            </w:r>
            <w:r w:rsidR="006B0F76">
              <w:rPr>
                <w:rFonts w:ascii="Times New Roman" w:hAnsi="Times New Roman" w:cs="Times New Roman"/>
                <w:sz w:val="28"/>
                <w:szCs w:val="28"/>
              </w:rPr>
              <w:t>3</w:t>
            </w:r>
            <w:r w:rsidR="00BA07D0">
              <w:rPr>
                <w:rFonts w:ascii="Times New Roman" w:hAnsi="Times New Roman" w:cs="Times New Roman"/>
                <w:sz w:val="28"/>
                <w:szCs w:val="28"/>
              </w:rPr>
              <w:t>8</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318"/>
              <w:jc w:val="both"/>
              <w:rPr>
                <w:rFonts w:ascii="Times New Roman" w:hAnsi="Times New Roman" w:cs="Times New Roman"/>
                <w:sz w:val="28"/>
                <w:szCs w:val="28"/>
              </w:rPr>
            </w:pPr>
            <w:r w:rsidRPr="00591F6F">
              <w:rPr>
                <w:rFonts w:ascii="Times New Roman" w:hAnsi="Times New Roman" w:cs="Times New Roman"/>
                <w:sz w:val="28"/>
                <w:szCs w:val="28"/>
              </w:rPr>
              <w:tab/>
              <w:t>3.3.</w:t>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Теократия: миф или реальность традиционного </w:t>
            </w:r>
          </w:p>
          <w:p w:rsidR="00591F6F" w:rsidRPr="00591F6F" w:rsidRDefault="00591F6F" w:rsidP="001A2C11">
            <w:pPr>
              <w:tabs>
                <w:tab w:val="left" w:pos="284"/>
                <w:tab w:val="left" w:pos="425"/>
                <w:tab w:val="left" w:pos="737"/>
                <w:tab w:val="left" w:pos="851"/>
                <w:tab w:val="left" w:pos="992"/>
              </w:tabs>
              <w:spacing w:after="0"/>
              <w:ind w:left="885" w:hanging="567"/>
              <w:jc w:val="both"/>
              <w:rPr>
                <w:rFonts w:ascii="Times New Roman" w:hAnsi="Times New Roman" w:cs="Times New Roman"/>
                <w:sz w:val="28"/>
                <w:szCs w:val="28"/>
              </w:rPr>
            </w:pPr>
            <w:r w:rsidRPr="00591F6F">
              <w:rPr>
                <w:rFonts w:ascii="Times New Roman" w:hAnsi="Times New Roman" w:cs="Times New Roman"/>
                <w:sz w:val="28"/>
                <w:szCs w:val="28"/>
              </w:rPr>
              <w:t xml:space="preserve">       </w:t>
            </w:r>
            <w:r w:rsidRPr="00591F6F">
              <w:rPr>
                <w:rFonts w:ascii="Times New Roman" w:hAnsi="Times New Roman" w:cs="Times New Roman"/>
                <w:sz w:val="28"/>
                <w:szCs w:val="28"/>
              </w:rPr>
              <w:tab/>
            </w:r>
            <w:r w:rsidRPr="00591F6F">
              <w:rPr>
                <w:rFonts w:ascii="Times New Roman" w:hAnsi="Times New Roman" w:cs="Times New Roman"/>
                <w:sz w:val="28"/>
                <w:szCs w:val="28"/>
              </w:rPr>
              <w:tab/>
              <w:t>социума</w:t>
            </w:r>
          </w:p>
        </w:tc>
        <w:tc>
          <w:tcPr>
            <w:tcW w:w="1985" w:type="dxa"/>
          </w:tcPr>
          <w:p w:rsidR="00591F6F" w:rsidRPr="00591F6F" w:rsidRDefault="00591F6F"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rPr>
              <w:t>2</w:t>
            </w:r>
            <w:r w:rsidR="006B0F76">
              <w:rPr>
                <w:rFonts w:ascii="Times New Roman" w:hAnsi="Times New Roman" w:cs="Times New Roman"/>
                <w:sz w:val="28"/>
                <w:szCs w:val="28"/>
              </w:rPr>
              <w:t>3</w:t>
            </w:r>
            <w:r w:rsidR="00BA07D0">
              <w:rPr>
                <w:rFonts w:ascii="Times New Roman" w:hAnsi="Times New Roman" w:cs="Times New Roman"/>
                <w:sz w:val="28"/>
                <w:szCs w:val="28"/>
              </w:rPr>
              <w:t>8</w:t>
            </w:r>
            <w:r w:rsidRPr="00591F6F">
              <w:rPr>
                <w:rFonts w:ascii="Times New Roman" w:hAnsi="Times New Roman" w:cs="Times New Roman"/>
                <w:sz w:val="28"/>
                <w:szCs w:val="28"/>
                <w:lang w:val="en-US"/>
              </w:rPr>
              <w:t>–</w:t>
            </w:r>
            <w:r w:rsidR="006B0F76">
              <w:rPr>
                <w:rFonts w:ascii="Times New Roman" w:hAnsi="Times New Roman" w:cs="Times New Roman"/>
                <w:sz w:val="28"/>
                <w:szCs w:val="28"/>
              </w:rPr>
              <w:t>246</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318"/>
              <w:jc w:val="both"/>
              <w:rPr>
                <w:rFonts w:ascii="Times New Roman" w:hAnsi="Times New Roman" w:cs="Times New Roman"/>
                <w:sz w:val="28"/>
                <w:szCs w:val="28"/>
              </w:rPr>
            </w:pPr>
            <w:r w:rsidRPr="00591F6F">
              <w:rPr>
                <w:rFonts w:ascii="Times New Roman" w:hAnsi="Times New Roman" w:cs="Times New Roman"/>
                <w:sz w:val="28"/>
                <w:szCs w:val="28"/>
              </w:rPr>
              <w:tab/>
              <w:t xml:space="preserve">3.4. </w:t>
            </w:r>
            <w:r w:rsidRPr="00591F6F">
              <w:rPr>
                <w:rFonts w:ascii="Times New Roman" w:hAnsi="Times New Roman" w:cs="Times New Roman"/>
                <w:sz w:val="28"/>
                <w:szCs w:val="28"/>
              </w:rPr>
              <w:tab/>
              <w:t xml:space="preserve">Военная служба как социальный лифт эпохи </w:t>
            </w:r>
          </w:p>
          <w:p w:rsidR="00591F6F" w:rsidRPr="00591F6F" w:rsidRDefault="00591F6F" w:rsidP="001A2C11">
            <w:pPr>
              <w:tabs>
                <w:tab w:val="left" w:pos="284"/>
                <w:tab w:val="left" w:pos="425"/>
                <w:tab w:val="left" w:pos="737"/>
                <w:tab w:val="left" w:pos="851"/>
                <w:tab w:val="left" w:pos="992"/>
              </w:tabs>
              <w:spacing w:after="0"/>
              <w:ind w:left="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средневековья</w:t>
            </w:r>
          </w:p>
        </w:tc>
        <w:tc>
          <w:tcPr>
            <w:tcW w:w="1985" w:type="dxa"/>
          </w:tcPr>
          <w:p w:rsidR="00591F6F" w:rsidRPr="006B0F76" w:rsidRDefault="006B0F76"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24</w:t>
            </w:r>
            <w:r w:rsidR="00BA07D0">
              <w:rPr>
                <w:rFonts w:ascii="Times New Roman" w:hAnsi="Times New Roman" w:cs="Times New Roman"/>
                <w:sz w:val="28"/>
                <w:szCs w:val="28"/>
              </w:rPr>
              <w:t>8</w:t>
            </w:r>
            <w:r w:rsidR="00591F6F" w:rsidRPr="00591F6F">
              <w:rPr>
                <w:rFonts w:ascii="Times New Roman" w:hAnsi="Times New Roman" w:cs="Times New Roman"/>
                <w:sz w:val="28"/>
                <w:szCs w:val="28"/>
                <w:lang w:val="en-US"/>
              </w:rPr>
              <w:t>–</w:t>
            </w:r>
            <w:r>
              <w:rPr>
                <w:rFonts w:ascii="Times New Roman" w:hAnsi="Times New Roman" w:cs="Times New Roman"/>
                <w:sz w:val="28"/>
                <w:szCs w:val="28"/>
              </w:rPr>
              <w:t>28</w:t>
            </w:r>
            <w:r w:rsidR="00BA07D0">
              <w:rPr>
                <w:rFonts w:ascii="Times New Roman" w:hAnsi="Times New Roman" w:cs="Times New Roman"/>
                <w:sz w:val="28"/>
                <w:szCs w:val="28"/>
              </w:rPr>
              <w:t>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i/>
                <w:sz w:val="28"/>
                <w:szCs w:val="28"/>
              </w:rPr>
            </w:pPr>
            <w:r w:rsidRPr="00591F6F">
              <w:rPr>
                <w:rFonts w:ascii="Times New Roman" w:hAnsi="Times New Roman" w:cs="Times New Roman"/>
                <w:i/>
                <w:sz w:val="28"/>
                <w:szCs w:val="28"/>
              </w:rPr>
              <w:tab/>
            </w:r>
            <w:r w:rsidRPr="00591F6F">
              <w:rPr>
                <w:rFonts w:ascii="Times New Roman" w:hAnsi="Times New Roman" w:cs="Times New Roman"/>
                <w:i/>
                <w:sz w:val="28"/>
                <w:szCs w:val="28"/>
              </w:rPr>
              <w:tab/>
              <w:t xml:space="preserve">Иллюстрация: Смутные времена </w:t>
            </w:r>
          </w:p>
          <w:p w:rsidR="00591F6F" w:rsidRPr="00591F6F" w:rsidRDefault="00591F6F" w:rsidP="001A2C11">
            <w:pPr>
              <w:tabs>
                <w:tab w:val="left" w:pos="284"/>
                <w:tab w:val="left" w:pos="425"/>
                <w:tab w:val="left" w:pos="737"/>
                <w:tab w:val="left" w:pos="851"/>
                <w:tab w:val="left" w:pos="992"/>
              </w:tabs>
              <w:spacing w:after="0"/>
              <w:ind w:left="602"/>
              <w:jc w:val="both"/>
              <w:rPr>
                <w:rFonts w:ascii="Times New Roman" w:hAnsi="Times New Roman" w:cs="Times New Roman"/>
                <w:sz w:val="28"/>
                <w:szCs w:val="28"/>
              </w:rPr>
            </w:pPr>
            <w:r w:rsidRPr="00591F6F">
              <w:rPr>
                <w:rFonts w:ascii="Times New Roman" w:hAnsi="Times New Roman" w:cs="Times New Roman"/>
                <w:i/>
                <w:sz w:val="28"/>
                <w:szCs w:val="28"/>
              </w:rPr>
              <w:tab/>
            </w:r>
            <w:r w:rsidRPr="00591F6F">
              <w:rPr>
                <w:rFonts w:ascii="Times New Roman" w:hAnsi="Times New Roman" w:cs="Times New Roman"/>
                <w:i/>
                <w:sz w:val="28"/>
                <w:szCs w:val="28"/>
              </w:rPr>
              <w:tab/>
              <w:t>в Норвегии 12-13 вв</w:t>
            </w:r>
            <w:r w:rsidR="00A55F66">
              <w:rPr>
                <w:rFonts w:ascii="Times New Roman" w:hAnsi="Times New Roman" w:cs="Times New Roman"/>
                <w:i/>
                <w:sz w:val="28"/>
                <w:szCs w:val="28"/>
              </w:rPr>
              <w:t>: движение биркебейнеров</w:t>
            </w:r>
          </w:p>
        </w:tc>
        <w:tc>
          <w:tcPr>
            <w:tcW w:w="1985" w:type="dxa"/>
          </w:tcPr>
          <w:p w:rsidR="00591F6F" w:rsidRPr="006B0F76" w:rsidRDefault="00BA07D0"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264</w:t>
            </w:r>
            <w:r w:rsidR="00591F6F" w:rsidRPr="00591F6F">
              <w:rPr>
                <w:rFonts w:ascii="Times New Roman" w:hAnsi="Times New Roman" w:cs="Times New Roman"/>
                <w:sz w:val="28"/>
                <w:szCs w:val="28"/>
                <w:lang w:val="en-US"/>
              </w:rPr>
              <w:t>–</w:t>
            </w:r>
            <w:r w:rsidR="006B0F76">
              <w:rPr>
                <w:rFonts w:ascii="Times New Roman" w:hAnsi="Times New Roman" w:cs="Times New Roman"/>
                <w:sz w:val="28"/>
                <w:szCs w:val="28"/>
              </w:rPr>
              <w:t>28</w:t>
            </w:r>
            <w:r>
              <w:rPr>
                <w:rFonts w:ascii="Times New Roman" w:hAnsi="Times New Roman" w:cs="Times New Roman"/>
                <w:sz w:val="28"/>
                <w:szCs w:val="28"/>
              </w:rPr>
              <w:t>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FF37C0">
              <w:rPr>
                <w:rFonts w:ascii="Times New Roman" w:hAnsi="Times New Roman" w:cs="Times New Roman"/>
                <w:sz w:val="28"/>
                <w:szCs w:val="28"/>
              </w:rPr>
              <w:tab/>
            </w:r>
            <w:r w:rsidRPr="00591F6F">
              <w:rPr>
                <w:rFonts w:ascii="Times New Roman" w:hAnsi="Times New Roman" w:cs="Times New Roman"/>
                <w:sz w:val="28"/>
                <w:szCs w:val="28"/>
              </w:rPr>
              <w:t>3.5.</w:t>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Позднее средневековье: государственный </w:t>
            </w:r>
          </w:p>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абсолютизм, новые каналы и социальные барьеры</w:t>
            </w:r>
          </w:p>
        </w:tc>
        <w:tc>
          <w:tcPr>
            <w:tcW w:w="1985" w:type="dxa"/>
          </w:tcPr>
          <w:p w:rsidR="00591F6F" w:rsidRPr="00BA07D0" w:rsidRDefault="00BA07D0"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283</w:t>
            </w:r>
            <w:r w:rsidR="00591F6F" w:rsidRPr="00591F6F">
              <w:rPr>
                <w:rFonts w:ascii="Times New Roman" w:hAnsi="Times New Roman" w:cs="Times New Roman"/>
                <w:sz w:val="28"/>
                <w:szCs w:val="28"/>
                <w:lang w:val="en-US"/>
              </w:rPr>
              <w:t>–3</w:t>
            </w:r>
            <w:r>
              <w:rPr>
                <w:rFonts w:ascii="Times New Roman" w:hAnsi="Times New Roman" w:cs="Times New Roman"/>
                <w:sz w:val="28"/>
                <w:szCs w:val="28"/>
              </w:rPr>
              <w:t>11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 w:val="left" w:pos="1950"/>
              </w:tabs>
              <w:spacing w:after="0"/>
              <w:ind w:firstLine="567"/>
              <w:jc w:val="both"/>
              <w:rPr>
                <w:rFonts w:ascii="Times New Roman" w:hAnsi="Times New Roman" w:cs="Times New Roman"/>
                <w:bCs/>
                <w:i/>
                <w:sz w:val="28"/>
                <w:szCs w:val="28"/>
              </w:rPr>
            </w:pPr>
            <w:r w:rsidRPr="00591F6F">
              <w:rPr>
                <w:rFonts w:ascii="Times New Roman" w:hAnsi="Times New Roman" w:cs="Times New Roman"/>
                <w:bCs/>
                <w:sz w:val="28"/>
                <w:szCs w:val="28"/>
              </w:rPr>
              <w:tab/>
            </w:r>
            <w:r w:rsidRPr="00591F6F">
              <w:rPr>
                <w:rFonts w:ascii="Times New Roman" w:hAnsi="Times New Roman" w:cs="Times New Roman"/>
                <w:bCs/>
                <w:sz w:val="28"/>
                <w:szCs w:val="28"/>
              </w:rPr>
              <w:tab/>
            </w:r>
            <w:r w:rsidRPr="00591F6F">
              <w:rPr>
                <w:rFonts w:ascii="Times New Roman" w:hAnsi="Times New Roman" w:cs="Times New Roman"/>
                <w:bCs/>
                <w:i/>
                <w:sz w:val="28"/>
                <w:szCs w:val="28"/>
              </w:rPr>
              <w:t>Иллюстрация: Старый порядок перед революцией</w:t>
            </w:r>
          </w:p>
          <w:p w:rsidR="00591F6F" w:rsidRPr="00591F6F" w:rsidRDefault="00591F6F" w:rsidP="001A2C11">
            <w:pPr>
              <w:tabs>
                <w:tab w:val="left" w:pos="284"/>
                <w:tab w:val="left" w:pos="425"/>
                <w:tab w:val="left" w:pos="737"/>
                <w:tab w:val="left" w:pos="851"/>
                <w:tab w:val="left" w:pos="992"/>
                <w:tab w:val="left" w:pos="1950"/>
              </w:tabs>
              <w:spacing w:after="0"/>
              <w:ind w:firstLine="567"/>
              <w:jc w:val="both"/>
              <w:rPr>
                <w:rFonts w:ascii="Times New Roman" w:hAnsi="Times New Roman" w:cs="Times New Roman"/>
                <w:bCs/>
                <w:i/>
                <w:sz w:val="28"/>
                <w:szCs w:val="28"/>
              </w:rPr>
            </w:pPr>
            <w:r w:rsidRPr="00591F6F">
              <w:rPr>
                <w:rFonts w:ascii="Times New Roman" w:hAnsi="Times New Roman" w:cs="Times New Roman"/>
                <w:bCs/>
                <w:i/>
                <w:sz w:val="28"/>
                <w:szCs w:val="28"/>
              </w:rPr>
              <w:t xml:space="preserve"> </w:t>
            </w:r>
            <w:r w:rsidRPr="00591F6F">
              <w:rPr>
                <w:rFonts w:ascii="Times New Roman" w:hAnsi="Times New Roman" w:cs="Times New Roman"/>
                <w:bCs/>
                <w:i/>
                <w:sz w:val="28"/>
                <w:szCs w:val="28"/>
              </w:rPr>
              <w:tab/>
            </w:r>
            <w:r w:rsidRPr="00591F6F">
              <w:rPr>
                <w:rFonts w:ascii="Times New Roman" w:hAnsi="Times New Roman" w:cs="Times New Roman"/>
                <w:bCs/>
                <w:i/>
                <w:sz w:val="28"/>
                <w:szCs w:val="28"/>
              </w:rPr>
              <w:tab/>
              <w:t xml:space="preserve">(А де Токвиль и особенности французского </w:t>
            </w:r>
          </w:p>
          <w:p w:rsidR="00591F6F" w:rsidRPr="00591F6F" w:rsidRDefault="00591F6F" w:rsidP="001A2C11">
            <w:pPr>
              <w:tabs>
                <w:tab w:val="left" w:pos="284"/>
                <w:tab w:val="left" w:pos="425"/>
                <w:tab w:val="left" w:pos="737"/>
                <w:tab w:val="left" w:pos="851"/>
                <w:tab w:val="left" w:pos="992"/>
                <w:tab w:val="left" w:pos="1950"/>
              </w:tabs>
              <w:spacing w:after="0"/>
              <w:ind w:firstLine="567"/>
              <w:jc w:val="both"/>
              <w:rPr>
                <w:rFonts w:ascii="Times New Roman" w:hAnsi="Times New Roman" w:cs="Times New Roman"/>
                <w:sz w:val="28"/>
                <w:szCs w:val="28"/>
                <w:lang w:val="en-US"/>
              </w:rPr>
            </w:pPr>
            <w:r w:rsidRPr="00591F6F">
              <w:rPr>
                <w:rFonts w:ascii="Times New Roman" w:hAnsi="Times New Roman" w:cs="Times New Roman"/>
                <w:bCs/>
                <w:i/>
                <w:sz w:val="28"/>
                <w:szCs w:val="28"/>
              </w:rPr>
              <w:tab/>
            </w:r>
            <w:r w:rsidRPr="00591F6F">
              <w:rPr>
                <w:rFonts w:ascii="Times New Roman" w:hAnsi="Times New Roman" w:cs="Times New Roman"/>
                <w:bCs/>
                <w:i/>
                <w:sz w:val="28"/>
                <w:szCs w:val="28"/>
              </w:rPr>
              <w:tab/>
              <w:t>абсолютизма)</w:t>
            </w:r>
          </w:p>
        </w:tc>
        <w:tc>
          <w:tcPr>
            <w:tcW w:w="1985" w:type="dxa"/>
          </w:tcPr>
          <w:p w:rsidR="00591F6F" w:rsidRPr="00DA2522" w:rsidRDefault="00BA07D0" w:rsidP="00DA2522">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293</w:t>
            </w:r>
            <w:r w:rsidR="00591F6F" w:rsidRPr="00591F6F">
              <w:rPr>
                <w:rFonts w:ascii="Times New Roman" w:hAnsi="Times New Roman" w:cs="Times New Roman"/>
                <w:sz w:val="28"/>
                <w:szCs w:val="28"/>
                <w:lang w:val="en-US"/>
              </w:rPr>
              <w:t>–3</w:t>
            </w:r>
            <w:r w:rsidR="00DA2522">
              <w:rPr>
                <w:rFonts w:ascii="Times New Roman" w:hAnsi="Times New Roman" w:cs="Times New Roman"/>
                <w:sz w:val="28"/>
                <w:szCs w:val="28"/>
              </w:rPr>
              <w:t>0</w:t>
            </w:r>
            <w:r>
              <w:rPr>
                <w:rFonts w:ascii="Times New Roman" w:hAnsi="Times New Roman" w:cs="Times New Roman"/>
                <w:sz w:val="28"/>
                <w:szCs w:val="28"/>
              </w:rPr>
              <w:t>3</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28"/>
                <w:szCs w:val="28"/>
              </w:rPr>
            </w:pPr>
            <w:r w:rsidRPr="00591F6F">
              <w:rPr>
                <w:rFonts w:ascii="Times New Roman" w:hAnsi="Times New Roman" w:cs="Times New Roman"/>
                <w:b/>
                <w:sz w:val="28"/>
                <w:szCs w:val="28"/>
              </w:rPr>
              <w:t xml:space="preserve">Глава </w:t>
            </w:r>
            <w:r w:rsidRPr="00591F6F">
              <w:rPr>
                <w:rFonts w:ascii="Times New Roman" w:hAnsi="Times New Roman" w:cs="Times New Roman"/>
                <w:b/>
                <w:sz w:val="28"/>
                <w:szCs w:val="28"/>
                <w:lang w:val="en-US"/>
              </w:rPr>
              <w:t>IV</w:t>
            </w:r>
            <w:r w:rsidRPr="00591F6F">
              <w:rPr>
                <w:rFonts w:ascii="Times New Roman" w:hAnsi="Times New Roman" w:cs="Times New Roman"/>
                <w:b/>
                <w:sz w:val="28"/>
                <w:szCs w:val="28"/>
              </w:rPr>
              <w:t xml:space="preserve"> Современный социум как «закрытое общество»</w:t>
            </w:r>
          </w:p>
        </w:tc>
        <w:tc>
          <w:tcPr>
            <w:tcW w:w="1985" w:type="dxa"/>
          </w:tcPr>
          <w:p w:rsidR="00591F6F" w:rsidRPr="00DA2522" w:rsidRDefault="00591F6F" w:rsidP="00F11833">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3</w:t>
            </w:r>
            <w:r w:rsidR="00DA2522">
              <w:rPr>
                <w:rFonts w:ascii="Times New Roman" w:hAnsi="Times New Roman" w:cs="Times New Roman"/>
                <w:sz w:val="28"/>
                <w:szCs w:val="28"/>
              </w:rPr>
              <w:t>1</w:t>
            </w:r>
            <w:r w:rsidR="00F11833">
              <w:rPr>
                <w:rFonts w:ascii="Times New Roman" w:hAnsi="Times New Roman" w:cs="Times New Roman"/>
                <w:sz w:val="28"/>
                <w:szCs w:val="28"/>
              </w:rPr>
              <w:t>2</w:t>
            </w:r>
            <w:r w:rsidRPr="00591F6F">
              <w:rPr>
                <w:rFonts w:ascii="Times New Roman" w:hAnsi="Times New Roman" w:cs="Times New Roman"/>
                <w:sz w:val="28"/>
                <w:szCs w:val="28"/>
                <w:lang w:val="en-US"/>
              </w:rPr>
              <w:t>–</w:t>
            </w:r>
            <w:r w:rsidR="00DA2522">
              <w:rPr>
                <w:rFonts w:ascii="Times New Roman" w:hAnsi="Times New Roman" w:cs="Times New Roman"/>
                <w:sz w:val="28"/>
                <w:szCs w:val="28"/>
              </w:rPr>
              <w:t>47</w:t>
            </w:r>
            <w:r w:rsidR="00BA07D0">
              <w:rPr>
                <w:rFonts w:ascii="Times New Roman" w:hAnsi="Times New Roman" w:cs="Times New Roman"/>
                <w:sz w:val="28"/>
                <w:szCs w:val="28"/>
              </w:rPr>
              <w:t>7</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rPr>
              <w:t>4.1.</w:t>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rPr>
              <w:t>Эпоха «первоначального накопления»</w:t>
            </w:r>
          </w:p>
        </w:tc>
        <w:tc>
          <w:tcPr>
            <w:tcW w:w="1985" w:type="dxa"/>
          </w:tcPr>
          <w:p w:rsidR="00591F6F" w:rsidRPr="00DA2522" w:rsidRDefault="00591F6F"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3</w:t>
            </w:r>
            <w:r w:rsidR="00F11833">
              <w:rPr>
                <w:rFonts w:ascii="Times New Roman" w:hAnsi="Times New Roman" w:cs="Times New Roman"/>
                <w:sz w:val="28"/>
                <w:szCs w:val="28"/>
              </w:rPr>
              <w:t>12</w:t>
            </w:r>
            <w:r w:rsidRPr="00591F6F">
              <w:rPr>
                <w:rFonts w:ascii="Times New Roman" w:hAnsi="Times New Roman" w:cs="Times New Roman"/>
                <w:sz w:val="28"/>
                <w:szCs w:val="28"/>
                <w:lang w:val="en-US"/>
              </w:rPr>
              <w:t>–</w:t>
            </w:r>
            <w:r w:rsidR="00DA2522">
              <w:rPr>
                <w:rFonts w:ascii="Times New Roman" w:hAnsi="Times New Roman" w:cs="Times New Roman"/>
                <w:sz w:val="28"/>
                <w:szCs w:val="28"/>
              </w:rPr>
              <w:t>3</w:t>
            </w:r>
            <w:r w:rsidR="00BA07D0">
              <w:rPr>
                <w:rFonts w:ascii="Times New Roman" w:hAnsi="Times New Roman" w:cs="Times New Roman"/>
                <w:sz w:val="28"/>
                <w:szCs w:val="28"/>
              </w:rPr>
              <w:t>62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t xml:space="preserve">   4.1.1.  Динамика становящегося индустриализма </w:t>
            </w:r>
          </w:p>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 xml:space="preserve">                «вызовы» и «ответы»</w:t>
            </w:r>
          </w:p>
        </w:tc>
        <w:tc>
          <w:tcPr>
            <w:tcW w:w="1985" w:type="dxa"/>
          </w:tcPr>
          <w:p w:rsidR="00591F6F" w:rsidRPr="00DA2522" w:rsidRDefault="00591F6F"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lang w:val="en-US"/>
              </w:rPr>
              <w:t>3</w:t>
            </w:r>
            <w:r w:rsidR="00DA2522">
              <w:rPr>
                <w:rFonts w:ascii="Times New Roman" w:hAnsi="Times New Roman" w:cs="Times New Roman"/>
                <w:sz w:val="28"/>
                <w:szCs w:val="28"/>
              </w:rPr>
              <w:t>1</w:t>
            </w:r>
            <w:r w:rsidR="00BA07D0">
              <w:rPr>
                <w:rFonts w:ascii="Times New Roman" w:hAnsi="Times New Roman" w:cs="Times New Roman"/>
                <w:sz w:val="28"/>
                <w:szCs w:val="28"/>
              </w:rPr>
              <w:t>2</w:t>
            </w:r>
            <w:r w:rsidRPr="00591F6F">
              <w:rPr>
                <w:rFonts w:ascii="Times New Roman" w:hAnsi="Times New Roman" w:cs="Times New Roman"/>
                <w:sz w:val="28"/>
                <w:szCs w:val="28"/>
                <w:lang w:val="en-US"/>
              </w:rPr>
              <w:t>–</w:t>
            </w:r>
            <w:r w:rsidR="00DA2522">
              <w:rPr>
                <w:rFonts w:ascii="Times New Roman" w:hAnsi="Times New Roman" w:cs="Times New Roman"/>
                <w:sz w:val="28"/>
                <w:szCs w:val="28"/>
              </w:rPr>
              <w:t>33</w:t>
            </w:r>
            <w:r w:rsidR="00BA07D0">
              <w:rPr>
                <w:rFonts w:ascii="Times New Roman" w:hAnsi="Times New Roman" w:cs="Times New Roman"/>
                <w:sz w:val="28"/>
                <w:szCs w:val="28"/>
              </w:rPr>
              <w:t>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 xml:space="preserve">     4.1.2.  Социальное неравенство эпохи первоначального </w:t>
            </w:r>
          </w:p>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накопления</w:t>
            </w:r>
          </w:p>
        </w:tc>
        <w:tc>
          <w:tcPr>
            <w:tcW w:w="1985" w:type="dxa"/>
          </w:tcPr>
          <w:p w:rsidR="00591F6F" w:rsidRPr="00DA2522" w:rsidRDefault="00BA07D0"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332</w:t>
            </w:r>
            <w:r w:rsidR="00591F6F" w:rsidRPr="00591F6F">
              <w:rPr>
                <w:rFonts w:ascii="Times New Roman" w:hAnsi="Times New Roman" w:cs="Times New Roman"/>
                <w:sz w:val="28"/>
                <w:szCs w:val="28"/>
                <w:lang w:val="en-US"/>
              </w:rPr>
              <w:t>–</w:t>
            </w:r>
            <w:r w:rsidR="00DA2522">
              <w:rPr>
                <w:rFonts w:ascii="Times New Roman" w:hAnsi="Times New Roman" w:cs="Times New Roman"/>
                <w:sz w:val="28"/>
                <w:szCs w:val="28"/>
              </w:rPr>
              <w:t>3</w:t>
            </w:r>
            <w:r>
              <w:rPr>
                <w:rFonts w:ascii="Times New Roman" w:hAnsi="Times New Roman" w:cs="Times New Roman"/>
                <w:sz w:val="28"/>
                <w:szCs w:val="28"/>
              </w:rPr>
              <w:t>62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w:t>
            </w:r>
            <w:r w:rsidRPr="00591F6F">
              <w:rPr>
                <w:rFonts w:ascii="Times New Roman" w:hAnsi="Times New Roman" w:cs="Times New Roman"/>
                <w:i/>
                <w:sz w:val="28"/>
                <w:szCs w:val="28"/>
              </w:rPr>
              <w:t xml:space="preserve">Иллюстрация: Жизнь английских рабочих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i/>
                <w:sz w:val="28"/>
                <w:szCs w:val="28"/>
              </w:rPr>
            </w:pPr>
            <w:r w:rsidRPr="00591F6F">
              <w:rPr>
                <w:rFonts w:ascii="Times New Roman" w:hAnsi="Times New Roman" w:cs="Times New Roman"/>
                <w:i/>
                <w:sz w:val="28"/>
                <w:szCs w:val="28"/>
              </w:rPr>
              <w:tab/>
            </w:r>
            <w:r w:rsidRPr="00591F6F">
              <w:rPr>
                <w:rFonts w:ascii="Times New Roman" w:hAnsi="Times New Roman" w:cs="Times New Roman"/>
                <w:i/>
                <w:sz w:val="28"/>
                <w:szCs w:val="28"/>
              </w:rPr>
              <w:tab/>
            </w:r>
            <w:r w:rsidRPr="00591F6F">
              <w:rPr>
                <w:rFonts w:ascii="Times New Roman" w:hAnsi="Times New Roman" w:cs="Times New Roman"/>
                <w:i/>
                <w:sz w:val="28"/>
                <w:szCs w:val="28"/>
              </w:rPr>
              <w:tab/>
            </w:r>
            <w:r w:rsidRPr="00591F6F">
              <w:rPr>
                <w:rFonts w:ascii="Times New Roman" w:hAnsi="Times New Roman" w:cs="Times New Roman"/>
                <w:i/>
                <w:sz w:val="28"/>
                <w:szCs w:val="28"/>
              </w:rPr>
              <w:tab/>
            </w:r>
            <w:r w:rsidRPr="00591F6F">
              <w:rPr>
                <w:rFonts w:ascii="Times New Roman" w:hAnsi="Times New Roman" w:cs="Times New Roman"/>
                <w:i/>
                <w:sz w:val="28"/>
                <w:szCs w:val="28"/>
              </w:rPr>
              <w:tab/>
              <w:t xml:space="preserve">   </w:t>
            </w:r>
            <w:r w:rsidRPr="00591F6F">
              <w:rPr>
                <w:rFonts w:ascii="Times New Roman" w:hAnsi="Times New Roman" w:cs="Times New Roman"/>
                <w:i/>
                <w:sz w:val="28"/>
                <w:szCs w:val="28"/>
                <w:lang w:val="en-US"/>
              </w:rPr>
              <w:t>XIX</w:t>
            </w:r>
            <w:r w:rsidRPr="00591F6F">
              <w:rPr>
                <w:rFonts w:ascii="Times New Roman" w:hAnsi="Times New Roman" w:cs="Times New Roman"/>
                <w:i/>
                <w:sz w:val="28"/>
                <w:szCs w:val="28"/>
              </w:rPr>
              <w:t xml:space="preserve"> – начала  </w:t>
            </w:r>
            <w:r w:rsidRPr="00591F6F">
              <w:rPr>
                <w:rFonts w:ascii="Times New Roman" w:hAnsi="Times New Roman" w:cs="Times New Roman"/>
                <w:i/>
                <w:sz w:val="28"/>
                <w:szCs w:val="28"/>
                <w:lang w:val="en-US"/>
              </w:rPr>
              <w:t>XX</w:t>
            </w:r>
            <w:r w:rsidRPr="00591F6F">
              <w:rPr>
                <w:rFonts w:ascii="Times New Roman" w:hAnsi="Times New Roman" w:cs="Times New Roman"/>
                <w:i/>
                <w:sz w:val="28"/>
                <w:szCs w:val="28"/>
              </w:rPr>
              <w:t xml:space="preserve"> вв</w:t>
            </w:r>
          </w:p>
        </w:tc>
        <w:tc>
          <w:tcPr>
            <w:tcW w:w="1985" w:type="dxa"/>
          </w:tcPr>
          <w:p w:rsidR="00591F6F" w:rsidRPr="00591F6F" w:rsidRDefault="00DA2522"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w:t>
            </w:r>
            <w:r w:rsidR="00BA07D0">
              <w:rPr>
                <w:rFonts w:ascii="Times New Roman" w:hAnsi="Times New Roman" w:cs="Times New Roman"/>
                <w:sz w:val="28"/>
                <w:szCs w:val="28"/>
              </w:rPr>
              <w:t>50</w:t>
            </w:r>
            <w:r w:rsidR="00591F6F" w:rsidRPr="00591F6F">
              <w:rPr>
                <w:rFonts w:ascii="Times New Roman" w:hAnsi="Times New Roman" w:cs="Times New Roman"/>
                <w:sz w:val="28"/>
                <w:szCs w:val="28"/>
                <w:lang w:val="en-US"/>
              </w:rPr>
              <w:t>–</w:t>
            </w:r>
            <w:r w:rsidR="00591F6F" w:rsidRPr="00591F6F">
              <w:rPr>
                <w:rFonts w:ascii="Times New Roman" w:hAnsi="Times New Roman" w:cs="Times New Roman"/>
                <w:sz w:val="28"/>
                <w:szCs w:val="28"/>
              </w:rPr>
              <w:t>3</w:t>
            </w:r>
            <w:r>
              <w:rPr>
                <w:rFonts w:ascii="Times New Roman" w:hAnsi="Times New Roman" w:cs="Times New Roman"/>
                <w:sz w:val="28"/>
                <w:szCs w:val="28"/>
              </w:rPr>
              <w:t>5</w:t>
            </w:r>
            <w:r w:rsidR="00BA07D0">
              <w:rPr>
                <w:rFonts w:ascii="Times New Roman" w:hAnsi="Times New Roman" w:cs="Times New Roman"/>
                <w:sz w:val="28"/>
                <w:szCs w:val="28"/>
              </w:rPr>
              <w:t>8</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rPr>
              <w:t>4.2.</w:t>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rPr>
              <w:t>Период «организованного капитализма»</w:t>
            </w:r>
          </w:p>
        </w:tc>
        <w:tc>
          <w:tcPr>
            <w:tcW w:w="1985" w:type="dxa"/>
          </w:tcPr>
          <w:p w:rsidR="00591F6F" w:rsidRPr="00BA07D0" w:rsidRDefault="00DA2522"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w:t>
            </w:r>
            <w:r w:rsidR="00BA07D0">
              <w:rPr>
                <w:rFonts w:ascii="Times New Roman" w:hAnsi="Times New Roman" w:cs="Times New Roman"/>
                <w:sz w:val="28"/>
                <w:szCs w:val="28"/>
              </w:rPr>
              <w:t>62</w:t>
            </w:r>
            <w:r w:rsidR="00591F6F" w:rsidRPr="00591F6F">
              <w:rPr>
                <w:rFonts w:ascii="Times New Roman" w:hAnsi="Times New Roman" w:cs="Times New Roman"/>
                <w:sz w:val="28"/>
                <w:szCs w:val="28"/>
                <w:lang w:val="en-US"/>
              </w:rPr>
              <w:t>–</w:t>
            </w:r>
            <w:r w:rsidR="00BA07D0">
              <w:rPr>
                <w:rFonts w:ascii="Times New Roman" w:hAnsi="Times New Roman" w:cs="Times New Roman"/>
                <w:sz w:val="28"/>
                <w:szCs w:val="28"/>
              </w:rPr>
              <w:t>401</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t xml:space="preserve">   4.2.1.   «Вызовы» и «ответы» организованного </w:t>
            </w:r>
          </w:p>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капитализма</w:t>
            </w:r>
          </w:p>
        </w:tc>
        <w:tc>
          <w:tcPr>
            <w:tcW w:w="1985" w:type="dxa"/>
          </w:tcPr>
          <w:p w:rsidR="00591F6F" w:rsidRPr="00BA07D0" w:rsidRDefault="00DA2522"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w:t>
            </w:r>
            <w:r w:rsidR="00BA07D0">
              <w:rPr>
                <w:rFonts w:ascii="Times New Roman" w:hAnsi="Times New Roman" w:cs="Times New Roman"/>
                <w:sz w:val="28"/>
                <w:szCs w:val="28"/>
              </w:rPr>
              <w:t>62</w:t>
            </w:r>
            <w:r w:rsidR="00BA07D0">
              <w:rPr>
                <w:rFonts w:ascii="Times New Roman" w:hAnsi="Times New Roman" w:cs="Times New Roman"/>
                <w:sz w:val="28"/>
                <w:szCs w:val="28"/>
                <w:lang w:val="en-US"/>
              </w:rPr>
              <w:t>–</w:t>
            </w:r>
            <w:r w:rsidR="00BA07D0">
              <w:rPr>
                <w:rFonts w:ascii="Times New Roman" w:hAnsi="Times New Roman" w:cs="Times New Roman"/>
                <w:sz w:val="28"/>
                <w:szCs w:val="28"/>
              </w:rPr>
              <w:t>382</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rPr>
              <w:tab/>
              <w:t xml:space="preserve">   4.2.2.    Социальное неравенство эпохи организованного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капитализма</w:t>
            </w:r>
          </w:p>
        </w:tc>
        <w:tc>
          <w:tcPr>
            <w:tcW w:w="1985" w:type="dxa"/>
          </w:tcPr>
          <w:p w:rsidR="00591F6F" w:rsidRDefault="00DA2522"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3</w:t>
            </w:r>
            <w:r w:rsidR="00BA07D0">
              <w:rPr>
                <w:rFonts w:ascii="Times New Roman" w:hAnsi="Times New Roman" w:cs="Times New Roman"/>
                <w:sz w:val="28"/>
                <w:szCs w:val="28"/>
              </w:rPr>
              <w:t>82</w:t>
            </w:r>
            <w:r w:rsidR="00591F6F" w:rsidRPr="00591F6F">
              <w:rPr>
                <w:rFonts w:ascii="Times New Roman" w:hAnsi="Times New Roman" w:cs="Times New Roman"/>
                <w:sz w:val="28"/>
                <w:szCs w:val="28"/>
                <w:lang w:val="en-US"/>
              </w:rPr>
              <w:t>–</w:t>
            </w:r>
            <w:r w:rsidR="00BA07D0">
              <w:rPr>
                <w:rFonts w:ascii="Times New Roman" w:hAnsi="Times New Roman" w:cs="Times New Roman"/>
                <w:sz w:val="28"/>
                <w:szCs w:val="28"/>
              </w:rPr>
              <w:t>401</w:t>
            </w:r>
          </w:p>
          <w:p w:rsidR="00BA07D0" w:rsidRPr="00BA07D0" w:rsidRDefault="00BA07D0"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firstLine="318"/>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rPr>
              <w:t>4.3.</w:t>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rPr>
              <w:t>Современный период «глобального капитализма»</w:t>
            </w:r>
          </w:p>
        </w:tc>
        <w:tc>
          <w:tcPr>
            <w:tcW w:w="1985" w:type="dxa"/>
          </w:tcPr>
          <w:p w:rsidR="00591F6F" w:rsidRPr="00DA2522" w:rsidRDefault="00BA07D0"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401</w:t>
            </w:r>
            <w:r w:rsidR="00591F6F" w:rsidRPr="00591F6F">
              <w:rPr>
                <w:rFonts w:ascii="Times New Roman" w:hAnsi="Times New Roman" w:cs="Times New Roman"/>
                <w:sz w:val="28"/>
                <w:szCs w:val="28"/>
                <w:lang w:val="en-US"/>
              </w:rPr>
              <w:t>–</w:t>
            </w:r>
            <w:r w:rsidR="00DA2522">
              <w:rPr>
                <w:rFonts w:ascii="Times New Roman" w:hAnsi="Times New Roman" w:cs="Times New Roman"/>
                <w:sz w:val="28"/>
                <w:szCs w:val="28"/>
              </w:rPr>
              <w:t>47</w:t>
            </w:r>
            <w:r>
              <w:rPr>
                <w:rFonts w:ascii="Times New Roman" w:hAnsi="Times New Roman" w:cs="Times New Roman"/>
                <w:sz w:val="28"/>
                <w:szCs w:val="28"/>
              </w:rPr>
              <w:t>8</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4.3.1.  «Вызовы» и «ответы» глобальной эпохи</w:t>
            </w:r>
          </w:p>
        </w:tc>
        <w:tc>
          <w:tcPr>
            <w:tcW w:w="1985" w:type="dxa"/>
          </w:tcPr>
          <w:p w:rsidR="00591F6F" w:rsidRPr="00591F6F" w:rsidRDefault="00591F6F" w:rsidP="00675E57">
            <w:pPr>
              <w:tabs>
                <w:tab w:val="left" w:pos="284"/>
                <w:tab w:val="left" w:pos="425"/>
                <w:tab w:val="left" w:pos="737"/>
                <w:tab w:val="left" w:pos="851"/>
                <w:tab w:val="left" w:pos="992"/>
              </w:tabs>
              <w:spacing w:after="0"/>
              <w:jc w:val="right"/>
              <w:rPr>
                <w:rFonts w:ascii="Times New Roman" w:hAnsi="Times New Roman" w:cs="Times New Roman"/>
                <w:sz w:val="28"/>
                <w:szCs w:val="28"/>
              </w:rPr>
            </w:pPr>
            <w:r w:rsidRPr="00591F6F">
              <w:rPr>
                <w:rFonts w:ascii="Times New Roman" w:hAnsi="Times New Roman" w:cs="Times New Roman"/>
                <w:sz w:val="28"/>
                <w:szCs w:val="28"/>
              </w:rPr>
              <w:t>4</w:t>
            </w:r>
            <w:r w:rsidR="00BA07D0">
              <w:rPr>
                <w:rFonts w:ascii="Times New Roman" w:hAnsi="Times New Roman" w:cs="Times New Roman"/>
                <w:sz w:val="28"/>
                <w:szCs w:val="28"/>
              </w:rPr>
              <w:t>01</w:t>
            </w:r>
            <w:r w:rsidRPr="00591F6F">
              <w:rPr>
                <w:rFonts w:ascii="Times New Roman" w:hAnsi="Times New Roman" w:cs="Times New Roman"/>
                <w:sz w:val="28"/>
                <w:szCs w:val="28"/>
                <w:lang w:val="en-US"/>
              </w:rPr>
              <w:t>–</w:t>
            </w:r>
            <w:r w:rsidRPr="00591F6F">
              <w:rPr>
                <w:rFonts w:ascii="Times New Roman" w:hAnsi="Times New Roman" w:cs="Times New Roman"/>
                <w:sz w:val="28"/>
                <w:szCs w:val="28"/>
              </w:rPr>
              <w:t>4</w:t>
            </w:r>
            <w:r w:rsidR="00675E57">
              <w:rPr>
                <w:rFonts w:ascii="Times New Roman" w:hAnsi="Times New Roman" w:cs="Times New Roman"/>
                <w:sz w:val="28"/>
                <w:szCs w:val="28"/>
              </w:rPr>
              <w:t>50</w:t>
            </w:r>
          </w:p>
        </w:tc>
      </w:tr>
      <w:tr w:rsidR="00591F6F" w:rsidRPr="00591F6F" w:rsidTr="00FF37C0">
        <w:tc>
          <w:tcPr>
            <w:tcW w:w="7939" w:type="dxa"/>
          </w:tcPr>
          <w:p w:rsidR="00591F6F" w:rsidRPr="00591F6F" w:rsidRDefault="00591F6F" w:rsidP="001A2C11">
            <w:pPr>
              <w:tabs>
                <w:tab w:val="left" w:pos="284"/>
                <w:tab w:val="left" w:pos="425"/>
                <w:tab w:val="left" w:pos="737"/>
                <w:tab w:val="left" w:pos="851"/>
                <w:tab w:val="left" w:pos="992"/>
              </w:tabs>
              <w:spacing w:after="0"/>
              <w:ind w:left="1452" w:hanging="1452"/>
              <w:jc w:val="both"/>
              <w:rPr>
                <w:rFonts w:ascii="Times New Roman" w:hAnsi="Times New Roman" w:cs="Times New Roman"/>
                <w:i/>
                <w:sz w:val="28"/>
                <w:szCs w:val="28"/>
              </w:rPr>
            </w:pP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r>
            <w:r w:rsidRPr="00591F6F">
              <w:rPr>
                <w:rFonts w:ascii="Times New Roman" w:hAnsi="Times New Roman" w:cs="Times New Roman"/>
                <w:sz w:val="28"/>
                <w:szCs w:val="28"/>
              </w:rPr>
              <w:tab/>
              <w:t xml:space="preserve">   </w:t>
            </w:r>
            <w:r w:rsidRPr="00591F6F">
              <w:rPr>
                <w:rFonts w:ascii="Times New Roman" w:hAnsi="Times New Roman" w:cs="Times New Roman"/>
                <w:i/>
                <w:sz w:val="28"/>
                <w:szCs w:val="28"/>
              </w:rPr>
              <w:t xml:space="preserve">Методологическая вставка: постиндустриализм, </w:t>
            </w:r>
          </w:p>
          <w:p w:rsidR="00591F6F" w:rsidRPr="00591F6F" w:rsidRDefault="00591F6F" w:rsidP="001A2C11">
            <w:pPr>
              <w:tabs>
                <w:tab w:val="left" w:pos="284"/>
                <w:tab w:val="left" w:pos="425"/>
                <w:tab w:val="left" w:pos="737"/>
                <w:tab w:val="left" w:pos="851"/>
                <w:tab w:val="left" w:pos="992"/>
              </w:tabs>
              <w:spacing w:after="0"/>
              <w:ind w:left="1452" w:hanging="1452"/>
              <w:jc w:val="both"/>
              <w:rPr>
                <w:rFonts w:ascii="Times New Roman" w:hAnsi="Times New Roman" w:cs="Times New Roman"/>
                <w:i/>
                <w:sz w:val="28"/>
                <w:szCs w:val="28"/>
              </w:rPr>
            </w:pPr>
            <w:r w:rsidRPr="00591F6F">
              <w:rPr>
                <w:rFonts w:ascii="Times New Roman" w:hAnsi="Times New Roman" w:cs="Times New Roman"/>
                <w:i/>
                <w:sz w:val="28"/>
                <w:szCs w:val="28"/>
              </w:rPr>
              <w:tab/>
              <w:t xml:space="preserve">                 информационное общество, глобализация</w:t>
            </w:r>
          </w:p>
        </w:tc>
        <w:tc>
          <w:tcPr>
            <w:tcW w:w="1985" w:type="dxa"/>
          </w:tcPr>
          <w:p w:rsidR="00591F6F" w:rsidRPr="00591F6F" w:rsidRDefault="00675E57" w:rsidP="00675E57">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402</w:t>
            </w:r>
            <w:r w:rsidR="00591F6F" w:rsidRPr="00591F6F">
              <w:rPr>
                <w:rFonts w:ascii="Times New Roman" w:hAnsi="Times New Roman" w:cs="Times New Roman"/>
                <w:sz w:val="28"/>
                <w:szCs w:val="28"/>
                <w:lang w:val="en-US"/>
              </w:rPr>
              <w:t>–</w:t>
            </w:r>
            <w:r w:rsidR="00DA2522">
              <w:rPr>
                <w:rFonts w:ascii="Times New Roman" w:hAnsi="Times New Roman" w:cs="Times New Roman"/>
                <w:sz w:val="28"/>
                <w:szCs w:val="28"/>
              </w:rPr>
              <w:t>4</w:t>
            </w:r>
            <w:r>
              <w:rPr>
                <w:rFonts w:ascii="Times New Roman" w:hAnsi="Times New Roman" w:cs="Times New Roman"/>
                <w:sz w:val="28"/>
                <w:szCs w:val="28"/>
              </w:rPr>
              <w:t>12</w:t>
            </w:r>
          </w:p>
        </w:tc>
      </w:tr>
      <w:tr w:rsidR="00591F6F" w:rsidRPr="00591F6F" w:rsidTr="009C2A4D">
        <w:tc>
          <w:tcPr>
            <w:tcW w:w="7939" w:type="dxa"/>
          </w:tcPr>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lang w:val="en-US"/>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t xml:space="preserve">   </w:t>
            </w:r>
            <w:r w:rsidRPr="00591F6F">
              <w:rPr>
                <w:rFonts w:ascii="Times New Roman" w:hAnsi="Times New Roman" w:cs="Times New Roman"/>
                <w:sz w:val="28"/>
                <w:szCs w:val="28"/>
              </w:rPr>
              <w:t xml:space="preserve">4.3.2. </w:t>
            </w:r>
            <w:r w:rsidRPr="00591F6F">
              <w:rPr>
                <w:rFonts w:ascii="Times New Roman" w:hAnsi="Times New Roman" w:cs="Times New Roman"/>
                <w:sz w:val="28"/>
                <w:szCs w:val="28"/>
                <w:lang w:val="en-US"/>
              </w:rPr>
              <w:t xml:space="preserve"> </w:t>
            </w:r>
            <w:r w:rsidRPr="00591F6F">
              <w:rPr>
                <w:rFonts w:ascii="Times New Roman" w:hAnsi="Times New Roman" w:cs="Times New Roman"/>
                <w:sz w:val="28"/>
                <w:szCs w:val="28"/>
              </w:rPr>
              <w:t xml:space="preserve">Социальное неравенство глобального </w:t>
            </w:r>
          </w:p>
          <w:p w:rsidR="00591F6F" w:rsidRPr="00591F6F" w:rsidRDefault="00591F6F" w:rsidP="001A2C11">
            <w:pPr>
              <w:tabs>
                <w:tab w:val="left" w:pos="284"/>
                <w:tab w:val="left" w:pos="425"/>
                <w:tab w:val="left" w:pos="737"/>
                <w:tab w:val="left" w:pos="851"/>
                <w:tab w:val="left" w:pos="992"/>
              </w:tabs>
              <w:spacing w:after="0"/>
              <w:jc w:val="both"/>
              <w:rPr>
                <w:rFonts w:ascii="Times New Roman" w:hAnsi="Times New Roman" w:cs="Times New Roman"/>
                <w:sz w:val="28"/>
                <w:szCs w:val="28"/>
              </w:rPr>
            </w:pP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r>
            <w:r w:rsidRPr="00591F6F">
              <w:rPr>
                <w:rFonts w:ascii="Times New Roman" w:hAnsi="Times New Roman" w:cs="Times New Roman"/>
                <w:sz w:val="28"/>
                <w:szCs w:val="28"/>
                <w:lang w:val="en-US"/>
              </w:rPr>
              <w:tab/>
              <w:t xml:space="preserve">     </w:t>
            </w:r>
            <w:r w:rsidRPr="00591F6F">
              <w:rPr>
                <w:rFonts w:ascii="Times New Roman" w:hAnsi="Times New Roman" w:cs="Times New Roman"/>
                <w:sz w:val="28"/>
                <w:szCs w:val="28"/>
              </w:rPr>
              <w:t>капитализма</w:t>
            </w:r>
          </w:p>
        </w:tc>
        <w:tc>
          <w:tcPr>
            <w:tcW w:w="1985" w:type="dxa"/>
          </w:tcPr>
          <w:p w:rsidR="00591F6F" w:rsidRPr="00DA2522" w:rsidRDefault="00DA2522" w:rsidP="00675E57">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w:t>
            </w:r>
            <w:r w:rsidR="00675E57">
              <w:rPr>
                <w:rFonts w:ascii="Times New Roman" w:hAnsi="Times New Roman" w:cs="Times New Roman"/>
                <w:sz w:val="28"/>
                <w:szCs w:val="28"/>
              </w:rPr>
              <w:t>50</w:t>
            </w:r>
            <w:r w:rsidR="00591F6F" w:rsidRPr="00591F6F">
              <w:rPr>
                <w:rFonts w:ascii="Times New Roman" w:hAnsi="Times New Roman" w:cs="Times New Roman"/>
                <w:sz w:val="28"/>
                <w:szCs w:val="28"/>
                <w:lang w:val="en-US"/>
              </w:rPr>
              <w:t>–</w:t>
            </w:r>
            <w:r>
              <w:rPr>
                <w:rFonts w:ascii="Times New Roman" w:hAnsi="Times New Roman" w:cs="Times New Roman"/>
                <w:sz w:val="28"/>
                <w:szCs w:val="28"/>
              </w:rPr>
              <w:t>47</w:t>
            </w:r>
            <w:r w:rsidR="00675E57">
              <w:rPr>
                <w:rFonts w:ascii="Times New Roman" w:hAnsi="Times New Roman" w:cs="Times New Roman"/>
                <w:sz w:val="28"/>
                <w:szCs w:val="28"/>
              </w:rPr>
              <w:t>8</w:t>
            </w:r>
          </w:p>
        </w:tc>
      </w:tr>
      <w:tr w:rsidR="00591F6F" w:rsidRPr="00591F6F" w:rsidTr="009C2A4D">
        <w:trPr>
          <w:trHeight w:val="271"/>
        </w:trPr>
        <w:tc>
          <w:tcPr>
            <w:tcW w:w="7939" w:type="dxa"/>
          </w:tcPr>
          <w:p w:rsidR="009C2A4D" w:rsidRPr="00591F6F" w:rsidRDefault="00591F6F" w:rsidP="009C2A4D">
            <w:pPr>
              <w:tabs>
                <w:tab w:val="left" w:pos="284"/>
                <w:tab w:val="left" w:pos="425"/>
                <w:tab w:val="left" w:pos="737"/>
                <w:tab w:val="left" w:pos="851"/>
                <w:tab w:val="left" w:pos="992"/>
              </w:tabs>
              <w:spacing w:after="0"/>
              <w:ind w:left="1452" w:hanging="1452"/>
              <w:jc w:val="both"/>
              <w:rPr>
                <w:rFonts w:ascii="Times New Roman" w:hAnsi="Times New Roman" w:cs="Times New Roman"/>
                <w:i/>
                <w:sz w:val="28"/>
                <w:szCs w:val="28"/>
                <w:lang w:val="en-US"/>
              </w:rPr>
            </w:pP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r>
            <w:r w:rsidRPr="00591F6F">
              <w:rPr>
                <w:rFonts w:ascii="Times New Roman" w:hAnsi="Times New Roman" w:cs="Times New Roman"/>
                <w:i/>
                <w:sz w:val="28"/>
                <w:szCs w:val="28"/>
                <w:lang w:val="en-US"/>
              </w:rPr>
              <w:tab/>
              <w:t xml:space="preserve">  </w:t>
            </w:r>
            <w:r w:rsidRPr="00591F6F">
              <w:rPr>
                <w:rFonts w:ascii="Times New Roman" w:hAnsi="Times New Roman" w:cs="Times New Roman"/>
                <w:i/>
                <w:sz w:val="28"/>
                <w:szCs w:val="28"/>
              </w:rPr>
              <w:t xml:space="preserve">Иллюстрация: глобальный </w:t>
            </w:r>
            <w:r w:rsidR="00A55F66">
              <w:rPr>
                <w:rFonts w:ascii="Times New Roman" w:hAnsi="Times New Roman" w:cs="Times New Roman"/>
                <w:i/>
                <w:sz w:val="28"/>
                <w:szCs w:val="28"/>
              </w:rPr>
              <w:t>суперкласс</w:t>
            </w:r>
          </w:p>
        </w:tc>
        <w:tc>
          <w:tcPr>
            <w:tcW w:w="1985" w:type="dxa"/>
          </w:tcPr>
          <w:p w:rsidR="00591F6F" w:rsidRPr="00DA2522" w:rsidRDefault="00DA2522" w:rsidP="00675E57">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w:t>
            </w:r>
            <w:r w:rsidR="00591F6F" w:rsidRPr="00591F6F">
              <w:rPr>
                <w:rFonts w:ascii="Times New Roman" w:hAnsi="Times New Roman" w:cs="Times New Roman"/>
                <w:sz w:val="28"/>
                <w:szCs w:val="28"/>
              </w:rPr>
              <w:t>5</w:t>
            </w:r>
            <w:r w:rsidR="00675E57">
              <w:rPr>
                <w:rFonts w:ascii="Times New Roman" w:hAnsi="Times New Roman" w:cs="Times New Roman"/>
                <w:sz w:val="28"/>
                <w:szCs w:val="28"/>
              </w:rPr>
              <w:t>4</w:t>
            </w:r>
            <w:r w:rsidR="00591F6F" w:rsidRPr="00591F6F">
              <w:rPr>
                <w:rFonts w:ascii="Times New Roman" w:hAnsi="Times New Roman" w:cs="Times New Roman"/>
                <w:sz w:val="28"/>
                <w:szCs w:val="28"/>
                <w:lang w:val="en-US"/>
              </w:rPr>
              <w:t>–</w:t>
            </w:r>
            <w:r>
              <w:rPr>
                <w:rFonts w:ascii="Times New Roman" w:hAnsi="Times New Roman" w:cs="Times New Roman"/>
                <w:sz w:val="28"/>
                <w:szCs w:val="28"/>
              </w:rPr>
              <w:t>4</w:t>
            </w:r>
            <w:r w:rsidR="00675E57">
              <w:rPr>
                <w:rFonts w:ascii="Times New Roman" w:hAnsi="Times New Roman" w:cs="Times New Roman"/>
                <w:sz w:val="28"/>
                <w:szCs w:val="28"/>
              </w:rPr>
              <w:t>62</w:t>
            </w:r>
          </w:p>
        </w:tc>
      </w:tr>
      <w:tr w:rsidR="00591F6F" w:rsidRPr="00591F6F" w:rsidTr="009C2A4D">
        <w:trPr>
          <w:trHeight w:val="1062"/>
        </w:trPr>
        <w:tc>
          <w:tcPr>
            <w:tcW w:w="7939" w:type="dxa"/>
          </w:tcPr>
          <w:p w:rsidR="00591F6F" w:rsidRPr="009C2A4D" w:rsidRDefault="00591F6F" w:rsidP="001A2C11">
            <w:pPr>
              <w:tabs>
                <w:tab w:val="left" w:pos="284"/>
                <w:tab w:val="left" w:pos="425"/>
                <w:tab w:val="left" w:pos="737"/>
                <w:tab w:val="left" w:pos="851"/>
                <w:tab w:val="left" w:pos="992"/>
              </w:tabs>
              <w:spacing w:after="0"/>
              <w:jc w:val="both"/>
              <w:rPr>
                <w:rFonts w:ascii="Times New Roman" w:hAnsi="Times New Roman" w:cs="Times New Roman"/>
                <w:b/>
                <w:sz w:val="32"/>
                <w:szCs w:val="32"/>
              </w:rPr>
            </w:pPr>
            <w:r w:rsidRPr="009C2A4D">
              <w:rPr>
                <w:rFonts w:ascii="Times New Roman" w:hAnsi="Times New Roman" w:cs="Times New Roman"/>
                <w:b/>
                <w:sz w:val="32"/>
                <w:szCs w:val="32"/>
              </w:rPr>
              <w:t>Заключение</w:t>
            </w:r>
          </w:p>
        </w:tc>
        <w:tc>
          <w:tcPr>
            <w:tcW w:w="1985" w:type="dxa"/>
          </w:tcPr>
          <w:p w:rsidR="00591F6F" w:rsidRPr="00DA2522" w:rsidRDefault="00DA2522" w:rsidP="00BA07D0">
            <w:pPr>
              <w:tabs>
                <w:tab w:val="left" w:pos="284"/>
                <w:tab w:val="left" w:pos="425"/>
                <w:tab w:val="left" w:pos="737"/>
                <w:tab w:val="left" w:pos="851"/>
                <w:tab w:val="left" w:pos="992"/>
              </w:tabs>
              <w:spacing w:after="0"/>
              <w:jc w:val="right"/>
              <w:rPr>
                <w:rFonts w:ascii="Times New Roman" w:hAnsi="Times New Roman" w:cs="Times New Roman"/>
                <w:sz w:val="28"/>
                <w:szCs w:val="28"/>
              </w:rPr>
            </w:pPr>
            <w:r>
              <w:rPr>
                <w:rFonts w:ascii="Times New Roman" w:hAnsi="Times New Roman" w:cs="Times New Roman"/>
                <w:sz w:val="28"/>
                <w:szCs w:val="28"/>
              </w:rPr>
              <w:t>47</w:t>
            </w:r>
            <w:r w:rsidR="00BA07D0">
              <w:rPr>
                <w:rFonts w:ascii="Times New Roman" w:hAnsi="Times New Roman" w:cs="Times New Roman"/>
                <w:sz w:val="28"/>
                <w:szCs w:val="28"/>
              </w:rPr>
              <w:t>8</w:t>
            </w:r>
            <w:r w:rsidR="00591F6F" w:rsidRPr="00591F6F">
              <w:rPr>
                <w:rFonts w:ascii="Times New Roman" w:hAnsi="Times New Roman" w:cs="Times New Roman"/>
                <w:sz w:val="28"/>
                <w:szCs w:val="28"/>
                <w:lang w:val="en-US"/>
              </w:rPr>
              <w:t>–</w:t>
            </w:r>
            <w:r>
              <w:rPr>
                <w:rFonts w:ascii="Times New Roman" w:hAnsi="Times New Roman" w:cs="Times New Roman"/>
                <w:sz w:val="28"/>
                <w:szCs w:val="28"/>
              </w:rPr>
              <w:t>48</w:t>
            </w:r>
            <w:r w:rsidR="00BA07D0">
              <w:rPr>
                <w:rFonts w:ascii="Times New Roman" w:hAnsi="Times New Roman" w:cs="Times New Roman"/>
                <w:sz w:val="28"/>
                <w:szCs w:val="28"/>
              </w:rPr>
              <w:t>9</w:t>
            </w:r>
          </w:p>
        </w:tc>
      </w:tr>
    </w:tbl>
    <w:p w:rsidR="00A55F66" w:rsidRPr="007A06F4" w:rsidRDefault="00A55F66" w:rsidP="00A55F66">
      <w:pPr>
        <w:spacing w:after="0"/>
        <w:ind w:firstLine="567"/>
        <w:rPr>
          <w:rFonts w:ascii="Times New Roman" w:eastAsia="Times New Roman" w:hAnsi="Times New Roman" w:cs="Times New Roman"/>
          <w:b/>
          <w:sz w:val="32"/>
          <w:szCs w:val="32"/>
          <w:lang w:eastAsia="ru-RU"/>
        </w:rPr>
      </w:pPr>
      <w:r w:rsidRPr="007A06F4">
        <w:rPr>
          <w:rFonts w:ascii="Times New Roman" w:eastAsia="Times New Roman" w:hAnsi="Times New Roman" w:cs="Times New Roman"/>
          <w:b/>
          <w:sz w:val="32"/>
          <w:szCs w:val="32"/>
          <w:lang w:eastAsia="ru-RU"/>
        </w:rPr>
        <w:lastRenderedPageBreak/>
        <w:t xml:space="preserve">          </w:t>
      </w:r>
      <w:r w:rsidR="007A06F4">
        <w:rPr>
          <w:rFonts w:ascii="Times New Roman" w:eastAsia="Times New Roman" w:hAnsi="Times New Roman" w:cs="Times New Roman"/>
          <w:b/>
          <w:sz w:val="32"/>
          <w:szCs w:val="32"/>
          <w:lang w:eastAsia="ru-RU"/>
        </w:rPr>
        <w:t xml:space="preserve">                     </w:t>
      </w:r>
      <w:r w:rsidRPr="007A06F4">
        <w:rPr>
          <w:rFonts w:ascii="Times New Roman" w:eastAsia="Times New Roman" w:hAnsi="Times New Roman" w:cs="Times New Roman"/>
          <w:b/>
          <w:sz w:val="32"/>
          <w:szCs w:val="32"/>
          <w:lang w:eastAsia="ru-RU"/>
        </w:rPr>
        <w:t xml:space="preserve">Введение </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Мир совершенствуется, как утверждают эволюционисты. Ведь все больше стран принимает демократическую форму правления, гл</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бальные конфликты вроде как отдаляются в прошлое, высокий ур</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вень потребления становится достоянием все более широких слоев населения. Конечно, совсем без проблем существовать невозможно. Есть еще страны, где народ не окончательно понял все прелести «н</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родоправления» - ему это можно подсказать понастойчивее (как в Ираке или Ливии), массы голодающих людей в странах третьего мира (по некоторым данным только в Африке таких около 168 млн.)</w:t>
      </w:r>
      <w:r w:rsidRPr="00A55F66">
        <w:rPr>
          <w:rFonts w:ascii="Times New Roman" w:eastAsia="Times New Roman" w:hAnsi="Times New Roman" w:cs="Times New Roman"/>
          <w:sz w:val="28"/>
          <w:szCs w:val="28"/>
          <w:vertAlign w:val="superscript"/>
          <w:lang w:eastAsia="ru-RU"/>
        </w:rPr>
        <w:footnoteReference w:id="1"/>
      </w:r>
      <w:r w:rsidRPr="00A55F66">
        <w:rPr>
          <w:rFonts w:ascii="Times New Roman" w:eastAsia="Times New Roman" w:hAnsi="Times New Roman" w:cs="Times New Roman"/>
          <w:sz w:val="28"/>
          <w:szCs w:val="28"/>
          <w:lang w:eastAsia="ru-RU"/>
        </w:rPr>
        <w:t xml:space="preserve"> могут быть накормлены посредством разного рода международных благ</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творительных программ. По поводу последнего следует признать н</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личие гуманитарной помощи, объемы которой (да и качество) не ос</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бенно склоняют к восторженной оценке. Правда, еще существует м</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да у голливудских звезд усыновлять африканских детей. В принципе – честь и хвала. Таких ребятишек, наверное, следует назвать «счастли</w:t>
      </w:r>
      <w:r w:rsidRPr="00A55F66">
        <w:rPr>
          <w:rFonts w:ascii="Times New Roman" w:eastAsia="Times New Roman" w:hAnsi="Times New Roman" w:cs="Times New Roman"/>
          <w:sz w:val="28"/>
          <w:szCs w:val="28"/>
          <w:lang w:eastAsia="ru-RU"/>
        </w:rPr>
        <w:t>в</w:t>
      </w:r>
      <w:r w:rsidRPr="00A55F66">
        <w:rPr>
          <w:rFonts w:ascii="Times New Roman" w:eastAsia="Times New Roman" w:hAnsi="Times New Roman" w:cs="Times New Roman"/>
          <w:sz w:val="28"/>
          <w:szCs w:val="28"/>
          <w:lang w:eastAsia="ru-RU"/>
        </w:rPr>
        <w:t>чиками из счастливчиков», ведь восемь из десяти детей «черного ко</w:t>
      </w:r>
      <w:r w:rsidRPr="00A55F66">
        <w:rPr>
          <w:rFonts w:ascii="Times New Roman" w:eastAsia="Times New Roman" w:hAnsi="Times New Roman" w:cs="Times New Roman"/>
          <w:sz w:val="28"/>
          <w:szCs w:val="28"/>
          <w:lang w:eastAsia="ru-RU"/>
        </w:rPr>
        <w:t>н</w:t>
      </w:r>
      <w:r w:rsidRPr="00A55F66">
        <w:rPr>
          <w:rFonts w:ascii="Times New Roman" w:eastAsia="Times New Roman" w:hAnsi="Times New Roman" w:cs="Times New Roman"/>
          <w:sz w:val="28"/>
          <w:szCs w:val="28"/>
          <w:lang w:eastAsia="ru-RU"/>
        </w:rPr>
        <w:t>тинента» погибает в возрасте до года</w:t>
      </w:r>
      <w:r w:rsidRPr="00A55F66">
        <w:rPr>
          <w:rFonts w:ascii="Times New Roman" w:eastAsia="Times New Roman" w:hAnsi="Times New Roman" w:cs="Times New Roman"/>
          <w:sz w:val="28"/>
          <w:szCs w:val="28"/>
          <w:vertAlign w:val="superscript"/>
          <w:lang w:eastAsia="ru-RU"/>
        </w:rPr>
        <w:footnoteReference w:id="2"/>
      </w:r>
      <w:r w:rsidRPr="00A55F66">
        <w:rPr>
          <w:rFonts w:ascii="Times New Roman" w:eastAsia="Times New Roman" w:hAnsi="Times New Roman" w:cs="Times New Roman"/>
          <w:sz w:val="28"/>
          <w:szCs w:val="28"/>
          <w:lang w:eastAsia="ru-RU"/>
        </w:rPr>
        <w:t>.</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Массовое потребление есть факт совершенно бесспорный. Пр</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ницательный Збигнев Бауман говорит о «Храмах потребления» (с</w:t>
      </w:r>
      <w:r w:rsidRPr="00A55F66">
        <w:rPr>
          <w:rFonts w:ascii="Times New Roman" w:eastAsia="Times New Roman" w:hAnsi="Times New Roman" w:cs="Times New Roman"/>
          <w:sz w:val="28"/>
          <w:szCs w:val="28"/>
          <w:lang w:eastAsia="ru-RU"/>
        </w:rPr>
        <w:t>у</w:t>
      </w:r>
      <w:r w:rsidRPr="00A55F66">
        <w:rPr>
          <w:rFonts w:ascii="Times New Roman" w:eastAsia="Times New Roman" w:hAnsi="Times New Roman" w:cs="Times New Roman"/>
          <w:sz w:val="28"/>
          <w:szCs w:val="28"/>
          <w:lang w:eastAsia="ru-RU"/>
        </w:rPr>
        <w:t>пермаркеты, развлекательные центры), куда не иссякает поток прих</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жан, и не иссякнет, по всей видимости. Культивирование скорейшего удовлетворения низменных потребностей, в основном физиологич</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ского плана, производит впечатление целенаправленных программ национального, а то и международного уровня. И ведь дело не огр</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ничивается лишь шопингом. Взять духовную продукцию, призванную формировать «разумное, доброе, вечное и т.п.». Почти на всех общ</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доступных каналах буквально некуда деться от сериалов, которые с каждым годом становятся все примитивнее, участники «Дома-2» б</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лансируют между статусами «звезд» шоу-бизнеса и национальных г</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роев, более того, в качестве последних начинают позиционировать с</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 xml:space="preserve">бя кое-кто из преуспевающих лидеров порно-бизнеса. </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Печально, но все это вовсе не вызывает удивления. Все вполне даже логично. Чем глубже массы уходят в потребление, тем легче ими манипулировать. В определении нынешнего типа социальных отн</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 xml:space="preserve">шений как «информационного общества» существует изрядная доля истины. Как пишет наш сильнейший исследователь Михаил Делягин, нынешние технологии позволяют решить социальные проблемы не </w:t>
      </w:r>
      <w:r w:rsidRPr="00A55F66">
        <w:rPr>
          <w:rFonts w:ascii="Times New Roman" w:eastAsia="Times New Roman" w:hAnsi="Times New Roman" w:cs="Times New Roman"/>
          <w:sz w:val="28"/>
          <w:szCs w:val="28"/>
          <w:lang w:eastAsia="ru-RU"/>
        </w:rPr>
        <w:lastRenderedPageBreak/>
        <w:t>путем их непосредственного решения, но изменяя сознание людей. В формируемом виртуальном мире эти проблемы не то чтобы замалч</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ваются, но выводятся как бы на периферию социального мировоззр</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ния. И это происходит во всем мире, а в первую очередь в преусп</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вающих странах. Серж Московичи не случайно уже лет двадцать н</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зад охарактеризовал информационное засилье в западном обществе как «духовный тоталитаризм». Суть его в том, что у человека сущес</w:t>
      </w:r>
      <w:r w:rsidRPr="00A55F66">
        <w:rPr>
          <w:rFonts w:ascii="Times New Roman" w:eastAsia="Times New Roman" w:hAnsi="Times New Roman" w:cs="Times New Roman"/>
          <w:sz w:val="28"/>
          <w:szCs w:val="28"/>
          <w:lang w:eastAsia="ru-RU"/>
        </w:rPr>
        <w:t>т</w:t>
      </w:r>
      <w:r w:rsidRPr="00A55F66">
        <w:rPr>
          <w:rFonts w:ascii="Times New Roman" w:eastAsia="Times New Roman" w:hAnsi="Times New Roman" w:cs="Times New Roman"/>
          <w:sz w:val="28"/>
          <w:szCs w:val="28"/>
          <w:lang w:eastAsia="ru-RU"/>
        </w:rPr>
        <w:t>вует лишь иллюзия свободного выбора, а вовсе не сам выбор. Подо</w:t>
      </w:r>
      <w:r w:rsidRPr="00A55F66">
        <w:rPr>
          <w:rFonts w:ascii="Times New Roman" w:eastAsia="Times New Roman" w:hAnsi="Times New Roman" w:cs="Times New Roman"/>
          <w:sz w:val="28"/>
          <w:szCs w:val="28"/>
          <w:lang w:eastAsia="ru-RU"/>
        </w:rPr>
        <w:t>б</w:t>
      </w:r>
      <w:r w:rsidRPr="00A55F66">
        <w:rPr>
          <w:rFonts w:ascii="Times New Roman" w:eastAsia="Times New Roman" w:hAnsi="Times New Roman" w:cs="Times New Roman"/>
          <w:sz w:val="28"/>
          <w:szCs w:val="28"/>
          <w:lang w:eastAsia="ru-RU"/>
        </w:rPr>
        <w:t>ную видимость  удобнее проводить именно при демократическом т</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пе правления и в условиях господства культуры потребления. Так, в процессе предвыборной компании многие полагают, что разбираются в правилах игры, активно изучая подсовываемые информационные источники. Затем после выборов становится «поздно пить боржоми» - мол, вы же сами выбрали, что же теперь жалуетесь?</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В деле превращения масс в управляемое быдло участвует не только потребление. Помимо массовой существует еще и научная пропаганда, которая касается отнюдь не только сообщества ученых мужей. С ней, так или иначе, сталкивается львиная доля молодых л</w:t>
      </w:r>
      <w:r w:rsidRPr="00A55F66">
        <w:rPr>
          <w:rFonts w:ascii="Times New Roman" w:eastAsia="Times New Roman" w:hAnsi="Times New Roman" w:cs="Times New Roman"/>
          <w:sz w:val="28"/>
          <w:szCs w:val="28"/>
          <w:lang w:eastAsia="ru-RU"/>
        </w:rPr>
        <w:t>ю</w:t>
      </w:r>
      <w:r w:rsidRPr="00A55F66">
        <w:rPr>
          <w:rFonts w:ascii="Times New Roman" w:eastAsia="Times New Roman" w:hAnsi="Times New Roman" w:cs="Times New Roman"/>
          <w:sz w:val="28"/>
          <w:szCs w:val="28"/>
          <w:lang w:eastAsia="ru-RU"/>
        </w:rPr>
        <w:t>дей. Речь идет не только о поступающих в высшие учебные заведения, где приходится знакомиться с учебниками. Уже в школьной програ</w:t>
      </w:r>
      <w:r w:rsidRPr="00A55F66">
        <w:rPr>
          <w:rFonts w:ascii="Times New Roman" w:eastAsia="Times New Roman" w:hAnsi="Times New Roman" w:cs="Times New Roman"/>
          <w:sz w:val="28"/>
          <w:szCs w:val="28"/>
          <w:lang w:eastAsia="ru-RU"/>
        </w:rPr>
        <w:t>м</w:t>
      </w:r>
      <w:r w:rsidRPr="00A55F66">
        <w:rPr>
          <w:rFonts w:ascii="Times New Roman" w:eastAsia="Times New Roman" w:hAnsi="Times New Roman" w:cs="Times New Roman"/>
          <w:sz w:val="28"/>
          <w:szCs w:val="28"/>
          <w:lang w:eastAsia="ru-RU"/>
        </w:rPr>
        <w:t>ме можно найти немало научных мифов, выдаваемых за бесспорную истину. Потом происходит закрепление этих мифов на уровне автом</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 xml:space="preserve">та в процессе подготовки и сдачи ЕГЭ. Да еще ладно, когда речь идет о политических мифах, подпитывающих ту или иную национальную идею. Так, американские учебники истории уверенно утверждают, что основной вклад в победу над Гитлером внесли именно американцы, а русские – ну так, постольку поскольку….  Но это, по большому счету, сфера политики, которая всегда далека от науки, как столетие назад верно подметил Макс Вебер. А вот что делать, когда речь  заходит о научных мифах – тут явно следует бить тревогу. Ведь главной задачей науки остается всегда поиск истины.  </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Об одном таком научном мифе, буквально пропитавшем едва ли не всю область общественных  наук, пойдет разговор в этой книге. По убеждению ряда авторитетных ученых, мы живем в эпоху так наз</w:t>
      </w:r>
      <w:r w:rsidRPr="00A55F66">
        <w:rPr>
          <w:rFonts w:ascii="Times New Roman" w:eastAsia="Times New Roman" w:hAnsi="Times New Roman" w:cs="Times New Roman"/>
          <w:sz w:val="28"/>
          <w:szCs w:val="28"/>
          <w:lang w:eastAsia="ru-RU"/>
        </w:rPr>
        <w:t>ы</w:t>
      </w:r>
      <w:r w:rsidRPr="00A55F66">
        <w:rPr>
          <w:rFonts w:ascii="Times New Roman" w:eastAsia="Times New Roman" w:hAnsi="Times New Roman" w:cs="Times New Roman"/>
          <w:sz w:val="28"/>
          <w:szCs w:val="28"/>
          <w:lang w:eastAsia="ru-RU"/>
        </w:rPr>
        <w:t>ваемого «открытого общества», свободного от разного рода огранич</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ний, не позволяющих в полной мере проявиться безграничной творч</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ской инициативе. Последнее обстоятельство было присуще «закрыт</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му» типу общества, где каждому приписывалась весьма жесткая си</w:t>
      </w:r>
      <w:r w:rsidRPr="00A55F66">
        <w:rPr>
          <w:rFonts w:ascii="Times New Roman" w:eastAsia="Times New Roman" w:hAnsi="Times New Roman" w:cs="Times New Roman"/>
          <w:sz w:val="28"/>
          <w:szCs w:val="28"/>
          <w:lang w:eastAsia="ru-RU"/>
        </w:rPr>
        <w:t>с</w:t>
      </w:r>
      <w:r w:rsidRPr="00A55F66">
        <w:rPr>
          <w:rFonts w:ascii="Times New Roman" w:eastAsia="Times New Roman" w:hAnsi="Times New Roman" w:cs="Times New Roman"/>
          <w:sz w:val="28"/>
          <w:szCs w:val="28"/>
          <w:lang w:eastAsia="ru-RU"/>
        </w:rPr>
        <w:t>тема поведенческих правил, обычно в связи с занимаемым общес</w:t>
      </w:r>
      <w:r w:rsidRPr="00A55F66">
        <w:rPr>
          <w:rFonts w:ascii="Times New Roman" w:eastAsia="Times New Roman" w:hAnsi="Times New Roman" w:cs="Times New Roman"/>
          <w:sz w:val="28"/>
          <w:szCs w:val="28"/>
          <w:lang w:eastAsia="ru-RU"/>
        </w:rPr>
        <w:t>т</w:t>
      </w:r>
      <w:r w:rsidRPr="00A55F66">
        <w:rPr>
          <w:rFonts w:ascii="Times New Roman" w:eastAsia="Times New Roman" w:hAnsi="Times New Roman" w:cs="Times New Roman"/>
          <w:sz w:val="28"/>
          <w:szCs w:val="28"/>
          <w:lang w:eastAsia="ru-RU"/>
        </w:rPr>
        <w:t xml:space="preserve">венным статусом. Закрытое общество малоподвижно в отличие от </w:t>
      </w:r>
      <w:r w:rsidRPr="00A55F66">
        <w:rPr>
          <w:rFonts w:ascii="Times New Roman" w:eastAsia="Times New Roman" w:hAnsi="Times New Roman" w:cs="Times New Roman"/>
          <w:sz w:val="28"/>
          <w:szCs w:val="28"/>
          <w:lang w:eastAsia="ru-RU"/>
        </w:rPr>
        <w:lastRenderedPageBreak/>
        <w:t>очень динамичного открытого общества. И, разумеется, открытый с</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циум гораздо более демократичен и терпим ко всякого рода человеч</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ским слабостям.</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Оба названных общественных типа имеют своих сторонников. Так, либеральные исследователи (собственно предложившие эту т</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пологию) идеализируют «открытое» общество и демонизируют «з</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крытое». В их понимании второе должно ассоциироваться с «темным» средневековьем полным религиозного мракобесия или с проклятым тоталитаризмом, подавляющем личностную индивидуальность; тогда как первое являет собой образец общественного устройства макс</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мально позволяющего любому индивиду проявить все свои таланты и занять подобающее ему место в общественной иерархии. Консерват</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ры, наоборот, склонны находить плюсы в закрытом типе. По их мн</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нию, там, где каждому чуть ли не изначально отводится свое место, по идее должны царить органичный порядок, гармония, довольство.</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Дело в том, что каждая сторона в чем-то по-своему права. Но их расхождение имеет в основном аксиологический характер. Странно, что никто из сторонников консерватизма (а среди них немало очень сильных мыслителей) не поставил вопроса о правомерности сущес</w:t>
      </w:r>
      <w:r w:rsidRPr="00A55F66">
        <w:rPr>
          <w:rFonts w:ascii="Times New Roman" w:eastAsia="Times New Roman" w:hAnsi="Times New Roman" w:cs="Times New Roman"/>
          <w:sz w:val="28"/>
          <w:szCs w:val="28"/>
          <w:lang w:eastAsia="ru-RU"/>
        </w:rPr>
        <w:t>т</w:t>
      </w:r>
      <w:r w:rsidRPr="00A55F66">
        <w:rPr>
          <w:rFonts w:ascii="Times New Roman" w:eastAsia="Times New Roman" w:hAnsi="Times New Roman" w:cs="Times New Roman"/>
          <w:sz w:val="28"/>
          <w:szCs w:val="28"/>
          <w:lang w:eastAsia="ru-RU"/>
        </w:rPr>
        <w:t>вования подобной типологии</w:t>
      </w:r>
      <w:r w:rsidRPr="00A55F66">
        <w:rPr>
          <w:rFonts w:ascii="Times New Roman" w:eastAsia="Times New Roman" w:hAnsi="Times New Roman" w:cs="Times New Roman"/>
          <w:sz w:val="28"/>
          <w:szCs w:val="28"/>
          <w:vertAlign w:val="superscript"/>
          <w:lang w:eastAsia="ru-RU"/>
        </w:rPr>
        <w:footnoteReference w:id="3"/>
      </w:r>
      <w:r w:rsidRPr="00A55F66">
        <w:rPr>
          <w:rFonts w:ascii="Times New Roman" w:eastAsia="Times New Roman" w:hAnsi="Times New Roman" w:cs="Times New Roman"/>
          <w:sz w:val="28"/>
          <w:szCs w:val="28"/>
          <w:lang w:eastAsia="ru-RU"/>
        </w:rPr>
        <w:t>. В этом плане либералов понимаешь лучше – им необходимы «открытое» и «закрытое» общества в качес</w:t>
      </w:r>
      <w:r w:rsidRPr="00A55F66">
        <w:rPr>
          <w:rFonts w:ascii="Times New Roman" w:eastAsia="Times New Roman" w:hAnsi="Times New Roman" w:cs="Times New Roman"/>
          <w:sz w:val="28"/>
          <w:szCs w:val="28"/>
          <w:lang w:eastAsia="ru-RU"/>
        </w:rPr>
        <w:t>т</w:t>
      </w:r>
      <w:r w:rsidRPr="00A55F66">
        <w:rPr>
          <w:rFonts w:ascii="Times New Roman" w:eastAsia="Times New Roman" w:hAnsi="Times New Roman" w:cs="Times New Roman"/>
          <w:sz w:val="28"/>
          <w:szCs w:val="28"/>
          <w:lang w:eastAsia="ru-RU"/>
        </w:rPr>
        <w:t>ве научных ярлыков, прикрывающих идеологическую суть.  Что это так и есть мы намерены доказать в предлагаемой работе. Впрочем, нашей основной задачей  выступает не то чтобы заставить целиком и полностью отвергнуть концепты открытого и закрытого обществ, но поставить их действенность под сомнение,  а то, насколько это нам удастся – судить читателю.</w:t>
      </w:r>
    </w:p>
    <w:p w:rsidR="00A55F66" w:rsidRPr="00AE5729" w:rsidRDefault="00A55F66" w:rsidP="00A55F66">
      <w:pPr>
        <w:spacing w:after="0"/>
        <w:ind w:firstLine="567"/>
        <w:jc w:val="both"/>
        <w:rPr>
          <w:rFonts w:ascii="Times New Roman" w:eastAsia="Times New Roman" w:hAnsi="Times New Roman" w:cs="Times New Roman"/>
          <w:color w:val="0D0D0D" w:themeColor="text1" w:themeTint="F2"/>
          <w:sz w:val="28"/>
          <w:szCs w:val="28"/>
          <w:lang w:eastAsia="ru-RU"/>
        </w:rPr>
      </w:pPr>
      <w:r w:rsidRPr="00A55F66">
        <w:rPr>
          <w:rFonts w:ascii="Times New Roman" w:eastAsia="Times New Roman" w:hAnsi="Times New Roman" w:cs="Times New Roman"/>
          <w:sz w:val="28"/>
          <w:szCs w:val="28"/>
          <w:lang w:eastAsia="ru-RU"/>
        </w:rPr>
        <w:t>Несколько общих слов о тех способах, которые я намерен и</w:t>
      </w:r>
      <w:r w:rsidRPr="00A55F66">
        <w:rPr>
          <w:rFonts w:ascii="Times New Roman" w:eastAsia="Times New Roman" w:hAnsi="Times New Roman" w:cs="Times New Roman"/>
          <w:sz w:val="28"/>
          <w:szCs w:val="28"/>
          <w:lang w:eastAsia="ru-RU"/>
        </w:rPr>
        <w:t>с</w:t>
      </w:r>
      <w:r w:rsidRPr="00A55F66">
        <w:rPr>
          <w:rFonts w:ascii="Times New Roman" w:eastAsia="Times New Roman" w:hAnsi="Times New Roman" w:cs="Times New Roman"/>
          <w:sz w:val="28"/>
          <w:szCs w:val="28"/>
          <w:lang w:eastAsia="ru-RU"/>
        </w:rPr>
        <w:t>пользовать для данной цели. Здесь представляется к месту процитир</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вать одного из мною уважаемых ученых авторов Олега Арина. Он пишет: «Я в принципе не верю в объективных авторов и вообще в объективность общественных наук. Все они идеологизированы. Но есть откровенно апологетичные труды и объективистские»</w:t>
      </w:r>
      <w:r w:rsidRPr="00A55F66">
        <w:rPr>
          <w:rFonts w:ascii="Times New Roman" w:eastAsia="Times New Roman" w:hAnsi="Times New Roman" w:cs="Times New Roman"/>
          <w:sz w:val="28"/>
          <w:szCs w:val="28"/>
          <w:vertAlign w:val="superscript"/>
          <w:lang w:eastAsia="ru-RU"/>
        </w:rPr>
        <w:footnoteReference w:id="4"/>
      </w:r>
      <w:r w:rsidRPr="00A55F66">
        <w:rPr>
          <w:rFonts w:ascii="Times New Roman" w:eastAsia="Times New Roman" w:hAnsi="Times New Roman" w:cs="Times New Roman"/>
          <w:sz w:val="28"/>
          <w:szCs w:val="28"/>
          <w:lang w:eastAsia="ru-RU"/>
        </w:rPr>
        <w:t>. Это с</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вершенно справедливое утверждение и мы к нему добавим следу</w:t>
      </w:r>
      <w:r w:rsidRPr="00A55F66">
        <w:rPr>
          <w:rFonts w:ascii="Times New Roman" w:eastAsia="Times New Roman" w:hAnsi="Times New Roman" w:cs="Times New Roman"/>
          <w:sz w:val="28"/>
          <w:szCs w:val="28"/>
          <w:lang w:eastAsia="ru-RU"/>
        </w:rPr>
        <w:t>ю</w:t>
      </w:r>
      <w:r w:rsidRPr="00A55F66">
        <w:rPr>
          <w:rFonts w:ascii="Times New Roman" w:eastAsia="Times New Roman" w:hAnsi="Times New Roman" w:cs="Times New Roman"/>
          <w:sz w:val="28"/>
          <w:szCs w:val="28"/>
          <w:lang w:eastAsia="ru-RU"/>
        </w:rPr>
        <w:t>щий комментарий касательно нашей работы. Мы не выступаем апол</w:t>
      </w:r>
      <w:r w:rsidRPr="00A55F66">
        <w:rPr>
          <w:rFonts w:ascii="Times New Roman" w:eastAsia="Times New Roman" w:hAnsi="Times New Roman" w:cs="Times New Roman"/>
          <w:sz w:val="28"/>
          <w:szCs w:val="28"/>
          <w:lang w:eastAsia="ru-RU"/>
        </w:rPr>
        <w:t>о</w:t>
      </w:r>
      <w:r w:rsidRPr="00A55F66">
        <w:rPr>
          <w:rFonts w:ascii="Times New Roman" w:eastAsia="Times New Roman" w:hAnsi="Times New Roman" w:cs="Times New Roman"/>
          <w:sz w:val="28"/>
          <w:szCs w:val="28"/>
          <w:lang w:eastAsia="ru-RU"/>
        </w:rPr>
        <w:t>гетами ни консервативного, ни, тем более, либерального подхода, но критикуем и тех, и других. Чтобы наше исследование носило объе</w:t>
      </w:r>
      <w:r w:rsidRPr="00A55F66">
        <w:rPr>
          <w:rFonts w:ascii="Times New Roman" w:eastAsia="Times New Roman" w:hAnsi="Times New Roman" w:cs="Times New Roman"/>
          <w:sz w:val="28"/>
          <w:szCs w:val="28"/>
          <w:lang w:eastAsia="ru-RU"/>
        </w:rPr>
        <w:t>к</w:t>
      </w:r>
      <w:r w:rsidRPr="00A55F66">
        <w:rPr>
          <w:rFonts w:ascii="Times New Roman" w:eastAsia="Times New Roman" w:hAnsi="Times New Roman" w:cs="Times New Roman"/>
          <w:sz w:val="28"/>
          <w:szCs w:val="28"/>
          <w:lang w:eastAsia="ru-RU"/>
        </w:rPr>
        <w:lastRenderedPageBreak/>
        <w:t>тивистский характер, мы намерены следовать традиции старой доброй (в российских условиях) марксистской школы, настоятельно сов</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тующей увязывать теорию с практикой. Этого, кстати, частенько не хватает либерально ориентированным (или, по выражению того же О.Арина, буржуазным) исследователям, ограничивающихся теорией, видимо потому, что фактической базы оказывается явно недостато</w:t>
      </w:r>
      <w:r w:rsidRPr="00A55F66">
        <w:rPr>
          <w:rFonts w:ascii="Times New Roman" w:eastAsia="Times New Roman" w:hAnsi="Times New Roman" w:cs="Times New Roman"/>
          <w:sz w:val="28"/>
          <w:szCs w:val="28"/>
          <w:lang w:eastAsia="ru-RU"/>
        </w:rPr>
        <w:t>ч</w:t>
      </w:r>
      <w:r w:rsidRPr="00A55F66">
        <w:rPr>
          <w:rFonts w:ascii="Times New Roman" w:eastAsia="Times New Roman" w:hAnsi="Times New Roman" w:cs="Times New Roman"/>
          <w:sz w:val="28"/>
          <w:szCs w:val="28"/>
          <w:lang w:eastAsia="ru-RU"/>
        </w:rPr>
        <w:t>но. То есть я собираюсь по ходу своих рассуждений обращаться к фактам. Причем ряд таких обращений будут иметь вид своего рода исторических экскурсов, доказывающих то или иное положение. Эти экскурсы я именую «иллюстрациями» и подобный способ был мною опробован в моей более ранней работе</w:t>
      </w:r>
      <w:r w:rsidRPr="00A55F66">
        <w:rPr>
          <w:rFonts w:ascii="Times New Roman" w:eastAsia="Times New Roman" w:hAnsi="Times New Roman" w:cs="Times New Roman"/>
          <w:sz w:val="28"/>
          <w:szCs w:val="28"/>
          <w:vertAlign w:val="superscript"/>
          <w:lang w:eastAsia="ru-RU"/>
        </w:rPr>
        <w:footnoteReference w:id="5"/>
      </w:r>
      <w:r w:rsidRPr="00A55F66">
        <w:rPr>
          <w:rFonts w:ascii="Times New Roman" w:eastAsia="Times New Roman" w:hAnsi="Times New Roman" w:cs="Times New Roman"/>
          <w:sz w:val="28"/>
          <w:szCs w:val="28"/>
          <w:lang w:eastAsia="ru-RU"/>
        </w:rPr>
        <w:t xml:space="preserve">. Степень их убедительности определят мои критики, чьи замечания я охотно приму во внимание и по возможности постараюсь на них ответить на сайте </w:t>
      </w:r>
      <w:hyperlink r:id="rId8" w:history="1">
        <w:r w:rsidRPr="00AE5729">
          <w:rPr>
            <w:rFonts w:ascii="Times New Roman" w:eastAsia="Times New Roman" w:hAnsi="Times New Roman" w:cs="Times New Roman"/>
            <w:color w:val="0D0D0D" w:themeColor="text1" w:themeTint="F2"/>
            <w:sz w:val="28"/>
            <w:szCs w:val="28"/>
            <w:u w:val="single"/>
            <w:lang w:eastAsia="ru-RU"/>
          </w:rPr>
          <w:t>09081969</w:t>
        </w:r>
        <w:r w:rsidRPr="00AE5729">
          <w:rPr>
            <w:rFonts w:ascii="Times New Roman" w:eastAsia="Times New Roman" w:hAnsi="Times New Roman" w:cs="Times New Roman"/>
            <w:color w:val="0D0D0D" w:themeColor="text1" w:themeTint="F2"/>
            <w:sz w:val="28"/>
            <w:szCs w:val="28"/>
            <w:u w:val="single"/>
            <w:lang w:val="en-US" w:eastAsia="ru-RU"/>
          </w:rPr>
          <w:t>jylian</w:t>
        </w:r>
        <w:r w:rsidRPr="00AE5729">
          <w:rPr>
            <w:rFonts w:ascii="Times New Roman" w:eastAsia="Times New Roman" w:hAnsi="Times New Roman" w:cs="Times New Roman"/>
            <w:color w:val="0D0D0D" w:themeColor="text1" w:themeTint="F2"/>
            <w:sz w:val="28"/>
            <w:szCs w:val="28"/>
            <w:u w:val="single"/>
            <w:lang w:eastAsia="ru-RU"/>
          </w:rPr>
          <w:t>@</w:t>
        </w:r>
        <w:r w:rsidRPr="00AE5729">
          <w:rPr>
            <w:rFonts w:ascii="Times New Roman" w:eastAsia="Times New Roman" w:hAnsi="Times New Roman" w:cs="Times New Roman"/>
            <w:color w:val="0D0D0D" w:themeColor="text1" w:themeTint="F2"/>
            <w:sz w:val="28"/>
            <w:szCs w:val="28"/>
            <w:u w:val="single"/>
            <w:lang w:val="en-US" w:eastAsia="ru-RU"/>
          </w:rPr>
          <w:t>rambler</w:t>
        </w:r>
        <w:r w:rsidRPr="00AE5729">
          <w:rPr>
            <w:rFonts w:ascii="Times New Roman" w:eastAsia="Times New Roman" w:hAnsi="Times New Roman" w:cs="Times New Roman"/>
            <w:color w:val="0D0D0D" w:themeColor="text1" w:themeTint="F2"/>
            <w:sz w:val="28"/>
            <w:szCs w:val="28"/>
            <w:u w:val="single"/>
            <w:lang w:eastAsia="ru-RU"/>
          </w:rPr>
          <w:t>.</w:t>
        </w:r>
        <w:r w:rsidRPr="00AE5729">
          <w:rPr>
            <w:rFonts w:ascii="Times New Roman" w:eastAsia="Times New Roman" w:hAnsi="Times New Roman" w:cs="Times New Roman"/>
            <w:color w:val="0D0D0D" w:themeColor="text1" w:themeTint="F2"/>
            <w:sz w:val="28"/>
            <w:szCs w:val="28"/>
            <w:u w:val="single"/>
            <w:lang w:val="en-US" w:eastAsia="ru-RU"/>
          </w:rPr>
          <w:t>ru</w:t>
        </w:r>
      </w:hyperlink>
      <w:r w:rsidRPr="00AE5729">
        <w:rPr>
          <w:rFonts w:ascii="Times New Roman" w:eastAsia="Times New Roman" w:hAnsi="Times New Roman" w:cs="Times New Roman"/>
          <w:color w:val="0D0D0D" w:themeColor="text1" w:themeTint="F2"/>
          <w:sz w:val="28"/>
          <w:szCs w:val="28"/>
          <w:lang w:eastAsia="ru-RU"/>
        </w:rPr>
        <w:t xml:space="preserve"> .</w:t>
      </w:r>
    </w:p>
    <w:p w:rsidR="00A55F66" w:rsidRPr="00A55F66" w:rsidRDefault="00A55F66" w:rsidP="00A55F66">
      <w:pPr>
        <w:spacing w:after="0"/>
        <w:ind w:firstLine="567"/>
        <w:jc w:val="both"/>
        <w:rPr>
          <w:rFonts w:ascii="Times New Roman" w:eastAsia="Times New Roman" w:hAnsi="Times New Roman" w:cs="Times New Roman"/>
          <w:sz w:val="28"/>
          <w:szCs w:val="28"/>
          <w:lang w:eastAsia="ru-RU"/>
        </w:rPr>
      </w:pPr>
      <w:r w:rsidRPr="00A55F66">
        <w:rPr>
          <w:rFonts w:ascii="Times New Roman" w:eastAsia="Times New Roman" w:hAnsi="Times New Roman" w:cs="Times New Roman"/>
          <w:sz w:val="28"/>
          <w:szCs w:val="28"/>
          <w:lang w:eastAsia="ru-RU"/>
        </w:rPr>
        <w:t xml:space="preserve">Несколько слов о структуре книги. Допускаю, что вероятно </w:t>
      </w:r>
      <w:r w:rsidR="00AE5729">
        <w:rPr>
          <w:rFonts w:ascii="Times New Roman" w:eastAsia="Times New Roman" w:hAnsi="Times New Roman" w:cs="Times New Roman"/>
          <w:sz w:val="28"/>
          <w:szCs w:val="28"/>
          <w:lang w:eastAsia="ru-RU"/>
        </w:rPr>
        <w:t xml:space="preserve">она </w:t>
      </w:r>
      <w:r w:rsidRPr="00A55F66">
        <w:rPr>
          <w:rFonts w:ascii="Times New Roman" w:eastAsia="Times New Roman" w:hAnsi="Times New Roman" w:cs="Times New Roman"/>
          <w:sz w:val="28"/>
          <w:szCs w:val="28"/>
          <w:lang w:eastAsia="ru-RU"/>
        </w:rPr>
        <w:t>получилась несколько громоздкой. Скорее всего это касается второй  главы, где я, по всей видимости, слишком основательно обращался к социологической классике. Подобные куски работы я выделил в «м</w:t>
      </w:r>
      <w:r w:rsidRPr="00A55F66">
        <w:rPr>
          <w:rFonts w:ascii="Times New Roman" w:eastAsia="Times New Roman" w:hAnsi="Times New Roman" w:cs="Times New Roman"/>
          <w:sz w:val="28"/>
          <w:szCs w:val="28"/>
          <w:lang w:eastAsia="ru-RU"/>
        </w:rPr>
        <w:t>е</w:t>
      </w:r>
      <w:r w:rsidRPr="00A55F66">
        <w:rPr>
          <w:rFonts w:ascii="Times New Roman" w:eastAsia="Times New Roman" w:hAnsi="Times New Roman" w:cs="Times New Roman"/>
          <w:sz w:val="28"/>
          <w:szCs w:val="28"/>
          <w:lang w:eastAsia="ru-RU"/>
        </w:rPr>
        <w:t>тодологические вставки», которые читатель может пробежать «по диагонали» (не сомневаюсь, что искушенный человек поймет, о чем я). Четвертая глава получилась самой большой по той простой прич</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не, что она представляла собой анализ современности, о которой н</w:t>
      </w:r>
      <w:r w:rsidRPr="00A55F66">
        <w:rPr>
          <w:rFonts w:ascii="Times New Roman" w:eastAsia="Times New Roman" w:hAnsi="Times New Roman" w:cs="Times New Roman"/>
          <w:sz w:val="28"/>
          <w:szCs w:val="28"/>
          <w:lang w:eastAsia="ru-RU"/>
        </w:rPr>
        <w:t>а</w:t>
      </w:r>
      <w:r w:rsidRPr="00A55F66">
        <w:rPr>
          <w:rFonts w:ascii="Times New Roman" w:eastAsia="Times New Roman" w:hAnsi="Times New Roman" w:cs="Times New Roman"/>
          <w:sz w:val="28"/>
          <w:szCs w:val="28"/>
          <w:lang w:eastAsia="ru-RU"/>
        </w:rPr>
        <w:t>писано очень много работ и собрано громадное количество фактов. Этого нельзя сказать (особенно в отношении фактов) о средневековье, к которому мы в основном обращались при характеристике традиц</w:t>
      </w:r>
      <w:r w:rsidRPr="00A55F66">
        <w:rPr>
          <w:rFonts w:ascii="Times New Roman" w:eastAsia="Times New Roman" w:hAnsi="Times New Roman" w:cs="Times New Roman"/>
          <w:sz w:val="28"/>
          <w:szCs w:val="28"/>
          <w:lang w:eastAsia="ru-RU"/>
        </w:rPr>
        <w:t>и</w:t>
      </w:r>
      <w:r w:rsidRPr="00A55F66">
        <w:rPr>
          <w:rFonts w:ascii="Times New Roman" w:eastAsia="Times New Roman" w:hAnsi="Times New Roman" w:cs="Times New Roman"/>
          <w:sz w:val="28"/>
          <w:szCs w:val="28"/>
          <w:lang w:eastAsia="ru-RU"/>
        </w:rPr>
        <w:t xml:space="preserve">онного общества. </w:t>
      </w:r>
    </w:p>
    <w:p w:rsidR="00591F6F" w:rsidRPr="00591F6F" w:rsidRDefault="00591F6F" w:rsidP="00A55F66">
      <w:pPr>
        <w:spacing w:after="0"/>
        <w:ind w:firstLine="567"/>
        <w:jc w:val="both"/>
        <w:rPr>
          <w:rFonts w:ascii="Times New Roman" w:eastAsia="Times New Roman" w:hAnsi="Times New Roman" w:cs="Times New Roman"/>
          <w:b/>
          <w:sz w:val="28"/>
          <w:szCs w:val="28"/>
          <w:lang w:eastAsia="ru-RU"/>
        </w:rPr>
      </w:pPr>
    </w:p>
    <w:p w:rsidR="00591F6F" w:rsidRPr="00591F6F" w:rsidRDefault="00591F6F" w:rsidP="00A55F66">
      <w:pPr>
        <w:spacing w:after="0"/>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8"/>
          <w:szCs w:val="28"/>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4"/>
          <w:szCs w:val="24"/>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4"/>
          <w:szCs w:val="24"/>
          <w:lang w:eastAsia="ru-RU"/>
        </w:rPr>
      </w:pPr>
    </w:p>
    <w:p w:rsidR="00424EC5" w:rsidRDefault="00424EC5" w:rsidP="00424EC5">
      <w:pPr>
        <w:spacing w:after="0"/>
        <w:ind w:firstLine="567"/>
        <w:jc w:val="both"/>
        <w:rPr>
          <w:rFonts w:ascii="Times New Roman" w:eastAsia="Times New Roman" w:hAnsi="Times New Roman" w:cs="Times New Roman"/>
          <w:b/>
          <w:sz w:val="28"/>
          <w:szCs w:val="28"/>
          <w:lang w:eastAsia="ru-RU"/>
        </w:rPr>
      </w:pPr>
      <w:bookmarkStart w:id="0" w:name="_GoBack"/>
      <w:bookmarkEnd w:id="0"/>
    </w:p>
    <w:p w:rsidR="00424EC5" w:rsidRDefault="00424EC5" w:rsidP="00424EC5">
      <w:pPr>
        <w:spacing w:after="0"/>
        <w:ind w:firstLine="567"/>
        <w:jc w:val="both"/>
        <w:rPr>
          <w:rFonts w:ascii="Times New Roman" w:eastAsia="Times New Roman" w:hAnsi="Times New Roman" w:cs="Times New Roman"/>
          <w:b/>
          <w:sz w:val="28"/>
          <w:szCs w:val="28"/>
          <w:lang w:eastAsia="ru-RU"/>
        </w:rPr>
      </w:pPr>
    </w:p>
    <w:p w:rsidR="00424EC5" w:rsidRDefault="00424EC5" w:rsidP="00424EC5">
      <w:pPr>
        <w:spacing w:after="0"/>
        <w:ind w:firstLine="567"/>
        <w:jc w:val="both"/>
        <w:rPr>
          <w:rFonts w:ascii="Times New Roman" w:eastAsia="Times New Roman" w:hAnsi="Times New Roman" w:cs="Times New Roman"/>
          <w:b/>
          <w:sz w:val="28"/>
          <w:szCs w:val="28"/>
          <w:lang w:eastAsia="ru-RU"/>
        </w:rPr>
      </w:pPr>
    </w:p>
    <w:p w:rsidR="00424EC5" w:rsidRPr="007A06F4" w:rsidRDefault="00EF7E1E" w:rsidP="00424EC5">
      <w:pPr>
        <w:spacing w:after="0"/>
        <w:ind w:firstLine="567"/>
        <w:jc w:val="both"/>
        <w:rPr>
          <w:rFonts w:ascii="Times New Roman" w:eastAsia="Times New Roman" w:hAnsi="Times New Roman" w:cs="Times New Roman"/>
          <w:b/>
          <w:i/>
          <w:sz w:val="32"/>
          <w:szCs w:val="32"/>
          <w:lang w:eastAsia="ru-RU"/>
        </w:rPr>
      </w:pPr>
      <w:r w:rsidRPr="007A06F4">
        <w:rPr>
          <w:rFonts w:ascii="Times New Roman" w:eastAsia="Times New Roman" w:hAnsi="Times New Roman" w:cs="Times New Roman"/>
          <w:b/>
          <w:i/>
          <w:sz w:val="32"/>
          <w:szCs w:val="32"/>
          <w:lang w:eastAsia="ru-RU"/>
        </w:rPr>
        <w:lastRenderedPageBreak/>
        <w:t xml:space="preserve">   </w:t>
      </w:r>
      <w:r w:rsidR="00424EC5" w:rsidRPr="007A06F4">
        <w:rPr>
          <w:rFonts w:ascii="Times New Roman" w:eastAsia="Times New Roman" w:hAnsi="Times New Roman" w:cs="Times New Roman"/>
          <w:b/>
          <w:i/>
          <w:sz w:val="32"/>
          <w:szCs w:val="32"/>
          <w:lang w:eastAsia="ru-RU"/>
        </w:rPr>
        <w:t>Часть Первая: Идеология «открытого общества»</w:t>
      </w:r>
    </w:p>
    <w:p w:rsidR="00424EC5" w:rsidRPr="00424EC5" w:rsidRDefault="00EF7E1E" w:rsidP="00424EC5">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424EC5" w:rsidRPr="00424EC5">
        <w:rPr>
          <w:rFonts w:ascii="Times New Roman" w:eastAsia="Times New Roman" w:hAnsi="Times New Roman" w:cs="Times New Roman"/>
          <w:b/>
          <w:sz w:val="28"/>
          <w:szCs w:val="28"/>
          <w:lang w:eastAsia="ru-RU"/>
        </w:rPr>
        <w:t xml:space="preserve">Глава </w:t>
      </w:r>
      <w:r w:rsidR="00424EC5" w:rsidRPr="00424EC5">
        <w:rPr>
          <w:rFonts w:ascii="Times New Roman" w:eastAsia="Times New Roman" w:hAnsi="Times New Roman" w:cs="Times New Roman"/>
          <w:b/>
          <w:sz w:val="28"/>
          <w:szCs w:val="28"/>
          <w:lang w:val="en-US" w:eastAsia="ru-RU"/>
        </w:rPr>
        <w:t>I</w:t>
      </w:r>
      <w:r w:rsidR="00424EC5" w:rsidRPr="00424EC5">
        <w:rPr>
          <w:rFonts w:ascii="Times New Roman" w:eastAsia="Times New Roman" w:hAnsi="Times New Roman" w:cs="Times New Roman"/>
          <w:b/>
          <w:sz w:val="28"/>
          <w:szCs w:val="28"/>
          <w:lang w:eastAsia="ru-RU"/>
        </w:rPr>
        <w:t xml:space="preserve"> Утверждение концепции </w:t>
      </w:r>
    </w:p>
    <w:p w:rsidR="00424EC5" w:rsidRPr="00424EC5" w:rsidRDefault="00424EC5" w:rsidP="00424EC5">
      <w:pPr>
        <w:spacing w:after="0"/>
        <w:ind w:firstLine="567"/>
        <w:jc w:val="center"/>
        <w:rPr>
          <w:rFonts w:ascii="Times New Roman" w:eastAsia="Times New Roman" w:hAnsi="Times New Roman" w:cs="Times New Roman"/>
          <w:b/>
          <w:sz w:val="28"/>
          <w:szCs w:val="28"/>
          <w:lang w:eastAsia="ru-RU"/>
        </w:rPr>
      </w:pPr>
      <w:r w:rsidRPr="00424EC5">
        <w:rPr>
          <w:rFonts w:ascii="Times New Roman" w:eastAsia="Times New Roman" w:hAnsi="Times New Roman" w:cs="Times New Roman"/>
          <w:b/>
          <w:sz w:val="28"/>
          <w:szCs w:val="28"/>
          <w:lang w:eastAsia="ru-RU"/>
        </w:rPr>
        <w:t>1.1.От «закрытого» к «открытому» обществу (либеральный эволюционизм)</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Общественный процесс может трактоваться как поступательное развитие социальной жизни, сопровождающееся все большим осв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бождением личности от гнета в первую очередь политических стру</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тур. Вкупе с этим происходит неуклонный рост экономического бл</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госостояния большинства населения, которое теперь представляет не беднейшую и фактически бесправную массу малоквалифицированной рабочей силы, но крепкий средний класс, обладающий всем необх</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димым набором гражданских прав.</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Подобная точка зрения настолько популярна, что фактически о</w:t>
      </w:r>
      <w:r w:rsidRPr="00424EC5">
        <w:rPr>
          <w:rFonts w:ascii="Times New Roman" w:eastAsia="Times New Roman" w:hAnsi="Times New Roman" w:cs="Times New Roman"/>
          <w:sz w:val="28"/>
          <w:szCs w:val="28"/>
          <w:lang w:eastAsia="ru-RU"/>
        </w:rPr>
        <w:t>б</w:t>
      </w:r>
      <w:r w:rsidRPr="00424EC5">
        <w:rPr>
          <w:rFonts w:ascii="Times New Roman" w:eastAsia="Times New Roman" w:hAnsi="Times New Roman" w:cs="Times New Roman"/>
          <w:sz w:val="28"/>
          <w:szCs w:val="28"/>
          <w:lang w:eastAsia="ru-RU"/>
        </w:rPr>
        <w:t>наруживает некое основание, определяющее теоретические рамки н</w:t>
      </w:r>
      <w:r w:rsidRPr="00424EC5">
        <w:rPr>
          <w:rFonts w:ascii="Times New Roman" w:eastAsia="Times New Roman" w:hAnsi="Times New Roman" w:cs="Times New Roman"/>
          <w:sz w:val="28"/>
          <w:szCs w:val="28"/>
          <w:lang w:eastAsia="ru-RU"/>
        </w:rPr>
        <w:t>ы</w:t>
      </w:r>
      <w:r w:rsidRPr="00424EC5">
        <w:rPr>
          <w:rFonts w:ascii="Times New Roman" w:eastAsia="Times New Roman" w:hAnsi="Times New Roman" w:cs="Times New Roman"/>
          <w:sz w:val="28"/>
          <w:szCs w:val="28"/>
          <w:lang w:eastAsia="ru-RU"/>
        </w:rPr>
        <w:t>нешнего официального политического дискурса. Под последним здесь понимается риторика как международных организаций, так и пода</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ляющего большинства нынешних национальных  правительств. Это есть не что иное как отражение идеологической гегемонии либерал</w:t>
      </w:r>
      <w:r w:rsidRPr="00424EC5">
        <w:rPr>
          <w:rFonts w:ascii="Times New Roman" w:eastAsia="Times New Roman" w:hAnsi="Times New Roman" w:cs="Times New Roman"/>
          <w:sz w:val="28"/>
          <w:szCs w:val="28"/>
          <w:lang w:eastAsia="ru-RU"/>
        </w:rPr>
        <w:t>ь</w:t>
      </w:r>
      <w:r w:rsidRPr="00424EC5">
        <w:rPr>
          <w:rFonts w:ascii="Times New Roman" w:eastAsia="Times New Roman" w:hAnsi="Times New Roman" w:cs="Times New Roman"/>
          <w:sz w:val="28"/>
          <w:szCs w:val="28"/>
          <w:lang w:eastAsia="ru-RU"/>
        </w:rPr>
        <w:t>ного мышления, подспудно выражающего доминирование в мировых масштабах капиталистического способа производства. Между тем имеются теоретические позиции, которые входят с указанной тра</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товкой в системное противоречие, но они уже не первое десятилетие оказываются вытесненными на периферию общественной жизни, с</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ставляя удел либо отдельных политических образований (нередко маргинального свойства), либо некоторых мечтающих интеллекту</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лов.</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Мы здесь не будем останавливаться на основных положениях 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беральной идейной доктрины – они широко представлены в мног</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численных справочных материалах. В данном случае предполагается задача более узкого плана – рассмотреть один из столпов либеральн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го мышления, а именно тезис по поводу общего характера социальной динамики: от «закрытого» общества к «открытому». Здесь будут ра</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смотрены основные аргументы двух мыслителей, весьма признанных в мировом обществознании фигур - Карла Поппера и  Фридиха фон Хайека. Следует отметить, что их заслуги не ограничиваются соц</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альной философией. Скорее основная их деятельность происходила несколько на иных исследовательских полях. Карл Поппер – крупный философ в области  методологии научного познания. Причем он, пр</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живая большую часть жизни в Англии, удостоился титула «сэр», к</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торый, заметим,  в этой  стране получали отнюдь даже не все предст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lastRenderedPageBreak/>
        <w:t>вители дворянства. Ф.</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Хайек же является одной из основных фигур монетаристской школы экономики (Австрийская школа, Чикагская школа), сформулировавшей основные постулаты неолиберализма, к</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торый был взят на вооружение рядом стран в 70-80-е гг прошлого столетия. Ф.</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Хайеку была присуждена  Нобелевская премия 1974 г. за работу «Дорога к рабству», написанную им в 40-е годы. Таким обр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зом, можно констатировать в отношении этих двух личностей не только научное, но и политическое признание. И нам кажется, что упоминать следует прежде всего второе, а не первое. Но все же – что намерены рассказать нам эти два теоретика?</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 первую очередь следует отметить жесткую методологическую установку антропоцентризма. То есть, по мнению К.Поппера и Ф.Хайека, социальная жизнь есть не что иное, как установки, намер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ния, и действия отдельных людей. Если и можно говорить о принц</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пах общества, то это стандарты, регулирующие взаимоотношения м</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жду большинством индивидов. Другими словами, общество составл</w:t>
      </w:r>
      <w:r w:rsidRPr="00424EC5">
        <w:rPr>
          <w:rFonts w:ascii="Times New Roman" w:eastAsia="Times New Roman" w:hAnsi="Times New Roman" w:cs="Times New Roman"/>
          <w:sz w:val="28"/>
          <w:szCs w:val="28"/>
          <w:lang w:eastAsia="ru-RU"/>
        </w:rPr>
        <w:t>я</w:t>
      </w:r>
      <w:r w:rsidRPr="00424EC5">
        <w:rPr>
          <w:rFonts w:ascii="Times New Roman" w:eastAsia="Times New Roman" w:hAnsi="Times New Roman" w:cs="Times New Roman"/>
          <w:sz w:val="28"/>
          <w:szCs w:val="28"/>
          <w:lang w:eastAsia="ru-RU"/>
        </w:rPr>
        <w:t>ет сумма индивидов и вряд ли можно говорить об отдельном нади</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дивидуальном социальном образовании, живущем самостоятельной жизнью. Последнее, кстати,  составляет фундаментальный тезис об</w:t>
      </w:r>
      <w:r w:rsidRPr="00424EC5">
        <w:rPr>
          <w:rFonts w:ascii="Times New Roman" w:eastAsia="Times New Roman" w:hAnsi="Times New Roman" w:cs="Times New Roman"/>
          <w:sz w:val="28"/>
          <w:szCs w:val="28"/>
          <w:lang w:eastAsia="ru-RU"/>
        </w:rPr>
        <w:t>ъ</w:t>
      </w:r>
      <w:r w:rsidRPr="00424EC5">
        <w:rPr>
          <w:rFonts w:ascii="Times New Roman" w:eastAsia="Times New Roman" w:hAnsi="Times New Roman" w:cs="Times New Roman"/>
          <w:sz w:val="28"/>
          <w:szCs w:val="28"/>
          <w:lang w:eastAsia="ru-RU"/>
        </w:rPr>
        <w:t>ективистской социологии, с которой  либеральные теоретики Ф.Хайек и К.Поппер не намерены соглашаться. Первый даже фактически о</w:t>
      </w:r>
      <w:r w:rsidRPr="00424EC5">
        <w:rPr>
          <w:rFonts w:ascii="Times New Roman" w:eastAsia="Times New Roman" w:hAnsi="Times New Roman" w:cs="Times New Roman"/>
          <w:sz w:val="28"/>
          <w:szCs w:val="28"/>
          <w:lang w:eastAsia="ru-RU"/>
        </w:rPr>
        <w:t>б</w:t>
      </w:r>
      <w:r w:rsidRPr="00424EC5">
        <w:rPr>
          <w:rFonts w:ascii="Times New Roman" w:eastAsia="Times New Roman" w:hAnsi="Times New Roman" w:cs="Times New Roman"/>
          <w:sz w:val="28"/>
          <w:szCs w:val="28"/>
          <w:lang w:eastAsia="ru-RU"/>
        </w:rPr>
        <w:t>винил социологию в том, что она намерена создать новый социал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стический порядок</w:t>
      </w:r>
      <w:r w:rsidRPr="00424EC5">
        <w:rPr>
          <w:rFonts w:ascii="Times New Roman" w:eastAsia="Times New Roman" w:hAnsi="Times New Roman" w:cs="Times New Roman"/>
          <w:sz w:val="28"/>
          <w:szCs w:val="28"/>
          <w:vertAlign w:val="superscript"/>
          <w:lang w:eastAsia="ru-RU"/>
        </w:rPr>
        <w:footnoteReference w:id="6"/>
      </w:r>
      <w:r w:rsidRPr="00424EC5">
        <w:rPr>
          <w:rFonts w:ascii="Times New Roman" w:eastAsia="Times New Roman" w:hAnsi="Times New Roman" w:cs="Times New Roman"/>
          <w:sz w:val="28"/>
          <w:szCs w:val="28"/>
          <w:lang w:eastAsia="ru-RU"/>
        </w:rPr>
        <w:t>, который Ф.Хайек яростно отвергает, что мы ув</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 xml:space="preserve">дим далее.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К.Поппер свою позицию, вполне согласующуюся с точкой зрения своего коллеги, формулирует несколько иначе. Он ставит под сомн</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ние так называемый историцизм, под которым понимает рассмотрение истории с «некоей высшей точки зрения» отстраненной от проблем отдельного индивида. В историцистской трактовке индивид предста</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ляется не более как пешкой, не слишком</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важным инструментом общ</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го поступательного движения человечества. Отсюда следует, что «по-настоящему значительными действующими лицами на Сцене истории являются либо</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Великие нации и их Великие вожди, либо Великие классы,</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либо Великие идеи»</w:t>
      </w:r>
      <w:r w:rsidRPr="00424EC5">
        <w:rPr>
          <w:rFonts w:ascii="Times New Roman" w:eastAsia="Times New Roman" w:hAnsi="Times New Roman" w:cs="Times New Roman"/>
          <w:sz w:val="28"/>
          <w:szCs w:val="28"/>
          <w:vertAlign w:val="superscript"/>
          <w:lang w:eastAsia="ru-RU"/>
        </w:rPr>
        <w:footnoteReference w:id="7"/>
      </w:r>
      <w:r w:rsidRPr="00424EC5">
        <w:rPr>
          <w:rFonts w:ascii="Times New Roman" w:eastAsia="Times New Roman" w:hAnsi="Times New Roman" w:cs="Times New Roman"/>
          <w:sz w:val="28"/>
          <w:szCs w:val="28"/>
          <w:lang w:eastAsia="ru-RU"/>
        </w:rPr>
        <w:t>. История, по мнению Поппера, состоит из множества фактов, которые фактически невозможно подвергнуть эмпирической проверке, как это имеет место в естественных науках. Это создает возможности для самых различных, и зачастую против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положных интерпретаций этих фактов, что ведет к не совсем благ</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lastRenderedPageBreak/>
        <w:t>приятным последствиям. Так, доминирующей линией историцизма является неоправданный упор на историю политической власти. Это возмущает К.Поппера, который склонен видеть здесь историю ме</w:t>
      </w:r>
      <w:r w:rsidRPr="00424EC5">
        <w:rPr>
          <w:rFonts w:ascii="Times New Roman" w:eastAsia="Times New Roman" w:hAnsi="Times New Roman" w:cs="Times New Roman"/>
          <w:sz w:val="28"/>
          <w:szCs w:val="28"/>
          <w:lang w:eastAsia="ru-RU"/>
        </w:rPr>
        <w:t>ж</w:t>
      </w:r>
      <w:r w:rsidRPr="00424EC5">
        <w:rPr>
          <w:rFonts w:ascii="Times New Roman" w:eastAsia="Times New Roman" w:hAnsi="Times New Roman" w:cs="Times New Roman"/>
          <w:sz w:val="28"/>
          <w:szCs w:val="28"/>
          <w:lang w:eastAsia="ru-RU"/>
        </w:rPr>
        <w:t>дународных преступлений и массовых убийств. «Такой истории об</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чают в школах и при этом превозносят как ее героев некоторых вел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чайших преступников»</w:t>
      </w:r>
      <w:r w:rsidRPr="00424EC5">
        <w:rPr>
          <w:rFonts w:ascii="Times New Roman" w:eastAsia="Times New Roman" w:hAnsi="Times New Roman" w:cs="Times New Roman"/>
          <w:sz w:val="28"/>
          <w:szCs w:val="28"/>
          <w:vertAlign w:val="superscript"/>
          <w:lang w:eastAsia="ru-RU"/>
        </w:rPr>
        <w:footnoteReference w:id="8"/>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Итак, действительное значение имеет лишь жизнь отдельных л</w:t>
      </w:r>
      <w:r w:rsidRPr="00424EC5">
        <w:rPr>
          <w:rFonts w:ascii="Times New Roman" w:eastAsia="Times New Roman" w:hAnsi="Times New Roman" w:cs="Times New Roman"/>
          <w:sz w:val="28"/>
          <w:szCs w:val="28"/>
          <w:lang w:eastAsia="ru-RU"/>
        </w:rPr>
        <w:t>ю</w:t>
      </w:r>
      <w:r w:rsidRPr="00424EC5">
        <w:rPr>
          <w:rFonts w:ascii="Times New Roman" w:eastAsia="Times New Roman" w:hAnsi="Times New Roman" w:cs="Times New Roman"/>
          <w:sz w:val="28"/>
          <w:szCs w:val="28"/>
          <w:lang w:eastAsia="ru-RU"/>
        </w:rPr>
        <w:t>дей, их проблемы, переживания и стремления. Данная точка зрения достаточно распространена в нынешней либеральной среде, некот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рые представители которой заявляют о том, что не существует ист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рии той или иной страны, а есть история конкретных людей</w:t>
      </w:r>
      <w:r w:rsidRPr="00424EC5">
        <w:rPr>
          <w:rFonts w:ascii="Times New Roman" w:eastAsia="Times New Roman" w:hAnsi="Times New Roman" w:cs="Times New Roman"/>
          <w:sz w:val="28"/>
          <w:szCs w:val="28"/>
          <w:vertAlign w:val="superscript"/>
          <w:lang w:eastAsia="ru-RU"/>
        </w:rPr>
        <w:footnoteReference w:id="9"/>
      </w:r>
      <w:r w:rsidRPr="00424EC5">
        <w:rPr>
          <w:rFonts w:ascii="Times New Roman" w:eastAsia="Times New Roman" w:hAnsi="Times New Roman" w:cs="Times New Roman"/>
          <w:sz w:val="28"/>
          <w:szCs w:val="28"/>
          <w:lang w:eastAsia="ru-RU"/>
        </w:rPr>
        <w:t>. Весьма близки к ней воззрения некоторых исследователей национальных о</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ношений, сводящих феномен нации  исключительно к значению пол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тического мифа. Космополитизм безусловно модное сейчас явление, особенно если речь идет об определенных социальных группах (в странах третьего мира, например, это представители компрадорского капитала, действующие вразрез с национальными интересами).</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Но вернемся к К.Попперу и Ф.Хайеку. Другой важнейшей с</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ставляющей их социально-философского учения является признание эволюционизма. Последний рассматривается в методологическом 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курсе  противопоставления искусственных институтов -спонтанным, коллективных целей - индивидуальным, иррационального- раци</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нальному. Весь ход истории пронизан постоянной конкуренцией м</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жду «закрытым» и «открытым» общественными типами. Следует ог</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вориться, что подобная терминология больше используется К.Поппером, о чем красноречиво свидетельствует название его гла</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ного социально-философского труда «Открытое общество и его вр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ги».  Друг и коллега К.Поппера фон Хайек предпочитает использовать термин «расширительный порядок», который по своим содержател</w:t>
      </w:r>
      <w:r w:rsidRPr="00424EC5">
        <w:rPr>
          <w:rFonts w:ascii="Times New Roman" w:eastAsia="Times New Roman" w:hAnsi="Times New Roman" w:cs="Times New Roman"/>
          <w:sz w:val="28"/>
          <w:szCs w:val="28"/>
          <w:lang w:eastAsia="ru-RU"/>
        </w:rPr>
        <w:t>ь</w:t>
      </w:r>
      <w:r w:rsidRPr="00424EC5">
        <w:rPr>
          <w:rFonts w:ascii="Times New Roman" w:eastAsia="Times New Roman" w:hAnsi="Times New Roman" w:cs="Times New Roman"/>
          <w:sz w:val="28"/>
          <w:szCs w:val="28"/>
          <w:lang w:eastAsia="ru-RU"/>
        </w:rPr>
        <w:t>ным характеристикам принципиально не отличается от попперовского «открытого» общества. В дальнейшем мы для удобства будем польз</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ваться  понятием «открытое общество», тем более что в целом оно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лучило признание в академической среде.</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Для закрытого общества характерно безраздельное доминиров</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 xml:space="preserve">ние искусственных образований, объявляющих своим приоритетом коллективные цели и ценности. Здесь человеку предстоит столкнуться с жесткими иерархическими структурами, барьеры между которыми </w:t>
      </w:r>
      <w:r w:rsidRPr="00424EC5">
        <w:rPr>
          <w:rFonts w:ascii="Times New Roman" w:eastAsia="Times New Roman" w:hAnsi="Times New Roman" w:cs="Times New Roman"/>
          <w:sz w:val="28"/>
          <w:szCs w:val="28"/>
          <w:lang w:eastAsia="ru-RU"/>
        </w:rPr>
        <w:lastRenderedPageBreak/>
        <w:t>трудно переходимы. Большую роль в таком типе общества играют 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лигиозные догматы, иррациональные по своей сути. Именно они фо</w:t>
      </w:r>
      <w:r w:rsidRPr="00424EC5">
        <w:rPr>
          <w:rFonts w:ascii="Times New Roman" w:eastAsia="Times New Roman" w:hAnsi="Times New Roman" w:cs="Times New Roman"/>
          <w:sz w:val="28"/>
          <w:szCs w:val="28"/>
          <w:lang w:eastAsia="ru-RU"/>
        </w:rPr>
        <w:t>р</w:t>
      </w:r>
      <w:r w:rsidRPr="00424EC5">
        <w:rPr>
          <w:rFonts w:ascii="Times New Roman" w:eastAsia="Times New Roman" w:hAnsi="Times New Roman" w:cs="Times New Roman"/>
          <w:sz w:val="28"/>
          <w:szCs w:val="28"/>
          <w:lang w:eastAsia="ru-RU"/>
        </w:rPr>
        <w:t>мулируют общественные (коллективные) ценности, подавляющие е</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тественные индивидуальные стремления людей. Для этого и сущес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вуют различные контролирующие институты, будь то силовой апп</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рат политической власти или идеологический надзор духовенства (жречества), имеющего в таком обществе статус привилегированной группы. Социальное большинство, в свою очередь, мало осознает всю искусственность и непрактичность (особенно в отношении индивид</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 xml:space="preserve">альных интересов) окружающего мира, в чем следует видеть еще одно проявление иррационализма.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Иное дело открытое общество. Здесь нет места искусственным институтам, которые навязываются социальному большинству и по сути дела ему чужды. Главной чертой является спонтанность, которая зиждется на естественных индивидуальных стремлениях людей, над которыми уже не довлеют коллективные цели. Разумеется, это знач</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тельно расширяет возможности для самореализации. Вполне понятно, что в таком обществе на смену религиозному  иррационализму пр</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ходит господство разума со всеми вытекающими отсюда благоприя</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ными последствиями.</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Но какие же естественные стремления присущи большинству людей, на основе которых формируется спонтанный общественный порядок? Пожалуй, здесь мы подходим к одному из столпов конце</w:t>
      </w:r>
      <w:r w:rsidRPr="00424EC5">
        <w:rPr>
          <w:rFonts w:ascii="Times New Roman" w:eastAsia="Times New Roman" w:hAnsi="Times New Roman" w:cs="Times New Roman"/>
          <w:sz w:val="28"/>
          <w:szCs w:val="28"/>
          <w:lang w:eastAsia="ru-RU"/>
        </w:rPr>
        <w:t>п</w:t>
      </w:r>
      <w:r w:rsidRPr="00424EC5">
        <w:rPr>
          <w:rFonts w:ascii="Times New Roman" w:eastAsia="Times New Roman" w:hAnsi="Times New Roman" w:cs="Times New Roman"/>
          <w:sz w:val="28"/>
          <w:szCs w:val="28"/>
          <w:lang w:eastAsia="ru-RU"/>
        </w:rPr>
        <w:t>ции «открытого» общества, и, на наш взгляд, выдающего с головой ее идеологический характер. Речь идет об индивидуальной собственн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сти и торговле, историческое значение которых были подвергнуты основательному анализу прежде всего Ф.Хайеком в одном из его поздних трудов «Пагубная самонадеянность. Ошибки социализма». Лауреат Нобелевской премии уверен, что развитие торговых отнош</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ний, с опорой на частную собственность и есть главный движущий механизм социально-исторической эволюции. Только спонтанный рынок делает возможным существование современной цивилизации, между тем как доминирование социалистических форм, где в центре стоит принцип планирования, неизбежно привело бы «к уничтожению большей части современного человечества и обнищанию основной массы оставшегося»</w:t>
      </w:r>
      <w:r w:rsidRPr="00424EC5">
        <w:rPr>
          <w:rFonts w:ascii="Times New Roman" w:eastAsia="Times New Roman" w:hAnsi="Times New Roman" w:cs="Times New Roman"/>
          <w:sz w:val="28"/>
          <w:szCs w:val="28"/>
          <w:vertAlign w:val="superscript"/>
          <w:lang w:eastAsia="ru-RU"/>
        </w:rPr>
        <w:footnoteReference w:id="10"/>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 xml:space="preserve">Коллективные формы жизнедеятельности, по мнению Хайека, являются уделом архаичных эпох, когда безраздельно господствовали коллективные инстинкты, обеспечивающие выживание. Однако со </w:t>
      </w:r>
      <w:r w:rsidRPr="00424EC5">
        <w:rPr>
          <w:rFonts w:ascii="Times New Roman" w:eastAsia="Times New Roman" w:hAnsi="Times New Roman" w:cs="Times New Roman"/>
          <w:sz w:val="28"/>
          <w:szCs w:val="28"/>
          <w:lang w:eastAsia="ru-RU"/>
        </w:rPr>
        <w:lastRenderedPageBreak/>
        <w:t>временем появляются зачатки принципиально иного порядка, который возникал естественным путем, независимо от чьей бы то ни было 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ли. Новая система отношений, так называемый «расширительный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рядок» -  предполагает уже куда большую индивидуальную свободу, отодвинувшую на задний план цели коллектива. Разумеется, при 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ких условиях начинали доминировать уже не солидарные, но конк</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рентные формы отношений. Тем не менее результаты подобного ест</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 xml:space="preserve">ственного отбора содержали куда больше положительных следствий, проявившихся в дальнейшем.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Согласно точке зрения Ф.Хайека солидарность может быть э</w:t>
      </w:r>
      <w:r w:rsidRPr="00424EC5">
        <w:rPr>
          <w:rFonts w:ascii="Times New Roman" w:eastAsia="Times New Roman" w:hAnsi="Times New Roman" w:cs="Times New Roman"/>
          <w:sz w:val="28"/>
          <w:szCs w:val="28"/>
          <w:lang w:eastAsia="ru-RU"/>
        </w:rPr>
        <w:t>ф</w:t>
      </w:r>
      <w:r w:rsidRPr="00424EC5">
        <w:rPr>
          <w:rFonts w:ascii="Times New Roman" w:eastAsia="Times New Roman" w:hAnsi="Times New Roman" w:cs="Times New Roman"/>
          <w:sz w:val="28"/>
          <w:szCs w:val="28"/>
          <w:lang w:eastAsia="ru-RU"/>
        </w:rPr>
        <w:t>фективной лишь в периоды «временных чрезвычайных обстоятельств, создающих общую угрозу для всех». На протяжении же большей ча</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ти времени в коллективистских формах нет никакой необходимости. «В условиях спонтанного порядка - пишет названный мыслитель - н</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зачем знать ни обо всех преследуемых целях, ни обо всех использу</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мых средствах, чтобы учитывать их в своем поведении. В этом нет нужды, поскольку такой порядок формируется сам по себе»</w:t>
      </w:r>
      <w:r w:rsidRPr="00424EC5">
        <w:rPr>
          <w:rFonts w:ascii="Times New Roman" w:eastAsia="Times New Roman" w:hAnsi="Times New Roman" w:cs="Times New Roman"/>
          <w:sz w:val="28"/>
          <w:szCs w:val="28"/>
          <w:vertAlign w:val="superscript"/>
          <w:lang w:eastAsia="ru-RU"/>
        </w:rPr>
        <w:footnoteReference w:id="11"/>
      </w:r>
      <w:r w:rsidRPr="00424E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Более способные к адаптации индивиды и группы добивались успеха, д</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монстрируя пример всем остальным. Это создавало дополнительные условия для процветания все большего количества участников «ра</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 xml:space="preserve">ширительного порядка».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Но в чем Ф.Хайек видит залог социальной спонтанности и ест</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ственной эволюции, столь же милых его сердцу, сколь вызывает ре</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кую неприязнь едва ли не всякое искусственное образование. И тут следует ряд моментов, указанных неолиберальным идеологом. Во-первых, он делает упор на некоторые психические качества, име</w:t>
      </w:r>
      <w:r w:rsidRPr="00424EC5">
        <w:rPr>
          <w:rFonts w:ascii="Times New Roman" w:eastAsia="Times New Roman" w:hAnsi="Times New Roman" w:cs="Times New Roman"/>
          <w:sz w:val="28"/>
          <w:szCs w:val="28"/>
          <w:lang w:eastAsia="ru-RU"/>
        </w:rPr>
        <w:t>ю</w:t>
      </w:r>
      <w:r w:rsidRPr="00424EC5">
        <w:rPr>
          <w:rFonts w:ascii="Times New Roman" w:eastAsia="Times New Roman" w:hAnsi="Times New Roman" w:cs="Times New Roman"/>
          <w:sz w:val="28"/>
          <w:szCs w:val="28"/>
          <w:lang w:eastAsia="ru-RU"/>
        </w:rPr>
        <w:t xml:space="preserve">щие, по его мнению, универсальный характер. Переломный момент наступил тогда, когда человек «стал мыслящим существом благодаря усвоению </w:t>
      </w:r>
      <w:r w:rsidRPr="00424EC5">
        <w:rPr>
          <w:rFonts w:ascii="Times New Roman" w:eastAsia="Times New Roman" w:hAnsi="Times New Roman" w:cs="Times New Roman"/>
          <w:i/>
          <w:iCs/>
          <w:sz w:val="28"/>
          <w:szCs w:val="28"/>
          <w:lang w:eastAsia="ru-RU"/>
        </w:rPr>
        <w:t xml:space="preserve">традиций </w:t>
      </w:r>
      <w:r>
        <w:rPr>
          <w:rFonts w:ascii="Times New Roman" w:eastAsia="Times New Roman" w:hAnsi="Times New Roman" w:cs="Times New Roman"/>
          <w:i/>
          <w:iCs/>
          <w:sz w:val="28"/>
          <w:szCs w:val="28"/>
          <w:lang w:eastAsia="ru-RU"/>
        </w:rPr>
        <w:t>–</w:t>
      </w:r>
      <w:r w:rsidRPr="00424EC5">
        <w:rPr>
          <w:rFonts w:ascii="Times New Roman" w:eastAsia="Times New Roman" w:hAnsi="Times New Roman" w:cs="Times New Roman"/>
          <w:i/>
          <w:iCs/>
          <w:sz w:val="28"/>
          <w:szCs w:val="28"/>
          <w:lang w:eastAsia="ru-RU"/>
        </w:rPr>
        <w:t xml:space="preserve"> </w:t>
      </w:r>
      <w:r w:rsidRPr="00424EC5">
        <w:rPr>
          <w:rFonts w:ascii="Times New Roman" w:eastAsia="Times New Roman" w:hAnsi="Times New Roman" w:cs="Times New Roman"/>
          <w:sz w:val="28"/>
          <w:szCs w:val="28"/>
          <w:lang w:eastAsia="ru-RU"/>
        </w:rPr>
        <w:t>т. е. того, что лежит между разумом и инстин</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том» (выделено Ф.Хайеком.). Принимая человеческое сознание за 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зультат культурной эволюции, названный автор отмечает его  подр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 xml:space="preserve">жательный характер. Индивид не рождается с изначально добрыми (или злыми) наклонностями, он обучается им в процессе собственной жизнедеятельности, с головой окунаясь в социальные отношения. По мнению Ф.Хайека лишь </w:t>
      </w:r>
      <w:r w:rsidRPr="00424EC5">
        <w:rPr>
          <w:rFonts w:ascii="Arial" w:eastAsia="Times New Roman" w:hAnsi="Arial" w:cs="Arial"/>
          <w:sz w:val="28"/>
          <w:szCs w:val="28"/>
          <w:lang w:eastAsia="ru-RU"/>
        </w:rPr>
        <w:t>«</w:t>
      </w:r>
      <w:r w:rsidRPr="00424EC5">
        <w:rPr>
          <w:rFonts w:ascii="Times New Roman" w:eastAsia="Times New Roman" w:hAnsi="Times New Roman" w:cs="Times New Roman"/>
          <w:sz w:val="28"/>
          <w:szCs w:val="28"/>
          <w:lang w:eastAsia="ru-RU"/>
        </w:rPr>
        <w:t>человеческое взаимодействие, регулируемое нашими моральными нормами, делает возможным развитие разума и способностей, связанных с ним». При этом собственно главная фун</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ция человеческого сознания заключается в том, чтобы прежде всего «обуздывать инстинкты».</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lastRenderedPageBreak/>
        <w:t>Сознание взращивается и формируется социальной средой и в свою очередь действует так, чтобы сохранить, развивать, обогащать и разнообразить существующие традиции. Последним Ф.Хайек придает важнейшее значение. Они выходят из человеческого опыта, в то же время не являются обусловленными ни бессознательными инстинкт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ми, ни интуицией, ни рациональным пониманием. Ведь зачастую ч</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ловек совершает поступки не особо отдавая себе в этом отчет, а пр</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сто потому, что это вошло, что называется, в его «плоть и кровь». Как пишет Ф.Хайек: «Врожденные реакции последовательно вытеснялись благоприобретенными моральными правилами и обычаями не потому, что люди понимали разумом, что они, эти правила и обычаи, лучше. Просто благодаря им преодолевалась ограниченность непосредстве</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ного восприятия отдельного человека, развивался расширенный пор</w:t>
      </w:r>
      <w:r w:rsidRPr="00424EC5">
        <w:rPr>
          <w:rFonts w:ascii="Times New Roman" w:eastAsia="Times New Roman" w:hAnsi="Times New Roman" w:cs="Times New Roman"/>
          <w:sz w:val="28"/>
          <w:szCs w:val="28"/>
          <w:lang w:eastAsia="ru-RU"/>
        </w:rPr>
        <w:t>я</w:t>
      </w:r>
      <w:r w:rsidRPr="00424EC5">
        <w:rPr>
          <w:rFonts w:ascii="Times New Roman" w:eastAsia="Times New Roman" w:hAnsi="Times New Roman" w:cs="Times New Roman"/>
          <w:sz w:val="28"/>
          <w:szCs w:val="28"/>
          <w:lang w:eastAsia="ru-RU"/>
        </w:rPr>
        <w:t>док, а более эффективное сотрудничество давало его участникам (как бы безрассудны они ни были) возможность поддерживать существ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вание большего числа людей и вытеснять другие группы»</w:t>
      </w:r>
      <w:r w:rsidRPr="00424EC5">
        <w:rPr>
          <w:rFonts w:ascii="Times New Roman" w:eastAsia="Times New Roman" w:hAnsi="Times New Roman" w:cs="Times New Roman"/>
          <w:sz w:val="28"/>
          <w:szCs w:val="28"/>
          <w:vertAlign w:val="superscript"/>
          <w:lang w:eastAsia="ru-RU"/>
        </w:rPr>
        <w:footnoteReference w:id="12"/>
      </w:r>
      <w:r w:rsidRPr="00424EC5">
        <w:rPr>
          <w:rFonts w:ascii="Times New Roman" w:eastAsia="Times New Roman" w:hAnsi="Times New Roman" w:cs="Times New Roman"/>
          <w:sz w:val="28"/>
          <w:szCs w:val="28"/>
          <w:lang w:eastAsia="ru-RU"/>
        </w:rPr>
        <w:t xml:space="preserve">.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Во-вторых, «эффективное сотрудничество», о котором упоминает Ф.Хайек, наилучшим образом развивается в условиях  рыночных о</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ношений, опирающихся на возможность отдельного человека «сам</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стоятельно распоряжаться в узаконенной сфере частной жизни». Др</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гими словами, речь идет прежде всего о старой, доброй частной со</w:t>
      </w:r>
      <w:r w:rsidRPr="00424EC5">
        <w:rPr>
          <w:rFonts w:ascii="Times New Roman" w:eastAsia="Times New Roman" w:hAnsi="Times New Roman" w:cs="Times New Roman"/>
          <w:sz w:val="28"/>
          <w:szCs w:val="28"/>
          <w:lang w:eastAsia="ru-RU"/>
        </w:rPr>
        <w:t>б</w:t>
      </w:r>
      <w:r w:rsidRPr="00424EC5">
        <w:rPr>
          <w:rFonts w:ascii="Times New Roman" w:eastAsia="Times New Roman" w:hAnsi="Times New Roman" w:cs="Times New Roman"/>
          <w:sz w:val="28"/>
          <w:szCs w:val="28"/>
          <w:lang w:eastAsia="ru-RU"/>
        </w:rPr>
        <w:t>ственности, особенно не ограниченную никакими коллективными ц</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лями и институтами. Преследование индивидуальных интересов з</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ставляло людей вступать в деловые отношения, а взаимные интересы формировали и взаимные обязательства. При этом Ф.Хайек подчерк</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вает, что речь здесь не идет об альтруизме и солидарности, но лишь об уважении частной собственности (не только своей, но и чужой) и с</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блюдении договорных обязательств. Такое положение дел австри</w:t>
      </w:r>
      <w:r w:rsidRPr="00424EC5">
        <w:rPr>
          <w:rFonts w:ascii="Times New Roman" w:eastAsia="Times New Roman" w:hAnsi="Times New Roman" w:cs="Times New Roman"/>
          <w:sz w:val="28"/>
          <w:szCs w:val="28"/>
          <w:lang w:eastAsia="ru-RU"/>
        </w:rPr>
        <w:t>й</w:t>
      </w:r>
      <w:r w:rsidRPr="00424EC5">
        <w:rPr>
          <w:rFonts w:ascii="Times New Roman" w:eastAsia="Times New Roman" w:hAnsi="Times New Roman" w:cs="Times New Roman"/>
          <w:sz w:val="28"/>
          <w:szCs w:val="28"/>
          <w:lang w:eastAsia="ru-RU"/>
        </w:rPr>
        <w:t>ский ученый обозначает как «расширенный порядок», который по о</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новным параметрам совпадает с  попперовским «открытым общес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вом». Наиболее эффективным образом такая система отношений ре</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лизует себя  именно в экономической деятельности, основанной на обмене. «Занимаясь экономической деятельностью, мы не знаем ни потребностей других людей (потребностей, которые мы удовлетвор</w:t>
      </w:r>
      <w:r w:rsidRPr="00424EC5">
        <w:rPr>
          <w:rFonts w:ascii="Times New Roman" w:eastAsia="Times New Roman" w:hAnsi="Times New Roman" w:cs="Times New Roman"/>
          <w:sz w:val="28"/>
          <w:szCs w:val="28"/>
          <w:lang w:eastAsia="ru-RU"/>
        </w:rPr>
        <w:t>я</w:t>
      </w:r>
      <w:r w:rsidRPr="00424EC5">
        <w:rPr>
          <w:rFonts w:ascii="Times New Roman" w:eastAsia="Times New Roman" w:hAnsi="Times New Roman" w:cs="Times New Roman"/>
          <w:sz w:val="28"/>
          <w:szCs w:val="28"/>
          <w:lang w:eastAsia="ru-RU"/>
        </w:rPr>
        <w:t>ем), ни источников получаемых нами благ. Практически все мы пом</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гаем людям, с которыми не только не знакомы, но о существовании которых и не подозреваем. И мы сами живем, постоянно пользуясь услугами людей, о которых нам ничего не известно. Все это станови</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lastRenderedPageBreak/>
        <w:t>ся возможным благодаря тому, что, подчиняясь определенным прав</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лам поведения, мы вписываемся в гигантскую систему институтов и традиций: экономических, правовых и нравственных»</w:t>
      </w:r>
      <w:r w:rsidRPr="00424EC5">
        <w:rPr>
          <w:rFonts w:ascii="Times New Roman" w:eastAsia="Times New Roman" w:hAnsi="Times New Roman" w:cs="Times New Roman"/>
          <w:sz w:val="28"/>
          <w:szCs w:val="28"/>
          <w:vertAlign w:val="superscript"/>
          <w:lang w:eastAsia="ru-RU"/>
        </w:rPr>
        <w:footnoteReference w:id="13"/>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Стремясь доказать эффективность спонтанного рыночного мех</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низма, Ф.Хайек вводит понятие «рассеянное знание», имея в виду распыленную по множеству индивидов информацию, преимущес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венно экономического характера. По Ф.</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Хайеку, «рассеянность этого знания представляет его сущностную характеристику, и его нево</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можно собрать вместе и вручить властям, вменив им в обязанность создание продуманного порядка», что пытались сделать вожди тот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литарно-коллективистских режимов. Наибольших успехов достигнет та социальная система, которая позволяет индивидам самим прин</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мать решения на основе владения ими какой-то частью информации. Только в этом случае осуществляется наиболее полное использование рассеянного знания.</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Тем самым генезис и дальнейшее раскручивание рынка были тесно связаны с культурной эволюцией, прежде всего в сфере духо</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ных ценностей. И на первый план выходит не навязываемая «сверху» коллективная воля (воплощенная, например, в религиозных догматах), но естественные стремления людей, преследующих свои индивид</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альные интересы, но в то же время принимающие в расчет интересы и стремления других.</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Отсюда формировались более или менее устра</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вающие большинство индивидов стандарты поведения – «ядро м</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ральных норм любой развитой цивилизации». В подобных условиях люди получали возможность свободно применять их собственные и</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дивидуальные знания</w:t>
      </w:r>
      <w:r w:rsidRPr="00424EC5">
        <w:rPr>
          <w:rFonts w:ascii="Arial" w:eastAsia="Times New Roman" w:hAnsi="Arial" w:cs="Arial"/>
          <w:sz w:val="28"/>
          <w:szCs w:val="28"/>
          <w:lang w:eastAsia="ru-RU"/>
        </w:rPr>
        <w:t xml:space="preserve">, </w:t>
      </w:r>
      <w:r w:rsidRPr="00424EC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именно данное обстоятельство предопред</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 xml:space="preserve">ляло преимущество данного порядка перед той системой отношений, где деятельность людей «определялась тем, </w:t>
      </w:r>
      <w:r w:rsidRPr="00424EC5">
        <w:rPr>
          <w:rFonts w:ascii="Times New Roman" w:eastAsia="Times New Roman" w:hAnsi="Times New Roman" w:cs="Times New Roman"/>
          <w:i/>
          <w:iCs/>
          <w:sz w:val="28"/>
          <w:szCs w:val="28"/>
          <w:lang w:eastAsia="ru-RU"/>
        </w:rPr>
        <w:t>что</w:t>
      </w:r>
      <w:r w:rsidRPr="00424EC5">
        <w:rPr>
          <w:rFonts w:ascii="Times New Roman" w:eastAsia="Times New Roman" w:hAnsi="Times New Roman" w:cs="Times New Roman"/>
          <w:sz w:val="28"/>
          <w:szCs w:val="28"/>
          <w:lang w:eastAsia="ru-RU"/>
        </w:rPr>
        <w:t xml:space="preserve"> знали все живущие в данной местности, или знаниями правителя»</w:t>
      </w:r>
      <w:r w:rsidRPr="00424EC5">
        <w:rPr>
          <w:rFonts w:ascii="Times New Roman" w:eastAsia="Times New Roman" w:hAnsi="Times New Roman" w:cs="Times New Roman"/>
          <w:sz w:val="28"/>
          <w:szCs w:val="28"/>
          <w:vertAlign w:val="superscript"/>
          <w:lang w:eastAsia="ru-RU"/>
        </w:rPr>
        <w:footnoteReference w:id="14"/>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 то же время частная собственность теоретиками «открытого общества» и «расширенного порядка» составляет одно из главных у</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ловий свободы и справедливости. Они решительно противостоят во</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растающему контролю со стороны масштабных общественных стру</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тур, где находит воплощение коллективная воля, растворяющая инд</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видуальный интерес. Это может быть харизматический правитель или государственный аппарат, обладающий функциями центрального 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гулирования.</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lastRenderedPageBreak/>
        <w:t>Самое лучшее, что может сделать государственная власть – это не вмешиваться в рыночный процесс, дать ему течь своим естестве</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ным чередом или  постараться ему содействовать (например, обесп</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чение безопасности торговых путей). Признанные столпы либерал</w:t>
      </w:r>
      <w:r w:rsidRPr="00424EC5">
        <w:rPr>
          <w:rFonts w:ascii="Times New Roman" w:eastAsia="Times New Roman" w:hAnsi="Times New Roman" w:cs="Times New Roman"/>
          <w:sz w:val="28"/>
          <w:szCs w:val="28"/>
          <w:lang w:eastAsia="ru-RU"/>
        </w:rPr>
        <w:t>ь</w:t>
      </w:r>
      <w:r w:rsidRPr="00424EC5">
        <w:rPr>
          <w:rFonts w:ascii="Times New Roman" w:eastAsia="Times New Roman" w:hAnsi="Times New Roman" w:cs="Times New Roman"/>
          <w:sz w:val="28"/>
          <w:szCs w:val="28"/>
          <w:lang w:eastAsia="ru-RU"/>
        </w:rPr>
        <w:t>ной мысли - К.Поппер и Ф.Хайек – твердо убеждены, что свободное развитие рынка эффективнее всего осуществлять в условиях демокр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тии. Если и возможен контроль за экономической сферой, то только с помощью демократических процедур. При этом Ф.Хайек здесь жестко категоричен, утверждая, что  вмешательство допустимо только там, где достигнуто полное согласие. Если же этого не имеется, то реш</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ние проблемы стоит оставить на волю случая. Свободный рынок ро</w:t>
      </w:r>
      <w:r w:rsidRPr="00424EC5">
        <w:rPr>
          <w:rFonts w:ascii="Times New Roman" w:eastAsia="Times New Roman" w:hAnsi="Times New Roman" w:cs="Times New Roman"/>
          <w:sz w:val="28"/>
          <w:szCs w:val="28"/>
          <w:lang w:eastAsia="ru-RU"/>
        </w:rPr>
        <w:t>ж</w:t>
      </w:r>
      <w:r w:rsidRPr="00424EC5">
        <w:rPr>
          <w:rFonts w:ascii="Times New Roman" w:eastAsia="Times New Roman" w:hAnsi="Times New Roman" w:cs="Times New Roman"/>
          <w:sz w:val="28"/>
          <w:szCs w:val="28"/>
          <w:lang w:eastAsia="ru-RU"/>
        </w:rPr>
        <w:t>дает свободную конкуренцию, и проблемы, которые возникают при этом, в полной мере возможно решить только в ходе свободной ди</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куссии. Исходя из этих соображений</w:t>
      </w:r>
      <w:r>
        <w:rPr>
          <w:rFonts w:ascii="Times New Roman" w:eastAsia="Times New Roman" w:hAnsi="Times New Roman" w:cs="Times New Roman"/>
          <w:sz w:val="28"/>
          <w:szCs w:val="28"/>
          <w:lang w:eastAsia="ru-RU"/>
        </w:rPr>
        <w:t>,</w:t>
      </w:r>
      <w:r w:rsidRPr="00424EC5">
        <w:rPr>
          <w:rFonts w:ascii="Times New Roman" w:eastAsia="Times New Roman" w:hAnsi="Times New Roman" w:cs="Times New Roman"/>
          <w:sz w:val="28"/>
          <w:szCs w:val="28"/>
          <w:lang w:eastAsia="ru-RU"/>
        </w:rPr>
        <w:t xml:space="preserve"> лауреат Нобелевской премии склонен утверждать, что политическая анархия при всех своих мин</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сах в целом стимулирует общественное развитие. В этом случае сл</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бая государственная власть попросту не способна вмешиваться, а ст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 xml:space="preserve">ло быть не мешает  спонтанному развитию.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Иное дело - авторитарная власть, стремящаяся активно регулир</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вать экономические отношения, что в итоге приносило куда больше вреда, чем пользы. С одной стороны, она тормозила социальный пр</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гресс, развивающийся спонтанно. Нововведения и усовершенствов</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ния, которые неизбежно появились бы в условиях здоровой рыночной конкуренции, теперь вынуждены будут дожидаться «лучших времен». С другой стороны, приводится «процесс культурной эволюции к кр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ху», так как вместо отношений сотрудничества, взаимного уважения и т.п. устанавливается деспотизм правящих структур, неизбежно пода</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ляющий личность. Разумеется, в таких условиях речи не может быть о разумности и справедливости.  Более того, подобное обстоятельство следует рассматривать как фактор обеспечения отбора на высшие г</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 xml:space="preserve">сударственные должности худших по своим качествам личностей, о чем речь еще впереди.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Политическая сфера, согласно воззрениям К.Поппера и Ф.Хайека, должна формироваться по тем же естественным принц</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пам, которые двигают вперед хозяйственную жизнь</w:t>
      </w:r>
      <w:r w:rsidRPr="00424EC5">
        <w:rPr>
          <w:rFonts w:ascii="Times New Roman" w:eastAsia="Times New Roman" w:hAnsi="Times New Roman" w:cs="Times New Roman"/>
          <w:sz w:val="28"/>
          <w:szCs w:val="28"/>
          <w:vertAlign w:val="superscript"/>
          <w:lang w:eastAsia="ru-RU"/>
        </w:rPr>
        <w:footnoteReference w:id="15"/>
      </w:r>
      <w:r w:rsidRPr="00424EC5">
        <w:rPr>
          <w:rFonts w:ascii="Times New Roman" w:eastAsia="Times New Roman" w:hAnsi="Times New Roman" w:cs="Times New Roman"/>
          <w:sz w:val="28"/>
          <w:szCs w:val="28"/>
          <w:lang w:eastAsia="ru-RU"/>
        </w:rPr>
        <w:t xml:space="preserve">. Главным злом они объявляют бесконтрольную власть, которая рождает произвол. Надиндивидуальные государственные структуры, якобы выступая от </w:t>
      </w:r>
      <w:r w:rsidRPr="00424EC5">
        <w:rPr>
          <w:rFonts w:ascii="Times New Roman" w:eastAsia="Times New Roman" w:hAnsi="Times New Roman" w:cs="Times New Roman"/>
          <w:sz w:val="28"/>
          <w:szCs w:val="28"/>
          <w:lang w:eastAsia="ru-RU"/>
        </w:rPr>
        <w:lastRenderedPageBreak/>
        <w:t>имени коллективной воли, на самом деле нарушают спонтанность в социальных отношениях со всеми вытекающими отсюда последс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виями.  Это делается как посредством плановой экономики, так и а</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 xml:space="preserve">циями силового характера, которые могут иметь как внутренний, так и внешний вектор. Отсюда очень важна политическая ответственность каждой личности, на чем особенно настаивает Карл Поппер.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Ему представляется достаточно опасным оставлять совершенно не регулируемой сферу экономической деятельности.  С подобных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зиций Поппер пытается критиковать марксистов, якобы принизивших роль политики за шорами своего экономического детерминизма.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литическая власть – главное в жизни общества, и тем более весомым выступает вопрос - какова эта власть и как ее контролировать. Гла</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ная ставка К.Поппера - совершенно определенно это политическая демократия. Причем понимается она именно как «контроль за прав</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телями со стороны управляемых»</w:t>
      </w:r>
      <w:r w:rsidRPr="00424EC5">
        <w:rPr>
          <w:rFonts w:ascii="Times New Roman" w:eastAsia="Times New Roman" w:hAnsi="Times New Roman" w:cs="Times New Roman"/>
          <w:sz w:val="28"/>
          <w:szCs w:val="28"/>
          <w:vertAlign w:val="superscript"/>
          <w:lang w:eastAsia="ru-RU"/>
        </w:rPr>
        <w:footnoteReference w:id="16"/>
      </w:r>
      <w:r w:rsidRPr="00424EC5">
        <w:rPr>
          <w:rFonts w:ascii="Times New Roman" w:eastAsia="Times New Roman" w:hAnsi="Times New Roman" w:cs="Times New Roman"/>
          <w:sz w:val="28"/>
          <w:szCs w:val="28"/>
          <w:lang w:eastAsia="ru-RU"/>
        </w:rPr>
        <w:t>. Только такая форма правления в силах эффективно контролировать экономику, заставляя ее служить именно общественным целям, а не узким корпоративным интересам. Если подобный механизм будет отменен или не будет выработан 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все, то это приведет фактически к классовому  государству. В этом случае, как пишет К.Поппер, «у правительства не будет ни малейшей причины, почему бы ему не использовать свою экономическую и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литическую власть в целях, весьма далеких от защиты свободы своих граждан»</w:t>
      </w:r>
      <w:r w:rsidRPr="00424EC5">
        <w:rPr>
          <w:rFonts w:ascii="Times New Roman" w:eastAsia="Times New Roman" w:hAnsi="Times New Roman" w:cs="Times New Roman"/>
          <w:sz w:val="28"/>
          <w:szCs w:val="28"/>
          <w:vertAlign w:val="superscript"/>
          <w:lang w:eastAsia="ru-RU"/>
        </w:rPr>
        <w:footnoteReference w:id="17"/>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Но условием реального запуска демократического механизма этот мыслитель считает «формальную свободу», значение которой рассматривается опять же в полемике с марксистами. Последние, по мнению К.Поппера, просмотрели роль свободного волеизъявления в политике и тем самым  создали простор для формирования новой г</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сударственной машины, еще более жестко подавляющей не только экономическую жизнь, но и вообще возможности личностной сам</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реализации. Подобное обстоятельство происходит потому, что гос</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дарственная власть привлекает людей малодостойных. Отсюда задачи контроля власти заключаются в том, чтобы, во-первых, постараться обеспечить своего рода фильтр при отборе людей на высшие госуда</w:t>
      </w:r>
      <w:r w:rsidRPr="00424EC5">
        <w:rPr>
          <w:rFonts w:ascii="Times New Roman" w:eastAsia="Times New Roman" w:hAnsi="Times New Roman" w:cs="Times New Roman"/>
          <w:sz w:val="28"/>
          <w:szCs w:val="28"/>
          <w:lang w:eastAsia="ru-RU"/>
        </w:rPr>
        <w:t>р</w:t>
      </w:r>
      <w:r w:rsidRPr="00424EC5">
        <w:rPr>
          <w:rFonts w:ascii="Times New Roman" w:eastAsia="Times New Roman" w:hAnsi="Times New Roman" w:cs="Times New Roman"/>
          <w:sz w:val="28"/>
          <w:szCs w:val="28"/>
          <w:lang w:eastAsia="ru-RU"/>
        </w:rPr>
        <w:t>ственные должности, во-вторых, ограничить возможности плохих правителей, если первая задача оказалась невыполненной или выпо</w:t>
      </w:r>
      <w:r w:rsidRPr="00424EC5">
        <w:rPr>
          <w:rFonts w:ascii="Times New Roman" w:eastAsia="Times New Roman" w:hAnsi="Times New Roman" w:cs="Times New Roman"/>
          <w:sz w:val="28"/>
          <w:szCs w:val="28"/>
          <w:lang w:eastAsia="ru-RU"/>
        </w:rPr>
        <w:t>л</w:t>
      </w:r>
      <w:r w:rsidRPr="00424EC5">
        <w:rPr>
          <w:rFonts w:ascii="Times New Roman" w:eastAsia="Times New Roman" w:hAnsi="Times New Roman" w:cs="Times New Roman"/>
          <w:sz w:val="28"/>
          <w:szCs w:val="28"/>
          <w:lang w:eastAsia="ru-RU"/>
        </w:rPr>
        <w:t>ненной не полностью.</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lastRenderedPageBreak/>
        <w:t>Ф.Хайек уделяет особое внимание упомянутому тезису, объед</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няющему его концепцию с попперовской, по поводу прихода к власти худших личностей при жестком правлении государственных структур. В его книге «Дорога к рабству» (напомним, что именно за эту работу он удостоился Нобелевской премии) он посвящает данной проблеме целую объемную главу. И с его рассуждениями нам следует раз</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браться поосновательнее, так как в них заключается основная арг</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 xml:space="preserve">ментация либерального мышления в отношении неприемлемых для него коллективных форм социального порядка.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Начнем с того, что австрийский исследователь фактически от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ждествляет те общественные образования, где доминируют колле</w:t>
      </w:r>
      <w:r w:rsidRPr="00424EC5">
        <w:rPr>
          <w:rFonts w:ascii="Times New Roman" w:eastAsia="Times New Roman" w:hAnsi="Times New Roman" w:cs="Times New Roman"/>
          <w:sz w:val="28"/>
          <w:szCs w:val="28"/>
          <w:lang w:eastAsia="ru-RU"/>
        </w:rPr>
        <w:t>к</w:t>
      </w:r>
      <w:r w:rsidRPr="00424EC5">
        <w:rPr>
          <w:rFonts w:ascii="Times New Roman" w:eastAsia="Times New Roman" w:hAnsi="Times New Roman" w:cs="Times New Roman"/>
          <w:sz w:val="28"/>
          <w:szCs w:val="28"/>
          <w:lang w:eastAsia="ru-RU"/>
        </w:rPr>
        <w:t>тивные формы социальной организации с тоталитаризмом, что прид</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ет его позиции существенный идеологический вес, в то же время и</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рядно сокращая степень научности (разумеется, на наш взгляд).  Дело в том, что Ф.Хайек настроен весьма враждебно в отношении общес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венных целей как таковых. Он по сути дела отрицает их конструкти</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 xml:space="preserve">ность, считая их неоправданным вмешательством в естественный ход жизни.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Общественные цели неизбежно ведут к росту политической вл</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сти, которая согласно индивидуалистической философии рассматр</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вается как зло, тогда как в контексте коллективистской мысли – пр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вращается в самоцель. И это вполне логично, поскольку осуществить намерения, мало согласующиеся с эволюционным развитием общес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ва, возможно только с помощью власти. Для того чтобы распоряжат</w:t>
      </w:r>
      <w:r w:rsidRPr="00424EC5">
        <w:rPr>
          <w:rFonts w:ascii="Times New Roman" w:eastAsia="Times New Roman" w:hAnsi="Times New Roman" w:cs="Times New Roman"/>
          <w:sz w:val="28"/>
          <w:szCs w:val="28"/>
          <w:lang w:eastAsia="ru-RU"/>
        </w:rPr>
        <w:t>ь</w:t>
      </w:r>
      <w:r w:rsidRPr="00424EC5">
        <w:rPr>
          <w:rFonts w:ascii="Times New Roman" w:eastAsia="Times New Roman" w:hAnsi="Times New Roman" w:cs="Times New Roman"/>
          <w:sz w:val="28"/>
          <w:szCs w:val="28"/>
          <w:lang w:eastAsia="ru-RU"/>
        </w:rPr>
        <w:t>ся властью, формируется организация военного типа, заявляющая своим ориентиром высшие цели, для достижения которых возможны любые средства. Разумеется, при таком раскладе индивидуализм в расчет не принимается, более того, он становится  прямо враждебным коллективным задачам. Также полностью отбрасывается   моральная традиция, выработанная в ходе естественных стремлений свободных людей</w:t>
      </w:r>
      <w:r w:rsidRPr="00424EC5">
        <w:rPr>
          <w:rFonts w:ascii="Times New Roman" w:eastAsia="Times New Roman" w:hAnsi="Times New Roman" w:cs="Times New Roman"/>
          <w:sz w:val="28"/>
          <w:szCs w:val="28"/>
          <w:vertAlign w:val="superscript"/>
          <w:lang w:eastAsia="ru-RU"/>
        </w:rPr>
        <w:footnoteReference w:id="18"/>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По мнению Ф.Хайека, в условиях демократии власть рассеяна среди большинства индивидов, и это затрудняет возможность прин</w:t>
      </w:r>
      <w:r w:rsidRPr="00424EC5">
        <w:rPr>
          <w:rFonts w:ascii="Times New Roman" w:eastAsia="Times New Roman" w:hAnsi="Times New Roman" w:cs="Times New Roman"/>
          <w:sz w:val="28"/>
          <w:szCs w:val="28"/>
          <w:lang w:eastAsia="ru-RU"/>
        </w:rPr>
        <w:t>я</w:t>
      </w:r>
      <w:r w:rsidRPr="00424EC5">
        <w:rPr>
          <w:rFonts w:ascii="Times New Roman" w:eastAsia="Times New Roman" w:hAnsi="Times New Roman" w:cs="Times New Roman"/>
          <w:sz w:val="28"/>
          <w:szCs w:val="28"/>
          <w:lang w:eastAsia="ru-RU"/>
        </w:rPr>
        <w:t>тия быстрых и радикальных решений. В подобном случае демократ</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ческая форма проявляет громоздкость, а потому от нее неизбежно о</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казываются энтузиасты, проповедующие путь ко всякого рода «све</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лому будущему». Им необходимо не только сосредоточение власти, но и многократное ее усиление. «Сосредоточив в руках группы рук</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 xml:space="preserve">водящих работников власть, которая прежде была рассредоточена </w:t>
      </w:r>
      <w:r w:rsidRPr="00424EC5">
        <w:rPr>
          <w:rFonts w:ascii="Times New Roman" w:eastAsia="Times New Roman" w:hAnsi="Times New Roman" w:cs="Times New Roman"/>
          <w:sz w:val="28"/>
          <w:szCs w:val="28"/>
          <w:lang w:eastAsia="ru-RU"/>
        </w:rPr>
        <w:lastRenderedPageBreak/>
        <w:t>среди многих, мы создаем не только беспрецедентную концентрацию власти, но и власть совершенно нового типа</w:t>
      </w:r>
      <w:r w:rsidRPr="00424EC5">
        <w:rPr>
          <w:rFonts w:ascii="Arial" w:eastAsia="Times New Roman" w:hAnsi="Arial" w:cs="Arial"/>
          <w:sz w:val="28"/>
          <w:szCs w:val="28"/>
          <w:lang w:eastAsia="ru-RU"/>
        </w:rPr>
        <w:t>…</w:t>
      </w:r>
      <w:r w:rsidRPr="00424EC5">
        <w:rPr>
          <w:rFonts w:ascii="Times New Roman" w:eastAsia="Times New Roman" w:hAnsi="Times New Roman" w:cs="Times New Roman"/>
          <w:sz w:val="28"/>
          <w:szCs w:val="28"/>
          <w:lang w:eastAsia="ru-RU"/>
        </w:rPr>
        <w:t>в конкурентном общ</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стве никто не обладает даже сотой долей той власти, которой будет наделен в социалистическом обществе центральный планирующий орган»</w:t>
      </w:r>
      <w:r w:rsidRPr="00424EC5">
        <w:rPr>
          <w:rFonts w:ascii="Times New Roman" w:eastAsia="Times New Roman" w:hAnsi="Times New Roman" w:cs="Times New Roman"/>
          <w:sz w:val="28"/>
          <w:szCs w:val="28"/>
          <w:vertAlign w:val="superscript"/>
          <w:lang w:eastAsia="ru-RU"/>
        </w:rPr>
        <w:footnoteReference w:id="19"/>
      </w:r>
      <w:r w:rsidRPr="00424EC5">
        <w:rPr>
          <w:rFonts w:ascii="Times New Roman" w:eastAsia="Times New Roman" w:hAnsi="Times New Roman" w:cs="Times New Roman"/>
          <w:sz w:val="28"/>
          <w:szCs w:val="28"/>
          <w:lang w:eastAsia="ru-RU"/>
        </w:rPr>
        <w:t xml:space="preserve">, - считает упомянутый ученый.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Господство подобной организации, сосредоточившей политич</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скую  власть, является выгодным лишь для тех индивидов, которые непосредственно входят в нее. Это люди, отождествляющие свои и</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дивидуальные цели с объявленными целями общества.  Именно такой признак является решающим для определения социального престижа и уважения в социуме, где господствует коллективный план.</w:t>
      </w:r>
      <w:r w:rsidR="00441E2E">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Все о</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тальные вынуждены как-то приспосабливаться к данному положению дел, подавляя свои естественные цели и ценности и работая на осущ</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ствление по сути дела чуждых им общественных задач.  Для Ф.Хайека нет сомнения, что это самое настоящее рабство (отсюда и название его знаменитой работы). И этот ярлык он уверенно вешает как на с</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циалистов, так и на фашистов, ожесточенную борьбу которых друг с другом лауреат Нобелевской премии объясняет не чем иным как ко</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куренцией за привлечение в свои ряды индивидов определенного т</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па.</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Тип людей, необходимый для коллективистской организации, вряд ли бы имел шансы быть востребованным в обществе свободных индивидов, где спонтанному развитию мало что мешает. По мысли Хайека, структура самой этой организации строится на жестких авт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ритарных  началах. «Возможность установления тоталитарного реж</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ма во всей стране, - пишет ученый, - во многом зависит от способн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сти лидера сплотить вокруг себя группу людей, готовых добровольно подчиняться строгой дисциплине и силой навязывать ее остальным».  Надо сказать, что сама эта группа, - как правило здесь имеются  ввиду политические партии – быстро приобретает тенденции к кастовости. И это неудивительно, ведь сюда обычно стекаются люди, психолог</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чески неуверенные себе, которым присущ комплекс неполноценности со всеми вытекающими последствиями. Таким людям намного удо</w:t>
      </w:r>
      <w:r w:rsidRPr="00424EC5">
        <w:rPr>
          <w:rFonts w:ascii="Times New Roman" w:eastAsia="Times New Roman" w:hAnsi="Times New Roman" w:cs="Times New Roman"/>
          <w:sz w:val="28"/>
          <w:szCs w:val="28"/>
          <w:lang w:eastAsia="ru-RU"/>
        </w:rPr>
        <w:t>б</w:t>
      </w:r>
      <w:r w:rsidRPr="00424EC5">
        <w:rPr>
          <w:rFonts w:ascii="Times New Roman" w:eastAsia="Times New Roman" w:hAnsi="Times New Roman" w:cs="Times New Roman"/>
          <w:sz w:val="28"/>
          <w:szCs w:val="28"/>
          <w:lang w:eastAsia="ru-RU"/>
        </w:rPr>
        <w:t xml:space="preserve">нее находиться в рамках жесткой военизированной группы, что дает им ощущение превосходства над всеми остальными.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lastRenderedPageBreak/>
        <w:t>Ф.Хайек называет три причины, почему в подобных организац</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 xml:space="preserve">ях оказываются не лучшие, а худшие представители человеческого рода.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Во-первых, здесь собираются люди, общим знаменателем кот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рых является единодушие по поводу «высших» целей и ценностей, которые предстоит навязать всему остальному обществу. Но ведь</w:t>
      </w:r>
      <w:r w:rsidRPr="00424EC5">
        <w:rPr>
          <w:rFonts w:ascii="Arial" w:eastAsia="Times New Roman" w:hAnsi="Arial" w:cs="Arial"/>
          <w:sz w:val="28"/>
          <w:szCs w:val="28"/>
          <w:lang w:eastAsia="ru-RU"/>
        </w:rPr>
        <w:t xml:space="preserve"> «</w:t>
      </w:r>
      <w:r w:rsidRPr="00424EC5">
        <w:rPr>
          <w:rFonts w:ascii="Times New Roman" w:eastAsia="Times New Roman" w:hAnsi="Times New Roman" w:cs="Times New Roman"/>
          <w:sz w:val="28"/>
          <w:szCs w:val="28"/>
          <w:lang w:eastAsia="ru-RU"/>
        </w:rPr>
        <w:t>чем более образованны и интеллигентны люди, тем более разноо</w:t>
      </w:r>
      <w:r w:rsidRPr="00424EC5">
        <w:rPr>
          <w:rFonts w:ascii="Times New Roman" w:eastAsia="Times New Roman" w:hAnsi="Times New Roman" w:cs="Times New Roman"/>
          <w:sz w:val="28"/>
          <w:szCs w:val="28"/>
          <w:lang w:eastAsia="ru-RU"/>
        </w:rPr>
        <w:t>б</w:t>
      </w:r>
      <w:r w:rsidRPr="00424EC5">
        <w:rPr>
          <w:rFonts w:ascii="Times New Roman" w:eastAsia="Times New Roman" w:hAnsi="Times New Roman" w:cs="Times New Roman"/>
          <w:sz w:val="28"/>
          <w:szCs w:val="28"/>
          <w:lang w:eastAsia="ru-RU"/>
        </w:rPr>
        <w:t>разны их взгляды и вкусы и тем труднее ждать от них единодушия по поводу любой конкретной системы ценностей. -  считает Ф.Хайек.  Следовательно, пишет он, если мы хотим достичь единообразия взглядов, мы должны вести поиск в тех слоях общества, для которых характерны низкий моральный и интеллектуальный уровень, прим</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тивные, грубые вкусы и инстинкты</w:t>
      </w:r>
      <w:r w:rsidRPr="00424EC5">
        <w:rPr>
          <w:rFonts w:ascii="Times New Roman" w:eastAsia="Times New Roman" w:hAnsi="Times New Roman" w:cs="Times New Roman"/>
          <w:sz w:val="28"/>
          <w:szCs w:val="28"/>
          <w:vertAlign w:val="superscript"/>
          <w:lang w:eastAsia="ru-RU"/>
        </w:rPr>
        <w:footnoteReference w:id="20"/>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Во-вторых, таких людей обычно не так много,</w:t>
      </w:r>
      <w:r w:rsidR="00441E2E">
        <w:rPr>
          <w:rFonts w:ascii="Times New Roman" w:eastAsia="Times New Roman" w:hAnsi="Times New Roman" w:cs="Times New Roman"/>
          <w:sz w:val="28"/>
          <w:szCs w:val="28"/>
          <w:lang w:eastAsia="ru-RU"/>
        </w:rPr>
        <w:t xml:space="preserve"> </w:t>
      </w:r>
      <w:r w:rsidRPr="00424EC5">
        <w:rPr>
          <w:rFonts w:ascii="Times New Roman" w:eastAsia="Times New Roman" w:hAnsi="Times New Roman" w:cs="Times New Roman"/>
          <w:sz w:val="28"/>
          <w:szCs w:val="28"/>
          <w:lang w:eastAsia="ru-RU"/>
        </w:rPr>
        <w:t>и тогда следует попытаться обратить как можно больше других в эту веру. Но для эт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го следует обращать внимание на людей легковозбудимых и с неу</w:t>
      </w:r>
      <w:r w:rsidRPr="00424EC5">
        <w:rPr>
          <w:rFonts w:ascii="Times New Roman" w:eastAsia="Times New Roman" w:hAnsi="Times New Roman" w:cs="Times New Roman"/>
          <w:sz w:val="28"/>
          <w:szCs w:val="28"/>
          <w:lang w:eastAsia="ru-RU"/>
        </w:rPr>
        <w:t>с</w:t>
      </w:r>
      <w:r w:rsidRPr="00424EC5">
        <w:rPr>
          <w:rFonts w:ascii="Times New Roman" w:eastAsia="Times New Roman" w:hAnsi="Times New Roman" w:cs="Times New Roman"/>
          <w:sz w:val="28"/>
          <w:szCs w:val="28"/>
          <w:lang w:eastAsia="ru-RU"/>
        </w:rPr>
        <w:t>тойчивыми взглядами. Проще всего, считает Ф.Хайек, «обрести по</w:t>
      </w:r>
      <w:r w:rsidRPr="00424EC5">
        <w:rPr>
          <w:rFonts w:ascii="Times New Roman" w:eastAsia="Times New Roman" w:hAnsi="Times New Roman" w:cs="Times New Roman"/>
          <w:sz w:val="28"/>
          <w:szCs w:val="28"/>
          <w:lang w:eastAsia="ru-RU"/>
        </w:rPr>
        <w:t>д</w:t>
      </w:r>
      <w:r w:rsidRPr="00424EC5">
        <w:rPr>
          <w:rFonts w:ascii="Times New Roman" w:eastAsia="Times New Roman" w:hAnsi="Times New Roman" w:cs="Times New Roman"/>
          <w:sz w:val="28"/>
          <w:szCs w:val="28"/>
          <w:lang w:eastAsia="ru-RU"/>
        </w:rPr>
        <w:t>держку людей легковерных и послушных, не имеющих собственных убеждений и согласных принять любую готовую систему ценностей, если только ее как следует вколотить им в голову, повторяя одно и то же достаточно часто и достаточно громко».</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В-третьих, большое значение для привлечения людей играет так называемая «негативная программа». По мысли Ф.Хайека, особе</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ность человеческой природы заключается в том, что гораздо легче прийти к согласию на основе, скажем, ненависти к врагу или зависти к преуспевающим соседям, чем на основе программы, утверждающей позитивные задачи и ценности. "Мы" и "они", свои и чужие - на этих противопоставлениях, подогреваемых непрекращающейся борьбой с теми, кто не входит в организацию, построено любое групповое со</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нание, объединяющее людей, готовых к действию. И всякий лидер, ищущий не просто политической поддержки, а безоговорочной пр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данности масс, сознательно использует это в своих интересах. Образ врага - внутреннего, такого, как "евреи" или "кулаки", или внешнего - является непременным средством в арсенале всякого диктатора»</w:t>
      </w:r>
      <w:r w:rsidRPr="00424EC5">
        <w:rPr>
          <w:rFonts w:ascii="Times New Roman" w:eastAsia="Times New Roman" w:hAnsi="Times New Roman" w:cs="Times New Roman"/>
          <w:sz w:val="28"/>
          <w:szCs w:val="28"/>
          <w:vertAlign w:val="superscript"/>
          <w:lang w:eastAsia="ru-RU"/>
        </w:rPr>
        <w:footnoteReference w:id="21"/>
      </w:r>
      <w:r w:rsidRPr="00424EC5">
        <w:rPr>
          <w:rFonts w:ascii="Times New Roman" w:eastAsia="Times New Roman" w:hAnsi="Times New Roman" w:cs="Times New Roman"/>
          <w:sz w:val="28"/>
          <w:szCs w:val="28"/>
          <w:lang w:eastAsia="ru-RU"/>
        </w:rPr>
        <w:t>.</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 xml:space="preserve">Исходя из подобных аргументов, </w:t>
      </w:r>
      <w:r w:rsidR="00441E2E">
        <w:rPr>
          <w:rFonts w:ascii="Times New Roman" w:eastAsia="Times New Roman" w:hAnsi="Times New Roman" w:cs="Times New Roman"/>
          <w:sz w:val="28"/>
          <w:szCs w:val="28"/>
          <w:lang w:eastAsia="ru-RU"/>
        </w:rPr>
        <w:t>Ф.</w:t>
      </w:r>
      <w:r w:rsidRPr="00424EC5">
        <w:rPr>
          <w:rFonts w:ascii="Times New Roman" w:eastAsia="Times New Roman" w:hAnsi="Times New Roman" w:cs="Times New Roman"/>
          <w:sz w:val="28"/>
          <w:szCs w:val="28"/>
          <w:lang w:eastAsia="ru-RU"/>
        </w:rPr>
        <w:t>Хайек считает возможным утверждать, что вред от разрастания политической власти заключае</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 xml:space="preserve">ся не только в том, что она стимулирует отбор худших личностей на </w:t>
      </w:r>
      <w:r w:rsidRPr="00424EC5">
        <w:rPr>
          <w:rFonts w:ascii="Times New Roman" w:eastAsia="Times New Roman" w:hAnsi="Times New Roman" w:cs="Times New Roman"/>
          <w:sz w:val="28"/>
          <w:szCs w:val="28"/>
          <w:lang w:eastAsia="ru-RU"/>
        </w:rPr>
        <w:lastRenderedPageBreak/>
        <w:t>высшие государственные должности. По его мнению, в целом люди, живущие в условиях тоталитаризма, становятся хуже людей, живущих при демократии. В своей «Дороге к рабству», которая была написана во время Второй мировой войны, австрийский мыслитель осмеливае</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ся заявлять, что если бы фашизм вдруг победил в Англии или США, то он был бы там лучше, нежели в Германии и Италии – сказались бы долгие годы демократического правления, присущие первым странам и не ведомые вторым.</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Противопоставляя тоталитаризму демократию, сторонники либ</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рального подхода стараются доказать, что в условиях последней отбор индивидов происходит принципиально по иному. В первую очередь, он носит естественный характер, и в этом случае «на коне» оказыв</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ются те индивиды, которые реально достойны этого по своим качес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вам.  Невмешательство в естественный отбор позволит установиться наиболее функциональной и наиболее справедливой иерархической структуре. Последнее тем более убедительно, что текучесть из слоя в слой не будет сдерживаться никакими искусственными барьерами, в изобилии  присутствующими в закрытых тоталитарных обществах. Попросту говоря, если индивид сумеет продемонстрировать собс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венную полезность другим, то его позиции естественным образом б</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 xml:space="preserve">дут высоки, а социальный престиж - на должном уровне. И, наоборот, если человек занимает низшие позиции в общественной иерархии, то ему не на кого обижаться, кроме как на самого себя. </w:t>
      </w:r>
    </w:p>
    <w:p w:rsidR="00424EC5" w:rsidRPr="00424EC5" w:rsidRDefault="00424EC5" w:rsidP="00424EC5">
      <w:pPr>
        <w:spacing w:after="0"/>
        <w:ind w:firstLine="567"/>
        <w:jc w:val="both"/>
        <w:rPr>
          <w:rFonts w:ascii="Times New Roman" w:eastAsia="Times New Roman" w:hAnsi="Times New Roman" w:cs="Times New Roman"/>
          <w:i/>
          <w:sz w:val="28"/>
          <w:szCs w:val="28"/>
          <w:lang w:eastAsia="ru-RU"/>
        </w:rPr>
      </w:pPr>
      <w:r w:rsidRPr="00424EC5">
        <w:rPr>
          <w:rFonts w:ascii="Times New Roman" w:eastAsia="Times New Roman" w:hAnsi="Times New Roman" w:cs="Times New Roman"/>
          <w:sz w:val="28"/>
          <w:szCs w:val="28"/>
          <w:lang w:eastAsia="ru-RU"/>
        </w:rPr>
        <w:t>Ф.Хайек и К.Поппер предлагают исторический образец, демонс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рирующий все главные качества «открытого общества» (К.Поппер) или «расширенного порядка» (Ф.Хайек). Это определенный тип гр</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ческого полиса, в котором основой хозяйственной жизни выступала торговля. Прежде всего имеются ввиду Афины, которые прославились именно как торговая держава, умело сочетающая в своей деятельн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сти  принципы рынка и демократии. Неслучайно упомянутые мысл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тели видят корни современной цивилизации в античном Средиземн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морье. По их мнению, именно здесь отдельная личность впервые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лучила право самостоятельно распоряжаться в узаконенной сфере ч</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стной жизни. Благодаря этому праву индивиды сумели создать пло</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ную сеть коммерческих отношений, связавших между собой разли</w:t>
      </w:r>
      <w:r w:rsidRPr="00424EC5">
        <w:rPr>
          <w:rFonts w:ascii="Times New Roman" w:eastAsia="Times New Roman" w:hAnsi="Times New Roman" w:cs="Times New Roman"/>
          <w:sz w:val="28"/>
          <w:szCs w:val="28"/>
          <w:lang w:eastAsia="ru-RU"/>
        </w:rPr>
        <w:t>ч</w:t>
      </w:r>
      <w:r w:rsidRPr="00424EC5">
        <w:rPr>
          <w:rFonts w:ascii="Times New Roman" w:eastAsia="Times New Roman" w:hAnsi="Times New Roman" w:cs="Times New Roman"/>
          <w:sz w:val="28"/>
          <w:szCs w:val="28"/>
          <w:lang w:eastAsia="ru-RU"/>
        </w:rPr>
        <w:t>ные общины</w:t>
      </w:r>
      <w:r w:rsidRPr="00424EC5">
        <w:rPr>
          <w:rFonts w:ascii="Times New Roman" w:eastAsia="Times New Roman" w:hAnsi="Times New Roman" w:cs="Times New Roman"/>
          <w:sz w:val="28"/>
          <w:szCs w:val="28"/>
          <w:vertAlign w:val="superscript"/>
          <w:lang w:eastAsia="ru-RU"/>
        </w:rPr>
        <w:footnoteReference w:id="22"/>
      </w:r>
      <w:r w:rsidRPr="00424EC5">
        <w:rPr>
          <w:rFonts w:ascii="Times New Roman" w:eastAsia="Times New Roman" w:hAnsi="Times New Roman" w:cs="Times New Roman"/>
          <w:sz w:val="28"/>
          <w:szCs w:val="28"/>
          <w:lang w:eastAsia="ru-RU"/>
        </w:rPr>
        <w:t>. Разумеется, подобный общественный тип поначалу  был весьма специфичен – ведь  большинство народов предпочитало противоположный тип социального порядка. «Закрытое» или тотал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 xml:space="preserve">тарное  общество имело место не только в среде восточных деспотий, </w:t>
      </w:r>
      <w:r w:rsidRPr="00424EC5">
        <w:rPr>
          <w:rFonts w:ascii="Times New Roman" w:eastAsia="Times New Roman" w:hAnsi="Times New Roman" w:cs="Times New Roman"/>
          <w:sz w:val="28"/>
          <w:szCs w:val="28"/>
          <w:lang w:eastAsia="ru-RU"/>
        </w:rPr>
        <w:lastRenderedPageBreak/>
        <w:t>но и в других греческих народностях, например в Спарте. Конкурен</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ная борьба между обоими типами происходила на протяжении бол</w:t>
      </w:r>
      <w:r w:rsidRPr="00424EC5">
        <w:rPr>
          <w:rFonts w:ascii="Times New Roman" w:eastAsia="Times New Roman" w:hAnsi="Times New Roman" w:cs="Times New Roman"/>
          <w:sz w:val="28"/>
          <w:szCs w:val="28"/>
          <w:lang w:eastAsia="ru-RU"/>
        </w:rPr>
        <w:t>ь</w:t>
      </w:r>
      <w:r w:rsidRPr="00424EC5">
        <w:rPr>
          <w:rFonts w:ascii="Times New Roman" w:eastAsia="Times New Roman" w:hAnsi="Times New Roman" w:cs="Times New Roman"/>
          <w:sz w:val="28"/>
          <w:szCs w:val="28"/>
          <w:lang w:eastAsia="ru-RU"/>
        </w:rPr>
        <w:t>шей части человеческой истории и долгое время с переменным усп</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хом. Первый в истории расширенный порядок древних греков прекр</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тил свое существование, когда усилившаяся центральная власть в Р</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ме вытеснила свободную инициативу</w:t>
      </w:r>
      <w:r w:rsidRPr="00424EC5">
        <w:rPr>
          <w:rFonts w:ascii="Times New Roman" w:eastAsia="Times New Roman" w:hAnsi="Times New Roman" w:cs="Times New Roman"/>
          <w:sz w:val="28"/>
          <w:szCs w:val="28"/>
          <w:vertAlign w:val="superscript"/>
          <w:lang w:eastAsia="ru-RU"/>
        </w:rPr>
        <w:footnoteReference w:id="23"/>
      </w:r>
      <w:r w:rsidRPr="00424EC5">
        <w:rPr>
          <w:rFonts w:ascii="Times New Roman" w:eastAsia="Times New Roman" w:hAnsi="Times New Roman" w:cs="Times New Roman"/>
          <w:sz w:val="28"/>
          <w:szCs w:val="28"/>
          <w:lang w:eastAsia="ru-RU"/>
        </w:rPr>
        <w:t>. В средневековую эпоху впо</w:t>
      </w:r>
      <w:r w:rsidRPr="00424EC5">
        <w:rPr>
          <w:rFonts w:ascii="Times New Roman" w:eastAsia="Times New Roman" w:hAnsi="Times New Roman" w:cs="Times New Roman"/>
          <w:sz w:val="28"/>
          <w:szCs w:val="28"/>
          <w:lang w:eastAsia="ru-RU"/>
        </w:rPr>
        <w:t>л</w:t>
      </w:r>
      <w:r w:rsidRPr="00424EC5">
        <w:rPr>
          <w:rFonts w:ascii="Times New Roman" w:eastAsia="Times New Roman" w:hAnsi="Times New Roman" w:cs="Times New Roman"/>
          <w:sz w:val="28"/>
          <w:szCs w:val="28"/>
          <w:lang w:eastAsia="ru-RU"/>
        </w:rPr>
        <w:t>не естественным врагом социального прогресса являлась церковь, требующая ограничений для торговли и предпринимательства.  И все же по ходу истории открытый тип общества завоевывал все более прочные позиции и в настоящий момент охватывает большую часть человеческого мира. В этом заключается очевидное доказательство социальной эволюции, что совершенно ошибочно отрицается некот</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рыми известными социальными философами. В этом ракурсе Ф.Хайек жестко критикует Аристотеля, а  К.Поппер – Платона</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 xml:space="preserve"> Обобщая точку зрения известных либеральных философов по поводу основ социального порядка и принципов его изменения, мы посчитали возможным свести результаты в таблицу 1, отражающую отличительные черты закрытого и открытого общественных типов. В то же время имеет смысл отметить ряд моментов, присущих либ</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ральной концепции.</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1) Рассмотренную позицию характеризует крайний антропоце</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тризм. В ней фактически отрицается целесообразность большинства форм социетальной организации. Основой социальной жизни объя</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ляются индивидуальные стремления. Однако, по всей видимости, д</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бы избежать обвинений в социальном атомизме, проводится тезис о наличии своего рода общего знаменателя, который делает возможным включить индивидуальные стремления большинства людей (как бы они ни конкурировали друг с другом) в гармоничный порядок. Так</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вым общим знаменателем Ф.Хайек объявляет традиции, опирающиеся на «привычные способы реагирования», и в гораздо меньшей степени являющиеся продуктом надындивидуальных форм (например, рел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гии). Именно традиции определяют рамки социальных взаимоотн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шений (конкурентных или солидарных) и задают направление общ</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 xml:space="preserve">ственной динамики.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 то же время столь настойчиво продвигаемые сомнения по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воду институтов, отражающих так называемые коллективные потре</w:t>
      </w:r>
      <w:r w:rsidRPr="00424EC5">
        <w:rPr>
          <w:rFonts w:ascii="Times New Roman" w:eastAsia="Times New Roman" w:hAnsi="Times New Roman" w:cs="Times New Roman"/>
          <w:sz w:val="28"/>
          <w:szCs w:val="28"/>
          <w:lang w:eastAsia="ru-RU"/>
        </w:rPr>
        <w:t>б</w:t>
      </w:r>
      <w:r w:rsidR="00441E2E">
        <w:rPr>
          <w:rFonts w:ascii="Times New Roman" w:eastAsia="Times New Roman" w:hAnsi="Times New Roman" w:cs="Times New Roman"/>
          <w:sz w:val="28"/>
          <w:szCs w:val="28"/>
          <w:lang w:eastAsia="ru-RU"/>
        </w:rPr>
        <w:t>ности, закономерно веду</w:t>
      </w:r>
      <w:r w:rsidRPr="00424EC5">
        <w:rPr>
          <w:rFonts w:ascii="Times New Roman" w:eastAsia="Times New Roman" w:hAnsi="Times New Roman" w:cs="Times New Roman"/>
          <w:sz w:val="28"/>
          <w:szCs w:val="28"/>
          <w:lang w:eastAsia="ru-RU"/>
        </w:rPr>
        <w:t xml:space="preserve">т к отрицанию категорий общественного </w:t>
      </w:r>
      <w:r w:rsidRPr="00424EC5">
        <w:rPr>
          <w:rFonts w:ascii="Times New Roman" w:eastAsia="Times New Roman" w:hAnsi="Times New Roman" w:cs="Times New Roman"/>
          <w:sz w:val="28"/>
          <w:szCs w:val="28"/>
          <w:lang w:eastAsia="ru-RU"/>
        </w:rPr>
        <w:lastRenderedPageBreak/>
        <w:t>масштаба. В частности уместно отметить полемику, которая ведется  уже давно вокруг категории нации и производных от нее понятий - «национальный интерес», «национальная история» и т.п. Подобные категории выступают едва ли не центральной составляющей межд</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народного дискурса. Тем не менее, развитие либеральных идей в этой сфере наглядно  четко демонстрирует школа конструктивизма (Э.Хобсбаум, Б.Андерсон), которая утверждает исключительно пол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тико-идеологическую природу национальных категорий. Подобный подход, идущий в разрез с некоторыми тезисами социологической классики (особенно Э.Дюркгейма) не может не обращать на себя вн</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 xml:space="preserve">мание в контексте усиливающихся глобализационных процессов.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2) Указанные авторы - твердые сторонники эволюционного по</w:t>
      </w:r>
      <w:r w:rsidRPr="00424EC5">
        <w:rPr>
          <w:rFonts w:ascii="Times New Roman" w:eastAsia="Times New Roman" w:hAnsi="Times New Roman" w:cs="Times New Roman"/>
          <w:sz w:val="28"/>
          <w:szCs w:val="28"/>
          <w:lang w:eastAsia="ru-RU"/>
        </w:rPr>
        <w:t>д</w:t>
      </w:r>
      <w:r w:rsidRPr="00424EC5">
        <w:rPr>
          <w:rFonts w:ascii="Times New Roman" w:eastAsia="Times New Roman" w:hAnsi="Times New Roman" w:cs="Times New Roman"/>
          <w:sz w:val="28"/>
          <w:szCs w:val="28"/>
          <w:lang w:eastAsia="ru-RU"/>
        </w:rPr>
        <w:t>хода. Причем, в их понимании главным двигателем являются измен</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ния человеческого разума, который эволюционирует вместе с цивил</w:t>
      </w:r>
      <w:r w:rsidRPr="00424EC5">
        <w:rPr>
          <w:rFonts w:ascii="Times New Roman" w:eastAsia="Times New Roman" w:hAnsi="Times New Roman" w:cs="Times New Roman"/>
          <w:sz w:val="28"/>
          <w:szCs w:val="28"/>
          <w:lang w:eastAsia="ru-RU"/>
        </w:rPr>
        <w:t>и</w:t>
      </w:r>
      <w:r w:rsidRPr="00424EC5">
        <w:rPr>
          <w:rFonts w:ascii="Times New Roman" w:eastAsia="Times New Roman" w:hAnsi="Times New Roman" w:cs="Times New Roman"/>
          <w:sz w:val="28"/>
          <w:szCs w:val="28"/>
          <w:lang w:eastAsia="ru-RU"/>
        </w:rPr>
        <w:t>зацией. По ходу сознание избавляется от иррациональных форм, имеющих коллективный смысл и затрудняющих процесс естественн</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го развития. Например, продолжительное  господство  религиозных догматов работало на консервацию общественных отношений, так как стремилось придать сакрализованный смысл существующему общес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венному порядку и навязывало индивидам жесткие рамки поведения. Напротив, свободный от коллективистских установок человек имеет возможность рационально осмыслять окружающий мир, руководств</w:t>
      </w:r>
      <w:r w:rsidRPr="00424EC5">
        <w:rPr>
          <w:rFonts w:ascii="Times New Roman" w:eastAsia="Times New Roman" w:hAnsi="Times New Roman" w:cs="Times New Roman"/>
          <w:sz w:val="28"/>
          <w:szCs w:val="28"/>
          <w:lang w:eastAsia="ru-RU"/>
        </w:rPr>
        <w:t>у</w:t>
      </w:r>
      <w:r w:rsidRPr="00424EC5">
        <w:rPr>
          <w:rFonts w:ascii="Times New Roman" w:eastAsia="Times New Roman" w:hAnsi="Times New Roman" w:cs="Times New Roman"/>
          <w:sz w:val="28"/>
          <w:szCs w:val="28"/>
          <w:lang w:eastAsia="ru-RU"/>
        </w:rPr>
        <w:t>ясь индивидуальным интересом. Его действия могут ограничиваться в основном факторами морального плана, отраженными в правовой сфере. Это даёт куда больший простор для личностной самореализ</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 xml:space="preserve">ции, что незамедлительно сказывается на социальной динамике.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Во многом это происходит потому, что устанавливается естес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венный и наиболее справедливый принцип социального распредел</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ния – иерархический статус человека  целиком определяется его ли</w:t>
      </w:r>
      <w:r w:rsidRPr="00424EC5">
        <w:rPr>
          <w:rFonts w:ascii="Times New Roman" w:eastAsia="Times New Roman" w:hAnsi="Times New Roman" w:cs="Times New Roman"/>
          <w:sz w:val="28"/>
          <w:szCs w:val="28"/>
          <w:lang w:eastAsia="ru-RU"/>
        </w:rPr>
        <w:t>ч</w:t>
      </w:r>
      <w:r w:rsidRPr="00424EC5">
        <w:rPr>
          <w:rFonts w:ascii="Times New Roman" w:eastAsia="Times New Roman" w:hAnsi="Times New Roman" w:cs="Times New Roman"/>
          <w:sz w:val="28"/>
          <w:szCs w:val="28"/>
          <w:lang w:eastAsia="ru-RU"/>
        </w:rPr>
        <w:t>ностными качествами. Более того, иерархическая структура весьма подвижна, поскольку ее естественному формированию мало что м</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шает. Для любого человека оказываются открытыми возможности с</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циального продвижения, и если он здесь не преуспевает, то причина заключается в нем самом, но никак не в общественных ограничениях.  Тем самым в неявной форме либеральная мысль все же признает кач</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ственное различие индивидов, которые должны обязательно пр</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 xml:space="preserve">явиться в условиях, когда мало что этому мешает.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Вместе с тем эти же авторы стремятся избежать обвинений в о</w:t>
      </w:r>
      <w:r w:rsidRPr="00424EC5">
        <w:rPr>
          <w:rFonts w:ascii="Times New Roman" w:eastAsia="Times New Roman" w:hAnsi="Times New Roman" w:cs="Times New Roman"/>
          <w:sz w:val="28"/>
          <w:szCs w:val="28"/>
          <w:lang w:eastAsia="ru-RU"/>
        </w:rPr>
        <w:t>д</w:t>
      </w:r>
      <w:r w:rsidRPr="00424EC5">
        <w:rPr>
          <w:rFonts w:ascii="Times New Roman" w:eastAsia="Times New Roman" w:hAnsi="Times New Roman" w:cs="Times New Roman"/>
          <w:sz w:val="28"/>
          <w:szCs w:val="28"/>
          <w:lang w:eastAsia="ru-RU"/>
        </w:rPr>
        <w:t>носторонности, подчеркивают, что эволюция охватывает все осно</w:t>
      </w:r>
      <w:r w:rsidRPr="00424EC5">
        <w:rPr>
          <w:rFonts w:ascii="Times New Roman" w:eastAsia="Times New Roman" w:hAnsi="Times New Roman" w:cs="Times New Roman"/>
          <w:sz w:val="28"/>
          <w:szCs w:val="28"/>
          <w:lang w:eastAsia="ru-RU"/>
        </w:rPr>
        <w:t>в</w:t>
      </w:r>
      <w:r w:rsidRPr="00424EC5">
        <w:rPr>
          <w:rFonts w:ascii="Times New Roman" w:eastAsia="Times New Roman" w:hAnsi="Times New Roman" w:cs="Times New Roman"/>
          <w:sz w:val="28"/>
          <w:szCs w:val="28"/>
          <w:lang w:eastAsia="ru-RU"/>
        </w:rPr>
        <w:t>ные сферы жизни. Развитие торговых отношений стимулирует нов</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lastRenderedPageBreak/>
        <w:t>введения в области техники и технологий. Все большее количество индивидов, вовлекаясь в коммерческие отношения, усваивает дел</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вую мораль и традиции. Наконец, политическая инициатива, которой наделен любой полноправный гражданин, может быть реализована лишь в условиях свободной конкуренции. Таким образом, главным условием реальной, а не формальной демократии выступает капит</w:t>
      </w:r>
      <w:r w:rsidRPr="00424EC5">
        <w:rPr>
          <w:rFonts w:ascii="Times New Roman" w:eastAsia="Times New Roman" w:hAnsi="Times New Roman" w:cs="Times New Roman"/>
          <w:sz w:val="28"/>
          <w:szCs w:val="28"/>
          <w:lang w:eastAsia="ru-RU"/>
        </w:rPr>
        <w:t>а</w:t>
      </w:r>
      <w:r w:rsidRPr="00424EC5">
        <w:rPr>
          <w:rFonts w:ascii="Times New Roman" w:eastAsia="Times New Roman" w:hAnsi="Times New Roman" w:cs="Times New Roman"/>
          <w:sz w:val="28"/>
          <w:szCs w:val="28"/>
          <w:lang w:eastAsia="ru-RU"/>
        </w:rPr>
        <w:t xml:space="preserve">листический рынок. А прообразом модели правового государства служат те правительства, которые покровительствовали торговле. </w:t>
      </w:r>
    </w:p>
    <w:p w:rsidR="00424EC5" w:rsidRPr="00424EC5" w:rsidRDefault="00424EC5" w:rsidP="00424EC5">
      <w:pPr>
        <w:spacing w:after="0"/>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sz w:val="28"/>
          <w:szCs w:val="28"/>
          <w:lang w:eastAsia="ru-RU"/>
        </w:rPr>
        <w:t>Очевидно, что для рассмотренных нами либеральных мыслит</w:t>
      </w:r>
      <w:r w:rsidRPr="00424EC5">
        <w:rPr>
          <w:rFonts w:ascii="Times New Roman" w:eastAsia="Times New Roman" w:hAnsi="Times New Roman" w:cs="Times New Roman"/>
          <w:sz w:val="28"/>
          <w:szCs w:val="28"/>
          <w:lang w:eastAsia="ru-RU"/>
        </w:rPr>
        <w:t>е</w:t>
      </w:r>
      <w:r w:rsidRPr="00424EC5">
        <w:rPr>
          <w:rFonts w:ascii="Times New Roman" w:eastAsia="Times New Roman" w:hAnsi="Times New Roman" w:cs="Times New Roman"/>
          <w:sz w:val="28"/>
          <w:szCs w:val="28"/>
          <w:lang w:eastAsia="ru-RU"/>
        </w:rPr>
        <w:t>лей открытое общество выступает некоего рода путеводной звездой. И Ф.Хайек и Поппер на словах отрицают существование каких-либо определенных исторических законов, рассматривая последние как п</w:t>
      </w:r>
      <w:r w:rsidRPr="00424EC5">
        <w:rPr>
          <w:rFonts w:ascii="Times New Roman" w:eastAsia="Times New Roman" w:hAnsi="Times New Roman" w:cs="Times New Roman"/>
          <w:sz w:val="28"/>
          <w:szCs w:val="28"/>
          <w:lang w:eastAsia="ru-RU"/>
        </w:rPr>
        <w:t>о</w:t>
      </w:r>
      <w:r w:rsidRPr="00424EC5">
        <w:rPr>
          <w:rFonts w:ascii="Times New Roman" w:eastAsia="Times New Roman" w:hAnsi="Times New Roman" w:cs="Times New Roman"/>
          <w:sz w:val="28"/>
          <w:szCs w:val="28"/>
          <w:lang w:eastAsia="ru-RU"/>
        </w:rPr>
        <w:t>вод для искусственного вмешательства и запланированного развития. И все же  в рамках их концепции общий принцип общественного ра</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вития просматривается довольно четко. Человечество все более осо</w:t>
      </w:r>
      <w:r w:rsidRPr="00424EC5">
        <w:rPr>
          <w:rFonts w:ascii="Times New Roman" w:eastAsia="Times New Roman" w:hAnsi="Times New Roman" w:cs="Times New Roman"/>
          <w:sz w:val="28"/>
          <w:szCs w:val="28"/>
          <w:lang w:eastAsia="ru-RU"/>
        </w:rPr>
        <w:t>з</w:t>
      </w:r>
      <w:r w:rsidRPr="00424EC5">
        <w:rPr>
          <w:rFonts w:ascii="Times New Roman" w:eastAsia="Times New Roman" w:hAnsi="Times New Roman" w:cs="Times New Roman"/>
          <w:sz w:val="28"/>
          <w:szCs w:val="28"/>
          <w:lang w:eastAsia="ru-RU"/>
        </w:rPr>
        <w:t>нает необходимость ослабления надындивидуальных коллективис</w:t>
      </w:r>
      <w:r w:rsidRPr="00424EC5">
        <w:rPr>
          <w:rFonts w:ascii="Times New Roman" w:eastAsia="Times New Roman" w:hAnsi="Times New Roman" w:cs="Times New Roman"/>
          <w:sz w:val="28"/>
          <w:szCs w:val="28"/>
          <w:lang w:eastAsia="ru-RU"/>
        </w:rPr>
        <w:t>т</w:t>
      </w:r>
      <w:r w:rsidRPr="00424EC5">
        <w:rPr>
          <w:rFonts w:ascii="Times New Roman" w:eastAsia="Times New Roman" w:hAnsi="Times New Roman" w:cs="Times New Roman"/>
          <w:sz w:val="28"/>
          <w:szCs w:val="28"/>
          <w:lang w:eastAsia="ru-RU"/>
        </w:rPr>
        <w:t>ских принципов и целей для того, чтобы расширить возможности и</w:t>
      </w:r>
      <w:r w:rsidRPr="00424EC5">
        <w:rPr>
          <w:rFonts w:ascii="Times New Roman" w:eastAsia="Times New Roman" w:hAnsi="Times New Roman" w:cs="Times New Roman"/>
          <w:sz w:val="28"/>
          <w:szCs w:val="28"/>
          <w:lang w:eastAsia="ru-RU"/>
        </w:rPr>
        <w:t>н</w:t>
      </w:r>
      <w:r w:rsidRPr="00424EC5">
        <w:rPr>
          <w:rFonts w:ascii="Times New Roman" w:eastAsia="Times New Roman" w:hAnsi="Times New Roman" w:cs="Times New Roman"/>
          <w:sz w:val="28"/>
          <w:szCs w:val="28"/>
          <w:lang w:eastAsia="ru-RU"/>
        </w:rPr>
        <w:t xml:space="preserve">дивидуального творчества. </w:t>
      </w:r>
    </w:p>
    <w:p w:rsidR="00424EC5" w:rsidRPr="00424EC5" w:rsidRDefault="00424EC5" w:rsidP="00424EC5">
      <w:pPr>
        <w:spacing w:after="0" w:line="240" w:lineRule="auto"/>
        <w:ind w:firstLine="567"/>
        <w:jc w:val="both"/>
        <w:rPr>
          <w:rFonts w:ascii="Times New Roman" w:eastAsia="Times New Roman" w:hAnsi="Times New Roman" w:cs="Times New Roman"/>
          <w:sz w:val="28"/>
          <w:szCs w:val="28"/>
          <w:lang w:eastAsia="ru-RU"/>
        </w:rPr>
      </w:pPr>
      <w:r w:rsidRPr="00424EC5">
        <w:rPr>
          <w:rFonts w:ascii="Times New Roman" w:eastAsia="Times New Roman" w:hAnsi="Times New Roman" w:cs="Times New Roman"/>
          <w:b/>
          <w:sz w:val="28"/>
          <w:szCs w:val="28"/>
          <w:lang w:eastAsia="ru-RU"/>
        </w:rPr>
        <w:t>Таблица 1</w:t>
      </w:r>
      <w:r w:rsidRPr="00424EC5">
        <w:rPr>
          <w:rFonts w:ascii="Times New Roman" w:eastAsia="Times New Roman" w:hAnsi="Times New Roman" w:cs="Times New Roman"/>
          <w:i/>
          <w:sz w:val="28"/>
          <w:szCs w:val="28"/>
          <w:lang w:eastAsia="ru-RU"/>
        </w:rPr>
        <w:t>«Закрытое» и «открытое» общества: сравнительная характеристика</w:t>
      </w:r>
    </w:p>
    <w:p w:rsidR="00441E2E" w:rsidRPr="00441E2E" w:rsidRDefault="00441E2E" w:rsidP="00441E2E">
      <w:pPr>
        <w:spacing w:after="0" w:line="240" w:lineRule="auto"/>
        <w:ind w:firstLine="567"/>
        <w:jc w:val="both"/>
        <w:rPr>
          <w:rFonts w:ascii="Times New Roman" w:eastAsia="Times New Roman" w:hAnsi="Times New Roman" w:cs="Times New Roman"/>
          <w:sz w:val="28"/>
          <w:szCs w:val="28"/>
          <w:lang w:eastAsia="ru-RU"/>
        </w:rPr>
      </w:pPr>
    </w:p>
    <w:tbl>
      <w:tblPr>
        <w:tblStyle w:val="1"/>
        <w:tblW w:w="0" w:type="auto"/>
        <w:tblLook w:val="04A0"/>
      </w:tblPr>
      <w:tblGrid>
        <w:gridCol w:w="4307"/>
        <w:gridCol w:w="4413"/>
      </w:tblGrid>
      <w:tr w:rsidR="00441E2E" w:rsidRPr="00441E2E" w:rsidTr="00BF5009">
        <w:tc>
          <w:tcPr>
            <w:tcW w:w="4785" w:type="dxa"/>
          </w:tcPr>
          <w:p w:rsidR="00441E2E" w:rsidRPr="00441E2E" w:rsidRDefault="00441E2E" w:rsidP="00441E2E">
            <w:pPr>
              <w:ind w:firstLine="567"/>
              <w:jc w:val="both"/>
              <w:rPr>
                <w:rFonts w:ascii="Times New Roman" w:hAnsi="Times New Roman" w:cs="Times New Roman"/>
                <w:b/>
                <w:sz w:val="28"/>
                <w:szCs w:val="28"/>
              </w:rPr>
            </w:pPr>
            <w:r w:rsidRPr="00441E2E">
              <w:rPr>
                <w:rFonts w:ascii="Times New Roman" w:hAnsi="Times New Roman" w:cs="Times New Roman"/>
                <w:b/>
                <w:sz w:val="28"/>
                <w:szCs w:val="28"/>
              </w:rPr>
              <w:t xml:space="preserve">Закрытое общество </w:t>
            </w:r>
          </w:p>
        </w:tc>
        <w:tc>
          <w:tcPr>
            <w:tcW w:w="4786" w:type="dxa"/>
          </w:tcPr>
          <w:p w:rsidR="00441E2E" w:rsidRPr="00441E2E" w:rsidRDefault="00441E2E" w:rsidP="00EF7E1E">
            <w:pPr>
              <w:jc w:val="both"/>
              <w:rPr>
                <w:rFonts w:ascii="Times New Roman" w:hAnsi="Times New Roman" w:cs="Times New Roman"/>
                <w:sz w:val="28"/>
                <w:szCs w:val="28"/>
              </w:rPr>
            </w:pPr>
            <w:r w:rsidRPr="00441E2E">
              <w:rPr>
                <w:rFonts w:ascii="Times New Roman" w:hAnsi="Times New Roman" w:cs="Times New Roman"/>
                <w:b/>
                <w:sz w:val="28"/>
                <w:szCs w:val="28"/>
              </w:rPr>
              <w:t xml:space="preserve">Открытое общество </w:t>
            </w:r>
            <w:r w:rsidRPr="00441E2E">
              <w:rPr>
                <w:rFonts w:ascii="Times New Roman" w:hAnsi="Times New Roman" w:cs="Times New Roman"/>
                <w:sz w:val="28"/>
                <w:szCs w:val="28"/>
              </w:rPr>
              <w:t>(расшире</w:t>
            </w:r>
            <w:r w:rsidRPr="00441E2E">
              <w:rPr>
                <w:rFonts w:ascii="Times New Roman" w:hAnsi="Times New Roman" w:cs="Times New Roman"/>
                <w:sz w:val="28"/>
                <w:szCs w:val="28"/>
              </w:rPr>
              <w:t>н</w:t>
            </w:r>
            <w:r w:rsidRPr="00441E2E">
              <w:rPr>
                <w:rFonts w:ascii="Times New Roman" w:hAnsi="Times New Roman" w:cs="Times New Roman"/>
                <w:sz w:val="28"/>
                <w:szCs w:val="28"/>
              </w:rPr>
              <w:t>ный порядок)</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Регулярное вмешательство с ц</w:t>
            </w:r>
            <w:r w:rsidRPr="00441E2E">
              <w:rPr>
                <w:rFonts w:ascii="Times New Roman" w:hAnsi="Times New Roman" w:cs="Times New Roman"/>
                <w:sz w:val="28"/>
                <w:szCs w:val="28"/>
              </w:rPr>
              <w:t>е</w:t>
            </w:r>
            <w:r w:rsidRPr="00441E2E">
              <w:rPr>
                <w:rFonts w:ascii="Times New Roman" w:hAnsi="Times New Roman" w:cs="Times New Roman"/>
                <w:sz w:val="28"/>
                <w:szCs w:val="28"/>
              </w:rPr>
              <w:t xml:space="preserve">лью контроля общественной и личной жизни. Преобладают </w:t>
            </w:r>
            <w:r w:rsidRPr="00441E2E">
              <w:rPr>
                <w:rFonts w:ascii="Times New Roman" w:hAnsi="Times New Roman" w:cs="Times New Roman"/>
                <w:i/>
                <w:sz w:val="28"/>
                <w:szCs w:val="28"/>
              </w:rPr>
              <w:t>и</w:t>
            </w:r>
            <w:r w:rsidRPr="00441E2E">
              <w:rPr>
                <w:rFonts w:ascii="Times New Roman" w:hAnsi="Times New Roman" w:cs="Times New Roman"/>
                <w:i/>
                <w:sz w:val="28"/>
                <w:szCs w:val="28"/>
              </w:rPr>
              <w:t>с</w:t>
            </w:r>
            <w:r w:rsidRPr="00441E2E">
              <w:rPr>
                <w:rFonts w:ascii="Times New Roman" w:hAnsi="Times New Roman" w:cs="Times New Roman"/>
                <w:i/>
                <w:sz w:val="28"/>
                <w:szCs w:val="28"/>
              </w:rPr>
              <w:t>кусственные</w:t>
            </w:r>
            <w:r w:rsidRPr="00441E2E">
              <w:rPr>
                <w:rFonts w:ascii="Times New Roman" w:hAnsi="Times New Roman" w:cs="Times New Roman"/>
                <w:sz w:val="28"/>
                <w:szCs w:val="28"/>
              </w:rPr>
              <w:t xml:space="preserve"> институты, орие</w:t>
            </w:r>
            <w:r w:rsidRPr="00441E2E">
              <w:rPr>
                <w:rFonts w:ascii="Times New Roman" w:hAnsi="Times New Roman" w:cs="Times New Roman"/>
                <w:sz w:val="28"/>
                <w:szCs w:val="28"/>
              </w:rPr>
              <w:t>н</w:t>
            </w:r>
            <w:r w:rsidRPr="00441E2E">
              <w:rPr>
                <w:rFonts w:ascii="Times New Roman" w:hAnsi="Times New Roman" w:cs="Times New Roman"/>
                <w:sz w:val="28"/>
                <w:szCs w:val="28"/>
              </w:rPr>
              <w:t>тированные на «высшие» потре</w:t>
            </w:r>
            <w:r w:rsidRPr="00441E2E">
              <w:rPr>
                <w:rFonts w:ascii="Times New Roman" w:hAnsi="Times New Roman" w:cs="Times New Roman"/>
                <w:sz w:val="28"/>
                <w:szCs w:val="28"/>
              </w:rPr>
              <w:t>б</w:t>
            </w:r>
            <w:r w:rsidRPr="00441E2E">
              <w:rPr>
                <w:rFonts w:ascii="Times New Roman" w:hAnsi="Times New Roman" w:cs="Times New Roman"/>
                <w:sz w:val="28"/>
                <w:szCs w:val="28"/>
              </w:rPr>
              <w:t>ности общества</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Минимальное вмешательство в </w:t>
            </w:r>
            <w:r w:rsidRPr="00441E2E">
              <w:rPr>
                <w:rFonts w:ascii="Times New Roman" w:hAnsi="Times New Roman" w:cs="Times New Roman"/>
                <w:i/>
                <w:sz w:val="28"/>
                <w:szCs w:val="28"/>
              </w:rPr>
              <w:t>естественный</w:t>
            </w:r>
            <w:r w:rsidRPr="00441E2E">
              <w:rPr>
                <w:rFonts w:ascii="Times New Roman" w:hAnsi="Times New Roman" w:cs="Times New Roman"/>
                <w:sz w:val="28"/>
                <w:szCs w:val="28"/>
              </w:rPr>
              <w:t xml:space="preserve"> процесс социал</w:t>
            </w:r>
            <w:r w:rsidRPr="00441E2E">
              <w:rPr>
                <w:rFonts w:ascii="Times New Roman" w:hAnsi="Times New Roman" w:cs="Times New Roman"/>
                <w:sz w:val="28"/>
                <w:szCs w:val="28"/>
              </w:rPr>
              <w:t>ь</w:t>
            </w:r>
            <w:r w:rsidRPr="00441E2E">
              <w:rPr>
                <w:rFonts w:ascii="Times New Roman" w:hAnsi="Times New Roman" w:cs="Times New Roman"/>
                <w:sz w:val="28"/>
                <w:szCs w:val="28"/>
              </w:rPr>
              <w:t>ных отношений. Социальные и</w:t>
            </w:r>
            <w:r w:rsidRPr="00441E2E">
              <w:rPr>
                <w:rFonts w:ascii="Times New Roman" w:hAnsi="Times New Roman" w:cs="Times New Roman"/>
                <w:sz w:val="28"/>
                <w:szCs w:val="28"/>
              </w:rPr>
              <w:t>н</w:t>
            </w:r>
            <w:r w:rsidRPr="00441E2E">
              <w:rPr>
                <w:rFonts w:ascii="Times New Roman" w:hAnsi="Times New Roman" w:cs="Times New Roman"/>
                <w:sz w:val="28"/>
                <w:szCs w:val="28"/>
              </w:rPr>
              <w:t>ституты формируются на основе индивидуальных потребностей.</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Доминирование </w:t>
            </w:r>
            <w:r w:rsidRPr="00441E2E">
              <w:rPr>
                <w:rFonts w:ascii="Times New Roman" w:hAnsi="Times New Roman" w:cs="Times New Roman"/>
                <w:i/>
                <w:sz w:val="28"/>
                <w:szCs w:val="28"/>
              </w:rPr>
              <w:t>коллективис</w:t>
            </w:r>
            <w:r w:rsidRPr="00441E2E">
              <w:rPr>
                <w:rFonts w:ascii="Times New Roman" w:hAnsi="Times New Roman" w:cs="Times New Roman"/>
                <w:i/>
                <w:sz w:val="28"/>
                <w:szCs w:val="28"/>
              </w:rPr>
              <w:t>т</w:t>
            </w:r>
            <w:r w:rsidRPr="00441E2E">
              <w:rPr>
                <w:rFonts w:ascii="Times New Roman" w:hAnsi="Times New Roman" w:cs="Times New Roman"/>
                <w:i/>
                <w:sz w:val="28"/>
                <w:szCs w:val="28"/>
              </w:rPr>
              <w:t>ских</w:t>
            </w:r>
            <w:r w:rsidRPr="00441E2E">
              <w:rPr>
                <w:rFonts w:ascii="Times New Roman" w:hAnsi="Times New Roman" w:cs="Times New Roman"/>
                <w:sz w:val="28"/>
                <w:szCs w:val="28"/>
              </w:rPr>
              <w:t xml:space="preserve"> тенденций</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Доминирование </w:t>
            </w:r>
            <w:r w:rsidRPr="00441E2E">
              <w:rPr>
                <w:rFonts w:ascii="Times New Roman" w:hAnsi="Times New Roman" w:cs="Times New Roman"/>
                <w:i/>
                <w:sz w:val="28"/>
                <w:szCs w:val="28"/>
              </w:rPr>
              <w:t>индивидуалист</w:t>
            </w:r>
            <w:r w:rsidRPr="00441E2E">
              <w:rPr>
                <w:rFonts w:ascii="Times New Roman" w:hAnsi="Times New Roman" w:cs="Times New Roman"/>
                <w:i/>
                <w:sz w:val="28"/>
                <w:szCs w:val="28"/>
              </w:rPr>
              <w:t>и</w:t>
            </w:r>
            <w:r w:rsidRPr="00441E2E">
              <w:rPr>
                <w:rFonts w:ascii="Times New Roman" w:hAnsi="Times New Roman" w:cs="Times New Roman"/>
                <w:i/>
                <w:sz w:val="28"/>
                <w:szCs w:val="28"/>
              </w:rPr>
              <w:t>ческих</w:t>
            </w:r>
            <w:r w:rsidRPr="00441E2E">
              <w:rPr>
                <w:rFonts w:ascii="Times New Roman" w:hAnsi="Times New Roman" w:cs="Times New Roman"/>
                <w:sz w:val="28"/>
                <w:szCs w:val="28"/>
              </w:rPr>
              <w:t xml:space="preserve"> тенденций </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Господство </w:t>
            </w:r>
            <w:r w:rsidRPr="00441E2E">
              <w:rPr>
                <w:rFonts w:ascii="Times New Roman" w:hAnsi="Times New Roman" w:cs="Times New Roman"/>
                <w:i/>
                <w:sz w:val="28"/>
                <w:szCs w:val="28"/>
              </w:rPr>
              <w:t>иррациональных</w:t>
            </w:r>
            <w:r w:rsidRPr="00441E2E">
              <w:rPr>
                <w:rFonts w:ascii="Times New Roman" w:hAnsi="Times New Roman" w:cs="Times New Roman"/>
                <w:sz w:val="28"/>
                <w:szCs w:val="28"/>
              </w:rPr>
              <w:t xml:space="preserve"> форм, определяющих ход общ</w:t>
            </w:r>
            <w:r w:rsidRPr="00441E2E">
              <w:rPr>
                <w:rFonts w:ascii="Times New Roman" w:hAnsi="Times New Roman" w:cs="Times New Roman"/>
                <w:sz w:val="28"/>
                <w:szCs w:val="28"/>
              </w:rPr>
              <w:t>е</w:t>
            </w:r>
            <w:r w:rsidRPr="00441E2E">
              <w:rPr>
                <w:rFonts w:ascii="Times New Roman" w:hAnsi="Times New Roman" w:cs="Times New Roman"/>
                <w:sz w:val="28"/>
                <w:szCs w:val="28"/>
              </w:rPr>
              <w:t>ственной, а также индивидуал</w:t>
            </w:r>
            <w:r w:rsidRPr="00441E2E">
              <w:rPr>
                <w:rFonts w:ascii="Times New Roman" w:hAnsi="Times New Roman" w:cs="Times New Roman"/>
                <w:sz w:val="28"/>
                <w:szCs w:val="28"/>
              </w:rPr>
              <w:t>ь</w:t>
            </w:r>
            <w:r w:rsidRPr="00441E2E">
              <w:rPr>
                <w:rFonts w:ascii="Times New Roman" w:hAnsi="Times New Roman" w:cs="Times New Roman"/>
                <w:sz w:val="28"/>
                <w:szCs w:val="28"/>
              </w:rPr>
              <w:t>ной жизни – религиозных, иде</w:t>
            </w:r>
            <w:r w:rsidRPr="00441E2E">
              <w:rPr>
                <w:rFonts w:ascii="Times New Roman" w:hAnsi="Times New Roman" w:cs="Times New Roman"/>
                <w:sz w:val="28"/>
                <w:szCs w:val="28"/>
              </w:rPr>
              <w:t>о</w:t>
            </w:r>
            <w:r w:rsidRPr="00441E2E">
              <w:rPr>
                <w:rFonts w:ascii="Times New Roman" w:hAnsi="Times New Roman" w:cs="Times New Roman"/>
                <w:sz w:val="28"/>
                <w:szCs w:val="28"/>
              </w:rPr>
              <w:t xml:space="preserve">логических догматов. </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Господство </w:t>
            </w:r>
            <w:r w:rsidRPr="00441E2E">
              <w:rPr>
                <w:rFonts w:ascii="Times New Roman" w:hAnsi="Times New Roman" w:cs="Times New Roman"/>
                <w:i/>
                <w:sz w:val="28"/>
                <w:szCs w:val="28"/>
              </w:rPr>
              <w:t>рациональных</w:t>
            </w:r>
            <w:r w:rsidRPr="00441E2E">
              <w:rPr>
                <w:rFonts w:ascii="Times New Roman" w:hAnsi="Times New Roman" w:cs="Times New Roman"/>
                <w:sz w:val="28"/>
                <w:szCs w:val="28"/>
              </w:rPr>
              <w:t xml:space="preserve"> форм, заключающихся в том, что св</w:t>
            </w:r>
            <w:r w:rsidRPr="00441E2E">
              <w:rPr>
                <w:rFonts w:ascii="Times New Roman" w:hAnsi="Times New Roman" w:cs="Times New Roman"/>
                <w:sz w:val="28"/>
                <w:szCs w:val="28"/>
              </w:rPr>
              <w:t>о</w:t>
            </w:r>
            <w:r w:rsidRPr="00441E2E">
              <w:rPr>
                <w:rFonts w:ascii="Times New Roman" w:hAnsi="Times New Roman" w:cs="Times New Roman"/>
                <w:sz w:val="28"/>
                <w:szCs w:val="28"/>
              </w:rPr>
              <w:t>бодные индивиды, самостоятельно осмысляя окружающую реал</w:t>
            </w:r>
            <w:r w:rsidRPr="00441E2E">
              <w:rPr>
                <w:rFonts w:ascii="Times New Roman" w:hAnsi="Times New Roman" w:cs="Times New Roman"/>
                <w:sz w:val="28"/>
                <w:szCs w:val="28"/>
              </w:rPr>
              <w:t>ь</w:t>
            </w:r>
            <w:r w:rsidRPr="00441E2E">
              <w:rPr>
                <w:rFonts w:ascii="Times New Roman" w:hAnsi="Times New Roman" w:cs="Times New Roman"/>
                <w:sz w:val="28"/>
                <w:szCs w:val="28"/>
              </w:rPr>
              <w:t xml:space="preserve">ность, определяют собственную стратегию и линию поведения.  </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i/>
                <w:sz w:val="28"/>
                <w:szCs w:val="28"/>
              </w:rPr>
              <w:t>Военная сфера</w:t>
            </w:r>
            <w:r w:rsidRPr="00441E2E">
              <w:rPr>
                <w:rFonts w:ascii="Times New Roman" w:hAnsi="Times New Roman" w:cs="Times New Roman"/>
                <w:sz w:val="28"/>
                <w:szCs w:val="28"/>
              </w:rPr>
              <w:t xml:space="preserve"> определяет жи</w:t>
            </w:r>
            <w:r w:rsidRPr="00441E2E">
              <w:rPr>
                <w:rFonts w:ascii="Times New Roman" w:hAnsi="Times New Roman" w:cs="Times New Roman"/>
                <w:sz w:val="28"/>
                <w:szCs w:val="28"/>
              </w:rPr>
              <w:t>з</w:t>
            </w:r>
            <w:r w:rsidRPr="00441E2E">
              <w:rPr>
                <w:rFonts w:ascii="Times New Roman" w:hAnsi="Times New Roman" w:cs="Times New Roman"/>
                <w:sz w:val="28"/>
                <w:szCs w:val="28"/>
              </w:rPr>
              <w:t xml:space="preserve">неспособность (базис) общества </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Базисом общественной жизни в</w:t>
            </w:r>
            <w:r w:rsidRPr="00441E2E">
              <w:rPr>
                <w:rFonts w:ascii="Times New Roman" w:hAnsi="Times New Roman" w:cs="Times New Roman"/>
                <w:sz w:val="28"/>
                <w:szCs w:val="28"/>
              </w:rPr>
              <w:t>ы</w:t>
            </w:r>
            <w:r w:rsidRPr="00441E2E">
              <w:rPr>
                <w:rFonts w:ascii="Times New Roman" w:hAnsi="Times New Roman" w:cs="Times New Roman"/>
                <w:sz w:val="28"/>
                <w:szCs w:val="28"/>
              </w:rPr>
              <w:t xml:space="preserve">ступает </w:t>
            </w:r>
            <w:r w:rsidRPr="00441E2E">
              <w:rPr>
                <w:rFonts w:ascii="Times New Roman" w:hAnsi="Times New Roman" w:cs="Times New Roman"/>
                <w:i/>
                <w:sz w:val="28"/>
                <w:szCs w:val="28"/>
              </w:rPr>
              <w:t>торговля</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В экономике преобладает </w:t>
            </w:r>
            <w:r w:rsidRPr="00441E2E">
              <w:rPr>
                <w:rFonts w:ascii="Times New Roman" w:hAnsi="Times New Roman" w:cs="Times New Roman"/>
                <w:i/>
                <w:sz w:val="28"/>
                <w:szCs w:val="28"/>
              </w:rPr>
              <w:t>нат</w:t>
            </w:r>
            <w:r w:rsidRPr="00441E2E">
              <w:rPr>
                <w:rFonts w:ascii="Times New Roman" w:hAnsi="Times New Roman" w:cs="Times New Roman"/>
                <w:i/>
                <w:sz w:val="28"/>
                <w:szCs w:val="28"/>
              </w:rPr>
              <w:t>у</w:t>
            </w:r>
            <w:r w:rsidRPr="00441E2E">
              <w:rPr>
                <w:rFonts w:ascii="Times New Roman" w:hAnsi="Times New Roman" w:cs="Times New Roman"/>
                <w:i/>
                <w:sz w:val="28"/>
                <w:szCs w:val="28"/>
              </w:rPr>
              <w:t>ральный тип</w:t>
            </w:r>
            <w:r w:rsidRPr="00441E2E">
              <w:rPr>
                <w:rFonts w:ascii="Times New Roman" w:hAnsi="Times New Roman" w:cs="Times New Roman"/>
                <w:sz w:val="28"/>
                <w:szCs w:val="28"/>
              </w:rPr>
              <w:t xml:space="preserve"> хозяйствования. Обменные отношения огранич</w:t>
            </w:r>
            <w:r w:rsidRPr="00441E2E">
              <w:rPr>
                <w:rFonts w:ascii="Times New Roman" w:hAnsi="Times New Roman" w:cs="Times New Roman"/>
                <w:sz w:val="28"/>
                <w:szCs w:val="28"/>
              </w:rPr>
              <w:t>е</w:t>
            </w:r>
            <w:r w:rsidRPr="00441E2E">
              <w:rPr>
                <w:rFonts w:ascii="Times New Roman" w:hAnsi="Times New Roman" w:cs="Times New Roman"/>
                <w:sz w:val="28"/>
                <w:szCs w:val="28"/>
              </w:rPr>
              <w:t>ны</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В экономике доминируют отн</w:t>
            </w:r>
            <w:r w:rsidRPr="00441E2E">
              <w:rPr>
                <w:rFonts w:ascii="Times New Roman" w:hAnsi="Times New Roman" w:cs="Times New Roman"/>
                <w:sz w:val="28"/>
                <w:szCs w:val="28"/>
              </w:rPr>
              <w:t>о</w:t>
            </w:r>
            <w:r w:rsidRPr="00441E2E">
              <w:rPr>
                <w:rFonts w:ascii="Times New Roman" w:hAnsi="Times New Roman" w:cs="Times New Roman"/>
                <w:sz w:val="28"/>
                <w:szCs w:val="28"/>
              </w:rPr>
              <w:t xml:space="preserve">шения </w:t>
            </w:r>
            <w:r w:rsidRPr="00441E2E">
              <w:rPr>
                <w:rFonts w:ascii="Times New Roman" w:hAnsi="Times New Roman" w:cs="Times New Roman"/>
                <w:i/>
                <w:sz w:val="28"/>
                <w:szCs w:val="28"/>
              </w:rPr>
              <w:t>обмена</w:t>
            </w: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lastRenderedPageBreak/>
              <w:t xml:space="preserve">Иерархические структуры имеют </w:t>
            </w:r>
            <w:r w:rsidRPr="00441E2E">
              <w:rPr>
                <w:rFonts w:ascii="Times New Roman" w:hAnsi="Times New Roman" w:cs="Times New Roman"/>
                <w:i/>
                <w:sz w:val="28"/>
                <w:szCs w:val="28"/>
              </w:rPr>
              <w:t>застывающий</w:t>
            </w:r>
            <w:r w:rsidRPr="00441E2E">
              <w:rPr>
                <w:rFonts w:ascii="Times New Roman" w:hAnsi="Times New Roman" w:cs="Times New Roman"/>
                <w:sz w:val="28"/>
                <w:szCs w:val="28"/>
              </w:rPr>
              <w:t xml:space="preserve"> характер. Соц</w:t>
            </w:r>
            <w:r w:rsidRPr="00441E2E">
              <w:rPr>
                <w:rFonts w:ascii="Times New Roman" w:hAnsi="Times New Roman" w:cs="Times New Roman"/>
                <w:sz w:val="28"/>
                <w:szCs w:val="28"/>
              </w:rPr>
              <w:t>и</w:t>
            </w:r>
            <w:r w:rsidRPr="00441E2E">
              <w:rPr>
                <w:rFonts w:ascii="Times New Roman" w:hAnsi="Times New Roman" w:cs="Times New Roman"/>
                <w:sz w:val="28"/>
                <w:szCs w:val="28"/>
              </w:rPr>
              <w:t>альная мобильность вялотекущая. Элита тяготеет к консервации, ограждаясь от других слоев жес</w:t>
            </w:r>
            <w:r w:rsidRPr="00441E2E">
              <w:rPr>
                <w:rFonts w:ascii="Times New Roman" w:hAnsi="Times New Roman" w:cs="Times New Roman"/>
                <w:sz w:val="28"/>
                <w:szCs w:val="28"/>
              </w:rPr>
              <w:t>т</w:t>
            </w:r>
            <w:r w:rsidRPr="00441E2E">
              <w:rPr>
                <w:rFonts w:ascii="Times New Roman" w:hAnsi="Times New Roman" w:cs="Times New Roman"/>
                <w:sz w:val="28"/>
                <w:szCs w:val="28"/>
              </w:rPr>
              <w:t xml:space="preserve">кими социальными барьерами.  </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Иерархические структуры имеют </w:t>
            </w:r>
            <w:r w:rsidRPr="00441E2E">
              <w:rPr>
                <w:rFonts w:ascii="Times New Roman" w:hAnsi="Times New Roman" w:cs="Times New Roman"/>
                <w:i/>
                <w:sz w:val="28"/>
                <w:szCs w:val="28"/>
              </w:rPr>
              <w:t>текучий</w:t>
            </w:r>
            <w:r w:rsidRPr="00441E2E">
              <w:rPr>
                <w:rFonts w:ascii="Times New Roman" w:hAnsi="Times New Roman" w:cs="Times New Roman"/>
                <w:sz w:val="28"/>
                <w:szCs w:val="28"/>
              </w:rPr>
              <w:t xml:space="preserve"> характер. Социальная мобильность происходит инте</w:t>
            </w:r>
            <w:r w:rsidRPr="00441E2E">
              <w:rPr>
                <w:rFonts w:ascii="Times New Roman" w:hAnsi="Times New Roman" w:cs="Times New Roman"/>
                <w:sz w:val="28"/>
                <w:szCs w:val="28"/>
              </w:rPr>
              <w:t>н</w:t>
            </w:r>
            <w:r w:rsidRPr="00441E2E">
              <w:rPr>
                <w:rFonts w:ascii="Times New Roman" w:hAnsi="Times New Roman" w:cs="Times New Roman"/>
                <w:sz w:val="28"/>
                <w:szCs w:val="28"/>
              </w:rPr>
              <w:t xml:space="preserve">сивно. Постоянное обновление элиты. </w:t>
            </w:r>
          </w:p>
          <w:p w:rsidR="00441E2E" w:rsidRPr="00441E2E" w:rsidRDefault="00441E2E" w:rsidP="00441E2E">
            <w:pPr>
              <w:ind w:firstLine="567"/>
              <w:jc w:val="both"/>
              <w:rPr>
                <w:rFonts w:ascii="Times New Roman" w:hAnsi="Times New Roman" w:cs="Times New Roman"/>
                <w:sz w:val="28"/>
                <w:szCs w:val="28"/>
              </w:rPr>
            </w:pP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В политической сфере полностью доминируют  </w:t>
            </w:r>
            <w:r w:rsidRPr="00441E2E">
              <w:rPr>
                <w:rFonts w:ascii="Times New Roman" w:hAnsi="Times New Roman" w:cs="Times New Roman"/>
                <w:i/>
                <w:sz w:val="28"/>
                <w:szCs w:val="28"/>
              </w:rPr>
              <w:t>авторитарные и тоталитарные</w:t>
            </w:r>
            <w:r w:rsidRPr="00441E2E">
              <w:rPr>
                <w:rFonts w:ascii="Times New Roman" w:hAnsi="Times New Roman" w:cs="Times New Roman"/>
                <w:sz w:val="28"/>
                <w:szCs w:val="28"/>
              </w:rPr>
              <w:t xml:space="preserve"> формы</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sz w:val="28"/>
                <w:szCs w:val="28"/>
              </w:rPr>
              <w:t xml:space="preserve">В политике преобладают </w:t>
            </w:r>
            <w:r w:rsidRPr="00441E2E">
              <w:rPr>
                <w:rFonts w:ascii="Times New Roman" w:hAnsi="Times New Roman" w:cs="Times New Roman"/>
                <w:i/>
                <w:sz w:val="28"/>
                <w:szCs w:val="28"/>
              </w:rPr>
              <w:t>дем</w:t>
            </w:r>
            <w:r w:rsidRPr="00441E2E">
              <w:rPr>
                <w:rFonts w:ascii="Times New Roman" w:hAnsi="Times New Roman" w:cs="Times New Roman"/>
                <w:i/>
                <w:sz w:val="28"/>
                <w:szCs w:val="28"/>
              </w:rPr>
              <w:t>о</w:t>
            </w:r>
            <w:r w:rsidRPr="00441E2E">
              <w:rPr>
                <w:rFonts w:ascii="Times New Roman" w:hAnsi="Times New Roman" w:cs="Times New Roman"/>
                <w:i/>
                <w:sz w:val="28"/>
                <w:szCs w:val="28"/>
              </w:rPr>
              <w:t>кратические</w:t>
            </w:r>
            <w:r w:rsidRPr="00441E2E">
              <w:rPr>
                <w:rFonts w:ascii="Times New Roman" w:hAnsi="Times New Roman" w:cs="Times New Roman"/>
                <w:sz w:val="28"/>
                <w:szCs w:val="28"/>
              </w:rPr>
              <w:t xml:space="preserve"> формы </w:t>
            </w:r>
          </w:p>
          <w:p w:rsidR="00441E2E" w:rsidRPr="00441E2E" w:rsidRDefault="00441E2E" w:rsidP="00441E2E">
            <w:pPr>
              <w:ind w:firstLine="567"/>
              <w:jc w:val="both"/>
              <w:rPr>
                <w:rFonts w:ascii="Times New Roman" w:hAnsi="Times New Roman" w:cs="Times New Roman"/>
                <w:sz w:val="28"/>
                <w:szCs w:val="28"/>
              </w:rPr>
            </w:pPr>
          </w:p>
        </w:tc>
      </w:tr>
      <w:tr w:rsidR="00441E2E" w:rsidRPr="00441E2E" w:rsidTr="00BF5009">
        <w:tc>
          <w:tcPr>
            <w:tcW w:w="4785"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i/>
                <w:sz w:val="28"/>
                <w:szCs w:val="28"/>
              </w:rPr>
              <w:t>Замедленная</w:t>
            </w:r>
            <w:r w:rsidRPr="00441E2E">
              <w:rPr>
                <w:rFonts w:ascii="Times New Roman" w:hAnsi="Times New Roman" w:cs="Times New Roman"/>
                <w:sz w:val="28"/>
                <w:szCs w:val="28"/>
              </w:rPr>
              <w:t xml:space="preserve"> социальная динам</w:t>
            </w:r>
            <w:r w:rsidRPr="00441E2E">
              <w:rPr>
                <w:rFonts w:ascii="Times New Roman" w:hAnsi="Times New Roman" w:cs="Times New Roman"/>
                <w:sz w:val="28"/>
                <w:szCs w:val="28"/>
              </w:rPr>
              <w:t>и</w:t>
            </w:r>
            <w:r w:rsidRPr="00441E2E">
              <w:rPr>
                <w:rFonts w:ascii="Times New Roman" w:hAnsi="Times New Roman" w:cs="Times New Roman"/>
                <w:sz w:val="28"/>
                <w:szCs w:val="28"/>
              </w:rPr>
              <w:t xml:space="preserve">ка </w:t>
            </w:r>
          </w:p>
        </w:tc>
        <w:tc>
          <w:tcPr>
            <w:tcW w:w="4786" w:type="dxa"/>
          </w:tcPr>
          <w:p w:rsidR="00441E2E" w:rsidRPr="00441E2E" w:rsidRDefault="00441E2E" w:rsidP="00441E2E">
            <w:pPr>
              <w:jc w:val="both"/>
              <w:rPr>
                <w:rFonts w:ascii="Times New Roman" w:hAnsi="Times New Roman" w:cs="Times New Roman"/>
                <w:sz w:val="28"/>
                <w:szCs w:val="28"/>
              </w:rPr>
            </w:pPr>
            <w:r w:rsidRPr="00441E2E">
              <w:rPr>
                <w:rFonts w:ascii="Times New Roman" w:hAnsi="Times New Roman" w:cs="Times New Roman"/>
                <w:i/>
                <w:sz w:val="28"/>
                <w:szCs w:val="28"/>
              </w:rPr>
              <w:t>Ускоренная</w:t>
            </w:r>
            <w:r w:rsidRPr="00441E2E">
              <w:rPr>
                <w:rFonts w:ascii="Times New Roman" w:hAnsi="Times New Roman" w:cs="Times New Roman"/>
                <w:sz w:val="28"/>
                <w:szCs w:val="28"/>
              </w:rPr>
              <w:t xml:space="preserve"> социальная динамика</w:t>
            </w:r>
          </w:p>
        </w:tc>
      </w:tr>
    </w:tbl>
    <w:p w:rsidR="00441E2E" w:rsidRPr="00441E2E" w:rsidRDefault="00441E2E" w:rsidP="00441E2E">
      <w:pPr>
        <w:spacing w:after="0" w:line="240" w:lineRule="auto"/>
        <w:ind w:firstLine="567"/>
        <w:jc w:val="both"/>
        <w:rPr>
          <w:rFonts w:ascii="Times New Roman" w:eastAsia="Times New Roman" w:hAnsi="Times New Roman" w:cs="Times New Roman"/>
          <w:sz w:val="28"/>
          <w:szCs w:val="28"/>
          <w:lang w:eastAsia="ru-RU"/>
        </w:rPr>
      </w:pPr>
    </w:p>
    <w:p w:rsidR="00737D0F" w:rsidRPr="00737D0F" w:rsidRDefault="00737D0F" w:rsidP="00737D0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3) Наконец, очевидна попытка данных авторов (особенно это к</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 xml:space="preserve">сается </w:t>
      </w:r>
      <w:r>
        <w:rPr>
          <w:rFonts w:ascii="Times New Roman" w:eastAsia="Times New Roman" w:hAnsi="Times New Roman" w:cs="Times New Roman"/>
          <w:sz w:val="28"/>
          <w:szCs w:val="28"/>
          <w:lang w:eastAsia="ru-RU"/>
        </w:rPr>
        <w:t>Ф.</w:t>
      </w:r>
      <w:r w:rsidRPr="00737D0F">
        <w:rPr>
          <w:rFonts w:ascii="Times New Roman" w:eastAsia="Times New Roman" w:hAnsi="Times New Roman" w:cs="Times New Roman"/>
          <w:sz w:val="28"/>
          <w:szCs w:val="28"/>
          <w:lang w:eastAsia="ru-RU"/>
        </w:rPr>
        <w:t>Хайека) тесно увязать торгово-денежные отношения с мор</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лью. Собственно, это старейшая либеральная традиция «облагораж</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вания» денег, коммерции, которую концептуально обосновал патр</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арх экономического либерализма Адам Смит (девять моральных а</w:t>
      </w:r>
      <w:r w:rsidRPr="00737D0F">
        <w:rPr>
          <w:rFonts w:ascii="Times New Roman" w:eastAsia="Times New Roman" w:hAnsi="Times New Roman" w:cs="Times New Roman"/>
          <w:sz w:val="28"/>
          <w:szCs w:val="28"/>
          <w:lang w:eastAsia="ru-RU"/>
        </w:rPr>
        <w:t>р</w:t>
      </w:r>
      <w:r w:rsidRPr="00737D0F">
        <w:rPr>
          <w:rFonts w:ascii="Times New Roman" w:eastAsia="Times New Roman" w:hAnsi="Times New Roman" w:cs="Times New Roman"/>
          <w:sz w:val="28"/>
          <w:szCs w:val="28"/>
          <w:lang w:eastAsia="ru-RU"/>
        </w:rPr>
        <w:t>гументов в пользу денежной экономики)</w:t>
      </w:r>
      <w:r w:rsidRPr="00737D0F">
        <w:rPr>
          <w:rFonts w:ascii="Times New Roman" w:eastAsia="Times New Roman" w:hAnsi="Times New Roman" w:cs="Times New Roman"/>
          <w:sz w:val="28"/>
          <w:szCs w:val="28"/>
          <w:vertAlign w:val="superscript"/>
          <w:lang w:eastAsia="ru-RU"/>
        </w:rPr>
        <w:footnoteReference w:id="24"/>
      </w:r>
      <w:r w:rsidRPr="00737D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37D0F">
        <w:rPr>
          <w:rFonts w:ascii="Times New Roman" w:eastAsia="Times New Roman" w:hAnsi="Times New Roman" w:cs="Times New Roman"/>
          <w:sz w:val="28"/>
          <w:szCs w:val="28"/>
          <w:lang w:eastAsia="ru-RU"/>
        </w:rPr>
        <w:t>Ф.Хайек уверенно утве</w:t>
      </w:r>
      <w:r w:rsidRPr="00737D0F">
        <w:rPr>
          <w:rFonts w:ascii="Times New Roman" w:eastAsia="Times New Roman" w:hAnsi="Times New Roman" w:cs="Times New Roman"/>
          <w:sz w:val="28"/>
          <w:szCs w:val="28"/>
          <w:lang w:eastAsia="ru-RU"/>
        </w:rPr>
        <w:t>р</w:t>
      </w:r>
      <w:r w:rsidRPr="00737D0F">
        <w:rPr>
          <w:rFonts w:ascii="Times New Roman" w:eastAsia="Times New Roman" w:hAnsi="Times New Roman" w:cs="Times New Roman"/>
          <w:sz w:val="28"/>
          <w:szCs w:val="28"/>
          <w:lang w:eastAsia="ru-RU"/>
        </w:rPr>
        <w:t>ждает, что индивидуализированную собственность, на которой  в</w:t>
      </w:r>
      <w:r w:rsidRPr="00737D0F">
        <w:rPr>
          <w:rFonts w:ascii="Times New Roman" w:eastAsia="Times New Roman" w:hAnsi="Times New Roman" w:cs="Times New Roman"/>
          <w:sz w:val="28"/>
          <w:szCs w:val="28"/>
          <w:lang w:eastAsia="ru-RU"/>
        </w:rPr>
        <w:t>ы</w:t>
      </w:r>
      <w:r w:rsidRPr="00737D0F">
        <w:rPr>
          <w:rFonts w:ascii="Times New Roman" w:eastAsia="Times New Roman" w:hAnsi="Times New Roman" w:cs="Times New Roman"/>
          <w:sz w:val="28"/>
          <w:szCs w:val="28"/>
          <w:lang w:eastAsia="ru-RU"/>
        </w:rPr>
        <w:t>страивалось здание коммерческих деловых отношений,  следует ра</w:t>
      </w:r>
      <w:r w:rsidRPr="00737D0F">
        <w:rPr>
          <w:rFonts w:ascii="Times New Roman" w:eastAsia="Times New Roman" w:hAnsi="Times New Roman" w:cs="Times New Roman"/>
          <w:sz w:val="28"/>
          <w:szCs w:val="28"/>
          <w:lang w:eastAsia="ru-RU"/>
        </w:rPr>
        <w:t>с</w:t>
      </w:r>
      <w:r w:rsidRPr="00737D0F">
        <w:rPr>
          <w:rFonts w:ascii="Times New Roman" w:eastAsia="Times New Roman" w:hAnsi="Times New Roman" w:cs="Times New Roman"/>
          <w:sz w:val="28"/>
          <w:szCs w:val="28"/>
          <w:lang w:eastAsia="ru-RU"/>
        </w:rPr>
        <w:t>сматривать как основу современной цивилизации. Она (индивидуал</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зированная собственность) не отделима от свободы и демократии, к</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торую указанный автор понимает в первую очередь идеологически, хотя и пытается всеми силами придать  своему подходу характер на</w:t>
      </w:r>
      <w:r w:rsidRPr="00737D0F">
        <w:rPr>
          <w:rFonts w:ascii="Times New Roman" w:eastAsia="Times New Roman" w:hAnsi="Times New Roman" w:cs="Times New Roman"/>
          <w:sz w:val="28"/>
          <w:szCs w:val="28"/>
          <w:lang w:eastAsia="ru-RU"/>
        </w:rPr>
        <w:t>у</w:t>
      </w:r>
      <w:r w:rsidRPr="00737D0F">
        <w:rPr>
          <w:rFonts w:ascii="Times New Roman" w:eastAsia="Times New Roman" w:hAnsi="Times New Roman" w:cs="Times New Roman"/>
          <w:sz w:val="28"/>
          <w:szCs w:val="28"/>
          <w:lang w:eastAsia="ru-RU"/>
        </w:rPr>
        <w:t>кообразности.</w:t>
      </w:r>
    </w:p>
    <w:p w:rsidR="00737D0F" w:rsidRPr="00737D0F" w:rsidRDefault="00737D0F" w:rsidP="00737D0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Если подойти к представленному подходу с позиции критическ</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го анализа, то вопросов и сомнений будет предостаточно. На ряд спорных моментов я уже указывал в своей более ранней работе</w:t>
      </w:r>
      <w:r w:rsidRPr="00737D0F">
        <w:rPr>
          <w:rFonts w:ascii="Times New Roman" w:eastAsia="Times New Roman" w:hAnsi="Times New Roman" w:cs="Times New Roman"/>
          <w:sz w:val="28"/>
          <w:szCs w:val="28"/>
          <w:vertAlign w:val="superscript"/>
          <w:lang w:eastAsia="ru-RU"/>
        </w:rPr>
        <w:footnoteReference w:id="25"/>
      </w:r>
      <w:r w:rsidRPr="00737D0F">
        <w:rPr>
          <w:rFonts w:ascii="Times New Roman" w:eastAsia="Times New Roman" w:hAnsi="Times New Roman" w:cs="Times New Roman"/>
          <w:sz w:val="28"/>
          <w:szCs w:val="28"/>
          <w:lang w:eastAsia="ru-RU"/>
        </w:rPr>
        <w:t>.Здесь же обратим внимание на те стороны учения Ф.Хайека и К.Поппера, которые являются значимыми с точки зрения изначально поставленной задачи – выяснить закономерности существования и изменения социального порядка, понимаемого прежде всего в качес</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ве иерархической структуры. Итак, начнем.</w:t>
      </w:r>
    </w:p>
    <w:p w:rsidR="00737D0F" w:rsidRPr="00737D0F" w:rsidRDefault="00737D0F" w:rsidP="00737D0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 xml:space="preserve">Во-первых, учитывая обширную социологическую классику, трудно отрицать наличие общества как самостоятельного феномена. Отсюда вытекает необходимость надындивидуальных институтов, функциональная значимость которых бесспорна. А вот с этим-то и не </w:t>
      </w:r>
      <w:r w:rsidRPr="00737D0F">
        <w:rPr>
          <w:rFonts w:ascii="Times New Roman" w:eastAsia="Times New Roman" w:hAnsi="Times New Roman" w:cs="Times New Roman"/>
          <w:sz w:val="28"/>
          <w:szCs w:val="28"/>
          <w:lang w:eastAsia="ru-RU"/>
        </w:rPr>
        <w:lastRenderedPageBreak/>
        <w:t>намерены соглашаться прежде всего Ф.Хайек и даже более сдержа</w:t>
      </w:r>
      <w:r w:rsidRPr="00737D0F">
        <w:rPr>
          <w:rFonts w:ascii="Times New Roman" w:eastAsia="Times New Roman" w:hAnsi="Times New Roman" w:cs="Times New Roman"/>
          <w:sz w:val="28"/>
          <w:szCs w:val="28"/>
          <w:lang w:eastAsia="ru-RU"/>
        </w:rPr>
        <w:t>н</w:t>
      </w:r>
      <w:r w:rsidRPr="00737D0F">
        <w:rPr>
          <w:rFonts w:ascii="Times New Roman" w:eastAsia="Times New Roman" w:hAnsi="Times New Roman" w:cs="Times New Roman"/>
          <w:sz w:val="28"/>
          <w:szCs w:val="28"/>
          <w:lang w:eastAsia="ru-RU"/>
        </w:rPr>
        <w:t>ный и научно корректный К.Поппер.</w:t>
      </w:r>
    </w:p>
    <w:p w:rsidR="00737D0F" w:rsidRPr="00737D0F" w:rsidRDefault="00737D0F" w:rsidP="00737D0F">
      <w:pPr>
        <w:spacing w:after="0" w:line="240" w:lineRule="auto"/>
        <w:ind w:firstLine="567"/>
        <w:jc w:val="both"/>
        <w:rPr>
          <w:rFonts w:ascii="Arial" w:eastAsia="Times New Roman" w:hAnsi="Arial" w:cs="Arial"/>
          <w:sz w:val="24"/>
          <w:szCs w:val="24"/>
          <w:lang w:eastAsia="ru-RU"/>
        </w:rPr>
      </w:pPr>
      <w:r w:rsidRPr="00737D0F">
        <w:rPr>
          <w:rFonts w:ascii="Arial" w:eastAsia="Times New Roman" w:hAnsi="Arial" w:cs="Arial"/>
          <w:sz w:val="24"/>
          <w:szCs w:val="24"/>
          <w:lang w:eastAsia="ru-RU"/>
        </w:rPr>
        <w:t>Возьмем более простой, но наглядный пример. Чем следует объя</w:t>
      </w:r>
      <w:r w:rsidRPr="00737D0F">
        <w:rPr>
          <w:rFonts w:ascii="Arial" w:eastAsia="Times New Roman" w:hAnsi="Arial" w:cs="Arial"/>
          <w:sz w:val="24"/>
          <w:szCs w:val="24"/>
          <w:lang w:eastAsia="ru-RU"/>
        </w:rPr>
        <w:t>с</w:t>
      </w:r>
      <w:r w:rsidRPr="00737D0F">
        <w:rPr>
          <w:rFonts w:ascii="Arial" w:eastAsia="Times New Roman" w:hAnsi="Arial" w:cs="Arial"/>
          <w:sz w:val="24"/>
          <w:szCs w:val="24"/>
          <w:lang w:eastAsia="ru-RU"/>
        </w:rPr>
        <w:t>нить превосходство римского легиона над его многочисленными противн</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ками? А ведь многие  покоренные Римом народы в индивидуальной вое</w:t>
      </w:r>
      <w:r w:rsidRPr="00737D0F">
        <w:rPr>
          <w:rFonts w:ascii="Arial" w:eastAsia="Times New Roman" w:hAnsi="Arial" w:cs="Arial"/>
          <w:sz w:val="24"/>
          <w:szCs w:val="24"/>
          <w:lang w:eastAsia="ru-RU"/>
        </w:rPr>
        <w:t>н</w:t>
      </w:r>
      <w:r w:rsidRPr="00737D0F">
        <w:rPr>
          <w:rFonts w:ascii="Arial" w:eastAsia="Times New Roman" w:hAnsi="Arial" w:cs="Arial"/>
          <w:sz w:val="24"/>
          <w:szCs w:val="24"/>
          <w:lang w:eastAsia="ru-RU"/>
        </w:rPr>
        <w:t>ной выучке ничуть не уступали, а зачастую превосходили римских солдат. Так, германский или кельтский боец, для которого война выступала сво</w:t>
      </w:r>
      <w:r w:rsidRPr="00737D0F">
        <w:rPr>
          <w:rFonts w:ascii="Arial" w:eastAsia="Times New Roman" w:hAnsi="Arial" w:cs="Arial"/>
          <w:sz w:val="24"/>
          <w:szCs w:val="24"/>
          <w:lang w:eastAsia="ru-RU"/>
        </w:rPr>
        <w:t>е</w:t>
      </w:r>
      <w:r w:rsidRPr="00737D0F">
        <w:rPr>
          <w:rFonts w:ascii="Arial" w:eastAsia="Times New Roman" w:hAnsi="Arial" w:cs="Arial"/>
          <w:sz w:val="24"/>
          <w:szCs w:val="24"/>
          <w:lang w:eastAsia="ru-RU"/>
        </w:rPr>
        <w:t>образным культом, скорее всего победил бы легионера в схватке один на один. Однако в бою десять против десяти шансы римлян возрастали, а сотня легионеров почти наверняка разбила бы сотню германцев. История той эпохи пестрит множеством сражений, в которых численный перевес (зачастую многократный) ничего не мог поделать в столкновении с хор</w:t>
      </w:r>
      <w:r w:rsidRPr="00737D0F">
        <w:rPr>
          <w:rFonts w:ascii="Arial" w:eastAsia="Times New Roman" w:hAnsi="Arial" w:cs="Arial"/>
          <w:sz w:val="24"/>
          <w:szCs w:val="24"/>
          <w:lang w:eastAsia="ru-RU"/>
        </w:rPr>
        <w:t>о</w:t>
      </w:r>
      <w:r w:rsidRPr="00737D0F">
        <w:rPr>
          <w:rFonts w:ascii="Arial" w:eastAsia="Times New Roman" w:hAnsi="Arial" w:cs="Arial"/>
          <w:sz w:val="24"/>
          <w:szCs w:val="24"/>
          <w:lang w:eastAsia="ru-RU"/>
        </w:rPr>
        <w:t>шей организацией. Легион как самостоятельная боевая единица и дейс</w:t>
      </w:r>
      <w:r w:rsidRPr="00737D0F">
        <w:rPr>
          <w:rFonts w:ascii="Arial" w:eastAsia="Times New Roman" w:hAnsi="Arial" w:cs="Arial"/>
          <w:sz w:val="24"/>
          <w:szCs w:val="24"/>
          <w:lang w:eastAsia="ru-RU"/>
        </w:rPr>
        <w:t>т</w:t>
      </w:r>
      <w:r w:rsidRPr="00737D0F">
        <w:rPr>
          <w:rFonts w:ascii="Arial" w:eastAsia="Times New Roman" w:hAnsi="Arial" w:cs="Arial"/>
          <w:sz w:val="24"/>
          <w:szCs w:val="24"/>
          <w:lang w:eastAsia="ru-RU"/>
        </w:rPr>
        <w:t>вующий как единый организм обычно без особых проблем разгонял опо</w:t>
      </w:r>
      <w:r w:rsidRPr="00737D0F">
        <w:rPr>
          <w:rFonts w:ascii="Arial" w:eastAsia="Times New Roman" w:hAnsi="Arial" w:cs="Arial"/>
          <w:sz w:val="24"/>
          <w:szCs w:val="24"/>
          <w:lang w:eastAsia="ru-RU"/>
        </w:rPr>
        <w:t>л</w:t>
      </w:r>
      <w:r w:rsidRPr="00737D0F">
        <w:rPr>
          <w:rFonts w:ascii="Arial" w:eastAsia="Times New Roman" w:hAnsi="Arial" w:cs="Arial"/>
          <w:sz w:val="24"/>
          <w:szCs w:val="24"/>
          <w:lang w:eastAsia="ru-RU"/>
        </w:rPr>
        <w:t>чение, численно превосходившее его в 3-5 раз, но которое имело лишь общего врага, ав плане внутреннего устройства обладало очень слабой организацией - каждый боец действовал сам по себе,  не исключая вождя, и в итоге такое войско было плохо управляемо и легко поддавалось пан</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ке. Примеры таких сражений были типичны для походов Ю.Цезаря в Га</w:t>
      </w:r>
      <w:r w:rsidRPr="00737D0F">
        <w:rPr>
          <w:rFonts w:ascii="Arial" w:eastAsia="Times New Roman" w:hAnsi="Arial" w:cs="Arial"/>
          <w:sz w:val="24"/>
          <w:szCs w:val="24"/>
          <w:lang w:eastAsia="ru-RU"/>
        </w:rPr>
        <w:t>л</w:t>
      </w:r>
      <w:r w:rsidRPr="00737D0F">
        <w:rPr>
          <w:rFonts w:ascii="Arial" w:eastAsia="Times New Roman" w:hAnsi="Arial" w:cs="Arial"/>
          <w:sz w:val="24"/>
          <w:szCs w:val="24"/>
          <w:lang w:eastAsia="ru-RU"/>
        </w:rPr>
        <w:t>лию и многочисленных войн римлян с варварскими племенами в первые столетия нашей эры. Высочайшая военная организация римлян обуслов</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 xml:space="preserve">ла их военное превосходство,закономерно перетекающее в гегемонию на всем Древнем Западе. </w:t>
      </w:r>
    </w:p>
    <w:p w:rsidR="00737D0F" w:rsidRPr="00737D0F" w:rsidRDefault="00737D0F" w:rsidP="00737D0F">
      <w:pPr>
        <w:spacing w:after="0" w:line="240" w:lineRule="auto"/>
        <w:ind w:firstLine="567"/>
        <w:jc w:val="both"/>
        <w:rPr>
          <w:rFonts w:ascii="Arial" w:eastAsia="Times New Roman" w:hAnsi="Arial" w:cs="Arial"/>
          <w:sz w:val="24"/>
          <w:szCs w:val="24"/>
          <w:lang w:eastAsia="ru-RU"/>
        </w:rPr>
      </w:pPr>
      <w:r w:rsidRPr="00737D0F">
        <w:rPr>
          <w:rFonts w:ascii="Arial" w:eastAsia="Times New Roman" w:hAnsi="Arial" w:cs="Arial"/>
          <w:sz w:val="24"/>
          <w:szCs w:val="24"/>
          <w:lang w:eastAsia="ru-RU"/>
        </w:rPr>
        <w:t>Так вот, принципы, на которых настаивает Ф.Хайек, как раз и были присущи варварским народам, раз за разом терпевшим поражения от куда более социально организованных римлян, четко осознававших коллект</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вистские цели. Впоследствии многие из побежденных народов были и</w:t>
      </w:r>
      <w:r w:rsidRPr="00737D0F">
        <w:rPr>
          <w:rFonts w:ascii="Arial" w:eastAsia="Times New Roman" w:hAnsi="Arial" w:cs="Arial"/>
          <w:sz w:val="24"/>
          <w:szCs w:val="24"/>
          <w:lang w:eastAsia="ru-RU"/>
        </w:rPr>
        <w:t>н</w:t>
      </w:r>
      <w:r w:rsidRPr="00737D0F">
        <w:rPr>
          <w:rFonts w:ascii="Arial" w:eastAsia="Times New Roman" w:hAnsi="Arial" w:cs="Arial"/>
          <w:sz w:val="24"/>
          <w:szCs w:val="24"/>
          <w:lang w:eastAsia="ru-RU"/>
        </w:rPr>
        <w:t>тегрированы в Римскую империю, чему не в последнюю очередь способс</w:t>
      </w:r>
      <w:r w:rsidRPr="00737D0F">
        <w:rPr>
          <w:rFonts w:ascii="Arial" w:eastAsia="Times New Roman" w:hAnsi="Arial" w:cs="Arial"/>
          <w:sz w:val="24"/>
          <w:szCs w:val="24"/>
          <w:lang w:eastAsia="ru-RU"/>
        </w:rPr>
        <w:t>т</w:t>
      </w:r>
      <w:r w:rsidRPr="00737D0F">
        <w:rPr>
          <w:rFonts w:ascii="Arial" w:eastAsia="Times New Roman" w:hAnsi="Arial" w:cs="Arial"/>
          <w:sz w:val="24"/>
          <w:szCs w:val="24"/>
          <w:lang w:eastAsia="ru-RU"/>
        </w:rPr>
        <w:t>вовала довольно эффективная административная система – римское пр</w:t>
      </w:r>
      <w:r w:rsidRPr="00737D0F">
        <w:rPr>
          <w:rFonts w:ascii="Arial" w:eastAsia="Times New Roman" w:hAnsi="Arial" w:cs="Arial"/>
          <w:sz w:val="24"/>
          <w:szCs w:val="24"/>
          <w:lang w:eastAsia="ru-RU"/>
        </w:rPr>
        <w:t>а</w:t>
      </w:r>
      <w:r w:rsidRPr="00737D0F">
        <w:rPr>
          <w:rFonts w:ascii="Arial" w:eastAsia="Times New Roman" w:hAnsi="Arial" w:cs="Arial"/>
          <w:sz w:val="24"/>
          <w:szCs w:val="24"/>
          <w:lang w:eastAsia="ru-RU"/>
        </w:rPr>
        <w:t>во, подкрепленное государственной машиной. Последняя, в силу своих функциональных масштабов, не может не подвергаться либеральной кр</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тике. Но факты говорят о том, что более индивидуалистские кельты и ге</w:t>
      </w:r>
      <w:r w:rsidRPr="00737D0F">
        <w:rPr>
          <w:rFonts w:ascii="Arial" w:eastAsia="Times New Roman" w:hAnsi="Arial" w:cs="Arial"/>
          <w:sz w:val="24"/>
          <w:szCs w:val="24"/>
          <w:lang w:eastAsia="ru-RU"/>
        </w:rPr>
        <w:t>р</w:t>
      </w:r>
      <w:r w:rsidRPr="00737D0F">
        <w:rPr>
          <w:rFonts w:ascii="Arial" w:eastAsia="Times New Roman" w:hAnsi="Arial" w:cs="Arial"/>
          <w:sz w:val="24"/>
          <w:szCs w:val="24"/>
          <w:lang w:eastAsia="ru-RU"/>
        </w:rPr>
        <w:t>манцы охотно романизировались, принимая римские имена, что свид</w:t>
      </w:r>
      <w:r w:rsidRPr="00737D0F">
        <w:rPr>
          <w:rFonts w:ascii="Arial" w:eastAsia="Times New Roman" w:hAnsi="Arial" w:cs="Arial"/>
          <w:sz w:val="24"/>
          <w:szCs w:val="24"/>
          <w:lang w:eastAsia="ru-RU"/>
        </w:rPr>
        <w:t>е</w:t>
      </w:r>
      <w:r w:rsidRPr="00737D0F">
        <w:rPr>
          <w:rFonts w:ascii="Arial" w:eastAsia="Times New Roman" w:hAnsi="Arial" w:cs="Arial"/>
          <w:sz w:val="24"/>
          <w:szCs w:val="24"/>
          <w:lang w:eastAsia="ru-RU"/>
        </w:rPr>
        <w:t>тельствует о должном уровне римской культуры. А вот когда Западная и</w:t>
      </w:r>
      <w:r w:rsidRPr="00737D0F">
        <w:rPr>
          <w:rFonts w:ascii="Arial" w:eastAsia="Times New Roman" w:hAnsi="Arial" w:cs="Arial"/>
          <w:sz w:val="24"/>
          <w:szCs w:val="24"/>
          <w:lang w:eastAsia="ru-RU"/>
        </w:rPr>
        <w:t>м</w:t>
      </w:r>
      <w:r w:rsidRPr="00737D0F">
        <w:rPr>
          <w:rFonts w:ascii="Arial" w:eastAsia="Times New Roman" w:hAnsi="Arial" w:cs="Arial"/>
          <w:sz w:val="24"/>
          <w:szCs w:val="24"/>
          <w:lang w:eastAsia="ru-RU"/>
        </w:rPr>
        <w:t>перия пала под напором «Великого переселения народов» и ее террит</w:t>
      </w:r>
      <w:r w:rsidRPr="00737D0F">
        <w:rPr>
          <w:rFonts w:ascii="Arial" w:eastAsia="Times New Roman" w:hAnsi="Arial" w:cs="Arial"/>
          <w:sz w:val="24"/>
          <w:szCs w:val="24"/>
          <w:lang w:eastAsia="ru-RU"/>
        </w:rPr>
        <w:t>о</w:t>
      </w:r>
      <w:r w:rsidRPr="00737D0F">
        <w:rPr>
          <w:rFonts w:ascii="Arial" w:eastAsia="Times New Roman" w:hAnsi="Arial" w:cs="Arial"/>
          <w:sz w:val="24"/>
          <w:szCs w:val="24"/>
          <w:lang w:eastAsia="ru-RU"/>
        </w:rPr>
        <w:t>рия была заселена  племенами и народностями, куда менее подверже</w:t>
      </w:r>
      <w:r w:rsidRPr="00737D0F">
        <w:rPr>
          <w:rFonts w:ascii="Arial" w:eastAsia="Times New Roman" w:hAnsi="Arial" w:cs="Arial"/>
          <w:sz w:val="24"/>
          <w:szCs w:val="24"/>
          <w:lang w:eastAsia="ru-RU"/>
        </w:rPr>
        <w:t>н</w:t>
      </w:r>
      <w:r w:rsidRPr="00737D0F">
        <w:rPr>
          <w:rFonts w:ascii="Arial" w:eastAsia="Times New Roman" w:hAnsi="Arial" w:cs="Arial"/>
          <w:sz w:val="24"/>
          <w:szCs w:val="24"/>
          <w:lang w:eastAsia="ru-RU"/>
        </w:rPr>
        <w:t>ными централизованной организации - этот период политической анархии трудно назвать социальным прогрессом, как бы этого ни хотелось либ</w:t>
      </w:r>
      <w:r w:rsidRPr="00737D0F">
        <w:rPr>
          <w:rFonts w:ascii="Arial" w:eastAsia="Times New Roman" w:hAnsi="Arial" w:cs="Arial"/>
          <w:sz w:val="24"/>
          <w:szCs w:val="24"/>
          <w:lang w:eastAsia="ru-RU"/>
        </w:rPr>
        <w:t>е</w:t>
      </w:r>
      <w:r w:rsidRPr="00737D0F">
        <w:rPr>
          <w:rFonts w:ascii="Arial" w:eastAsia="Times New Roman" w:hAnsi="Arial" w:cs="Arial"/>
          <w:sz w:val="24"/>
          <w:szCs w:val="24"/>
          <w:lang w:eastAsia="ru-RU"/>
        </w:rPr>
        <w:t>ральным идеологам.  Наоборот, наступили «темные века» - грандиозный упадок буквально во всех сферах общественной жизни. Достаточно ск</w:t>
      </w:r>
      <w:r w:rsidRPr="00737D0F">
        <w:rPr>
          <w:rFonts w:ascii="Arial" w:eastAsia="Times New Roman" w:hAnsi="Arial" w:cs="Arial"/>
          <w:sz w:val="24"/>
          <w:szCs w:val="24"/>
          <w:lang w:eastAsia="ru-RU"/>
        </w:rPr>
        <w:t>а</w:t>
      </w:r>
      <w:r w:rsidRPr="00737D0F">
        <w:rPr>
          <w:rFonts w:ascii="Arial" w:eastAsia="Times New Roman" w:hAnsi="Arial" w:cs="Arial"/>
          <w:sz w:val="24"/>
          <w:szCs w:val="24"/>
          <w:lang w:eastAsia="ru-RU"/>
        </w:rPr>
        <w:t xml:space="preserve">зать, что население Центральной Европы сократилось на 70%.   </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Во-вторых, Ф.Хайек и К.Поппер явно абсолютизируют индив</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дуальные аспекты личности, неоправданно принижая коллективис</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ские стремления, составляющие немаловажную составляющую чел</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веческой природы. Впрочем,  следует отметить, что это типичная ошибка либеральной теории, которая тем самым значительно сужив</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ет свою антропологическую базу. Как бы то ни было, но нет смысла забывать, что личность – в первую очередь социальный феномен, о</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сюда неизбежно ее стремление быть сопричастной организации, гру</w:t>
      </w:r>
      <w:r w:rsidRPr="00737D0F">
        <w:rPr>
          <w:rFonts w:ascii="Times New Roman" w:eastAsia="Times New Roman" w:hAnsi="Times New Roman" w:cs="Times New Roman"/>
          <w:sz w:val="28"/>
          <w:szCs w:val="28"/>
          <w:lang w:eastAsia="ru-RU"/>
        </w:rPr>
        <w:t>п</w:t>
      </w:r>
      <w:r w:rsidRPr="00737D0F">
        <w:rPr>
          <w:rFonts w:ascii="Times New Roman" w:eastAsia="Times New Roman" w:hAnsi="Times New Roman" w:cs="Times New Roman"/>
          <w:sz w:val="28"/>
          <w:szCs w:val="28"/>
          <w:lang w:eastAsia="ru-RU"/>
        </w:rPr>
        <w:t>пе или целому народу. И при этом определенные общественные о</w:t>
      </w:r>
      <w:r w:rsidRPr="00737D0F">
        <w:rPr>
          <w:rFonts w:ascii="Times New Roman" w:eastAsia="Times New Roman" w:hAnsi="Times New Roman" w:cs="Times New Roman"/>
          <w:sz w:val="28"/>
          <w:szCs w:val="28"/>
          <w:lang w:eastAsia="ru-RU"/>
        </w:rPr>
        <w:t>б</w:t>
      </w:r>
      <w:r w:rsidRPr="00737D0F">
        <w:rPr>
          <w:rFonts w:ascii="Times New Roman" w:eastAsia="Times New Roman" w:hAnsi="Times New Roman" w:cs="Times New Roman"/>
          <w:sz w:val="28"/>
          <w:szCs w:val="28"/>
          <w:lang w:eastAsia="ru-RU"/>
        </w:rPr>
        <w:lastRenderedPageBreak/>
        <w:t>стоятельства могут активировать как раз групповые тенденции личн</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сти ценой ограничения индивидуальных возможностей. Это убед</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тельно продемонстрировал Эрих Фромм в работе «Бегство от своб</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ды»</w:t>
      </w:r>
      <w:r w:rsidRPr="00737D0F">
        <w:rPr>
          <w:rFonts w:ascii="Times New Roman" w:eastAsia="Times New Roman" w:hAnsi="Times New Roman" w:cs="Times New Roman"/>
          <w:sz w:val="28"/>
          <w:szCs w:val="28"/>
          <w:vertAlign w:val="superscript"/>
          <w:lang w:eastAsia="ru-RU"/>
        </w:rPr>
        <w:footnoteReference w:id="26"/>
      </w:r>
      <w:r w:rsidRPr="00737D0F">
        <w:rPr>
          <w:rFonts w:ascii="Times New Roman" w:eastAsia="Times New Roman" w:hAnsi="Times New Roman" w:cs="Times New Roman"/>
          <w:sz w:val="28"/>
          <w:szCs w:val="28"/>
          <w:lang w:eastAsia="ru-RU"/>
        </w:rPr>
        <w:t>(кстати, созданной в то же самое время, когда К.Поппер писал «Открытое общество и его враги», а Ф.Хайек – «Дорогу к рабству»).  В силу этого мы считаем, что объявлять надындивидуальные общес</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венные структуры подавляющими личность некорректно с научной точки зрения. Даже самый жесткий тоталитарный режим по определ</w:t>
      </w:r>
      <w:r w:rsidRPr="00737D0F">
        <w:rPr>
          <w:rFonts w:ascii="Times New Roman" w:eastAsia="Times New Roman" w:hAnsi="Times New Roman" w:cs="Times New Roman"/>
          <w:sz w:val="28"/>
          <w:szCs w:val="28"/>
          <w:lang w:eastAsia="ru-RU"/>
        </w:rPr>
        <w:t>е</w:t>
      </w:r>
      <w:r w:rsidRPr="00737D0F">
        <w:rPr>
          <w:rFonts w:ascii="Times New Roman" w:eastAsia="Times New Roman" w:hAnsi="Times New Roman" w:cs="Times New Roman"/>
          <w:sz w:val="28"/>
          <w:szCs w:val="28"/>
          <w:lang w:eastAsia="ru-RU"/>
        </w:rPr>
        <w:t>нию не может полностью подавлять личность, ибо опирается на те</w:t>
      </w:r>
      <w:r w:rsidRPr="00737D0F">
        <w:rPr>
          <w:rFonts w:ascii="Times New Roman" w:eastAsia="Times New Roman" w:hAnsi="Times New Roman" w:cs="Times New Roman"/>
          <w:sz w:val="28"/>
          <w:szCs w:val="28"/>
          <w:lang w:eastAsia="ru-RU"/>
        </w:rPr>
        <w:t>н</w:t>
      </w:r>
      <w:r w:rsidRPr="00737D0F">
        <w:rPr>
          <w:rFonts w:ascii="Times New Roman" w:eastAsia="Times New Roman" w:hAnsi="Times New Roman" w:cs="Times New Roman"/>
          <w:sz w:val="28"/>
          <w:szCs w:val="28"/>
          <w:lang w:eastAsia="ru-RU"/>
        </w:rPr>
        <w:t>денции, в ней заложенные изначально.</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В-третьих, вызывает сомнения схема, выдаваемая либеральными мыслителями за одну из сторон эволюционного процесса. Речь идет о том, что иррациональные формы по ходу истории уступают место р</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циональным формам. Согласно К.Попперу и Ф.Хайеку, господство религиозных догм (иррационализм) служит одним из важнейших пр</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знаков «закрытого общества», именно ему принадлежит «заслуга» в консервации структур и замедлении общественной динамики. Все принципиально изменяется, когда на смену религии приходит разум  - структура общества становится более гибкой, а сам общественный процесс приобретает ускорение. Нам представляется, что, с одной стороны, иррационализма хватает и в современном обществе, во</w:t>
      </w:r>
      <w:r w:rsidRPr="00737D0F">
        <w:rPr>
          <w:rFonts w:ascii="Times New Roman" w:eastAsia="Times New Roman" w:hAnsi="Times New Roman" w:cs="Times New Roman"/>
          <w:sz w:val="28"/>
          <w:szCs w:val="28"/>
          <w:lang w:eastAsia="ru-RU"/>
        </w:rPr>
        <w:t>з</w:t>
      </w:r>
      <w:r w:rsidRPr="00737D0F">
        <w:rPr>
          <w:rFonts w:ascii="Times New Roman" w:eastAsia="Times New Roman" w:hAnsi="Times New Roman" w:cs="Times New Roman"/>
          <w:sz w:val="28"/>
          <w:szCs w:val="28"/>
          <w:lang w:eastAsia="ru-RU"/>
        </w:rPr>
        <w:t>можно просто изменились его формы(тот же манипуляционный фа</w:t>
      </w:r>
      <w:r w:rsidRPr="00737D0F">
        <w:rPr>
          <w:rFonts w:ascii="Times New Roman" w:eastAsia="Times New Roman" w:hAnsi="Times New Roman" w:cs="Times New Roman"/>
          <w:sz w:val="28"/>
          <w:szCs w:val="28"/>
          <w:lang w:eastAsia="ru-RU"/>
        </w:rPr>
        <w:t>к</w:t>
      </w:r>
      <w:r w:rsidRPr="00737D0F">
        <w:rPr>
          <w:rFonts w:ascii="Times New Roman" w:eastAsia="Times New Roman" w:hAnsi="Times New Roman" w:cs="Times New Roman"/>
          <w:sz w:val="28"/>
          <w:szCs w:val="28"/>
          <w:lang w:eastAsia="ru-RU"/>
        </w:rPr>
        <w:t>тор информационного общества, о чем более подробный разговор в последней главе). С другой стороны, столь любимое либералами у</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верждение о том, что церковь определяла основы общественной жи</w:t>
      </w:r>
      <w:r w:rsidRPr="00737D0F">
        <w:rPr>
          <w:rFonts w:ascii="Times New Roman" w:eastAsia="Times New Roman" w:hAnsi="Times New Roman" w:cs="Times New Roman"/>
          <w:sz w:val="28"/>
          <w:szCs w:val="28"/>
          <w:lang w:eastAsia="ru-RU"/>
        </w:rPr>
        <w:t>з</w:t>
      </w:r>
      <w:r w:rsidRPr="00737D0F">
        <w:rPr>
          <w:rFonts w:ascii="Times New Roman" w:eastAsia="Times New Roman" w:hAnsi="Times New Roman" w:cs="Times New Roman"/>
          <w:sz w:val="28"/>
          <w:szCs w:val="28"/>
          <w:lang w:eastAsia="ru-RU"/>
        </w:rPr>
        <w:t>ни  в том же самом средневековье, нам не представляется бесспо</w:t>
      </w:r>
      <w:r w:rsidRPr="00737D0F">
        <w:rPr>
          <w:rFonts w:ascii="Times New Roman" w:eastAsia="Times New Roman" w:hAnsi="Times New Roman" w:cs="Times New Roman"/>
          <w:sz w:val="28"/>
          <w:szCs w:val="28"/>
          <w:lang w:eastAsia="ru-RU"/>
        </w:rPr>
        <w:t>р</w:t>
      </w:r>
      <w:r w:rsidRPr="00737D0F">
        <w:rPr>
          <w:rFonts w:ascii="Times New Roman" w:eastAsia="Times New Roman" w:hAnsi="Times New Roman" w:cs="Times New Roman"/>
          <w:sz w:val="28"/>
          <w:szCs w:val="28"/>
          <w:lang w:eastAsia="ru-RU"/>
        </w:rPr>
        <w:t>ным. По этому поводу мы еще порассуждаем в соответствующей ча</w:t>
      </w:r>
      <w:r w:rsidRPr="00737D0F">
        <w:rPr>
          <w:rFonts w:ascii="Times New Roman" w:eastAsia="Times New Roman" w:hAnsi="Times New Roman" w:cs="Times New Roman"/>
          <w:sz w:val="28"/>
          <w:szCs w:val="28"/>
          <w:lang w:eastAsia="ru-RU"/>
        </w:rPr>
        <w:t>с</w:t>
      </w:r>
      <w:r w:rsidRPr="00737D0F">
        <w:rPr>
          <w:rFonts w:ascii="Times New Roman" w:eastAsia="Times New Roman" w:hAnsi="Times New Roman" w:cs="Times New Roman"/>
          <w:sz w:val="28"/>
          <w:szCs w:val="28"/>
          <w:lang w:eastAsia="ru-RU"/>
        </w:rPr>
        <w:t xml:space="preserve">ти работы. </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Ну и наконец, в-четвертых, Ф.Хайек концентрирует внимание на моральной стороне традиции коммерческих, рыночных отношений. Создается впечатление, что нам стараются внушить, будто бы все л</w:t>
      </w:r>
      <w:r w:rsidRPr="00737D0F">
        <w:rPr>
          <w:rFonts w:ascii="Times New Roman" w:eastAsia="Times New Roman" w:hAnsi="Times New Roman" w:cs="Times New Roman"/>
          <w:sz w:val="28"/>
          <w:szCs w:val="28"/>
          <w:lang w:eastAsia="ru-RU"/>
        </w:rPr>
        <w:t>ю</w:t>
      </w:r>
      <w:r w:rsidRPr="00737D0F">
        <w:rPr>
          <w:rFonts w:ascii="Times New Roman" w:eastAsia="Times New Roman" w:hAnsi="Times New Roman" w:cs="Times New Roman"/>
          <w:sz w:val="28"/>
          <w:szCs w:val="28"/>
          <w:lang w:eastAsia="ru-RU"/>
        </w:rPr>
        <w:t>ди, - вне зависимости от пространственно-временных обстоятельств - в глубине души стремятся именно к коммерции, основанной на чес</w:t>
      </w:r>
      <w:r w:rsidRPr="00737D0F">
        <w:rPr>
          <w:rFonts w:ascii="Times New Roman" w:eastAsia="Times New Roman" w:hAnsi="Times New Roman" w:cs="Times New Roman"/>
          <w:sz w:val="28"/>
          <w:szCs w:val="28"/>
          <w:lang w:eastAsia="ru-RU"/>
        </w:rPr>
        <w:t>т</w:t>
      </w:r>
      <w:r w:rsidRPr="00737D0F">
        <w:rPr>
          <w:rFonts w:ascii="Times New Roman" w:eastAsia="Times New Roman" w:hAnsi="Times New Roman" w:cs="Times New Roman"/>
          <w:sz w:val="28"/>
          <w:szCs w:val="28"/>
          <w:lang w:eastAsia="ru-RU"/>
        </w:rPr>
        <w:t>ном взаимно соблюдаемом договоре. Но ведь при этом опускаются духовные формы, выработанные другими отношениями, как и обмен, красной нитью проходящие через всю человеческую историю. Н</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 xml:space="preserve">пример, конфликтные отношения, породившие военную деятельность, которая   зачастую имела большее значение, нежели торговля. Это </w:t>
      </w:r>
      <w:r w:rsidRPr="00737D0F">
        <w:rPr>
          <w:rFonts w:ascii="Times New Roman" w:eastAsia="Times New Roman" w:hAnsi="Times New Roman" w:cs="Times New Roman"/>
          <w:sz w:val="28"/>
          <w:szCs w:val="28"/>
          <w:lang w:eastAsia="ru-RU"/>
        </w:rPr>
        <w:lastRenderedPageBreak/>
        <w:t>особенно заметно в эпохи традиционного общества</w:t>
      </w:r>
      <w:r w:rsidRPr="00737D0F">
        <w:rPr>
          <w:rFonts w:ascii="Times New Roman" w:eastAsia="Times New Roman" w:hAnsi="Times New Roman" w:cs="Times New Roman"/>
          <w:sz w:val="28"/>
          <w:szCs w:val="28"/>
          <w:vertAlign w:val="superscript"/>
          <w:lang w:eastAsia="ru-RU"/>
        </w:rPr>
        <w:footnoteReference w:id="27"/>
      </w:r>
      <w:r w:rsidRPr="00737D0F">
        <w:rPr>
          <w:rFonts w:ascii="Times New Roman" w:eastAsia="Times New Roman" w:hAnsi="Times New Roman" w:cs="Times New Roman"/>
          <w:sz w:val="28"/>
          <w:szCs w:val="28"/>
          <w:lang w:eastAsia="ru-RU"/>
        </w:rPr>
        <w:t>, когда группа, непосредственно наделенная военной функцией, являлась носител</w:t>
      </w:r>
      <w:r w:rsidRPr="00737D0F">
        <w:rPr>
          <w:rFonts w:ascii="Times New Roman" w:eastAsia="Times New Roman" w:hAnsi="Times New Roman" w:cs="Times New Roman"/>
          <w:sz w:val="28"/>
          <w:szCs w:val="28"/>
          <w:lang w:eastAsia="ru-RU"/>
        </w:rPr>
        <w:t>ь</w:t>
      </w:r>
      <w:r w:rsidRPr="00737D0F">
        <w:rPr>
          <w:rFonts w:ascii="Times New Roman" w:eastAsia="Times New Roman" w:hAnsi="Times New Roman" w:cs="Times New Roman"/>
          <w:sz w:val="28"/>
          <w:szCs w:val="28"/>
          <w:lang w:eastAsia="ru-RU"/>
        </w:rPr>
        <w:t>ницей «благородных» черт</w:t>
      </w:r>
      <w:r w:rsidR="001F1DEF">
        <w:rPr>
          <w:rFonts w:ascii="Times New Roman" w:eastAsia="Times New Roman" w:hAnsi="Times New Roman" w:cs="Times New Roman"/>
          <w:sz w:val="28"/>
          <w:szCs w:val="28"/>
          <w:lang w:eastAsia="ru-RU"/>
        </w:rPr>
        <w:t xml:space="preserve"> </w:t>
      </w:r>
      <w:r w:rsidRPr="00737D0F">
        <w:rPr>
          <w:rFonts w:ascii="Times New Roman" w:eastAsia="Times New Roman" w:hAnsi="Times New Roman" w:cs="Times New Roman"/>
          <w:sz w:val="28"/>
          <w:szCs w:val="28"/>
          <w:lang w:eastAsia="ru-RU"/>
        </w:rPr>
        <w:t>–</w:t>
      </w:r>
      <w:r w:rsidR="001F1DEF">
        <w:rPr>
          <w:rFonts w:ascii="Times New Roman" w:eastAsia="Times New Roman" w:hAnsi="Times New Roman" w:cs="Times New Roman"/>
          <w:sz w:val="28"/>
          <w:szCs w:val="28"/>
          <w:lang w:eastAsia="ru-RU"/>
        </w:rPr>
        <w:t xml:space="preserve"> </w:t>
      </w:r>
      <w:r w:rsidRPr="00737D0F">
        <w:rPr>
          <w:rFonts w:ascii="Times New Roman" w:eastAsia="Times New Roman" w:hAnsi="Times New Roman" w:cs="Times New Roman"/>
          <w:sz w:val="28"/>
          <w:szCs w:val="28"/>
          <w:lang w:eastAsia="ru-RU"/>
        </w:rPr>
        <w:t>дворянское сословие. Для последней был обязательным кодекс чести с принципами - противоположными це</w:t>
      </w:r>
      <w:r w:rsidRPr="00737D0F">
        <w:rPr>
          <w:rFonts w:ascii="Times New Roman" w:eastAsia="Times New Roman" w:hAnsi="Times New Roman" w:cs="Times New Roman"/>
          <w:sz w:val="28"/>
          <w:szCs w:val="28"/>
          <w:lang w:eastAsia="ru-RU"/>
        </w:rPr>
        <w:t>н</w:t>
      </w:r>
      <w:r w:rsidRPr="00737D0F">
        <w:rPr>
          <w:rFonts w:ascii="Times New Roman" w:eastAsia="Times New Roman" w:hAnsi="Times New Roman" w:cs="Times New Roman"/>
          <w:sz w:val="28"/>
          <w:szCs w:val="28"/>
          <w:lang w:eastAsia="ru-RU"/>
        </w:rPr>
        <w:t xml:space="preserve">ностям людей, занимающихся торговлей. </w:t>
      </w:r>
    </w:p>
    <w:p w:rsidR="00737D0F" w:rsidRPr="00737D0F" w:rsidRDefault="00737D0F" w:rsidP="00737D0F">
      <w:pPr>
        <w:spacing w:after="0" w:line="240" w:lineRule="auto"/>
        <w:ind w:firstLine="567"/>
        <w:jc w:val="both"/>
        <w:rPr>
          <w:rFonts w:ascii="Arial" w:eastAsia="Times New Roman" w:hAnsi="Arial" w:cs="Arial"/>
          <w:sz w:val="24"/>
          <w:szCs w:val="24"/>
          <w:lang w:eastAsia="ru-RU"/>
        </w:rPr>
      </w:pPr>
      <w:r w:rsidRPr="00737D0F">
        <w:rPr>
          <w:rFonts w:ascii="Arial" w:eastAsia="Times New Roman" w:hAnsi="Arial" w:cs="Arial"/>
          <w:sz w:val="24"/>
          <w:szCs w:val="24"/>
          <w:lang w:eastAsia="ru-RU"/>
        </w:rPr>
        <w:t>В историческом романе «Рыцарь Хаген» имеется такой эпизод. Вз</w:t>
      </w:r>
      <w:r w:rsidRPr="00737D0F">
        <w:rPr>
          <w:rFonts w:ascii="Arial" w:eastAsia="Times New Roman" w:hAnsi="Arial" w:cs="Arial"/>
          <w:sz w:val="24"/>
          <w:szCs w:val="24"/>
          <w:lang w:eastAsia="ru-RU"/>
        </w:rPr>
        <w:t>я</w:t>
      </w:r>
      <w:r w:rsidRPr="00737D0F">
        <w:rPr>
          <w:rFonts w:ascii="Arial" w:eastAsia="Times New Roman" w:hAnsi="Arial" w:cs="Arial"/>
          <w:sz w:val="24"/>
          <w:szCs w:val="24"/>
          <w:lang w:eastAsia="ru-RU"/>
        </w:rPr>
        <w:t>тый в плен бургундским королем Гунтером саксонский вождь Людегаст предложил за свое освобождение телегу с золотом. Гунтер отказался, за</w:t>
      </w:r>
      <w:r w:rsidRPr="00737D0F">
        <w:rPr>
          <w:rFonts w:ascii="Arial" w:eastAsia="Times New Roman" w:hAnsi="Arial" w:cs="Arial"/>
          <w:sz w:val="24"/>
          <w:szCs w:val="24"/>
          <w:lang w:eastAsia="ru-RU"/>
        </w:rPr>
        <w:t>я</w:t>
      </w:r>
      <w:r w:rsidRPr="00737D0F">
        <w:rPr>
          <w:rFonts w:ascii="Arial" w:eastAsia="Times New Roman" w:hAnsi="Arial" w:cs="Arial"/>
          <w:sz w:val="24"/>
          <w:szCs w:val="24"/>
          <w:lang w:eastAsia="ru-RU"/>
        </w:rPr>
        <w:t xml:space="preserve">вив, что он король, а не торговец, и что он будет относиться к пленному как гостю, пока тот не оправится от раны, а после </w:t>
      </w:r>
      <w:r w:rsidR="000F1596">
        <w:rPr>
          <w:rFonts w:ascii="Arial" w:eastAsia="Times New Roman" w:hAnsi="Arial" w:cs="Arial"/>
          <w:sz w:val="24"/>
          <w:szCs w:val="24"/>
          <w:lang w:eastAsia="ru-RU"/>
        </w:rPr>
        <w:softHyphen/>
      </w:r>
      <w:r w:rsidR="000F1596">
        <w:rPr>
          <w:rFonts w:ascii="Arial" w:eastAsia="Times New Roman" w:hAnsi="Arial" w:cs="Arial"/>
          <w:sz w:val="24"/>
          <w:szCs w:val="24"/>
          <w:lang w:eastAsia="ru-RU"/>
        </w:rPr>
        <w:softHyphen/>
        <w:t xml:space="preserve">- </w:t>
      </w:r>
      <w:r w:rsidRPr="00737D0F">
        <w:rPr>
          <w:rFonts w:ascii="Arial" w:eastAsia="Times New Roman" w:hAnsi="Arial" w:cs="Arial"/>
          <w:sz w:val="24"/>
          <w:szCs w:val="24"/>
          <w:lang w:eastAsia="ru-RU"/>
        </w:rPr>
        <w:t>будет отпущен. Вспо</w:t>
      </w:r>
      <w:r w:rsidRPr="00737D0F">
        <w:rPr>
          <w:rFonts w:ascii="Arial" w:eastAsia="Times New Roman" w:hAnsi="Arial" w:cs="Arial"/>
          <w:sz w:val="24"/>
          <w:szCs w:val="24"/>
          <w:lang w:eastAsia="ru-RU"/>
        </w:rPr>
        <w:t>м</w:t>
      </w:r>
      <w:r w:rsidRPr="00737D0F">
        <w:rPr>
          <w:rFonts w:ascii="Arial" w:eastAsia="Times New Roman" w:hAnsi="Arial" w:cs="Arial"/>
          <w:sz w:val="24"/>
          <w:szCs w:val="24"/>
          <w:lang w:eastAsia="ru-RU"/>
        </w:rPr>
        <w:t>ним также как герой маленькой трагедии Пушкина «Скупой рыцарь», оде</w:t>
      </w:r>
      <w:r w:rsidRPr="00737D0F">
        <w:rPr>
          <w:rFonts w:ascii="Arial" w:eastAsia="Times New Roman" w:hAnsi="Arial" w:cs="Arial"/>
          <w:sz w:val="24"/>
          <w:szCs w:val="24"/>
          <w:lang w:eastAsia="ru-RU"/>
        </w:rPr>
        <w:t>р</w:t>
      </w:r>
      <w:r w:rsidRPr="00737D0F">
        <w:rPr>
          <w:rFonts w:ascii="Arial" w:eastAsia="Times New Roman" w:hAnsi="Arial" w:cs="Arial"/>
          <w:sz w:val="24"/>
          <w:szCs w:val="24"/>
          <w:lang w:eastAsia="ru-RU"/>
        </w:rPr>
        <w:t>жимый жаждой накопительства, упорно старался не афишировать свою склонность, так как это шло вразрез с культурой его сословия. Потому он держал свое накопленное золото глубоко в подвалах и приходил туда, что называется, «ловить кайф»  ночью, втайне от окружающих.</w:t>
      </w:r>
    </w:p>
    <w:p w:rsidR="00737D0F" w:rsidRPr="00737D0F" w:rsidRDefault="00737D0F" w:rsidP="00737D0F">
      <w:pPr>
        <w:spacing w:after="0" w:line="240" w:lineRule="auto"/>
        <w:ind w:firstLine="567"/>
        <w:jc w:val="both"/>
        <w:rPr>
          <w:rFonts w:ascii="Arial" w:eastAsia="Times New Roman" w:hAnsi="Arial" w:cs="Arial"/>
          <w:sz w:val="24"/>
          <w:szCs w:val="24"/>
          <w:lang w:eastAsia="ru-RU"/>
        </w:rPr>
      </w:pPr>
      <w:r w:rsidRPr="00737D0F">
        <w:rPr>
          <w:rFonts w:ascii="Arial" w:eastAsia="Times New Roman" w:hAnsi="Arial" w:cs="Arial"/>
          <w:sz w:val="24"/>
          <w:szCs w:val="24"/>
          <w:lang w:eastAsia="ru-RU"/>
        </w:rPr>
        <w:t>А вот герой одного из романов современного мастера детектива Дж. Чейза, не  колеблясь, требует «откат» в размере тысячи долларов за то, что сводит двух своих знакомых на деловой почве. И это вовсе не воспр</w:t>
      </w:r>
      <w:r w:rsidRPr="00737D0F">
        <w:rPr>
          <w:rFonts w:ascii="Arial" w:eastAsia="Times New Roman" w:hAnsi="Arial" w:cs="Arial"/>
          <w:sz w:val="24"/>
          <w:szCs w:val="24"/>
          <w:lang w:eastAsia="ru-RU"/>
        </w:rPr>
        <w:t>и</w:t>
      </w:r>
      <w:r w:rsidRPr="00737D0F">
        <w:rPr>
          <w:rFonts w:ascii="Arial" w:eastAsia="Times New Roman" w:hAnsi="Arial" w:cs="Arial"/>
          <w:sz w:val="24"/>
          <w:szCs w:val="24"/>
          <w:lang w:eastAsia="ru-RU"/>
        </w:rPr>
        <w:t>нимается окружающими в негативном ключе, наоборот – было понято и оценено по достоинству.</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Точка зрения Ф.Хайека справедлива для современного общества, где даже культурная сфера приобретает явный коммерческий оттенок. Но подобная ситуация, во-первых, сложилась относительно недавно; во-вторых, даже сейчас не является однозначной. И в нынешнюю («гнусную» по мнению многих и меня в том числе) эпоху в тех же з</w:t>
      </w:r>
      <w:r w:rsidRPr="00737D0F">
        <w:rPr>
          <w:rFonts w:ascii="Times New Roman" w:eastAsia="Times New Roman" w:hAnsi="Times New Roman" w:cs="Times New Roman"/>
          <w:sz w:val="28"/>
          <w:szCs w:val="28"/>
          <w:lang w:eastAsia="ru-RU"/>
        </w:rPr>
        <w:t>а</w:t>
      </w:r>
      <w:r w:rsidRPr="00737D0F">
        <w:rPr>
          <w:rFonts w:ascii="Times New Roman" w:eastAsia="Times New Roman" w:hAnsi="Times New Roman" w:cs="Times New Roman"/>
          <w:sz w:val="28"/>
          <w:szCs w:val="28"/>
          <w:lang w:eastAsia="ru-RU"/>
        </w:rPr>
        <w:t>падных странах публично воспевать мораль рыночных отношений считается неудобным. Об этом говорит отечественный публицист Б.Кагарлицкий, часто посещающий (и печатающийся там) европе</w:t>
      </w:r>
      <w:r w:rsidRPr="00737D0F">
        <w:rPr>
          <w:rFonts w:ascii="Times New Roman" w:eastAsia="Times New Roman" w:hAnsi="Times New Roman" w:cs="Times New Roman"/>
          <w:sz w:val="28"/>
          <w:szCs w:val="28"/>
          <w:lang w:eastAsia="ru-RU"/>
        </w:rPr>
        <w:t>й</w:t>
      </w:r>
      <w:r w:rsidRPr="00737D0F">
        <w:rPr>
          <w:rFonts w:ascii="Times New Roman" w:eastAsia="Times New Roman" w:hAnsi="Times New Roman" w:cs="Times New Roman"/>
          <w:sz w:val="28"/>
          <w:szCs w:val="28"/>
          <w:lang w:eastAsia="ru-RU"/>
        </w:rPr>
        <w:t>ские государства. Удивляясь, как современные деятели российской культуры восхваляют законы денежного обмена, Б.Кагарлицкий п</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шет, что «даже во времена европейских буржуазных революций д</w:t>
      </w:r>
      <w:r w:rsidRPr="00737D0F">
        <w:rPr>
          <w:rFonts w:ascii="Times New Roman" w:eastAsia="Times New Roman" w:hAnsi="Times New Roman" w:cs="Times New Roman"/>
          <w:sz w:val="28"/>
          <w:szCs w:val="28"/>
          <w:lang w:eastAsia="ru-RU"/>
        </w:rPr>
        <w:t>е</w:t>
      </w:r>
      <w:r w:rsidRPr="00737D0F">
        <w:rPr>
          <w:rFonts w:ascii="Times New Roman" w:eastAsia="Times New Roman" w:hAnsi="Times New Roman" w:cs="Times New Roman"/>
          <w:sz w:val="28"/>
          <w:szCs w:val="28"/>
          <w:lang w:eastAsia="ru-RU"/>
        </w:rPr>
        <w:t>лать это публично было не принято. Великий художник Давид не п</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сал картины, героизирующие труд лавочников. Он изображал гра</w:t>
      </w:r>
      <w:r w:rsidRPr="00737D0F">
        <w:rPr>
          <w:rFonts w:ascii="Times New Roman" w:eastAsia="Times New Roman" w:hAnsi="Times New Roman" w:cs="Times New Roman"/>
          <w:sz w:val="28"/>
          <w:szCs w:val="28"/>
          <w:lang w:eastAsia="ru-RU"/>
        </w:rPr>
        <w:t>ж</w:t>
      </w:r>
      <w:r w:rsidRPr="00737D0F">
        <w:rPr>
          <w:rFonts w:ascii="Times New Roman" w:eastAsia="Times New Roman" w:hAnsi="Times New Roman" w:cs="Times New Roman"/>
          <w:sz w:val="28"/>
          <w:szCs w:val="28"/>
          <w:lang w:eastAsia="ru-RU"/>
        </w:rPr>
        <w:t>данские добродетели древних римлян, с которых лавочникам пре</w:t>
      </w:r>
      <w:r w:rsidRPr="00737D0F">
        <w:rPr>
          <w:rFonts w:ascii="Times New Roman" w:eastAsia="Times New Roman" w:hAnsi="Times New Roman" w:cs="Times New Roman"/>
          <w:sz w:val="28"/>
          <w:szCs w:val="28"/>
          <w:lang w:eastAsia="ru-RU"/>
        </w:rPr>
        <w:t>д</w:t>
      </w:r>
      <w:r w:rsidRPr="00737D0F">
        <w:rPr>
          <w:rFonts w:ascii="Times New Roman" w:eastAsia="Times New Roman" w:hAnsi="Times New Roman" w:cs="Times New Roman"/>
          <w:sz w:val="28"/>
          <w:szCs w:val="28"/>
          <w:lang w:eastAsia="ru-RU"/>
        </w:rPr>
        <w:t xml:space="preserve">стояло брать пример. </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Власть нередко изображали в героическом виде и поэтизировали. Даже власть жестокую и тираническую. Многие красивейшие мон</w:t>
      </w:r>
      <w:r w:rsidRPr="00737D0F">
        <w:rPr>
          <w:rFonts w:ascii="Times New Roman" w:eastAsia="Times New Roman" w:hAnsi="Times New Roman" w:cs="Times New Roman"/>
          <w:sz w:val="28"/>
          <w:szCs w:val="28"/>
          <w:lang w:eastAsia="ru-RU"/>
        </w:rPr>
        <w:t>у</w:t>
      </w:r>
      <w:r w:rsidRPr="00737D0F">
        <w:rPr>
          <w:rFonts w:ascii="Times New Roman" w:eastAsia="Times New Roman" w:hAnsi="Times New Roman" w:cs="Times New Roman"/>
          <w:sz w:val="28"/>
          <w:szCs w:val="28"/>
          <w:lang w:eastAsia="ru-RU"/>
        </w:rPr>
        <w:t>менты воздвигнуты в честь правителей, мягко говоря, не отличавши</w:t>
      </w:r>
      <w:r w:rsidRPr="00737D0F">
        <w:rPr>
          <w:rFonts w:ascii="Times New Roman" w:eastAsia="Times New Roman" w:hAnsi="Times New Roman" w:cs="Times New Roman"/>
          <w:sz w:val="28"/>
          <w:szCs w:val="28"/>
          <w:lang w:eastAsia="ru-RU"/>
        </w:rPr>
        <w:t>х</w:t>
      </w:r>
      <w:r w:rsidRPr="00737D0F">
        <w:rPr>
          <w:rFonts w:ascii="Times New Roman" w:eastAsia="Times New Roman" w:hAnsi="Times New Roman" w:cs="Times New Roman"/>
          <w:sz w:val="28"/>
          <w:szCs w:val="28"/>
          <w:lang w:eastAsia="ru-RU"/>
        </w:rPr>
        <w:t>ся гуманностью. Фараоны стремились увековечить избиение пленн</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ков. Лондон буквально набит статуями генералов, выигравших какую-нибудь маленькую войну с малоизвестным африканским племенем. Но ни одного памятника не поставлено героям биржевых спекуляций.</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lastRenderedPageBreak/>
        <w:t>Мещанин не может быть предметом поэзии. Брокеры и лавочн</w:t>
      </w:r>
      <w:r w:rsidRPr="00737D0F">
        <w:rPr>
          <w:rFonts w:ascii="Times New Roman" w:eastAsia="Times New Roman" w:hAnsi="Times New Roman" w:cs="Times New Roman"/>
          <w:sz w:val="28"/>
          <w:szCs w:val="28"/>
          <w:lang w:eastAsia="ru-RU"/>
        </w:rPr>
        <w:t>и</w:t>
      </w:r>
      <w:r w:rsidRPr="00737D0F">
        <w:rPr>
          <w:rFonts w:ascii="Times New Roman" w:eastAsia="Times New Roman" w:hAnsi="Times New Roman" w:cs="Times New Roman"/>
          <w:sz w:val="28"/>
          <w:szCs w:val="28"/>
          <w:lang w:eastAsia="ru-RU"/>
        </w:rPr>
        <w:t>ки антиэстетичны. А чиновники – тем более. И если они господствуют в обществе, отсюда не следует, что их можно представить в качестве идеала. Западная буржуазия всегда понимала это»</w:t>
      </w:r>
      <w:r w:rsidRPr="00737D0F">
        <w:rPr>
          <w:rFonts w:ascii="Times New Roman" w:eastAsia="Times New Roman" w:hAnsi="Times New Roman" w:cs="Times New Roman"/>
          <w:sz w:val="28"/>
          <w:szCs w:val="28"/>
          <w:vertAlign w:val="superscript"/>
          <w:lang w:eastAsia="ru-RU"/>
        </w:rPr>
        <w:footnoteReference w:id="28"/>
      </w:r>
      <w:r w:rsidRPr="00737D0F">
        <w:rPr>
          <w:rFonts w:ascii="Times New Roman" w:eastAsia="Times New Roman" w:hAnsi="Times New Roman" w:cs="Times New Roman"/>
          <w:sz w:val="28"/>
          <w:szCs w:val="28"/>
          <w:lang w:eastAsia="ru-RU"/>
        </w:rPr>
        <w:t xml:space="preserve">.  </w:t>
      </w:r>
    </w:p>
    <w:p w:rsidR="00737D0F" w:rsidRPr="00737D0F" w:rsidRDefault="00737D0F" w:rsidP="001F1DEF">
      <w:pPr>
        <w:spacing w:after="0"/>
        <w:ind w:firstLine="567"/>
        <w:jc w:val="both"/>
        <w:rPr>
          <w:rFonts w:ascii="Times New Roman" w:eastAsia="Times New Roman" w:hAnsi="Times New Roman" w:cs="Times New Roman"/>
          <w:sz w:val="28"/>
          <w:szCs w:val="28"/>
          <w:lang w:eastAsia="ru-RU"/>
        </w:rPr>
      </w:pPr>
      <w:r w:rsidRPr="00737D0F">
        <w:rPr>
          <w:rFonts w:ascii="Times New Roman" w:eastAsia="Times New Roman" w:hAnsi="Times New Roman" w:cs="Times New Roman"/>
          <w:sz w:val="28"/>
          <w:szCs w:val="28"/>
          <w:lang w:eastAsia="ru-RU"/>
        </w:rPr>
        <w:t>Итак, и в современном мире можно найти достаточно людей, к</w:t>
      </w:r>
      <w:r w:rsidRPr="00737D0F">
        <w:rPr>
          <w:rFonts w:ascii="Times New Roman" w:eastAsia="Times New Roman" w:hAnsi="Times New Roman" w:cs="Times New Roman"/>
          <w:sz w:val="28"/>
          <w:szCs w:val="28"/>
          <w:lang w:eastAsia="ru-RU"/>
        </w:rPr>
        <w:t>о</w:t>
      </w:r>
      <w:r w:rsidRPr="00737D0F">
        <w:rPr>
          <w:rFonts w:ascii="Times New Roman" w:eastAsia="Times New Roman" w:hAnsi="Times New Roman" w:cs="Times New Roman"/>
          <w:sz w:val="28"/>
          <w:szCs w:val="28"/>
          <w:lang w:eastAsia="ru-RU"/>
        </w:rPr>
        <w:t>торые с отвращением относятся к всевластию денег и коммерческих отношений, ностальгируя о совсем других временах.  Это отражено в целом направлении консервативной социальной философии,  рассу</w:t>
      </w:r>
      <w:r w:rsidRPr="00737D0F">
        <w:rPr>
          <w:rFonts w:ascii="Times New Roman" w:eastAsia="Times New Roman" w:hAnsi="Times New Roman" w:cs="Times New Roman"/>
          <w:sz w:val="28"/>
          <w:szCs w:val="28"/>
          <w:lang w:eastAsia="ru-RU"/>
        </w:rPr>
        <w:t>ж</w:t>
      </w:r>
      <w:r w:rsidRPr="00737D0F">
        <w:rPr>
          <w:rFonts w:ascii="Times New Roman" w:eastAsia="Times New Roman" w:hAnsi="Times New Roman" w:cs="Times New Roman"/>
          <w:sz w:val="28"/>
          <w:szCs w:val="28"/>
          <w:lang w:eastAsia="ru-RU"/>
        </w:rPr>
        <w:t xml:space="preserve">дениями которой по поводу принципов формирования общественного порядка мы далее займемся.  </w:t>
      </w:r>
    </w:p>
    <w:p w:rsidR="00737D0F" w:rsidRPr="00737D0F" w:rsidRDefault="00737D0F" w:rsidP="00737D0F">
      <w:pPr>
        <w:spacing w:after="0" w:line="240" w:lineRule="auto"/>
        <w:ind w:firstLine="567"/>
        <w:jc w:val="both"/>
        <w:rPr>
          <w:rFonts w:ascii="Times New Roman" w:eastAsia="Times New Roman" w:hAnsi="Times New Roman" w:cs="Times New Roman"/>
          <w:sz w:val="28"/>
          <w:szCs w:val="28"/>
          <w:lang w:eastAsia="ru-RU"/>
        </w:rPr>
      </w:pPr>
    </w:p>
    <w:p w:rsidR="00BF5009" w:rsidRPr="00BF5009" w:rsidRDefault="00BF5009" w:rsidP="00BF5009">
      <w:pPr>
        <w:spacing w:after="0"/>
        <w:ind w:firstLine="567"/>
        <w:jc w:val="center"/>
        <w:rPr>
          <w:rFonts w:ascii="Times New Roman" w:eastAsia="Times New Roman" w:hAnsi="Times New Roman" w:cs="Times New Roman"/>
          <w:b/>
          <w:sz w:val="28"/>
          <w:szCs w:val="28"/>
          <w:lang w:eastAsia="ru-RU"/>
        </w:rPr>
      </w:pPr>
      <w:r w:rsidRPr="00BF5009">
        <w:rPr>
          <w:rFonts w:ascii="Times New Roman" w:eastAsia="Times New Roman" w:hAnsi="Times New Roman" w:cs="Times New Roman"/>
          <w:b/>
          <w:sz w:val="28"/>
          <w:szCs w:val="28"/>
          <w:lang w:eastAsia="ru-RU"/>
        </w:rPr>
        <w:t>2.1. Консервативные принципы формирования общественн</w:t>
      </w:r>
      <w:r w:rsidRPr="00BF5009">
        <w:rPr>
          <w:rFonts w:ascii="Times New Roman" w:eastAsia="Times New Roman" w:hAnsi="Times New Roman" w:cs="Times New Roman"/>
          <w:b/>
          <w:sz w:val="28"/>
          <w:szCs w:val="28"/>
          <w:lang w:eastAsia="ru-RU"/>
        </w:rPr>
        <w:t>о</w:t>
      </w:r>
      <w:r w:rsidRPr="00BF5009">
        <w:rPr>
          <w:rFonts w:ascii="Times New Roman" w:eastAsia="Times New Roman" w:hAnsi="Times New Roman" w:cs="Times New Roman"/>
          <w:b/>
          <w:sz w:val="28"/>
          <w:szCs w:val="28"/>
          <w:lang w:eastAsia="ru-RU"/>
        </w:rPr>
        <w:t>го порядка</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Старейшей альтернативой либеральным формулировкам общес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венного порядка являются подходы, разрабатываемые философами консервативного направления. Стоит отметить, что появление консе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вативной социальной философии трудно отнести исключительно к периоду трансформации западных общественных структур в ходе промышленной революции. Многие считают, что консерватизм во</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ник во многом из-за стремлений вступить в полемику с либералами, предлагающими тип общественного устройства, резко отличающийся от того, который уже существовал веками. И в этом ракурсе класс</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 xml:space="preserve">кой консерватизма признаются труды англичанина  Э.Берка, савойца  </w:t>
      </w:r>
      <w:r>
        <w:rPr>
          <w:rFonts w:ascii="Times New Roman" w:eastAsia="Times New Roman" w:hAnsi="Times New Roman" w:cs="Times New Roman"/>
          <w:sz w:val="28"/>
          <w:szCs w:val="28"/>
          <w:lang w:eastAsia="ru-RU"/>
        </w:rPr>
        <w:t xml:space="preserve">Жозефа </w:t>
      </w:r>
      <w:r w:rsidRPr="00BF5009">
        <w:rPr>
          <w:rFonts w:ascii="Times New Roman" w:eastAsia="Times New Roman" w:hAnsi="Times New Roman" w:cs="Times New Roman"/>
          <w:sz w:val="28"/>
          <w:szCs w:val="28"/>
          <w:lang w:eastAsia="ru-RU"/>
        </w:rPr>
        <w:t>де Местра и француза</w:t>
      </w:r>
      <w:r>
        <w:rPr>
          <w:rFonts w:ascii="Times New Roman" w:eastAsia="Times New Roman" w:hAnsi="Times New Roman" w:cs="Times New Roman"/>
          <w:sz w:val="28"/>
          <w:szCs w:val="28"/>
          <w:lang w:eastAsia="ru-RU"/>
        </w:rPr>
        <w:t xml:space="preserve"> Луи</w:t>
      </w:r>
      <w:r w:rsidRPr="00BF5009">
        <w:rPr>
          <w:rFonts w:ascii="Times New Roman" w:eastAsia="Times New Roman" w:hAnsi="Times New Roman" w:cs="Times New Roman"/>
          <w:sz w:val="28"/>
          <w:szCs w:val="28"/>
          <w:lang w:eastAsia="ru-RU"/>
        </w:rPr>
        <w:t xml:space="preserve"> де Бональда.  Однако по своему характеру весьма близкие к консервативным концепции были извес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ны задолго до этого времени. Столпы античной общественной мысли – Платон и Аристотель вызывали (и продолжают вызывать) пристал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ный интерес и у либералов, и у консерваторов. Но если первые обы</w:t>
      </w:r>
      <w:r w:rsidRPr="00BF5009">
        <w:rPr>
          <w:rFonts w:ascii="Times New Roman" w:eastAsia="Times New Roman" w:hAnsi="Times New Roman" w:cs="Times New Roman"/>
          <w:sz w:val="28"/>
          <w:szCs w:val="28"/>
          <w:lang w:eastAsia="ru-RU"/>
        </w:rPr>
        <w:t>ч</w:t>
      </w:r>
      <w:r w:rsidRPr="00BF5009">
        <w:rPr>
          <w:rFonts w:ascii="Times New Roman" w:eastAsia="Times New Roman" w:hAnsi="Times New Roman" w:cs="Times New Roman"/>
          <w:sz w:val="28"/>
          <w:szCs w:val="28"/>
          <w:lang w:eastAsia="ru-RU"/>
        </w:rPr>
        <w:t xml:space="preserve">но критикуют их, то вторые, напротив, на них ссылаются, используя в качестве методологической опоры.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Впрочем, с наступлением эпохи Нового времени консервативная мысль действительно оказалась четко обозначенной, так как духовное пространство  было превращено в арену жесточайшего противосто</w:t>
      </w:r>
      <w:r w:rsidRPr="00BF5009">
        <w:rPr>
          <w:rFonts w:ascii="Times New Roman" w:eastAsia="Times New Roman" w:hAnsi="Times New Roman" w:cs="Times New Roman"/>
          <w:sz w:val="28"/>
          <w:szCs w:val="28"/>
          <w:lang w:eastAsia="ru-RU"/>
        </w:rPr>
        <w:t>я</w:t>
      </w:r>
      <w:r w:rsidRPr="00BF5009">
        <w:rPr>
          <w:rFonts w:ascii="Times New Roman" w:eastAsia="Times New Roman" w:hAnsi="Times New Roman" w:cs="Times New Roman"/>
          <w:sz w:val="28"/>
          <w:szCs w:val="28"/>
          <w:lang w:eastAsia="ru-RU"/>
        </w:rPr>
        <w:t>ния различных политических идей.  Кроме того, консерваторы нах</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дили опору и в объективной реальности – еще худо-бедно, но сущес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вовал старый порядок, принципы которого яростно атаковали либер</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лы. Другими словами, сторонникам консерватизма еще было что 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щищать. В дальнейшем положение стало меняться и, разумеется, не в </w:t>
      </w:r>
      <w:r w:rsidRPr="00BF5009">
        <w:rPr>
          <w:rFonts w:ascii="Times New Roman" w:eastAsia="Times New Roman" w:hAnsi="Times New Roman" w:cs="Times New Roman"/>
          <w:sz w:val="28"/>
          <w:szCs w:val="28"/>
          <w:lang w:eastAsia="ru-RU"/>
        </w:rPr>
        <w:lastRenderedPageBreak/>
        <w:t>пользу консерваторов. Индустриализация, расширение торговли, р</w:t>
      </w:r>
      <w:r w:rsidRPr="00BF5009">
        <w:rPr>
          <w:rFonts w:ascii="Times New Roman" w:eastAsia="Times New Roman" w:hAnsi="Times New Roman" w:cs="Times New Roman"/>
          <w:sz w:val="28"/>
          <w:szCs w:val="28"/>
          <w:lang w:eastAsia="ru-RU"/>
        </w:rPr>
        <w:t>ы</w:t>
      </w:r>
      <w:r w:rsidRPr="00BF5009">
        <w:rPr>
          <w:rFonts w:ascii="Times New Roman" w:eastAsia="Times New Roman" w:hAnsi="Times New Roman" w:cs="Times New Roman"/>
          <w:sz w:val="28"/>
          <w:szCs w:val="28"/>
          <w:lang w:eastAsia="ru-RU"/>
        </w:rPr>
        <w:t>ночных отношений делали свое дело, и тем, кто был намерен отста</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 xml:space="preserve">вать консервативные идеи, приходилось все более приспосабливаться ко все заявляющему о себе новому общественному типу, куда более близкому либералам.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Правда, затем еще были исторические моменты, когда консерв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торы пытались взять реванш и казалось, что у них это получается – в первой половине </w:t>
      </w:r>
      <w:r w:rsidRPr="00BF5009">
        <w:rPr>
          <w:rFonts w:ascii="Times New Roman" w:eastAsia="Times New Roman" w:hAnsi="Times New Roman" w:cs="Times New Roman"/>
          <w:sz w:val="28"/>
          <w:szCs w:val="28"/>
          <w:lang w:val="en-US" w:eastAsia="ru-RU"/>
        </w:rPr>
        <w:t>XX</w:t>
      </w:r>
      <w:r w:rsidRPr="00BF5009">
        <w:rPr>
          <w:rFonts w:ascii="Times New Roman" w:eastAsia="Times New Roman" w:hAnsi="Times New Roman" w:cs="Times New Roman"/>
          <w:sz w:val="28"/>
          <w:szCs w:val="28"/>
          <w:lang w:eastAsia="ru-RU"/>
        </w:rPr>
        <w:t xml:space="preserve"> в. идейный всплеск</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«консервативной револ</w:t>
      </w:r>
      <w:r w:rsidRPr="00BF5009">
        <w:rPr>
          <w:rFonts w:ascii="Times New Roman" w:eastAsia="Times New Roman" w:hAnsi="Times New Roman" w:cs="Times New Roman"/>
          <w:sz w:val="28"/>
          <w:szCs w:val="28"/>
          <w:lang w:eastAsia="ru-RU"/>
        </w:rPr>
        <w:t>ю</w:t>
      </w:r>
      <w:r w:rsidRPr="00BF5009">
        <w:rPr>
          <w:rFonts w:ascii="Times New Roman" w:eastAsia="Times New Roman" w:hAnsi="Times New Roman" w:cs="Times New Roman"/>
          <w:sz w:val="28"/>
          <w:szCs w:val="28"/>
          <w:lang w:eastAsia="ru-RU"/>
        </w:rPr>
        <w:t>ции» основательно потряс европейский мир. Но, как показал дал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нейший ход событий, успех был фрагментарным и временным. О</w:t>
      </w:r>
      <w:r w:rsidRPr="00BF5009">
        <w:rPr>
          <w:rFonts w:ascii="Times New Roman" w:eastAsia="Times New Roman" w:hAnsi="Times New Roman" w:cs="Times New Roman"/>
          <w:sz w:val="28"/>
          <w:szCs w:val="28"/>
          <w:lang w:eastAsia="ru-RU"/>
        </w:rPr>
        <w:t>б</w:t>
      </w:r>
      <w:r w:rsidRPr="00BF5009">
        <w:rPr>
          <w:rFonts w:ascii="Times New Roman" w:eastAsia="Times New Roman" w:hAnsi="Times New Roman" w:cs="Times New Roman"/>
          <w:sz w:val="28"/>
          <w:szCs w:val="28"/>
          <w:lang w:eastAsia="ru-RU"/>
        </w:rPr>
        <w:t>новленная консервативная модель, принятая рядом государств, либо была разрушена в результате поражения во Второй мировой войне, где ставки были слишком высоки (Германия, Италия),  либо со врем</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нем оказалась преобразована в либеральную. В 1974 восстание вое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ных, возглавляемых коммунистом Альваро Куньялом, положило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нец «Новому государству» в Португалии, существовавшему с конца 20-х годов благодаря усилиям профессора экономики Антонио Сал</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зара. Через год умер генералиссимус Франсиско Франко, правивший Испанией почти 40 лет, за которые страна, ценой консервативной ди</w:t>
      </w:r>
      <w:r w:rsidRPr="00BF5009">
        <w:rPr>
          <w:rFonts w:ascii="Times New Roman" w:eastAsia="Times New Roman" w:hAnsi="Times New Roman" w:cs="Times New Roman"/>
          <w:sz w:val="28"/>
          <w:szCs w:val="28"/>
          <w:lang w:eastAsia="ru-RU"/>
        </w:rPr>
        <w:t>к</w:t>
      </w:r>
      <w:r w:rsidRPr="00BF5009">
        <w:rPr>
          <w:rFonts w:ascii="Times New Roman" w:eastAsia="Times New Roman" w:hAnsi="Times New Roman" w:cs="Times New Roman"/>
          <w:sz w:val="28"/>
          <w:szCs w:val="28"/>
          <w:lang w:eastAsia="ru-RU"/>
        </w:rPr>
        <w:t>татуры преодолев политическую рознь, существенно продвинулась экономически. Однако в устойчивости поддерживаемой им модели сомневался и сам Франко, когда говорил: «созданный мною режим не переживет меня». История впоследствии показала,  что каудильо и на этот раз не ошибался</w:t>
      </w:r>
      <w:r w:rsidRPr="00BF5009">
        <w:rPr>
          <w:rFonts w:ascii="Times New Roman" w:eastAsia="Times New Roman" w:hAnsi="Times New Roman" w:cs="Times New Roman"/>
          <w:sz w:val="28"/>
          <w:szCs w:val="28"/>
          <w:vertAlign w:val="superscript"/>
          <w:lang w:eastAsia="ru-RU"/>
        </w:rPr>
        <w:footnoteReference w:id="29"/>
      </w:r>
      <w:r w:rsidRPr="00BF5009">
        <w:rPr>
          <w:rFonts w:ascii="Times New Roman" w:eastAsia="Times New Roman" w:hAnsi="Times New Roman" w:cs="Times New Roman"/>
          <w:sz w:val="28"/>
          <w:szCs w:val="28"/>
          <w:lang w:eastAsia="ru-RU"/>
        </w:rPr>
        <w:t>.</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Современность не дает особых поводов для зависти к сторонн</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кам консервативного порядка. Некоторые из них находят выход в с</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щественной трансформации консервативной концепции, которая в 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зультате начинает походить на разновидность либерализма. По этому поводу сетует английский мыслитель Джон Грей, который будучи все же консерватором, не в силах совершенно избежать  синтеза с либ</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ральными элементами. Тем же, кто остается верен чистоте консерв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тивных принципов, приходится удовольствоваться чисто академич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 xml:space="preserve">ской дискуссией, которая, в силу понятных причин, происходит обычно на периферии научного мира. Это произошло, например, с очень мощной фигурой консервативной мысли, итальянцем Юлиусом Эволой (1898-1974) </w:t>
      </w:r>
      <w:r w:rsidRPr="00BF5009">
        <w:rPr>
          <w:rFonts w:ascii="Times New Roman" w:eastAsia="Times New Roman" w:hAnsi="Times New Roman" w:cs="Times New Roman"/>
          <w:sz w:val="28"/>
          <w:szCs w:val="28"/>
          <w:vertAlign w:val="superscript"/>
          <w:lang w:eastAsia="ru-RU"/>
        </w:rPr>
        <w:footnoteReference w:id="30"/>
      </w:r>
      <w:r w:rsidRPr="00BF5009">
        <w:rPr>
          <w:rFonts w:ascii="Times New Roman" w:eastAsia="Times New Roman" w:hAnsi="Times New Roman" w:cs="Times New Roman"/>
          <w:sz w:val="28"/>
          <w:szCs w:val="28"/>
          <w:lang w:eastAsia="ru-RU"/>
        </w:rPr>
        <w:t xml:space="preserve">. В данном разделе мы намерены в основном </w:t>
      </w:r>
      <w:r w:rsidRPr="00BF5009">
        <w:rPr>
          <w:rFonts w:ascii="Times New Roman" w:eastAsia="Times New Roman" w:hAnsi="Times New Roman" w:cs="Times New Roman"/>
          <w:sz w:val="28"/>
          <w:szCs w:val="28"/>
          <w:lang w:eastAsia="ru-RU"/>
        </w:rPr>
        <w:lastRenderedPageBreak/>
        <w:t>опираться на его идеи, а также рассуждения немецкого социального философа О.Шпенглера</w:t>
      </w:r>
      <w:r w:rsidR="00366EBA">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 xml:space="preserve">(1880-1936) и русского мыслителя И.Ильина (1883-1954), одного из виднейших интеллектуалов белой эмиграции.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Итак, в чем же важнейшие методологические различия консерв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тивного подхода с точкой зрения либералов, рассмотренной нами в предыдущем разделе? Причем эти различия обозначились сразу же в споре консервативной и либеральной классики.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Так в отношении времени либералы радикально отвергают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шлое по причине несоответствия велениям разума и «здравого смы</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ла» и  предписывают устремленность только к сулящему прогресс б</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дущему. Консерватизм же, в свою очередь, напротив, именно в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шлом стремится найти подтверждение существующему положению дел. Консервативные мыслители опирались на «существующий тип бытия опыта», возведя его на уровень идеи. Если либералы конца XVIII – начала XIX вв. делали акцент на долженствование, то консе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ваторы – на наличествующее бытие. Последнее уже самим фактом своего существования обладает высшей ценностью.</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Кроме этого, консервативные мыслители предлагают принцип</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ально иной метод описания действительности. Они существенно «приземляют» Разум, абсолютизированный либералами, отрицая его статус универсальной категории. Консерваторы указывают на соц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альный, а стало быть, относительный характер категории Разума.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гласно Эдмунду Берку содержащиеся в традиции чувства и предра</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судки более устойчивы, нежели разум, подверженный влиянию моды. Рационально обоснованные нормы имеют свойство принимать другую форму от народа к народу, от эпохи к эпохе. Из этого, по-видимому, вытекает склонность консерваторов опираться на категории жизни, истории, традиции. Критикуя стремление либералов изменить мир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гласно требованиям «здравого смысла», консервативные мыслители стараются обратить внимание на уже существующие системы соц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альных институтов, считая, что сам факт исторического существов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ния последних в полной мере доказывает их «рациональность». Др</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гими словами, здесь «бытие» ставится вперед «мысли», тогда как л</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бералы требуют коренного переструктурирования действительности ради соответствия определенным идеям, в коих им представляется  «здравый смысл».</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Дедуктивизму либеральных философов консерваторы противо-поставляют «иррационализм действительности». Так О.Шпенглер «познанию» противопоставляет «переживание». Первое, по его мн</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 xml:space="preserve">нию, представляет собой голое теоретизирование, попытку втиснуть </w:t>
      </w:r>
      <w:r w:rsidRPr="00BF5009">
        <w:rPr>
          <w:rFonts w:ascii="Times New Roman" w:eastAsia="Times New Roman" w:hAnsi="Times New Roman" w:cs="Times New Roman"/>
          <w:sz w:val="28"/>
          <w:szCs w:val="28"/>
          <w:lang w:eastAsia="ru-RU"/>
        </w:rPr>
        <w:lastRenderedPageBreak/>
        <w:t>реальные факты в «чуждую опыту систему». Второе предполагает не только рациональную, но и чувственно-эмоциональную сторону, ит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гом синтеза которых является формирование более адекватного во</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приятия. Отсюда консервативная мысль апеллирует к конкретике, требует как можно более всестороннего учета ситуации. К.Маннгейм определяет такой метод как «трезвая мудрость», которая рациональна  подобно крестьянскому уму</w:t>
      </w:r>
      <w:r w:rsidRPr="00BF5009">
        <w:rPr>
          <w:rFonts w:ascii="Times New Roman" w:eastAsia="Times New Roman" w:hAnsi="Times New Roman" w:cs="Times New Roman"/>
          <w:sz w:val="28"/>
          <w:szCs w:val="28"/>
          <w:vertAlign w:val="superscript"/>
          <w:lang w:eastAsia="ru-RU"/>
        </w:rPr>
        <w:footnoteReference w:id="31"/>
      </w:r>
      <w:r w:rsidRPr="00BF5009">
        <w:rPr>
          <w:rFonts w:ascii="Times New Roman" w:eastAsia="Times New Roman" w:hAnsi="Times New Roman" w:cs="Times New Roman"/>
          <w:sz w:val="28"/>
          <w:szCs w:val="28"/>
          <w:lang w:eastAsia="ru-RU"/>
        </w:rPr>
        <w:t xml:space="preserve">.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Для консерватизма, представляющего ответную реакцию на л</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берализм, характерна абсолютизация исторической судьбы той или иной социальной общности. Последняя понимается как органическое единство со всеми его жизненными формами: государственным ус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ройством, хозяйственной системой, духовно-религиозной структурой и т.д. Консерваторы решительно возражают либералам, видящим в обществе простую сумму элементов - индивидов, из эгоистических действий которых якобы возникает непреднамеренная гармония. О</w:t>
      </w:r>
      <w:r w:rsidRPr="00BF5009">
        <w:rPr>
          <w:rFonts w:ascii="Times New Roman" w:eastAsia="Times New Roman" w:hAnsi="Times New Roman" w:cs="Times New Roman"/>
          <w:sz w:val="28"/>
          <w:szCs w:val="28"/>
          <w:lang w:eastAsia="ru-RU"/>
        </w:rPr>
        <w:t>б</w:t>
      </w:r>
      <w:r w:rsidRPr="00BF5009">
        <w:rPr>
          <w:rFonts w:ascii="Times New Roman" w:eastAsia="Times New Roman" w:hAnsi="Times New Roman" w:cs="Times New Roman"/>
          <w:sz w:val="28"/>
          <w:szCs w:val="28"/>
          <w:lang w:eastAsia="ru-RU"/>
        </w:rPr>
        <w:t>щество много сложнее вышеобозначенной модели, в связи с чем в консервативно ориентированных теориях часто употребляемо понятие «общественный организм», предполагающее тесную взаимосвяза</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 xml:space="preserve">ность и переплетение элементов.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 качестве главного элемента социальной структуры, прин</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мающей многообразные формы, сторонники консерватизма ставят не расчетливого индивида, но органические группы, объединяющие л</w:t>
      </w:r>
      <w:r w:rsidRPr="00BF5009">
        <w:rPr>
          <w:rFonts w:ascii="Times New Roman" w:eastAsia="Times New Roman" w:hAnsi="Times New Roman" w:cs="Times New Roman"/>
          <w:sz w:val="28"/>
          <w:szCs w:val="28"/>
          <w:lang w:eastAsia="ru-RU"/>
        </w:rPr>
        <w:t>ю</w:t>
      </w:r>
      <w:r w:rsidRPr="00BF5009">
        <w:rPr>
          <w:rFonts w:ascii="Times New Roman" w:eastAsia="Times New Roman" w:hAnsi="Times New Roman" w:cs="Times New Roman"/>
          <w:sz w:val="28"/>
          <w:szCs w:val="28"/>
          <w:lang w:eastAsia="ru-RU"/>
        </w:rPr>
        <w:t>дей на основе определенных эмоционально-ценностных отнош</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ний</w:t>
      </w:r>
      <w:r w:rsidR="009764EE">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(закономерно, что понятию «Я», центральному в либеральных ко</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цепциях, консерваторы предпочитают понятие «Мы»).  Последние при этом играют роль внешних принципов и требований и, тем с</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мым, жизненные формы базируются больше на особых взаимных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глашениях, представляющих главный социальнообразующий исто</w:t>
      </w:r>
      <w:r w:rsidRPr="00BF5009">
        <w:rPr>
          <w:rFonts w:ascii="Times New Roman" w:eastAsia="Times New Roman" w:hAnsi="Times New Roman" w:cs="Times New Roman"/>
          <w:sz w:val="28"/>
          <w:szCs w:val="28"/>
          <w:lang w:eastAsia="ru-RU"/>
        </w:rPr>
        <w:t>ч</w:t>
      </w:r>
      <w:r w:rsidRPr="00BF5009">
        <w:rPr>
          <w:rFonts w:ascii="Times New Roman" w:eastAsia="Times New Roman" w:hAnsi="Times New Roman" w:cs="Times New Roman"/>
          <w:sz w:val="28"/>
          <w:szCs w:val="28"/>
          <w:lang w:eastAsia="ru-RU"/>
        </w:rPr>
        <w:t xml:space="preserve">ник.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Тем самым консервативные мыслители гораздо более «социол</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гичны» своих либеральных оппонентов. Им явно недостаточно видеть в человеке только индивидуализированное существо. Неслучайно п</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пулярным у консерваторов является тезис Аристотеля, определяющ</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го сущность человека как «общественного животного». В то же время рассмотрение людей через призму общественных явлений здесь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исходит весьма специфично. Из определенного сочетания антропол</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гических и макросоциологических форм вырастают как идеальный общественный порядок в понимании консерваторов (органичное г</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lastRenderedPageBreak/>
        <w:t>сударство), так и типы устройства, ими критикуемые. Есть смысл в дальнейшем осветить оба эти вопроса. В итоге это поможет нам лу</w:t>
      </w:r>
      <w:r w:rsidRPr="00BF5009">
        <w:rPr>
          <w:rFonts w:ascii="Times New Roman" w:eastAsia="Times New Roman" w:hAnsi="Times New Roman" w:cs="Times New Roman"/>
          <w:sz w:val="28"/>
          <w:szCs w:val="28"/>
          <w:lang w:eastAsia="ru-RU"/>
        </w:rPr>
        <w:t>ч</w:t>
      </w:r>
      <w:r w:rsidRPr="00BF5009">
        <w:rPr>
          <w:rFonts w:ascii="Times New Roman" w:eastAsia="Times New Roman" w:hAnsi="Times New Roman" w:cs="Times New Roman"/>
          <w:sz w:val="28"/>
          <w:szCs w:val="28"/>
          <w:lang w:eastAsia="ru-RU"/>
        </w:rPr>
        <w:t>ше понять сильные и слабые стороны названной теории и впоследс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 xml:space="preserve">вии выработать собственный (более или менее адекватный – судить не нам) подход. </w:t>
      </w:r>
    </w:p>
    <w:p w:rsidR="00BF5009" w:rsidRPr="00BF5009" w:rsidRDefault="00BF5009" w:rsidP="00BF5009">
      <w:pPr>
        <w:spacing w:after="0"/>
        <w:ind w:firstLine="567"/>
        <w:jc w:val="both"/>
        <w:rPr>
          <w:rFonts w:ascii="Times New Roman" w:eastAsia="Times New Roman" w:hAnsi="Times New Roman" w:cs="Times New Roman"/>
          <w:sz w:val="28"/>
          <w:szCs w:val="28"/>
          <w:u w:val="single"/>
          <w:lang w:eastAsia="ru-RU"/>
        </w:rPr>
      </w:pPr>
      <w:r w:rsidRPr="00BF5009">
        <w:rPr>
          <w:rFonts w:ascii="Times New Roman" w:eastAsia="Times New Roman" w:hAnsi="Times New Roman" w:cs="Times New Roman"/>
          <w:sz w:val="28"/>
          <w:szCs w:val="28"/>
          <w:u w:val="single"/>
          <w:lang w:eastAsia="ru-RU"/>
        </w:rPr>
        <w:t>Порядок и социальная структура «органичного государства»</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 дальнейшем тип идеального общественного порядка, отста</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ваемого консерваторами, мы будем обозначать через введенное Юлиусом Эволой понятие «органичное государство». Его анализ сл</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дует начать с того, какая сфера определяется здесь в качестве базиса общественных отношений. Как известно, К.Маркс отстаивал в этом вопросе позиции экономики, дав тем самым все основания заподо</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рить себя в материалистическом толковании истории. Консерваторам же претит первенство материи над духом, их точка зрения прямо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тивоположна.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О.Шпенглер отдает явное предпочтение культуре, понимая ее как совокупность изначальных форм, из которых органично вырастает все здание общественного порядка. «Общество» - пишет он - означает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личие культуры, формы вплоть до мельчайших оттенков в поведении и мышлении,  формы, которая образовалась в результате длительной дисциплины целых поколений. Это строгие нравы и взгляды на жизнь, которые пронизывают все бытие тысячами обязанностей и связей… Тем самым все причастные к нему люди делаются единым живым ц</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лым…».</w:t>
      </w:r>
      <w:r w:rsidRPr="00BF5009">
        <w:rPr>
          <w:rFonts w:ascii="Times New Roman" w:eastAsia="Times New Roman" w:hAnsi="Times New Roman" w:cs="Times New Roman"/>
          <w:sz w:val="28"/>
          <w:szCs w:val="28"/>
          <w:vertAlign w:val="superscript"/>
          <w:lang w:eastAsia="ru-RU"/>
        </w:rPr>
        <w:footnoteReference w:id="32"/>
      </w:r>
      <w:r w:rsidRPr="00BF5009">
        <w:rPr>
          <w:rFonts w:ascii="Times New Roman" w:eastAsia="Times New Roman" w:hAnsi="Times New Roman" w:cs="Times New Roman"/>
          <w:sz w:val="28"/>
          <w:szCs w:val="28"/>
          <w:lang w:eastAsia="ru-RU"/>
        </w:rPr>
        <w:t>Важность сохранения исторически сложившегося моральн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го ядра объясняется еще и тем обстоятельством, что греховная су</w:t>
      </w:r>
      <w:r w:rsidRPr="00BF5009">
        <w:rPr>
          <w:rFonts w:ascii="Times New Roman" w:eastAsia="Times New Roman" w:hAnsi="Times New Roman" w:cs="Times New Roman"/>
          <w:sz w:val="28"/>
          <w:szCs w:val="28"/>
          <w:lang w:eastAsia="ru-RU"/>
        </w:rPr>
        <w:t>щ</w:t>
      </w:r>
      <w:r w:rsidRPr="00BF5009">
        <w:rPr>
          <w:rFonts w:ascii="Times New Roman" w:eastAsia="Times New Roman" w:hAnsi="Times New Roman" w:cs="Times New Roman"/>
          <w:sz w:val="28"/>
          <w:szCs w:val="28"/>
          <w:lang w:eastAsia="ru-RU"/>
        </w:rPr>
        <w:t>ность человека мешает ему разобраться, что лучше, а что хуже. Пре</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положительно лишь традиционные общепринятые требования ставят барьеры деструктивным действиям.</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Ю.Эвола трактует данную проблему в сходном ключе, считая что единство социального организма имеет духовное обеспечение, а все остальные подсистемы – суть производны от него. Это касается и эк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номики, и особенно политической власти. При этом форма политич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ского правления не играет столь уже принципиального характера, главное, чтобы традиционный дух пронизывал всю систему общес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венных отношений. Основу и жизненную силу органичного госуда</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ства составляет центральная идея  как  символ верховной власти вкупе с соответствующим положительным принципом  авторитета. А исх</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дящее из центра естественное притяжение  порождает столь же ест</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ственное сотрудничество между людьми и отдельными обществе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lastRenderedPageBreak/>
        <w:t>ными сословиями, - сохраняя свою самостоятельность, все они дейс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 xml:space="preserve">вовали в едином общем направлении.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По мнению Ю.Эволы, это уже имело место в прошлом. «Все г</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сударства, обретшие форму в мире великих традиционных цивилиз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ций – в виде  империй, монархий, аристократических республик или городов-государств – в лучший период своего существования в бол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шей или меньшей степени носили органичный характер»</w:t>
      </w:r>
      <w:r w:rsidRPr="00BF5009">
        <w:rPr>
          <w:rFonts w:ascii="Times New Roman" w:eastAsia="Times New Roman" w:hAnsi="Times New Roman" w:cs="Times New Roman"/>
          <w:sz w:val="28"/>
          <w:szCs w:val="28"/>
          <w:vertAlign w:val="superscript"/>
          <w:lang w:eastAsia="ru-RU"/>
        </w:rPr>
        <w:footnoteReference w:id="33"/>
      </w:r>
      <w:r w:rsidRPr="00BF5009">
        <w:rPr>
          <w:rFonts w:ascii="Times New Roman" w:eastAsia="Times New Roman" w:hAnsi="Times New Roman" w:cs="Times New Roman"/>
          <w:sz w:val="28"/>
          <w:szCs w:val="28"/>
          <w:lang w:eastAsia="ru-RU"/>
        </w:rPr>
        <w:t>. Сюда же относится и средневековая парламентская система английского кор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левства, впоследствии выродившаяся в общество совсем иного типа.</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Общественный порядок «органичного государства», как само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бой разумеющееся, предполагает сильную центральную власть, авт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ритет которой имеет трансцендентный характер. Это является обяз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тельным, поскольку в противном случае «автоматически нарушаются те нематериальные и субстанциональные связи, которые соединяют части с центром». Для высшей власти помимо сакральной необходима еще и силовая составляющая. Ведь во многом и та, и другая взаим</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обусловливают друг друга. Так по О.Шпенглеру, чтобы государство пребывало «в форме» оно должно быть подготовлено для ведения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стоящих и возможных войн, в ходе которых укрепляется народное единство, образованное этим государством</w:t>
      </w:r>
      <w:r w:rsidRPr="00BF5009">
        <w:rPr>
          <w:rFonts w:ascii="Times New Roman" w:eastAsia="Times New Roman" w:hAnsi="Times New Roman" w:cs="Times New Roman"/>
          <w:sz w:val="28"/>
          <w:szCs w:val="28"/>
          <w:vertAlign w:val="superscript"/>
          <w:lang w:eastAsia="ru-RU"/>
        </w:rPr>
        <w:footnoteReference w:id="34"/>
      </w:r>
      <w:r w:rsidRPr="00BF5009">
        <w:rPr>
          <w:rFonts w:ascii="Times New Roman" w:eastAsia="Times New Roman" w:hAnsi="Times New Roman" w:cs="Times New Roman"/>
          <w:sz w:val="28"/>
          <w:szCs w:val="28"/>
          <w:lang w:eastAsia="ru-RU"/>
        </w:rPr>
        <w:t xml:space="preserve">.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 в качестве основополагающей формы немецкий мыслитель о</w:t>
      </w:r>
      <w:r w:rsidRPr="00BF5009">
        <w:rPr>
          <w:rFonts w:ascii="Times New Roman" w:eastAsia="Times New Roman" w:hAnsi="Times New Roman" w:cs="Times New Roman"/>
          <w:sz w:val="28"/>
          <w:szCs w:val="28"/>
          <w:lang w:eastAsia="ru-RU"/>
        </w:rPr>
        <w:t>п</w:t>
      </w:r>
      <w:r w:rsidRPr="00BF5009">
        <w:rPr>
          <w:rFonts w:ascii="Times New Roman" w:eastAsia="Times New Roman" w:hAnsi="Times New Roman" w:cs="Times New Roman"/>
          <w:sz w:val="28"/>
          <w:szCs w:val="28"/>
          <w:lang w:eastAsia="ru-RU"/>
        </w:rPr>
        <w:t>ределяет иерархию. «Чем полнее нация репрезентирует культуру, … тем решительнее она несет на себе отпечаток стиля истинной культ</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ры, тем сильнее ее рост упорядочен по сословиям и рангам, с благ</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честивой дистанцией, начиная с укорененного в почве крестьянства и заканчивая высшими слоями городского общества»</w:t>
      </w:r>
      <w:r w:rsidRPr="00BF5009">
        <w:rPr>
          <w:rFonts w:ascii="Times New Roman" w:eastAsia="Times New Roman" w:hAnsi="Times New Roman" w:cs="Times New Roman"/>
          <w:sz w:val="28"/>
          <w:szCs w:val="28"/>
          <w:vertAlign w:val="superscript"/>
          <w:lang w:eastAsia="ru-RU"/>
        </w:rPr>
        <w:footnoteReference w:id="35"/>
      </w:r>
      <w:r w:rsidRPr="00BF5009">
        <w:rPr>
          <w:rFonts w:ascii="Times New Roman" w:eastAsia="Times New Roman" w:hAnsi="Times New Roman" w:cs="Times New Roman"/>
          <w:sz w:val="28"/>
          <w:szCs w:val="28"/>
          <w:lang w:eastAsia="ru-RU"/>
        </w:rPr>
        <w:t>.</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 xml:space="preserve"> Консервативные  мыслители не намерены оспаривать тезис, что отдельные люди составляют первичный элемент любого общества. И все же, как уже говорилось выше, рассматривается человек именно с позиции его общественного положения, а не как совершенно авт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номный и самостоятельный в своих действиях индивидуум. Люди разнятся между собой, каждому из них «подобает свое особое пол</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жение, своя свобода, свое право в иерархиях созидания, производства, повиновения и повелевания»</w:t>
      </w:r>
      <w:r w:rsidRPr="00BF5009">
        <w:rPr>
          <w:rFonts w:ascii="Times New Roman" w:eastAsia="Times New Roman" w:hAnsi="Times New Roman" w:cs="Times New Roman"/>
          <w:sz w:val="28"/>
          <w:szCs w:val="28"/>
          <w:vertAlign w:val="superscript"/>
          <w:lang w:eastAsia="ru-RU"/>
        </w:rPr>
        <w:footnoteReference w:id="36"/>
      </w:r>
      <w:r w:rsidRPr="00BF5009">
        <w:rPr>
          <w:rFonts w:ascii="Times New Roman" w:eastAsia="Times New Roman" w:hAnsi="Times New Roman" w:cs="Times New Roman"/>
          <w:sz w:val="28"/>
          <w:szCs w:val="28"/>
          <w:lang w:eastAsia="ru-RU"/>
        </w:rPr>
        <w:t xml:space="preserve">.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Сторонники указанного направления настаивают на иерархич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ском порядке, который бы соответствовал природе человека. Все о</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 xml:space="preserve">тальные формы неравенства – к ним относится классовое расслоение, </w:t>
      </w:r>
      <w:r w:rsidRPr="00BF5009">
        <w:rPr>
          <w:rFonts w:ascii="Times New Roman" w:eastAsia="Times New Roman" w:hAnsi="Times New Roman" w:cs="Times New Roman"/>
          <w:sz w:val="28"/>
          <w:szCs w:val="28"/>
          <w:lang w:eastAsia="ru-RU"/>
        </w:rPr>
        <w:lastRenderedPageBreak/>
        <w:t>или отношение вождь-толпа  -  консерваторами жестко критикуются и обычно отвергаются. Правильная иерархия ни в коем случае не п</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давляет свободу личности, напротив, содействует личностной сам</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реализации. Подлинная природа человека и исполняемая им функция, считает Ю.Эвола, означает в первую очередь «возможность претв</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рить собственные способности и достичь максимально доступного для себя уровня совершенства в данных общественно-политических ра</w:t>
      </w:r>
      <w:r w:rsidRPr="00BF5009">
        <w:rPr>
          <w:rFonts w:ascii="Times New Roman" w:eastAsia="Times New Roman" w:hAnsi="Times New Roman" w:cs="Times New Roman"/>
          <w:sz w:val="28"/>
          <w:szCs w:val="28"/>
          <w:lang w:eastAsia="ru-RU"/>
        </w:rPr>
        <w:t>м</w:t>
      </w:r>
      <w:r w:rsidRPr="00BF5009">
        <w:rPr>
          <w:rFonts w:ascii="Times New Roman" w:eastAsia="Times New Roman" w:hAnsi="Times New Roman" w:cs="Times New Roman"/>
          <w:sz w:val="28"/>
          <w:szCs w:val="28"/>
          <w:lang w:eastAsia="ru-RU"/>
        </w:rPr>
        <w:t>ках. Таким образом, эта свобода имеет  функциональный и органич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ский характер и неотделима от особой внутренне присущей каждому цели.»</w:t>
      </w:r>
      <w:r w:rsidRPr="00BF5009">
        <w:rPr>
          <w:rFonts w:ascii="Times New Roman" w:eastAsia="Times New Roman" w:hAnsi="Times New Roman" w:cs="Times New Roman"/>
          <w:sz w:val="28"/>
          <w:szCs w:val="28"/>
          <w:vertAlign w:val="superscript"/>
          <w:lang w:eastAsia="ru-RU"/>
        </w:rPr>
        <w:footnoteReference w:id="37"/>
      </w:r>
      <w:r w:rsidRPr="00BF50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Совершенствование человека – одна из основополагающих задач любого здорового общественного строя.</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 таком обществе культура и духовность вырабатывают ценн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сти и установки, которые, пронизывая все общественные слои, закр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пляют необходимый и функциональный иерархический структурный порядок. Шпенглер в этом плане оперирует понятием «чести». «Все, что называется «долг», предпосылка всякого настоящего права, баз</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вая субстанция всякого благородного обычая, происходит из чести. Свою честь имеет крестьянство, равно как и каждое ремесло, купец и офицер, чиновник и древние княжеские роды»</w:t>
      </w:r>
      <w:r w:rsidRPr="00BF5009">
        <w:rPr>
          <w:rFonts w:ascii="Times New Roman" w:eastAsia="Times New Roman" w:hAnsi="Times New Roman" w:cs="Times New Roman"/>
          <w:sz w:val="28"/>
          <w:szCs w:val="28"/>
          <w:vertAlign w:val="superscript"/>
          <w:lang w:eastAsia="ru-RU"/>
        </w:rPr>
        <w:footnoteReference w:id="38"/>
      </w:r>
      <w:r w:rsidRPr="00BF5009">
        <w:rPr>
          <w:rFonts w:ascii="Times New Roman" w:eastAsia="Times New Roman" w:hAnsi="Times New Roman" w:cs="Times New Roman"/>
          <w:sz w:val="28"/>
          <w:szCs w:val="28"/>
          <w:lang w:eastAsia="ru-RU"/>
        </w:rPr>
        <w:t xml:space="preserve">.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Благодаря чести между социальными группами устанавливаются отношения, соответствующие выполняемым функциям. «Ни один дельный батрак не пытается рассматривать крестьянина как равного себе, и любой артельный староста, который собой что-то представл</w:t>
      </w:r>
      <w:r w:rsidRPr="00BF5009">
        <w:rPr>
          <w:rFonts w:ascii="Times New Roman" w:eastAsia="Times New Roman" w:hAnsi="Times New Roman" w:cs="Times New Roman"/>
          <w:sz w:val="28"/>
          <w:szCs w:val="28"/>
          <w:lang w:eastAsia="ru-RU"/>
        </w:rPr>
        <w:t>я</w:t>
      </w:r>
      <w:r w:rsidRPr="00BF5009">
        <w:rPr>
          <w:rFonts w:ascii="Times New Roman" w:eastAsia="Times New Roman" w:hAnsi="Times New Roman" w:cs="Times New Roman"/>
          <w:sz w:val="28"/>
          <w:szCs w:val="28"/>
          <w:lang w:eastAsia="ru-RU"/>
        </w:rPr>
        <w:t>ет, не потерпит панибратского тона со стороны необученных раб</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чих»</w:t>
      </w:r>
      <w:r w:rsidRPr="00BF5009">
        <w:rPr>
          <w:rFonts w:ascii="Times New Roman" w:eastAsia="Times New Roman" w:hAnsi="Times New Roman" w:cs="Times New Roman"/>
          <w:sz w:val="28"/>
          <w:szCs w:val="28"/>
          <w:vertAlign w:val="superscript"/>
          <w:lang w:eastAsia="ru-RU"/>
        </w:rPr>
        <w:footnoteReference w:id="39"/>
      </w:r>
      <w:r w:rsidRPr="00BF50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Социальное соперничество в этом случае отступает на второй, а то и на третий план, тогда как на первый - выходит «любовь к св</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ему месту». Отсюда человек признает «те границы, в рамках которых он способен раскрыть свои способности, придать органичный смысл собственной жизни»</w:t>
      </w:r>
      <w:r w:rsidRPr="00BF5009">
        <w:rPr>
          <w:rFonts w:ascii="Times New Roman" w:eastAsia="Times New Roman" w:hAnsi="Times New Roman" w:cs="Times New Roman"/>
          <w:sz w:val="28"/>
          <w:szCs w:val="28"/>
          <w:vertAlign w:val="superscript"/>
          <w:lang w:eastAsia="ru-RU"/>
        </w:rPr>
        <w:footnoteReference w:id="40"/>
      </w:r>
      <w:r w:rsidRPr="00BF5009">
        <w:rPr>
          <w:rFonts w:ascii="Times New Roman" w:eastAsia="Times New Roman" w:hAnsi="Times New Roman" w:cs="Times New Roman"/>
          <w:sz w:val="28"/>
          <w:szCs w:val="28"/>
          <w:lang w:eastAsia="ru-RU"/>
        </w:rPr>
        <w:t xml:space="preserve">.  </w:t>
      </w:r>
    </w:p>
    <w:p w:rsidR="00BF5009" w:rsidRPr="00BF5009" w:rsidRDefault="00BF5009" w:rsidP="00BF5009">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Но какова же в таком случае природа человека с позиции консе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вативной мысли? Главное, что следует подчеркнуть, - консерваторы настаивают на качественных различиях личностей. И эти различия столь принципиальны, что ни в коем случае нельзя ошибаться в том, чтобы наделить конкретную личность общественными функциями, соответствующими ее природе. В противном случае это может весьма дорогого стоить.</w:t>
      </w:r>
    </w:p>
    <w:p w:rsidR="00BF5009" w:rsidRPr="00EF7E1E" w:rsidRDefault="00BF5009" w:rsidP="00BF5009">
      <w:pPr>
        <w:spacing w:after="0" w:line="240" w:lineRule="auto"/>
        <w:ind w:firstLine="567"/>
        <w:jc w:val="both"/>
        <w:rPr>
          <w:rFonts w:ascii="Arial" w:eastAsia="Times New Roman" w:hAnsi="Arial" w:cs="Arial"/>
          <w:sz w:val="24"/>
          <w:szCs w:val="24"/>
          <w:lang w:eastAsia="ru-RU"/>
        </w:rPr>
      </w:pPr>
      <w:r w:rsidRPr="00EF7E1E">
        <w:rPr>
          <w:rFonts w:ascii="Arial" w:eastAsia="Times New Roman" w:hAnsi="Arial" w:cs="Arial"/>
          <w:sz w:val="24"/>
          <w:szCs w:val="24"/>
          <w:lang w:eastAsia="ru-RU"/>
        </w:rPr>
        <w:lastRenderedPageBreak/>
        <w:t>Здесь имеет смысл вспомнить Платона и его глубокомысленную р</w:t>
      </w:r>
      <w:r w:rsidRPr="00EF7E1E">
        <w:rPr>
          <w:rFonts w:ascii="Arial" w:eastAsia="Times New Roman" w:hAnsi="Arial" w:cs="Arial"/>
          <w:sz w:val="24"/>
          <w:szCs w:val="24"/>
          <w:lang w:eastAsia="ru-RU"/>
        </w:rPr>
        <w:t>а</w:t>
      </w:r>
      <w:r w:rsidRPr="00EF7E1E">
        <w:rPr>
          <w:rFonts w:ascii="Arial" w:eastAsia="Times New Roman" w:hAnsi="Arial" w:cs="Arial"/>
          <w:sz w:val="24"/>
          <w:szCs w:val="24"/>
          <w:lang w:eastAsia="ru-RU"/>
        </w:rPr>
        <w:t>боту «Государство» - фактически первый дошедший до нас трактат, к</w:t>
      </w:r>
      <w:r w:rsidRPr="00EF7E1E">
        <w:rPr>
          <w:rFonts w:ascii="Arial" w:eastAsia="Times New Roman" w:hAnsi="Arial" w:cs="Arial"/>
          <w:sz w:val="24"/>
          <w:szCs w:val="24"/>
          <w:lang w:eastAsia="ru-RU"/>
        </w:rPr>
        <w:t>а</w:t>
      </w:r>
      <w:r w:rsidRPr="00EF7E1E">
        <w:rPr>
          <w:rFonts w:ascii="Arial" w:eastAsia="Times New Roman" w:hAnsi="Arial" w:cs="Arial"/>
          <w:sz w:val="24"/>
          <w:szCs w:val="24"/>
          <w:lang w:eastAsia="ru-RU"/>
        </w:rPr>
        <w:t>сающийся системных проблем общественного устройства. Этотбесспо</w:t>
      </w:r>
      <w:r w:rsidRPr="00EF7E1E">
        <w:rPr>
          <w:rFonts w:ascii="Arial" w:eastAsia="Times New Roman" w:hAnsi="Arial" w:cs="Arial"/>
          <w:sz w:val="24"/>
          <w:szCs w:val="24"/>
          <w:lang w:eastAsia="ru-RU"/>
        </w:rPr>
        <w:t>р</w:t>
      </w:r>
      <w:r w:rsidRPr="00EF7E1E">
        <w:rPr>
          <w:rFonts w:ascii="Arial" w:eastAsia="Times New Roman" w:hAnsi="Arial" w:cs="Arial"/>
          <w:sz w:val="24"/>
          <w:szCs w:val="24"/>
          <w:lang w:eastAsia="ru-RU"/>
        </w:rPr>
        <w:t>ный классик античной социально-философской мысли подвергается яр</w:t>
      </w:r>
      <w:r w:rsidRPr="00EF7E1E">
        <w:rPr>
          <w:rFonts w:ascii="Arial" w:eastAsia="Times New Roman" w:hAnsi="Arial" w:cs="Arial"/>
          <w:sz w:val="24"/>
          <w:szCs w:val="24"/>
          <w:lang w:eastAsia="ru-RU"/>
        </w:rPr>
        <w:t>о</w:t>
      </w:r>
      <w:r w:rsidRPr="00EF7E1E">
        <w:rPr>
          <w:rFonts w:ascii="Arial" w:eastAsia="Times New Roman" w:hAnsi="Arial" w:cs="Arial"/>
          <w:sz w:val="24"/>
          <w:szCs w:val="24"/>
          <w:lang w:eastAsia="ru-RU"/>
        </w:rPr>
        <w:t>стным нападкам со стороны либеральных мыслителей, в чем особенно  поусердствовал Карл Поппер. Главный предмет критики – жесткий соци</w:t>
      </w:r>
      <w:r w:rsidRPr="00EF7E1E">
        <w:rPr>
          <w:rFonts w:ascii="Arial" w:eastAsia="Times New Roman" w:hAnsi="Arial" w:cs="Arial"/>
          <w:sz w:val="24"/>
          <w:szCs w:val="24"/>
          <w:lang w:eastAsia="ru-RU"/>
        </w:rPr>
        <w:t>о</w:t>
      </w:r>
      <w:r w:rsidRPr="00EF7E1E">
        <w:rPr>
          <w:rFonts w:ascii="Arial" w:eastAsia="Times New Roman" w:hAnsi="Arial" w:cs="Arial"/>
          <w:sz w:val="24"/>
          <w:szCs w:val="24"/>
          <w:lang w:eastAsia="ru-RU"/>
        </w:rPr>
        <w:t>логизм Платона, который якобы сводит на нет личностную индивидуал</w:t>
      </w:r>
      <w:r w:rsidRPr="00EF7E1E">
        <w:rPr>
          <w:rFonts w:ascii="Arial" w:eastAsia="Times New Roman" w:hAnsi="Arial" w:cs="Arial"/>
          <w:sz w:val="24"/>
          <w:szCs w:val="24"/>
          <w:lang w:eastAsia="ru-RU"/>
        </w:rPr>
        <w:t>ь</w:t>
      </w:r>
      <w:r w:rsidRPr="00EF7E1E">
        <w:rPr>
          <w:rFonts w:ascii="Arial" w:eastAsia="Times New Roman" w:hAnsi="Arial" w:cs="Arial"/>
          <w:sz w:val="24"/>
          <w:szCs w:val="24"/>
          <w:lang w:eastAsia="ru-RU"/>
        </w:rPr>
        <w:t>ность. На самом деле, если смотреть беспристрастно (или попросту вн</w:t>
      </w:r>
      <w:r w:rsidRPr="00EF7E1E">
        <w:rPr>
          <w:rFonts w:ascii="Arial" w:eastAsia="Times New Roman" w:hAnsi="Arial" w:cs="Arial"/>
          <w:sz w:val="24"/>
          <w:szCs w:val="24"/>
          <w:lang w:eastAsia="ru-RU"/>
        </w:rPr>
        <w:t>и</w:t>
      </w:r>
      <w:r w:rsidRPr="00EF7E1E">
        <w:rPr>
          <w:rFonts w:ascii="Arial" w:eastAsia="Times New Roman" w:hAnsi="Arial" w:cs="Arial"/>
          <w:sz w:val="24"/>
          <w:szCs w:val="24"/>
          <w:lang w:eastAsia="ru-RU"/>
        </w:rPr>
        <w:t>мательно читать «Государство»), то все обстоит далеко не так.</w:t>
      </w:r>
    </w:p>
    <w:p w:rsidR="00BF5009" w:rsidRPr="00EF7E1E" w:rsidRDefault="00BF5009" w:rsidP="00BF5009">
      <w:pPr>
        <w:spacing w:after="0" w:line="240" w:lineRule="auto"/>
        <w:ind w:firstLine="567"/>
        <w:jc w:val="both"/>
        <w:rPr>
          <w:rFonts w:ascii="Arial" w:eastAsia="Times New Roman" w:hAnsi="Arial" w:cs="Arial"/>
          <w:sz w:val="24"/>
          <w:szCs w:val="24"/>
          <w:lang w:eastAsia="ru-RU"/>
        </w:rPr>
      </w:pPr>
      <w:r w:rsidRPr="00EF7E1E">
        <w:rPr>
          <w:rFonts w:ascii="Arial" w:eastAsia="Times New Roman" w:hAnsi="Arial" w:cs="Arial"/>
          <w:sz w:val="24"/>
          <w:szCs w:val="24"/>
          <w:lang w:eastAsia="ru-RU"/>
        </w:rPr>
        <w:t>Одной из главных идей Платона (если не вообще главнейшей), кра</w:t>
      </w:r>
      <w:r w:rsidRPr="00EF7E1E">
        <w:rPr>
          <w:rFonts w:ascii="Arial" w:eastAsia="Times New Roman" w:hAnsi="Arial" w:cs="Arial"/>
          <w:sz w:val="24"/>
          <w:szCs w:val="24"/>
          <w:lang w:eastAsia="ru-RU"/>
        </w:rPr>
        <w:t>с</w:t>
      </w:r>
      <w:r w:rsidRPr="00EF7E1E">
        <w:rPr>
          <w:rFonts w:ascii="Arial" w:eastAsia="Times New Roman" w:hAnsi="Arial" w:cs="Arial"/>
          <w:sz w:val="24"/>
          <w:szCs w:val="24"/>
          <w:lang w:eastAsia="ru-RU"/>
        </w:rPr>
        <w:t>ной нитью пронизывающей всю эту работу, является тезис – каждый чел</w:t>
      </w:r>
      <w:r w:rsidRPr="00EF7E1E">
        <w:rPr>
          <w:rFonts w:ascii="Arial" w:eastAsia="Times New Roman" w:hAnsi="Arial" w:cs="Arial"/>
          <w:sz w:val="24"/>
          <w:szCs w:val="24"/>
          <w:lang w:eastAsia="ru-RU"/>
        </w:rPr>
        <w:t>о</w:t>
      </w:r>
      <w:r w:rsidRPr="00EF7E1E">
        <w:rPr>
          <w:rFonts w:ascii="Arial" w:eastAsia="Times New Roman" w:hAnsi="Arial" w:cs="Arial"/>
          <w:sz w:val="24"/>
          <w:szCs w:val="24"/>
          <w:lang w:eastAsia="ru-RU"/>
        </w:rPr>
        <w:t>век должен занимать место в обществе, соответствующее его качествам, или если угодно, его индивидуальной природе. В этом случае будет дост</w:t>
      </w:r>
      <w:r w:rsidRPr="00EF7E1E">
        <w:rPr>
          <w:rFonts w:ascii="Arial" w:eastAsia="Times New Roman" w:hAnsi="Arial" w:cs="Arial"/>
          <w:sz w:val="24"/>
          <w:szCs w:val="24"/>
          <w:lang w:eastAsia="ru-RU"/>
        </w:rPr>
        <w:t>и</w:t>
      </w:r>
      <w:r w:rsidRPr="00EF7E1E">
        <w:rPr>
          <w:rFonts w:ascii="Arial" w:eastAsia="Times New Roman" w:hAnsi="Arial" w:cs="Arial"/>
          <w:sz w:val="24"/>
          <w:szCs w:val="24"/>
          <w:lang w:eastAsia="ru-RU"/>
        </w:rPr>
        <w:t>гаться сочетание общественных и индивидуальных целей. Допустим, ч</w:t>
      </w:r>
      <w:r w:rsidRPr="00EF7E1E">
        <w:rPr>
          <w:rFonts w:ascii="Arial" w:eastAsia="Times New Roman" w:hAnsi="Arial" w:cs="Arial"/>
          <w:sz w:val="24"/>
          <w:szCs w:val="24"/>
          <w:lang w:eastAsia="ru-RU"/>
        </w:rPr>
        <w:t>е</w:t>
      </w:r>
      <w:r w:rsidRPr="00EF7E1E">
        <w:rPr>
          <w:rFonts w:ascii="Arial" w:eastAsia="Times New Roman" w:hAnsi="Arial" w:cs="Arial"/>
          <w:sz w:val="24"/>
          <w:szCs w:val="24"/>
          <w:lang w:eastAsia="ru-RU"/>
        </w:rPr>
        <w:t>ловек является ремесленником. Но кроме этого, он еще любит свою раб</w:t>
      </w:r>
      <w:r w:rsidRPr="00EF7E1E">
        <w:rPr>
          <w:rFonts w:ascii="Arial" w:eastAsia="Times New Roman" w:hAnsi="Arial" w:cs="Arial"/>
          <w:sz w:val="24"/>
          <w:szCs w:val="24"/>
          <w:lang w:eastAsia="ru-RU"/>
        </w:rPr>
        <w:t>о</w:t>
      </w:r>
      <w:r w:rsidRPr="00EF7E1E">
        <w:rPr>
          <w:rFonts w:ascii="Arial" w:eastAsia="Times New Roman" w:hAnsi="Arial" w:cs="Arial"/>
          <w:sz w:val="24"/>
          <w:szCs w:val="24"/>
          <w:lang w:eastAsia="ru-RU"/>
        </w:rPr>
        <w:t>ту и не просто механически мастерит изделия, но делает это «с душой». В этом случае в выигрыше будет и общество (получая очень добротно сд</w:t>
      </w:r>
      <w:r w:rsidRPr="00EF7E1E">
        <w:rPr>
          <w:rFonts w:ascii="Arial" w:eastAsia="Times New Roman" w:hAnsi="Arial" w:cs="Arial"/>
          <w:sz w:val="24"/>
          <w:szCs w:val="24"/>
          <w:lang w:eastAsia="ru-RU"/>
        </w:rPr>
        <w:t>е</w:t>
      </w:r>
      <w:r w:rsidRPr="00EF7E1E">
        <w:rPr>
          <w:rFonts w:ascii="Arial" w:eastAsia="Times New Roman" w:hAnsi="Arial" w:cs="Arial"/>
          <w:sz w:val="24"/>
          <w:szCs w:val="24"/>
          <w:lang w:eastAsia="ru-RU"/>
        </w:rPr>
        <w:t>ланные вещи), и сам ремесленник – люди будут охотно покупать изгото</w:t>
      </w:r>
      <w:r w:rsidRPr="00EF7E1E">
        <w:rPr>
          <w:rFonts w:ascii="Arial" w:eastAsia="Times New Roman" w:hAnsi="Arial" w:cs="Arial"/>
          <w:sz w:val="24"/>
          <w:szCs w:val="24"/>
          <w:lang w:eastAsia="ru-RU"/>
        </w:rPr>
        <w:t>в</w:t>
      </w:r>
      <w:r w:rsidRPr="00EF7E1E">
        <w:rPr>
          <w:rFonts w:ascii="Arial" w:eastAsia="Times New Roman" w:hAnsi="Arial" w:cs="Arial"/>
          <w:sz w:val="24"/>
          <w:szCs w:val="24"/>
          <w:lang w:eastAsia="ru-RU"/>
        </w:rPr>
        <w:t>ленную им продукцию и уважать его умения. Особенно острый вопрос ст</w:t>
      </w:r>
      <w:r w:rsidRPr="00EF7E1E">
        <w:rPr>
          <w:rFonts w:ascii="Arial" w:eastAsia="Times New Roman" w:hAnsi="Arial" w:cs="Arial"/>
          <w:sz w:val="24"/>
          <w:szCs w:val="24"/>
          <w:lang w:eastAsia="ru-RU"/>
        </w:rPr>
        <w:t>а</w:t>
      </w:r>
      <w:r w:rsidRPr="00EF7E1E">
        <w:rPr>
          <w:rFonts w:ascii="Arial" w:eastAsia="Times New Roman" w:hAnsi="Arial" w:cs="Arial"/>
          <w:sz w:val="24"/>
          <w:szCs w:val="24"/>
          <w:lang w:eastAsia="ru-RU"/>
        </w:rPr>
        <w:t>вит Платон по поводу отбора элиты (правителей). Здесь общество должно выработать куда более тщательный механизм, и об этом древнегреческий философ размышляет добрую треть (если не больше) названной работы. Подлинных «аристократов духа» очень мало, найти их нелегко. Но дело того стоит, а поэтому нужно заниматься поиском, не брезгуя «загляд</w:t>
      </w:r>
      <w:r w:rsidRPr="00EF7E1E">
        <w:rPr>
          <w:rFonts w:ascii="Arial" w:eastAsia="Times New Roman" w:hAnsi="Arial" w:cs="Arial"/>
          <w:sz w:val="24"/>
          <w:szCs w:val="24"/>
          <w:lang w:eastAsia="ru-RU"/>
        </w:rPr>
        <w:t>ы</w:t>
      </w:r>
      <w:r w:rsidRPr="00EF7E1E">
        <w:rPr>
          <w:rFonts w:ascii="Arial" w:eastAsia="Times New Roman" w:hAnsi="Arial" w:cs="Arial"/>
          <w:sz w:val="24"/>
          <w:szCs w:val="24"/>
          <w:lang w:eastAsia="ru-RU"/>
        </w:rPr>
        <w:t>вать» и в низшие слои. Лично мне кажется, что если бы российское общ</w:t>
      </w:r>
      <w:r w:rsidRPr="00EF7E1E">
        <w:rPr>
          <w:rFonts w:ascii="Arial" w:eastAsia="Times New Roman" w:hAnsi="Arial" w:cs="Arial"/>
          <w:sz w:val="24"/>
          <w:szCs w:val="24"/>
          <w:lang w:eastAsia="ru-RU"/>
        </w:rPr>
        <w:t>е</w:t>
      </w:r>
      <w:r w:rsidRPr="00EF7E1E">
        <w:rPr>
          <w:rFonts w:ascii="Arial" w:eastAsia="Times New Roman" w:hAnsi="Arial" w:cs="Arial"/>
          <w:sz w:val="24"/>
          <w:szCs w:val="24"/>
          <w:lang w:eastAsia="ru-RU"/>
        </w:rPr>
        <w:t>ство хотя бы наполовину вняло этим советам, данным, кстати сказать, уже  добрых две с половиной тысячи лет назад, то отечественная действител</w:t>
      </w:r>
      <w:r w:rsidRPr="00EF7E1E">
        <w:rPr>
          <w:rFonts w:ascii="Arial" w:eastAsia="Times New Roman" w:hAnsi="Arial" w:cs="Arial"/>
          <w:sz w:val="24"/>
          <w:szCs w:val="24"/>
          <w:lang w:eastAsia="ru-RU"/>
        </w:rPr>
        <w:t>ь</w:t>
      </w:r>
      <w:r w:rsidRPr="00EF7E1E">
        <w:rPr>
          <w:rFonts w:ascii="Arial" w:eastAsia="Times New Roman" w:hAnsi="Arial" w:cs="Arial"/>
          <w:sz w:val="24"/>
          <w:szCs w:val="24"/>
          <w:lang w:eastAsia="ru-RU"/>
        </w:rPr>
        <w:t>ность имела бы сейчас совсем не такой безысходный вид.</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Решающим моментом здесь выступает система критериев оп</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санная Ю.Эволой. Через эту систему происходит реализация подли</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ных личностных свойств членов общества, образующих целостное единство. Во-первых, уровень требований, предъявляемых к другим, должен исходить из того, что человек реально требует от себя самого. «Тот, кто не способен властвовать над собой  и следовать собственн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му закону, не способен справедливо править другими и устанавливать для них законы. Во-вторых, для тех людей, которые не способны быть господами в отношении себя,  будет безусловным благом найти вл</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стителя в ком-то другом. «Умение повиноваться станет для таких л</w:t>
      </w:r>
      <w:r w:rsidRPr="00BF5009">
        <w:rPr>
          <w:rFonts w:ascii="Times New Roman" w:eastAsia="Times New Roman" w:hAnsi="Times New Roman" w:cs="Times New Roman"/>
          <w:sz w:val="28"/>
          <w:szCs w:val="28"/>
          <w:lang w:eastAsia="ru-RU"/>
        </w:rPr>
        <w:t>ю</w:t>
      </w:r>
      <w:r w:rsidRPr="00BF5009">
        <w:rPr>
          <w:rFonts w:ascii="Times New Roman" w:eastAsia="Times New Roman" w:hAnsi="Times New Roman" w:cs="Times New Roman"/>
          <w:sz w:val="28"/>
          <w:szCs w:val="28"/>
          <w:lang w:eastAsia="ru-RU"/>
        </w:rPr>
        <w:t>дей хорошей школой, позволяющей научиться повелевать собой.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конец, верность тому, кто выражает собой идею и являет собой живой пример приближения к более высокому человеческому типу, учит их хранить верность лучшему, что есть в них самих»</w:t>
      </w:r>
      <w:r w:rsidRPr="00BF5009">
        <w:rPr>
          <w:rFonts w:ascii="Times New Roman" w:eastAsia="Times New Roman" w:hAnsi="Times New Roman" w:cs="Times New Roman"/>
          <w:sz w:val="28"/>
          <w:szCs w:val="28"/>
          <w:vertAlign w:val="superscript"/>
          <w:lang w:eastAsia="ru-RU"/>
        </w:rPr>
        <w:footnoteReference w:id="41"/>
      </w:r>
      <w:r w:rsidRPr="00BF5009">
        <w:rPr>
          <w:rFonts w:ascii="Times New Roman" w:eastAsia="Times New Roman" w:hAnsi="Times New Roman" w:cs="Times New Roman"/>
          <w:sz w:val="28"/>
          <w:szCs w:val="28"/>
          <w:lang w:eastAsia="ru-RU"/>
        </w:rPr>
        <w:t xml:space="preserve">.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Высший слой или аристократия рассматривается консерваторами с точки зрения ее государствообразующих функций. Этому слою на</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лежит выполнять цели, от которых зависит существование общества и нации в целом. Сюда относятся прежде всего управленческие и вое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lastRenderedPageBreak/>
        <w:t>ные задачи. При этом статус внутри самого слоя аристократии должен определяться значением усилий конкретного человека на благо гос</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дарства. Типично аристократическая добродетель, по мнению О.Шпенглера, заключается в том, чтобы быть слугой государства. В качестве примера он приводит близкий ему социальный тип, сложи</w:t>
      </w:r>
      <w:r w:rsidRPr="00BF5009">
        <w:rPr>
          <w:rFonts w:ascii="Times New Roman" w:eastAsia="Times New Roman" w:hAnsi="Times New Roman" w:cs="Times New Roman"/>
          <w:sz w:val="28"/>
          <w:szCs w:val="28"/>
          <w:lang w:eastAsia="ru-RU"/>
        </w:rPr>
        <w:t>в</w:t>
      </w:r>
      <w:r w:rsidRPr="00BF5009">
        <w:rPr>
          <w:rFonts w:ascii="Times New Roman" w:eastAsia="Times New Roman" w:hAnsi="Times New Roman" w:cs="Times New Roman"/>
          <w:sz w:val="28"/>
          <w:szCs w:val="28"/>
          <w:lang w:eastAsia="ru-RU"/>
        </w:rPr>
        <w:t>шийся в Пруссии. «Прусский - означает аристократический жизне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ный порядок, основанный на иерархии достижений»</w:t>
      </w:r>
      <w:r w:rsidRPr="00BF5009">
        <w:rPr>
          <w:rFonts w:ascii="Times New Roman" w:eastAsia="Times New Roman" w:hAnsi="Times New Roman" w:cs="Times New Roman"/>
          <w:sz w:val="28"/>
          <w:szCs w:val="28"/>
          <w:vertAlign w:val="superscript"/>
          <w:lang w:eastAsia="ru-RU"/>
        </w:rPr>
        <w:footnoteReference w:id="42"/>
      </w:r>
      <w:r w:rsidRPr="00BF5009">
        <w:rPr>
          <w:rFonts w:ascii="Times New Roman" w:eastAsia="Times New Roman" w:hAnsi="Times New Roman" w:cs="Times New Roman"/>
          <w:sz w:val="28"/>
          <w:szCs w:val="28"/>
          <w:lang w:eastAsia="ru-RU"/>
        </w:rPr>
        <w:t xml:space="preserve">.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Эта позиция имеет историческую перекличку с концепцией «служилого государства», которую впервые озвучил легист Шан Ян в бытность свою управителем государства Цинь (4 век до н.э.). Этот 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форматор многое сделал для изменения критериев отбора на высшие государственные должности, существенно ослабив признак родового происхождения и усилив значение реальных достижений. Во времена О.Шпенглера похожим образом высказывался один из деятелей ф</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лангистского движения: «Аристократия. Для нас это не родовое имя, сколь бы славным оно не было. Каждый человек </w:t>
      </w:r>
      <w:r w:rsidRPr="00BF5009">
        <w:rPr>
          <w:rFonts w:ascii="Times New Roman" w:eastAsia="Times New Roman" w:hAnsi="Times New Roman" w:cs="Times New Roman"/>
          <w:i/>
          <w:sz w:val="28"/>
          <w:szCs w:val="28"/>
          <w:lang w:eastAsia="ru-RU"/>
        </w:rPr>
        <w:t xml:space="preserve">должен доказать свою ценность своей жизнью </w:t>
      </w:r>
      <w:r w:rsidRPr="00BF5009">
        <w:rPr>
          <w:rFonts w:ascii="Times New Roman" w:eastAsia="Times New Roman" w:hAnsi="Times New Roman" w:cs="Times New Roman"/>
          <w:sz w:val="28"/>
          <w:szCs w:val="28"/>
          <w:lang w:eastAsia="ru-RU"/>
        </w:rPr>
        <w:t xml:space="preserve">(выделено мной. – </w:t>
      </w:r>
      <w:r w:rsidRPr="00BF5009">
        <w:rPr>
          <w:rFonts w:ascii="Times New Roman" w:eastAsia="Times New Roman" w:hAnsi="Times New Roman" w:cs="Times New Roman"/>
          <w:i/>
          <w:sz w:val="28"/>
          <w:szCs w:val="28"/>
          <w:lang w:eastAsia="ru-RU"/>
        </w:rPr>
        <w:t>Ю.Т.</w:t>
      </w:r>
      <w:r w:rsidRPr="00BF5009">
        <w:rPr>
          <w:rFonts w:ascii="Times New Roman" w:eastAsia="Times New Roman" w:hAnsi="Times New Roman" w:cs="Times New Roman"/>
          <w:sz w:val="28"/>
          <w:szCs w:val="28"/>
          <w:lang w:eastAsia="ru-RU"/>
        </w:rPr>
        <w:t>). Нельзя жить только за счет наследства, необходимы личные усилия»</w:t>
      </w:r>
      <w:r w:rsidRPr="00BF5009">
        <w:rPr>
          <w:rFonts w:ascii="Times New Roman" w:eastAsia="Times New Roman" w:hAnsi="Times New Roman" w:cs="Times New Roman"/>
          <w:sz w:val="28"/>
          <w:szCs w:val="28"/>
          <w:vertAlign w:val="superscript"/>
          <w:lang w:eastAsia="ru-RU"/>
        </w:rPr>
        <w:footnoteReference w:id="43"/>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Ю.Эвола наделяет составляющих элиту личностей харизматич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ским ореолом, признавая за ними наличие «священной жизненной с</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лы». Этим обеспечивается беспрекословное повиновение социального большинства, в котором для последнего нет ничего унизительного. Напротив, это возвышает и того, кому подчиняются, и того, кто по</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чиняется. Даже самый ничтожный человек живет полнее, если чувс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 xml:space="preserve">вует, что его жизнь включена в более широкий порядок, обладающий центром или когда находится перед властителем, отдающем приказ. Но «лишь высшие люди могут дать массе и всему обществу систему знаний о материальной жизни, смысл и оправдание которых они были ранее лишены. </w:t>
      </w:r>
      <w:r w:rsidRPr="00BF5009">
        <w:rPr>
          <w:rFonts w:ascii="Times New Roman" w:eastAsia="Times New Roman" w:hAnsi="Times New Roman" w:cs="Times New Roman"/>
          <w:i/>
          <w:sz w:val="28"/>
          <w:szCs w:val="28"/>
          <w:lang w:eastAsia="ru-RU"/>
        </w:rPr>
        <w:t>Именно низший нуждается в высшем</w:t>
      </w:r>
      <w:r>
        <w:rPr>
          <w:rFonts w:ascii="Times New Roman" w:eastAsia="Times New Roman" w:hAnsi="Times New Roman" w:cs="Times New Roman"/>
          <w:i/>
          <w:sz w:val="28"/>
          <w:szCs w:val="28"/>
          <w:lang w:eastAsia="ru-RU"/>
        </w:rPr>
        <w:t>,</w:t>
      </w:r>
      <w:r w:rsidRPr="00BF5009">
        <w:rPr>
          <w:rFonts w:ascii="Times New Roman" w:eastAsia="Times New Roman" w:hAnsi="Times New Roman" w:cs="Times New Roman"/>
          <w:i/>
          <w:sz w:val="28"/>
          <w:szCs w:val="28"/>
          <w:lang w:eastAsia="ru-RU"/>
        </w:rPr>
        <w:t xml:space="preserve"> а не наоборот </w:t>
      </w:r>
      <w:r w:rsidRPr="00BF5009">
        <w:rPr>
          <w:rFonts w:ascii="Times New Roman" w:eastAsia="Times New Roman" w:hAnsi="Times New Roman" w:cs="Times New Roman"/>
          <w:sz w:val="28"/>
          <w:szCs w:val="28"/>
          <w:lang w:eastAsia="ru-RU"/>
        </w:rPr>
        <w:t>(выделено Ю.Эволой)»</w:t>
      </w:r>
      <w:r w:rsidRPr="00BF5009">
        <w:rPr>
          <w:rFonts w:ascii="Times New Roman" w:eastAsia="Times New Roman" w:hAnsi="Times New Roman" w:cs="Times New Roman"/>
          <w:sz w:val="28"/>
          <w:szCs w:val="28"/>
          <w:vertAlign w:val="superscript"/>
          <w:lang w:eastAsia="ru-RU"/>
        </w:rPr>
        <w:footnoteReference w:id="44"/>
      </w:r>
      <w:r w:rsidRPr="00BF5009">
        <w:rPr>
          <w:rFonts w:ascii="Times New Roman" w:eastAsia="Times New Roman" w:hAnsi="Times New Roman" w:cs="Times New Roman"/>
          <w:sz w:val="28"/>
          <w:szCs w:val="28"/>
          <w:lang w:eastAsia="ru-RU"/>
        </w:rPr>
        <w:t xml:space="preserve"> – утверждает итальянский мыслитель, сс</w:t>
      </w:r>
      <w:r w:rsidRPr="00BF5009">
        <w:rPr>
          <w:rFonts w:ascii="Times New Roman" w:eastAsia="Times New Roman" w:hAnsi="Times New Roman" w:cs="Times New Roman"/>
          <w:sz w:val="28"/>
          <w:szCs w:val="28"/>
          <w:lang w:eastAsia="ru-RU"/>
        </w:rPr>
        <w:t>ы</w:t>
      </w:r>
      <w:r w:rsidRPr="00BF5009">
        <w:rPr>
          <w:rFonts w:ascii="Times New Roman" w:eastAsia="Times New Roman" w:hAnsi="Times New Roman" w:cs="Times New Roman"/>
          <w:sz w:val="28"/>
          <w:szCs w:val="28"/>
          <w:lang w:eastAsia="ru-RU"/>
        </w:rPr>
        <w:t>лаясь на Платона.</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Вполне естественными являются привилегии для тех, кто несет на себе  высшие функции, ведь возложенная на них ответственность фактически судьбоносна для общества. Ю.Эвола убежден, что плохой властитель стоит безусловно ниже ремесленника, в совершенстве  владеющего своим делом. Но как же тогда быть, если среди предст</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вителей высшей элиты встречаются люди малодостойные?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lastRenderedPageBreak/>
        <w:t>И вот здесь консервативные мыслители довольно осторожно подходят к вопросу о возможностях обновления элиты, что составл</w:t>
      </w:r>
      <w:r w:rsidRPr="00BF5009">
        <w:rPr>
          <w:rFonts w:ascii="Times New Roman" w:eastAsia="Times New Roman" w:hAnsi="Times New Roman" w:cs="Times New Roman"/>
          <w:sz w:val="28"/>
          <w:szCs w:val="28"/>
          <w:lang w:eastAsia="ru-RU"/>
        </w:rPr>
        <w:t>я</w:t>
      </w:r>
      <w:r w:rsidRPr="00BF5009">
        <w:rPr>
          <w:rFonts w:ascii="Times New Roman" w:eastAsia="Times New Roman" w:hAnsi="Times New Roman" w:cs="Times New Roman"/>
          <w:sz w:val="28"/>
          <w:szCs w:val="28"/>
          <w:lang w:eastAsia="ru-RU"/>
        </w:rPr>
        <w:t>ет, на наш взгляд, основную слабость их концепции. Об этом речь пойдет несколько позже, здесь же отметим следующее. Шпенглер вроде бы понимает проблему «освежения» высших слоев. «Живое общество непрерывно обновляет себя потоками драгоценной крови, которую оно получает как снизу, так и извне. Доказательством вну</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ренней силы жизненной формы является то, сколько она сможет пр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нять, улучшить и ассимилировать, не теряя при этом прочности»</w:t>
      </w:r>
      <w:r w:rsidRPr="00BF5009">
        <w:rPr>
          <w:rFonts w:ascii="Times New Roman" w:eastAsia="Times New Roman" w:hAnsi="Times New Roman" w:cs="Times New Roman"/>
          <w:sz w:val="28"/>
          <w:szCs w:val="28"/>
          <w:vertAlign w:val="superscript"/>
          <w:lang w:eastAsia="ru-RU"/>
        </w:rPr>
        <w:footnoteReference w:id="45"/>
      </w:r>
      <w:r w:rsidRPr="00BF5009">
        <w:rPr>
          <w:rFonts w:ascii="Times New Roman" w:eastAsia="Times New Roman" w:hAnsi="Times New Roman" w:cs="Times New Roman"/>
          <w:sz w:val="28"/>
          <w:szCs w:val="28"/>
          <w:lang w:eastAsia="ru-RU"/>
        </w:rPr>
        <w:t>. В то же время в работах рассматриваемых мыслителей – Ю.Эволы, О.Шпенглера, И.Ильина – все же содержится уклон в сторону сохр</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нения сословного порядка и признания нежелательности его рад</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кального обновления.  Они возлагают надежду на систему воспит</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ния, присущую высшим слоям, которая должна формировать у буд</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щих представителей элиты государственное сознание. Тот же Шпен</w:t>
      </w:r>
      <w:r w:rsidRPr="00BF5009">
        <w:rPr>
          <w:rFonts w:ascii="Times New Roman" w:eastAsia="Times New Roman" w:hAnsi="Times New Roman" w:cs="Times New Roman"/>
          <w:sz w:val="28"/>
          <w:szCs w:val="28"/>
          <w:lang w:eastAsia="ru-RU"/>
        </w:rPr>
        <w:t>г</w:t>
      </w:r>
      <w:r w:rsidRPr="00BF5009">
        <w:rPr>
          <w:rFonts w:ascii="Times New Roman" w:eastAsia="Times New Roman" w:hAnsi="Times New Roman" w:cs="Times New Roman"/>
          <w:sz w:val="28"/>
          <w:szCs w:val="28"/>
          <w:lang w:eastAsia="ru-RU"/>
        </w:rPr>
        <w:t>лер утверждает, что поднявшийся благодаря своим способностям в высшие слои общества человек «должен воспитываться и облагор</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живаться строгостью формы и безусловностью морали, чтобы затем самому представлять эту форму в сыновьях и внуках»</w:t>
      </w:r>
      <w:r w:rsidRPr="00BF5009">
        <w:rPr>
          <w:rFonts w:ascii="Times New Roman" w:eastAsia="Times New Roman" w:hAnsi="Times New Roman" w:cs="Times New Roman"/>
          <w:sz w:val="28"/>
          <w:szCs w:val="28"/>
          <w:vertAlign w:val="superscript"/>
          <w:lang w:eastAsia="ru-RU"/>
        </w:rPr>
        <w:footnoteReference w:id="46"/>
      </w:r>
      <w:r w:rsidRPr="00BF5009">
        <w:rPr>
          <w:rFonts w:ascii="Times New Roman" w:eastAsia="Times New Roman" w:hAnsi="Times New Roman" w:cs="Times New Roman"/>
          <w:sz w:val="28"/>
          <w:szCs w:val="28"/>
          <w:lang w:eastAsia="ru-RU"/>
        </w:rPr>
        <w:t xml:space="preserve">.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Интересные соображения высказывает русский философ-эмигрант Иван Ильин в своей статье «Идея ранга», которая входит в сборник «Наши задачи». Проживая на Западе, И.Ильин в середине двадцатого столетия мыслил о путях восстановления в России мона</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хии, духовная сущность которой входит неотъемлемым элементом в народную психику. В самом принципе неравенства философ русской эмиграции видит проявление Божьего дара. Он убежден, что идея «верного ранга» предполагает выдвижение на ответственные посты лучших индивидов. В настоящий момент эта идея утрачена, вместо лучших выдвигаются худшие, и в этом И.Ильин обвиняет социал</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стическую революцию.  Восстановление идеи ранга – немедленно п</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кончит со всем этим большевистским безобразием, а сметенные им органические формы общественного порядка неизбежно возродятся вновь.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И.Ильин различает среди людей два качественных типа – эгал</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таристов и индивидуалистов - каждому из которых присуще свое о</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ношение к неравенству, что соответствующим образом формирует их социальное поведение.  «Они стоят в борьбе друг с другом – на всем протяжении земли и во всех областях культуры»..</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i/>
          <w:sz w:val="28"/>
          <w:szCs w:val="28"/>
          <w:lang w:eastAsia="ru-RU"/>
        </w:rPr>
        <w:lastRenderedPageBreak/>
        <w:t>Эгалитаристы</w:t>
      </w:r>
      <w:r w:rsidRPr="00BF5009">
        <w:rPr>
          <w:rFonts w:ascii="Times New Roman" w:eastAsia="Times New Roman" w:hAnsi="Times New Roman" w:cs="Times New Roman"/>
          <w:sz w:val="28"/>
          <w:szCs w:val="28"/>
          <w:lang w:eastAsia="ru-RU"/>
        </w:rPr>
        <w:t xml:space="preserve"> – это люди равенства, которые отрицают всякое превосходство. При этом еще полбеды, если они всего только крит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куют идею ранга, объявляя ее «произвольной выдумкой, посяганием или узурпацией». Гораздо хуже то, что эгалитаристы вольно или н</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вольно фальсифицируют неравенство, «выдвигая рекламою «своих» – обычно бездарных, тупых, криводушных, двусмысленных разлагат</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лей, но… покорных»</w:t>
      </w:r>
      <w:r w:rsidRPr="00BF5009">
        <w:rPr>
          <w:rFonts w:ascii="Times New Roman" w:eastAsia="Times New Roman" w:hAnsi="Times New Roman" w:cs="Times New Roman"/>
          <w:sz w:val="28"/>
          <w:szCs w:val="28"/>
          <w:vertAlign w:val="superscript"/>
          <w:lang w:eastAsia="ru-RU"/>
        </w:rPr>
        <w:footnoteReference w:id="47"/>
      </w:r>
      <w:r w:rsidRPr="00BF5009">
        <w:rPr>
          <w:rFonts w:ascii="Times New Roman" w:eastAsia="Times New Roman" w:hAnsi="Times New Roman" w:cs="Times New Roman"/>
          <w:sz w:val="28"/>
          <w:szCs w:val="28"/>
          <w:lang w:eastAsia="ru-RU"/>
        </w:rPr>
        <w:t>. В политическом плане эгалитаристы приде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 xml:space="preserve">живаются «веры» во всеобщее равное голосование, в арифметический подсчет голосов, в «народный суверенитет», отсюда их предпочтение республиканских форм политического правления.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Отталкиваясь от принципа – люди родятся равными, эгалитар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сты обращают внимание прежде всего на сходства людей, естестве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но, что при этом различия людей принижаются. И.Ильин убежден, что причинами  подобных воззрений служат всякого рода несправедлив</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сти, безбожие, духовное оскудение,  на базе которых возникает 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висть, обида на тех, кто «выше» и т.п. Названный философ не скрыв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 xml:space="preserve">ет своего презрения к эгалитаристам, объявляя их безответственными завистниками, не считающимися даже с духом Божьим.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i/>
          <w:sz w:val="28"/>
          <w:szCs w:val="28"/>
          <w:lang w:eastAsia="ru-RU"/>
        </w:rPr>
        <w:t>Индивидуалисты</w:t>
      </w:r>
      <w:r w:rsidRPr="00BF5009">
        <w:rPr>
          <w:rFonts w:ascii="Times New Roman" w:eastAsia="Times New Roman" w:hAnsi="Times New Roman" w:cs="Times New Roman"/>
          <w:sz w:val="28"/>
          <w:szCs w:val="28"/>
          <w:lang w:eastAsia="ru-RU"/>
        </w:rPr>
        <w:t xml:space="preserve"> – совсем иное дело, признают ранг, полностью отрицая всякого рода «уравниловку». Исходя из принципа самобы</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ности каждого человека</w:t>
      </w:r>
      <w:r>
        <w:rPr>
          <w:rFonts w:ascii="Times New Roman" w:eastAsia="Times New Roman" w:hAnsi="Times New Roman" w:cs="Times New Roman"/>
          <w:sz w:val="28"/>
          <w:szCs w:val="28"/>
          <w:lang w:eastAsia="ru-RU"/>
        </w:rPr>
        <w:t>,</w:t>
      </w:r>
      <w:r w:rsidRPr="00BF5009">
        <w:rPr>
          <w:rFonts w:ascii="Times New Roman" w:eastAsia="Times New Roman" w:hAnsi="Times New Roman" w:cs="Times New Roman"/>
          <w:sz w:val="28"/>
          <w:szCs w:val="28"/>
          <w:lang w:eastAsia="ru-RU"/>
        </w:rPr>
        <w:t xml:space="preserve"> индивидуалист считает справедливым, чтобы к людям и относились неодинаково </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соответственно с их свойствами, качествами, знаниями и делами». Поскольку индивидуалисты стр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мятся к отбору лучших людей –</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назначением или голосованием – они естественным образом тяготеют к монархии, негативно относясь к республике. Закономерно, что сторонник монархии И.Ильин расточ</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ет дифирамбы в адрес индивидуалистов, считая их движимыми</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«чу</w:t>
      </w:r>
      <w:r w:rsidRPr="00BF5009">
        <w:rPr>
          <w:rFonts w:ascii="Times New Roman" w:eastAsia="Times New Roman" w:hAnsi="Times New Roman" w:cs="Times New Roman"/>
          <w:sz w:val="28"/>
          <w:szCs w:val="28"/>
          <w:lang w:eastAsia="ru-RU"/>
        </w:rPr>
        <w:t>в</w:t>
      </w:r>
      <w:r w:rsidRPr="00BF5009">
        <w:rPr>
          <w:rFonts w:ascii="Times New Roman" w:eastAsia="Times New Roman" w:hAnsi="Times New Roman" w:cs="Times New Roman"/>
          <w:sz w:val="28"/>
          <w:szCs w:val="28"/>
          <w:lang w:eastAsia="ru-RU"/>
        </w:rPr>
        <w:t>ством ответственности и справедливости».</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Русский мыслитель рассматривает в самой идее «ранга» две с</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щественные стороны: «во-первых, имеется в виду присущее человеку качество – это его действительный ранг; во-вторых, имеются в виду его полномочия, права и обязанности, которые признаются за ним со стороны общества или государства, – это его социальный ранг»</w:t>
      </w:r>
      <w:r w:rsidRPr="00BF5009">
        <w:rPr>
          <w:rFonts w:ascii="Times New Roman" w:eastAsia="Times New Roman" w:hAnsi="Times New Roman" w:cs="Times New Roman"/>
          <w:sz w:val="28"/>
          <w:szCs w:val="28"/>
          <w:vertAlign w:val="superscript"/>
          <w:lang w:eastAsia="ru-RU"/>
        </w:rPr>
        <w:footnoteReference w:id="48"/>
      </w:r>
      <w:r w:rsidRPr="00BF5009">
        <w:rPr>
          <w:rFonts w:ascii="Times New Roman" w:eastAsia="Times New Roman" w:hAnsi="Times New Roman" w:cs="Times New Roman"/>
          <w:sz w:val="28"/>
          <w:szCs w:val="28"/>
          <w:lang w:eastAsia="ru-RU"/>
        </w:rPr>
        <w:t>. Но проблема заключается в том, совпадают или не совпадают эти ранги. В первом случае,  когда богато одаренный человек приносит макс</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мальную пользу от своих немалых способностей и получает за это 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служенное признание –  национальная культура расцветает, а у общ</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 xml:space="preserve">ства имеются все шансы вступить в пору благоденствия. Если же дела </w:t>
      </w:r>
      <w:r w:rsidRPr="00BF5009">
        <w:rPr>
          <w:rFonts w:ascii="Times New Roman" w:eastAsia="Times New Roman" w:hAnsi="Times New Roman" w:cs="Times New Roman"/>
          <w:sz w:val="28"/>
          <w:szCs w:val="28"/>
          <w:lang w:eastAsia="ru-RU"/>
        </w:rPr>
        <w:lastRenderedPageBreak/>
        <w:t>обстоят противоположным образом, то не имеет смысла делать ставку на подобную общественную систему. Как пишет Ильин, это означает, что «весь режим несостоятелен, что «честность и талант» – не имеют дороги в жизни и что предстоят социальные потрясения».</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Так как ранг (неравенство) присущ любой общественной системе, главной задачей последней становится правильный отбор ранга</w:t>
      </w:r>
      <w:r>
        <w:rPr>
          <w:rFonts w:ascii="Times New Roman" w:eastAsia="Times New Roman" w:hAnsi="Times New Roman" w:cs="Times New Roman"/>
          <w:sz w:val="28"/>
          <w:szCs w:val="28"/>
          <w:lang w:eastAsia="ru-RU"/>
        </w:rPr>
        <w:t xml:space="preserve"> </w:t>
      </w:r>
      <w:r w:rsidRPr="00BF5009">
        <w:rPr>
          <w:rFonts w:ascii="Calibri" w:eastAsia="Times New Roman" w:hAnsi="Calibri" w:cs="Times New Roman"/>
          <w:lang w:eastAsia="ru-RU"/>
        </w:rPr>
        <w:t>«</w:t>
      </w:r>
      <w:r w:rsidRPr="00BF5009">
        <w:rPr>
          <w:rFonts w:ascii="Times New Roman" w:eastAsia="Times New Roman" w:hAnsi="Times New Roman" w:cs="Times New Roman"/>
          <w:sz w:val="28"/>
          <w:szCs w:val="28"/>
          <w:lang w:eastAsia="ru-RU"/>
        </w:rPr>
        <w:t>Все дело в том, чтобы узнавать подлинно лучших (людей естественного ранга) и выдвигать их, возлагая на них необходимые полномочия и обязанности (социальный ранг)»</w:t>
      </w:r>
      <w:r w:rsidRPr="00BF5009">
        <w:rPr>
          <w:rFonts w:ascii="Times New Roman" w:eastAsia="Times New Roman" w:hAnsi="Times New Roman" w:cs="Times New Roman"/>
          <w:sz w:val="28"/>
          <w:szCs w:val="28"/>
          <w:vertAlign w:val="superscript"/>
          <w:lang w:eastAsia="ru-RU"/>
        </w:rPr>
        <w:footnoteReference w:id="49"/>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Русский мыслитель, как можно видеть, высказывает во многом сходные с идеями О.Шпенглера и Ю.Эволы соображения. И все же представляется, что его противопоставление эгалитаристов и индив</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дуалистов навеяно революцией октября 1917г. и последовавшими 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тем событиями. Будучи непримиримым врагом большевизма, Ильин в то же время идеализирует самодержавный монархический порядок, и подобный дуализм явно отражается на его воззрениях. Подобное о</w:t>
      </w:r>
      <w:r w:rsidRPr="00BF5009">
        <w:rPr>
          <w:rFonts w:ascii="Times New Roman" w:eastAsia="Times New Roman" w:hAnsi="Times New Roman" w:cs="Times New Roman"/>
          <w:sz w:val="28"/>
          <w:szCs w:val="28"/>
          <w:lang w:eastAsia="ru-RU"/>
        </w:rPr>
        <w:t>б</w:t>
      </w:r>
      <w:r w:rsidRPr="00BF5009">
        <w:rPr>
          <w:rFonts w:ascii="Times New Roman" w:eastAsia="Times New Roman" w:hAnsi="Times New Roman" w:cs="Times New Roman"/>
          <w:sz w:val="28"/>
          <w:szCs w:val="28"/>
          <w:lang w:eastAsia="ru-RU"/>
        </w:rPr>
        <w:t>стоятельство придает во многих отношениях здравой концепции ранга тенденциозный характер, и этого вопроса мы еще коснемся позже.</w:t>
      </w:r>
    </w:p>
    <w:p w:rsidR="00BF5009" w:rsidRPr="00BF5009" w:rsidRDefault="00BF5009" w:rsidP="00EF7E1E">
      <w:pPr>
        <w:spacing w:after="0"/>
        <w:ind w:firstLine="567"/>
        <w:jc w:val="both"/>
        <w:rPr>
          <w:rFonts w:ascii="Times New Roman" w:eastAsia="Times New Roman" w:hAnsi="Times New Roman" w:cs="Times New Roman"/>
          <w:sz w:val="28"/>
          <w:szCs w:val="28"/>
          <w:u w:val="single"/>
          <w:lang w:eastAsia="ru-RU"/>
        </w:rPr>
      </w:pPr>
    </w:p>
    <w:p w:rsidR="00BF5009" w:rsidRPr="00BF5009" w:rsidRDefault="00BF5009" w:rsidP="00EF7E1E">
      <w:pPr>
        <w:spacing w:after="0"/>
        <w:ind w:firstLine="567"/>
        <w:jc w:val="both"/>
        <w:rPr>
          <w:rFonts w:ascii="Times New Roman" w:eastAsia="Times New Roman" w:hAnsi="Times New Roman" w:cs="Times New Roman"/>
          <w:sz w:val="28"/>
          <w:szCs w:val="28"/>
          <w:u w:val="single"/>
          <w:lang w:eastAsia="ru-RU"/>
        </w:rPr>
      </w:pPr>
      <w:r w:rsidRPr="00BF5009">
        <w:rPr>
          <w:rFonts w:ascii="Times New Roman" w:eastAsia="Times New Roman" w:hAnsi="Times New Roman" w:cs="Times New Roman"/>
          <w:sz w:val="28"/>
          <w:szCs w:val="28"/>
          <w:u w:val="single"/>
          <w:lang w:eastAsia="ru-RU"/>
        </w:rPr>
        <w:t xml:space="preserve">Критика либеральной и социалистической концепции  порядка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Более выпукло рассуждения консерваторов предстают в конте</w:t>
      </w:r>
      <w:r w:rsidRPr="00BF5009">
        <w:rPr>
          <w:rFonts w:ascii="Times New Roman" w:eastAsia="Times New Roman" w:hAnsi="Times New Roman" w:cs="Times New Roman"/>
          <w:sz w:val="28"/>
          <w:szCs w:val="28"/>
          <w:lang w:eastAsia="ru-RU"/>
        </w:rPr>
        <w:t>к</w:t>
      </w:r>
      <w:r w:rsidRPr="00BF5009">
        <w:rPr>
          <w:rFonts w:ascii="Times New Roman" w:eastAsia="Times New Roman" w:hAnsi="Times New Roman" w:cs="Times New Roman"/>
          <w:sz w:val="28"/>
          <w:szCs w:val="28"/>
          <w:lang w:eastAsia="ru-RU"/>
        </w:rPr>
        <w:t>сте сопоставления с альтернативными идеями. Речь идет о концепции либеральной, тезисы двух видных теоретиков которой мы рассматр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вали в предшествующем разделе, а также социалистического принц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па, обоснованного работами К.Маркса и его последователей. Как и</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вестно, либеральный подход во главу угла ставит свободного индив</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да, вступающего в деловые (как  правило, экономические) отношения с окружающими – такими же свободными индивидами. Социалист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ческая точка зрения во главу угла ставит ценности социальной спр</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ведливости, которые достижимы только через общественный порядок, где иерархия будет либо вовсе изничтожена, либо максимально свед</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на к минимуму. Настрой консерваторов в отношении этих двух по</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ходов – решительно оппозиционный. Далее нам будет не лишним о</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накомиться с их аргументами, но сначала напомним вот о чем. Дело обстоит таким образом, что и Ю.Эвола, и О.Шпенглер творили в п</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риод наиболее острой идеологической борьбы между тремя упомян</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тыми концепциями. Отсюда их непримиримость, жажда во чтобы то ни стало идейно дискредитировать конкурирующее мышление, пок</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зав его несостоятельность. Возможно, это и удавалось на уровне те</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lastRenderedPageBreak/>
        <w:t>рии, однако политическая борьба, как уже упоминалось, закончилась далеко не в пользу консервативного проекта. И все же – может, это выглядит парадоксальным – поражение на уровне практики еще не отменяет определенной правоты теории. Или, другими словами,</w:t>
      </w:r>
      <w:r>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нек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торые из критических тезисов консерваторов вполне оправданы.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Итак, больше всего консервативные мыслители опасаются «во</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стания масс», или революции снизу, в чем они видят решающий фа</w:t>
      </w:r>
      <w:r w:rsidRPr="00BF5009">
        <w:rPr>
          <w:rFonts w:ascii="Times New Roman" w:eastAsia="Times New Roman" w:hAnsi="Times New Roman" w:cs="Times New Roman"/>
          <w:sz w:val="28"/>
          <w:szCs w:val="28"/>
          <w:lang w:eastAsia="ru-RU"/>
        </w:rPr>
        <w:t>к</w:t>
      </w:r>
      <w:r w:rsidRPr="00BF5009">
        <w:rPr>
          <w:rFonts w:ascii="Times New Roman" w:eastAsia="Times New Roman" w:hAnsi="Times New Roman" w:cs="Times New Roman"/>
          <w:sz w:val="28"/>
          <w:szCs w:val="28"/>
          <w:lang w:eastAsia="ru-RU"/>
        </w:rPr>
        <w:t>тор разрушения органичного государства и соответствующего ему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циального порядка. Вместе с тем такое развитие событий вполне во</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можно, оно является следствием усиливающихся демократических тенденций. В результате, по их мнению, возникает плебейский пор</w:t>
      </w:r>
      <w:r w:rsidRPr="00BF5009">
        <w:rPr>
          <w:rFonts w:ascii="Times New Roman" w:eastAsia="Times New Roman" w:hAnsi="Times New Roman" w:cs="Times New Roman"/>
          <w:sz w:val="28"/>
          <w:szCs w:val="28"/>
          <w:lang w:eastAsia="ru-RU"/>
        </w:rPr>
        <w:t>я</w:t>
      </w:r>
      <w:r w:rsidRPr="00BF5009">
        <w:rPr>
          <w:rFonts w:ascii="Times New Roman" w:eastAsia="Times New Roman" w:hAnsi="Times New Roman" w:cs="Times New Roman"/>
          <w:sz w:val="28"/>
          <w:szCs w:val="28"/>
          <w:lang w:eastAsia="ru-RU"/>
        </w:rPr>
        <w:t>док, где принципы идеальной иерархии оказываются перевернутыми с ног на голову.</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О.Шпенглер здесь львиную долю вины возлагает на «плебейский принцип равенства», который означает подмену качества количес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вом, а вместо народа на авансцену истории выходит масса. Все эти черты присущи так называемой «белой революции», которой, по мн</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 xml:space="preserve">нию названного автора, охвачены западные страны вот уже около столетия.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Немецкий философ не случайно противопоставляет крестьянство городскому населению. Первое О.Шпенглер называет расовой осн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вой общества и нации, оно составляло большинство в милом его сер</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цу традиционном обществе, где доминировала высокая культура. А вот второе является рассадником цивилизации, основная «заслуга» которой, по О.Шпенглеру, заключается в фактическом уничтожении живой культуры, превращении последней  в мумию. Равноправие, по мнению О.Шпенглера, противно общественной природе и может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бирать силу в выродившихся и состарившихся обществах. Но по сути дела «равные права» сигнализируют о начале социального распада</w:t>
      </w:r>
      <w:r w:rsidRPr="00BF5009">
        <w:rPr>
          <w:rFonts w:ascii="Times New Roman" w:eastAsia="Times New Roman" w:hAnsi="Times New Roman" w:cs="Times New Roman"/>
          <w:sz w:val="28"/>
          <w:szCs w:val="28"/>
          <w:vertAlign w:val="superscript"/>
          <w:lang w:eastAsia="ru-RU"/>
        </w:rPr>
        <w:footnoteReference w:id="50"/>
      </w:r>
      <w:r w:rsidRPr="00BF5009">
        <w:rPr>
          <w:rFonts w:ascii="Times New Roman" w:eastAsia="Times New Roman" w:hAnsi="Times New Roman" w:cs="Times New Roman"/>
          <w:sz w:val="28"/>
          <w:szCs w:val="28"/>
          <w:lang w:eastAsia="ru-RU"/>
        </w:rPr>
        <w:t xml:space="preserve">.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Именно в городской среде, как считает названный философ, 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рождаются и успешно набирают сторонников плебейские идеи о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родном  представительстве, самоуправлении, равных правах. Но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род не в силах управлять собой подобно тому как не может сама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мандовать собой армия. Им обязательно нужно руководить, и сам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род понимает это, если обладает здоровыми инстинктами. В такой с</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туации появляются народные вожди –</w:t>
      </w:r>
      <w:r w:rsidR="009764EE">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всякого рода проходимцы,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зывающие себя народными представителями, но на самом деле лишь использующие народ в своих обычно грязных целях, самой безоби</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 xml:space="preserve">ной из которых является удовлетворение тщеславия. «Они борются с </w:t>
      </w:r>
      <w:r w:rsidRPr="00BF5009">
        <w:rPr>
          <w:rFonts w:ascii="Times New Roman" w:eastAsia="Times New Roman" w:hAnsi="Times New Roman" w:cs="Times New Roman"/>
          <w:sz w:val="28"/>
          <w:szCs w:val="28"/>
          <w:lang w:eastAsia="ru-RU"/>
        </w:rPr>
        <w:lastRenderedPageBreak/>
        <w:t>силой традиции, чтобы занять ее место. Они борются с государстве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ным порядком, поскольку он препятствует методам их деятельности. Они борются с любым видом авторитета, потому что не хотят быть ответственными ни перед кем и сами избегают всякой ответственн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сти»</w:t>
      </w:r>
      <w:r w:rsidRPr="00BF5009">
        <w:rPr>
          <w:rFonts w:ascii="Times New Roman" w:eastAsia="Times New Roman" w:hAnsi="Times New Roman" w:cs="Times New Roman"/>
          <w:sz w:val="28"/>
          <w:szCs w:val="28"/>
          <w:vertAlign w:val="superscript"/>
          <w:lang w:eastAsia="ru-RU"/>
        </w:rPr>
        <w:footnoteReference w:id="51"/>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 то же время существенно изменяется и само социальное бол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шинство, становясь вполне «достойным» своих новоявленных вождей. Города наполнены разного рода сбродом, который составляют выр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дившиеся личности, не сумевшие устроить свою жизнь. В силу этого «большой и благородный мир» им ненавистен, и они всячески стр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мятся разрушить его, разглагольствуя о правах и демократии. Это и есть «собственно чернь, дно во всех смыслах»</w:t>
      </w:r>
      <w:r w:rsidRPr="00BF5009">
        <w:rPr>
          <w:rFonts w:ascii="Times New Roman" w:eastAsia="Times New Roman" w:hAnsi="Times New Roman" w:cs="Times New Roman"/>
          <w:sz w:val="28"/>
          <w:szCs w:val="28"/>
          <w:vertAlign w:val="superscript"/>
          <w:lang w:eastAsia="ru-RU"/>
        </w:rPr>
        <w:footnoteReference w:id="52"/>
      </w:r>
      <w:r w:rsidRPr="00BF5009">
        <w:rPr>
          <w:rFonts w:ascii="Times New Roman" w:eastAsia="Times New Roman" w:hAnsi="Times New Roman" w:cs="Times New Roman"/>
          <w:sz w:val="28"/>
          <w:szCs w:val="28"/>
          <w:lang w:eastAsia="ru-RU"/>
        </w:rPr>
        <w:t>. В качестве ядра здесь выступает пролетариат, который не имеет ничего общего с трудол</w:t>
      </w:r>
      <w:r w:rsidRPr="00BF5009">
        <w:rPr>
          <w:rFonts w:ascii="Times New Roman" w:eastAsia="Times New Roman" w:hAnsi="Times New Roman" w:cs="Times New Roman"/>
          <w:sz w:val="28"/>
          <w:szCs w:val="28"/>
          <w:lang w:eastAsia="ru-RU"/>
        </w:rPr>
        <w:t>ю</w:t>
      </w:r>
      <w:r w:rsidRPr="00BF5009">
        <w:rPr>
          <w:rFonts w:ascii="Times New Roman" w:eastAsia="Times New Roman" w:hAnsi="Times New Roman" w:cs="Times New Roman"/>
          <w:sz w:val="28"/>
          <w:szCs w:val="28"/>
          <w:lang w:eastAsia="ru-RU"/>
        </w:rPr>
        <w:t>бивым и прилежным рабочим. Цели первого и второго различны, если не прямо противоположны. Настоящий рабочий  знает свое место и просто старается делать хорошо вверенную ему работу. Пролетарий, будучи экономическим неудачником-бездельником, более нацелен на политические задачи, причем разрушительного свойства. Осознавая себя вроде элиты в общей массе черни, пролетарский революционер «смотрит на культуру снизу, не обладая ею, стремится ее уничтожить, чтобы сократить как качественный труд, так и труд вообще».</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О.Шпенглер совершенно убежден, что главной причиной ненав</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стной ему классовой борьбы явилась вовсе не экономическая нищета, но социалистическая пропаганда. Последняя апеллирует к низшим к</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чествам людей, порождая лень, тунеядство, паразитизм. Соответс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венно немецкий мыслитель обрушивается с яростной критикой на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циализм, которому он отводит исключительно негативную роль. Вполне естественно, что больше всего достается марксизму, который О.Шпенглер определяет как наиболее пошлую и лживую версию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циалистического учения. Задачей марксизма является целенаправле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ное разрушение вековой политической и экономической традиции, «чтобы предоставить силам дна возможность для мести и госпо</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ства»</w:t>
      </w:r>
      <w:r w:rsidRPr="00BF5009">
        <w:rPr>
          <w:rFonts w:ascii="Times New Roman" w:eastAsia="Times New Roman" w:hAnsi="Times New Roman" w:cs="Times New Roman"/>
          <w:sz w:val="28"/>
          <w:szCs w:val="28"/>
          <w:vertAlign w:val="superscript"/>
          <w:lang w:eastAsia="ru-RU"/>
        </w:rPr>
        <w:footnoteReference w:id="53"/>
      </w:r>
      <w:r w:rsidRPr="00BF5009">
        <w:rPr>
          <w:rFonts w:ascii="Times New Roman" w:eastAsia="Times New Roman" w:hAnsi="Times New Roman" w:cs="Times New Roman"/>
          <w:sz w:val="28"/>
          <w:szCs w:val="28"/>
          <w:lang w:eastAsia="ru-RU"/>
        </w:rPr>
        <w:t>. И вполне понятно, что в сторонниках здесь оказываются не трезвомыслящие рабочие, но «избегающее работы отребье больших городов, в любой момент готовое грабить и убивать».</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О.Шпенглер с горечью констатирует, что на данный момент вр</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мени  социалистическим идеям удалось добиться многого. В европе</w:t>
      </w:r>
      <w:r w:rsidRPr="00BF5009">
        <w:rPr>
          <w:rFonts w:ascii="Times New Roman" w:eastAsia="Times New Roman" w:hAnsi="Times New Roman" w:cs="Times New Roman"/>
          <w:sz w:val="28"/>
          <w:szCs w:val="28"/>
          <w:lang w:eastAsia="ru-RU"/>
        </w:rPr>
        <w:t>й</w:t>
      </w:r>
      <w:r w:rsidRPr="00BF5009">
        <w:rPr>
          <w:rFonts w:ascii="Times New Roman" w:eastAsia="Times New Roman" w:hAnsi="Times New Roman" w:cs="Times New Roman"/>
          <w:sz w:val="28"/>
          <w:szCs w:val="28"/>
          <w:lang w:eastAsia="ru-RU"/>
        </w:rPr>
        <w:lastRenderedPageBreak/>
        <w:t>ских странах «рабочая диктатура взяла верх над государственным р</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ководством, явно или тайно, в самых различных формах и степенях, но с той же революционной направленностью». Об этом говорят не только факты множащихся правительств с рабочим представительс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вом, но также оплата труда, выросшая до гротескных размеров, а та</w:t>
      </w:r>
      <w:r w:rsidRPr="00BF5009">
        <w:rPr>
          <w:rFonts w:ascii="Times New Roman" w:eastAsia="Times New Roman" w:hAnsi="Times New Roman" w:cs="Times New Roman"/>
          <w:sz w:val="28"/>
          <w:szCs w:val="28"/>
          <w:lang w:eastAsia="ru-RU"/>
        </w:rPr>
        <w:t>к</w:t>
      </w:r>
      <w:r w:rsidRPr="00BF5009">
        <w:rPr>
          <w:rFonts w:ascii="Times New Roman" w:eastAsia="Times New Roman" w:hAnsi="Times New Roman" w:cs="Times New Roman"/>
          <w:sz w:val="28"/>
          <w:szCs w:val="28"/>
          <w:lang w:eastAsia="ru-RU"/>
        </w:rPr>
        <w:t>же уменьшившийся до восьми часов рабочий день. Естественно, это стало причиной «краха всех старых сил сословия и иерархии». Под развращающее действие новой социальной действительности попал даже крестьянин - долгое время верный хранитель мудрости народной почвы. «Крестьянину надоела работа без оплаты, в то время как город обещал ему заработок без работы. Тогда он уходил и становился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летарием» - именно таким образом О.Шпенглер склонен объяснять одну из важнейших сторон  индустриальной революции – урбаниз</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цию.</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Определенное содействие «белой революции»</w:t>
      </w:r>
      <w:r w:rsidR="00EF7E1E">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оказывает либ</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ральный механизм товарного производства, результатом которого оказывается количественный рост потребительских товаров в ущерб их качеству. Безудержная гонка производства товаров содействует распространению плебейского уровня потребления, которому далеко до покупательной способности настоящей элиты. Лишь последняя с</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действовала настоящему качественному производству</w:t>
      </w:r>
      <w:r w:rsidRPr="00BF5009">
        <w:rPr>
          <w:rFonts w:ascii="Times New Roman" w:eastAsia="Times New Roman" w:hAnsi="Times New Roman" w:cs="Times New Roman"/>
          <w:sz w:val="28"/>
          <w:szCs w:val="28"/>
          <w:vertAlign w:val="superscript"/>
          <w:lang w:eastAsia="ru-RU"/>
        </w:rPr>
        <w:footnoteReference w:id="54"/>
      </w:r>
      <w:r w:rsidRPr="00BF5009">
        <w:rPr>
          <w:rFonts w:ascii="Times New Roman" w:eastAsia="Times New Roman" w:hAnsi="Times New Roman" w:cs="Times New Roman"/>
          <w:sz w:val="28"/>
          <w:szCs w:val="28"/>
          <w:lang w:eastAsia="ru-RU"/>
        </w:rPr>
        <w:t>. Другой ст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роной либерального механизма становится расширение финансового сектора, в силу чего выхолащивается изначальная суть экономики. Капитализм вырождается в долларовый империализм, а подлинный хозяйственный руководитель оказывается в рабстве у финансиста.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При этом О.Шпенглер подчеркивает возможность союза фина</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систов и пролетарских масс, что делает сплоченнее силы, враждебные традиционному порядку. При этом подобный союз имел место на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тяжении самых различных исторических периодов. В Древнем Риме первого века до нашей эры, когда усиливался хаос внутриполитич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ской жизни, «класс крупных финансистов и спекулянтов тесно вза</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модействовал с чернью и его организациями, клубами выборщиков и вооруженными бандами». Они предоставляли деньги на выборы, во</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стания и подкупы, за что известный народный трибун Гай Гракх отдал им провинции «для безграничной эксплуатации под прикрытием г</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сударства. Своими грабежами, ростовщичеством и продажей в рабс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во населения целых городов они устроили там ужасную нищету. Кр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ме того, они стали заседать в судах, в которых теперь могли сами ра</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бирать свои преступления и оправдывать себя… Подобный союз би</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lastRenderedPageBreak/>
        <w:t>жи и профсоюзов существует сегодня также как и тогда. Он обусло</w:t>
      </w:r>
      <w:r w:rsidRPr="00BF5009">
        <w:rPr>
          <w:rFonts w:ascii="Times New Roman" w:eastAsia="Times New Roman" w:hAnsi="Times New Roman" w:cs="Times New Roman"/>
          <w:sz w:val="28"/>
          <w:szCs w:val="28"/>
          <w:lang w:eastAsia="ru-RU"/>
        </w:rPr>
        <w:t>в</w:t>
      </w:r>
      <w:r w:rsidRPr="00BF5009">
        <w:rPr>
          <w:rFonts w:ascii="Times New Roman" w:eastAsia="Times New Roman" w:hAnsi="Times New Roman" w:cs="Times New Roman"/>
          <w:sz w:val="28"/>
          <w:szCs w:val="28"/>
          <w:lang w:eastAsia="ru-RU"/>
        </w:rPr>
        <w:t>лен естественным ходом развития эпохи, так как соответствует общей ненависти к государственному авторитету и хозяйственным лидерам, которые мешают анархическим тенденциям получения денег без пр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ложения усилий»</w:t>
      </w:r>
      <w:r w:rsidRPr="00BF5009">
        <w:rPr>
          <w:rFonts w:ascii="Times New Roman" w:eastAsia="Times New Roman" w:hAnsi="Times New Roman" w:cs="Times New Roman"/>
          <w:sz w:val="28"/>
          <w:szCs w:val="28"/>
          <w:vertAlign w:val="superscript"/>
          <w:lang w:eastAsia="ru-RU"/>
        </w:rPr>
        <w:footnoteReference w:id="55"/>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Юлиус Эвола больше сосредоточился на критике феномена,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торый также идет вразрез с принципами органичного государства, и более касается отбора «верхов», иначе говоря, элиты. Речь идет о так называемом «бонапартизме», получившем распространение в эпоху нового времени, а также и в современном мире. Отражением бонапа</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тизма является тоталитаризм, мало совместимый с принципами орг</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ничного государства, но, как ни странно, скорее являющийся резул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 xml:space="preserve">татом развития демократических тенденций.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Предшественниками бонапартизма являлись древнегреческие 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рании, которые обычно возникали после падения аристократических режимов, римские плебейские трибуны, а также разного рода ко</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дотьеры, захватывающие власть в итальянских городах времен Во</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рождения. «Во всех этих случаях, - пишет Ю.Эвола, - налицо автор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тет и власть, полностью лишенные всякого высшего помазания». П</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добный феномен становится все более заметным и распространенным в современной действительности. Зачастую «главы государств как н</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когда прежде кичатся тем, что говорят и действуют исключительно от имени народа, коллектива, даже когда практическим результатом их правления становится самый настоящий деспотизм и систематический террор»</w:t>
      </w:r>
      <w:r w:rsidRPr="00BF5009">
        <w:rPr>
          <w:rFonts w:ascii="Times New Roman" w:eastAsia="Times New Roman" w:hAnsi="Times New Roman" w:cs="Times New Roman"/>
          <w:sz w:val="28"/>
          <w:szCs w:val="28"/>
          <w:vertAlign w:val="superscript"/>
          <w:lang w:eastAsia="ru-RU"/>
        </w:rPr>
        <w:footnoteReference w:id="56"/>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Самым важным отличием вождя бонапартистского толка от вл</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стителя органичного государства здесь является обратная зависимость от социального большинства. Напомним, что второй не нуждается в массах, напротив -  они нуждаются в нем. А вот первый, не имея ест</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ственных причин для почитания со стороны нижестоящих  групп, всячески озабочен тем, как все же вызвать это почитание и закрепить свой авторитет. Дело еще заключается в том, что теперь отсутствует естественная дистанция между «верхами» и «низами». С одной стор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ны, власть устраняет дистанцию, с другой – нижестоящие  не согла</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ны ее терпеть. В силу этих обстоятельств вождь бонапартистского 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 xml:space="preserve">па вынужден – хочет он того или нет  - представляться  «человеком из народа», даже если он является выходцем из аристократии. «Верный раб комплекса «популярности», - утверждает Ю.Эвола, - он питает </w:t>
      </w:r>
      <w:r w:rsidRPr="00BF5009">
        <w:rPr>
          <w:rFonts w:ascii="Times New Roman" w:eastAsia="Times New Roman" w:hAnsi="Times New Roman" w:cs="Times New Roman"/>
          <w:sz w:val="28"/>
          <w:szCs w:val="28"/>
          <w:lang w:eastAsia="ru-RU"/>
        </w:rPr>
        <w:lastRenderedPageBreak/>
        <w:t>склонность ко всем проявлениям, которые способны дать ему, пусть даже мнимое, чувство народной любви и одобрения. При таком отн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шении именно вышестоящий нуждается в нижестоящем, чтобы уд</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стовериться в своей значимости, а не наоборот, как то должно быть при нормальном положении дел»</w:t>
      </w:r>
      <w:r w:rsidRPr="00BF5009">
        <w:rPr>
          <w:rFonts w:ascii="Times New Roman" w:eastAsia="Times New Roman" w:hAnsi="Times New Roman" w:cs="Times New Roman"/>
          <w:sz w:val="28"/>
          <w:szCs w:val="28"/>
          <w:vertAlign w:val="superscript"/>
          <w:lang w:eastAsia="ru-RU"/>
        </w:rPr>
        <w:footnoteReference w:id="57"/>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Как близкий бонапартизму рассматривается макиавеллистский тип государя и, естественно, также не пользуется особым располож</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нием наших консервативных философов. Государь Н.Макиавелли - личность весьма тщеславная. Его интересует прежде всего власть,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торую он получает от народа, воздействуя на его бессознательные и</w:t>
      </w:r>
      <w:r w:rsidRPr="00BF5009">
        <w:rPr>
          <w:rFonts w:ascii="Times New Roman" w:eastAsia="Times New Roman" w:hAnsi="Times New Roman" w:cs="Times New Roman"/>
          <w:sz w:val="28"/>
          <w:szCs w:val="28"/>
          <w:lang w:eastAsia="ru-RU"/>
        </w:rPr>
        <w:t>м</w:t>
      </w:r>
      <w:r w:rsidRPr="00BF5009">
        <w:rPr>
          <w:rFonts w:ascii="Times New Roman" w:eastAsia="Times New Roman" w:hAnsi="Times New Roman" w:cs="Times New Roman"/>
          <w:sz w:val="28"/>
          <w:szCs w:val="28"/>
          <w:lang w:eastAsia="ru-RU"/>
        </w:rPr>
        <w:t>пульсы. Ставка делается на политическую ловкость, где роль играют такие качества как хитрость и грубая сила. Подобный правитель не будет заинтересован в раскрытии высших способностей у своих по</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 xml:space="preserve">чиненных.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Конечно, любая власть, заботящаяся об упрочении собственного авторитета, не может игнорировать общественное сознание. Вполне понятно, что власть предержащим как воздух нужно уметь привлекать на свою сторону общественное большинство. Однако в условиях о</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ганического государства роль правителя  заключается в том, чтобы пробудить в человеке высшие смыслы и способности, которые прив</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дят к интеграции индивида с обществом как целостным единством. Сам представитель элиты подает в этом пример – будучи устремлен ввысь, он ставит определенные принципы выше материальных инт</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ресов, а также ведет героический, полный опасности образ жизни, н</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доступный для большинства. И остальные уважают его за это проя</w:t>
      </w:r>
      <w:r w:rsidRPr="00BF5009">
        <w:rPr>
          <w:rFonts w:ascii="Times New Roman" w:eastAsia="Times New Roman" w:hAnsi="Times New Roman" w:cs="Times New Roman"/>
          <w:sz w:val="28"/>
          <w:szCs w:val="28"/>
          <w:lang w:eastAsia="ru-RU"/>
        </w:rPr>
        <w:t>в</w:t>
      </w:r>
      <w:r w:rsidRPr="00BF5009">
        <w:rPr>
          <w:rFonts w:ascii="Times New Roman" w:eastAsia="Times New Roman" w:hAnsi="Times New Roman" w:cs="Times New Roman"/>
          <w:sz w:val="28"/>
          <w:szCs w:val="28"/>
          <w:lang w:eastAsia="ru-RU"/>
        </w:rPr>
        <w:t>ление надчеловеческих черт. Совсем иной механизм задействован при бонапартизме. В этом случае «правитель обращается к низшим, почти доличностным слоям человека, поощряет и использует их к своей в</w:t>
      </w:r>
      <w:r w:rsidRPr="00BF5009">
        <w:rPr>
          <w:rFonts w:ascii="Times New Roman" w:eastAsia="Times New Roman" w:hAnsi="Times New Roman" w:cs="Times New Roman"/>
          <w:sz w:val="28"/>
          <w:szCs w:val="28"/>
          <w:lang w:eastAsia="ru-RU"/>
        </w:rPr>
        <w:t>ы</w:t>
      </w:r>
      <w:r w:rsidRPr="00BF5009">
        <w:rPr>
          <w:rFonts w:ascii="Times New Roman" w:eastAsia="Times New Roman" w:hAnsi="Times New Roman" w:cs="Times New Roman"/>
          <w:sz w:val="28"/>
          <w:szCs w:val="28"/>
          <w:lang w:eastAsia="ru-RU"/>
        </w:rPr>
        <w:t>годе, заинтересованный в том, чтобы тем самым подавить все высшие формы восприятия»</w:t>
      </w:r>
      <w:r w:rsidRPr="00BF5009">
        <w:rPr>
          <w:rFonts w:ascii="Times New Roman" w:eastAsia="Times New Roman" w:hAnsi="Times New Roman" w:cs="Times New Roman"/>
          <w:sz w:val="28"/>
          <w:szCs w:val="28"/>
          <w:vertAlign w:val="superscript"/>
          <w:lang w:eastAsia="ru-RU"/>
        </w:rPr>
        <w:footnoteReference w:id="58"/>
      </w:r>
      <w:r w:rsidRPr="00BF5009">
        <w:rPr>
          <w:rFonts w:ascii="Times New Roman" w:eastAsia="Times New Roman" w:hAnsi="Times New Roman" w:cs="Times New Roman"/>
          <w:sz w:val="28"/>
          <w:szCs w:val="28"/>
          <w:lang w:eastAsia="ru-RU"/>
        </w:rPr>
        <w:t>. Другими словами, вождь бонапартистского 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 xml:space="preserve">па выглядит намного более приземленным и понятным толпе, будучи воспринимаемым «как один из нас».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Традиционное политическое мышление сосредоточивается на фигуре властителя как носителя высшего принципа смысла и фун</w:t>
      </w:r>
      <w:r w:rsidRPr="00BF5009">
        <w:rPr>
          <w:rFonts w:ascii="Times New Roman" w:eastAsia="Times New Roman" w:hAnsi="Times New Roman" w:cs="Times New Roman"/>
          <w:sz w:val="28"/>
          <w:szCs w:val="28"/>
          <w:lang w:eastAsia="ru-RU"/>
        </w:rPr>
        <w:t>к</w:t>
      </w:r>
      <w:r w:rsidRPr="00BF5009">
        <w:rPr>
          <w:rFonts w:ascii="Times New Roman" w:eastAsia="Times New Roman" w:hAnsi="Times New Roman" w:cs="Times New Roman"/>
          <w:sz w:val="28"/>
          <w:szCs w:val="28"/>
          <w:lang w:eastAsia="ru-RU"/>
        </w:rPr>
        <w:t>ций. При этом  функции и смысл отделяются от  индивидуальных к</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честв конкретного властителя – феодального короля или императора. А вот власть народного трибуна или диктатора основывается искл</w:t>
      </w:r>
      <w:r w:rsidRPr="00BF5009">
        <w:rPr>
          <w:rFonts w:ascii="Times New Roman" w:eastAsia="Times New Roman" w:hAnsi="Times New Roman" w:cs="Times New Roman"/>
          <w:sz w:val="28"/>
          <w:szCs w:val="28"/>
          <w:lang w:eastAsia="ru-RU"/>
        </w:rPr>
        <w:t>ю</w:t>
      </w:r>
      <w:r w:rsidRPr="00BF5009">
        <w:rPr>
          <w:rFonts w:ascii="Times New Roman" w:eastAsia="Times New Roman" w:hAnsi="Times New Roman" w:cs="Times New Roman"/>
          <w:sz w:val="28"/>
          <w:szCs w:val="28"/>
          <w:lang w:eastAsia="ru-RU"/>
        </w:rPr>
        <w:t>чительно на их индивидуальных качествах, на способностях воздейс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lastRenderedPageBreak/>
        <w:t>вовать на «бессознательные силы масс». Властитель героического 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па в принципе не нуждается в усилиях склонить симпатии больши</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ства групп на свою сторону, он побеждает без борьбы, тогда как бон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партистский лидер именно борется за власть, дабы получить ее. Пр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чем активное апеллирование к массам оказывается попросту необх</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димым именно в силу того, что люди настроены рассматривать себя и окружающих через призму равенства. Потому лидера бонапартис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 xml:space="preserve">ского типа Ю.Эвола считает порождением именно демократического режима.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Настало время свести рассуждения рассмотренных нами консе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 xml:space="preserve">вативных мыслителей к нескольким тезисам.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1)</w:t>
      </w:r>
      <w:r w:rsidR="00EF7E1E">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Консерваторы в отличие от либералов утверждают социолог</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ческие основы формирования человеческих отношений. Для них н</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мыслимо отрицать существование общественного организма, жизне</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ные возможности которого определяются характером внутреннего устройства. Только справедливый и гармоничный социальный пор</w:t>
      </w:r>
      <w:r w:rsidRPr="00BF5009">
        <w:rPr>
          <w:rFonts w:ascii="Times New Roman" w:eastAsia="Times New Roman" w:hAnsi="Times New Roman" w:cs="Times New Roman"/>
          <w:sz w:val="28"/>
          <w:szCs w:val="28"/>
          <w:lang w:eastAsia="ru-RU"/>
        </w:rPr>
        <w:t>я</w:t>
      </w:r>
      <w:r w:rsidRPr="00BF5009">
        <w:rPr>
          <w:rFonts w:ascii="Times New Roman" w:eastAsia="Times New Roman" w:hAnsi="Times New Roman" w:cs="Times New Roman"/>
          <w:sz w:val="28"/>
          <w:szCs w:val="28"/>
          <w:lang w:eastAsia="ru-RU"/>
        </w:rPr>
        <w:t xml:space="preserve">док обеспечит эффективное  развитие общества.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Однако консервативные мыслители отстаивают незыблемость основ, на которых должно возводиться общественное здание. В силу этого динамика социального организма неизбежно приобретает вес</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ма ограниченный характер. Устойчивость такого социального порядка подкрепляется консерваторами, когда они утверждают первенство и</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рационализма над рационализмом, активно используя такие категории как воля, вера, верность, честь, долг и т.п. Рациональное рассматрив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ется консерваторами (и не без оснований) как доминанта в основном в русле социально-экономических потребностей, тогда как существуют иные более высокие сферы, подчиненные иным принципам. «Все имеющее эмоциональную или иррациональную мотивацию, - считает Ю.Эвола, - играет и будет играть в человеческом поведении более важную роль, нежели мелкая выгода. Без учета этого факта большая часть человеческой истории остается недоступной пониманию»</w:t>
      </w:r>
      <w:r w:rsidRPr="00BF5009">
        <w:rPr>
          <w:rFonts w:ascii="Times New Roman" w:eastAsia="Times New Roman" w:hAnsi="Times New Roman" w:cs="Times New Roman"/>
          <w:sz w:val="28"/>
          <w:szCs w:val="28"/>
          <w:vertAlign w:val="superscript"/>
          <w:lang w:eastAsia="ru-RU"/>
        </w:rPr>
        <w:footnoteReference w:id="59"/>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 xml:space="preserve">Отсюда стержнем отстаиваемого консерваторами общественного порядка выступает духовность. Именно героический дух определяет истинного вождя, которому, чтобы доказать это, не нужно изо всех сил напрягаться (или пыжиться) подобно бонапартистскому лидеру.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2) Сторонники консервативной модели утверждают священные и незыблемые основы социальной иерархии. Говорить о равенстве можно лишь с точки зрения индивидов, но никак не личностей. В пе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вом случае речь идет больше о биологических доличностных характ</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lastRenderedPageBreak/>
        <w:t>ристиках (все мы имеем приблизительно одинаковые телесные п</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требности).</w:t>
      </w:r>
      <w:r w:rsidR="00EF7E1E">
        <w:rPr>
          <w:rFonts w:ascii="Times New Roman" w:eastAsia="Times New Roman" w:hAnsi="Times New Roman" w:cs="Times New Roman"/>
          <w:sz w:val="28"/>
          <w:szCs w:val="28"/>
          <w:lang w:eastAsia="ru-RU"/>
        </w:rPr>
        <w:t xml:space="preserve"> </w:t>
      </w:r>
      <w:r w:rsidRPr="00BF5009">
        <w:rPr>
          <w:rFonts w:ascii="Times New Roman" w:eastAsia="Times New Roman" w:hAnsi="Times New Roman" w:cs="Times New Roman"/>
          <w:sz w:val="28"/>
          <w:szCs w:val="28"/>
          <w:lang w:eastAsia="ru-RU"/>
        </w:rPr>
        <w:t>Если же иметь в виду личность, то здесь перед нами пре</w:t>
      </w:r>
      <w:r w:rsidRPr="00BF5009">
        <w:rPr>
          <w:rFonts w:ascii="Times New Roman" w:eastAsia="Times New Roman" w:hAnsi="Times New Roman" w:cs="Times New Roman"/>
          <w:sz w:val="28"/>
          <w:szCs w:val="28"/>
          <w:lang w:eastAsia="ru-RU"/>
        </w:rPr>
        <w:t>д</w:t>
      </w:r>
      <w:r w:rsidRPr="00BF5009">
        <w:rPr>
          <w:rFonts w:ascii="Times New Roman" w:eastAsia="Times New Roman" w:hAnsi="Times New Roman" w:cs="Times New Roman"/>
          <w:sz w:val="28"/>
          <w:szCs w:val="28"/>
          <w:lang w:eastAsia="ru-RU"/>
        </w:rPr>
        <w:t>стает «качественно разнящийся индивид, обладающий своим лицом, своей собственной природой и рядом свойств, которые делают его с</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мим собой и отличают ото всех других, тем самым делая его сущес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венно неравным»</w:t>
      </w:r>
      <w:r w:rsidRPr="00BF5009">
        <w:rPr>
          <w:rFonts w:ascii="Times New Roman" w:eastAsia="Times New Roman" w:hAnsi="Times New Roman" w:cs="Times New Roman"/>
          <w:sz w:val="28"/>
          <w:szCs w:val="28"/>
          <w:vertAlign w:val="superscript"/>
          <w:lang w:eastAsia="ru-RU"/>
        </w:rPr>
        <w:footnoteReference w:id="60"/>
      </w:r>
      <w:r w:rsidRPr="00BF5009">
        <w:rPr>
          <w:rFonts w:ascii="Times New Roman" w:eastAsia="Times New Roman" w:hAnsi="Times New Roman" w:cs="Times New Roman"/>
          <w:sz w:val="28"/>
          <w:szCs w:val="28"/>
          <w:lang w:eastAsia="ru-RU"/>
        </w:rPr>
        <w:t xml:space="preserve">.Таким образом, во втором случае имеются ввиду черты, определяемые с точки зрения поставленных обществом задач, на чем собственно основывается интеграция отдельного человека в социальное единство.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Неравенство носит исключительно качественный характер. При этом утверждается, что в общественной реальности действует закон нарастающего различия – чем более высокий уровень общества ра</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сматривается, тем более явственными становятся различия. Лишь низкие ступени заполнены индивидами, имеющими приблизительно сходные качества. (Ортега-и-Гассет а также другие исследователи массового поведения констатируют именно схожесть черт людей, на основе чего сформировано обобщенное понятие – человек массы). Именно на признании качественных различий держится целостность и устойчивость общества, определяется сила органичного государства. Неравенство является  вполне естественным – «люди не равны уже по самой своей «природе»; тогда как уравнивание людей в ходе социал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 xml:space="preserve">ных отношений может происходить лишь искусственным путем и не может пойти обществу на пользу.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Исходя из приоритета иррационального над рациональным, ко</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сервативная мысль утверждает духовность как решающий фактор о</w:t>
      </w:r>
      <w:r w:rsidRPr="00BF5009">
        <w:rPr>
          <w:rFonts w:ascii="Times New Roman" w:eastAsia="Times New Roman" w:hAnsi="Times New Roman" w:cs="Times New Roman"/>
          <w:sz w:val="28"/>
          <w:szCs w:val="28"/>
          <w:lang w:eastAsia="ru-RU"/>
        </w:rPr>
        <w:t>п</w:t>
      </w:r>
      <w:r w:rsidRPr="00BF5009">
        <w:rPr>
          <w:rFonts w:ascii="Times New Roman" w:eastAsia="Times New Roman" w:hAnsi="Times New Roman" w:cs="Times New Roman"/>
          <w:sz w:val="28"/>
          <w:szCs w:val="28"/>
          <w:lang w:eastAsia="ru-RU"/>
        </w:rPr>
        <w:t>ределения качественных характеристик представителей элитных групп, иерархия должна быть основана на «высших ценностях» д</w:t>
      </w:r>
      <w:r w:rsidRPr="00BF5009">
        <w:rPr>
          <w:rFonts w:ascii="Times New Roman" w:eastAsia="Times New Roman" w:hAnsi="Times New Roman" w:cs="Times New Roman"/>
          <w:sz w:val="28"/>
          <w:szCs w:val="28"/>
          <w:lang w:eastAsia="ru-RU"/>
        </w:rPr>
        <w:t>у</w:t>
      </w:r>
      <w:r w:rsidRPr="00BF5009">
        <w:rPr>
          <w:rFonts w:ascii="Times New Roman" w:eastAsia="Times New Roman" w:hAnsi="Times New Roman" w:cs="Times New Roman"/>
          <w:sz w:val="28"/>
          <w:szCs w:val="28"/>
          <w:lang w:eastAsia="ru-RU"/>
        </w:rPr>
        <w:t>ховной традиции и только в этом случае будет уместно говорить о справедливом и гармоничном устройстве социального организма. Главная роль здесь отводится «духовному мужеству того, кто в пр</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тивоборстве потребностей способен поставить определенные принц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пы и закон выше всего, связанного с натуралистической и материал</w:t>
      </w:r>
      <w:r w:rsidRPr="00BF5009">
        <w:rPr>
          <w:rFonts w:ascii="Times New Roman" w:eastAsia="Times New Roman" w:hAnsi="Times New Roman" w:cs="Times New Roman"/>
          <w:sz w:val="28"/>
          <w:szCs w:val="28"/>
          <w:lang w:eastAsia="ru-RU"/>
        </w:rPr>
        <w:t>ь</w:t>
      </w:r>
      <w:r w:rsidRPr="00BF5009">
        <w:rPr>
          <w:rFonts w:ascii="Times New Roman" w:eastAsia="Times New Roman" w:hAnsi="Times New Roman" w:cs="Times New Roman"/>
          <w:sz w:val="28"/>
          <w:szCs w:val="28"/>
          <w:lang w:eastAsia="ru-RU"/>
        </w:rPr>
        <w:t>ной сферой, как для самого себя, так и для других»</w:t>
      </w:r>
      <w:r w:rsidRPr="00BF5009">
        <w:rPr>
          <w:rFonts w:ascii="Times New Roman" w:eastAsia="Times New Roman" w:hAnsi="Times New Roman" w:cs="Times New Roman"/>
          <w:sz w:val="28"/>
          <w:szCs w:val="28"/>
          <w:vertAlign w:val="superscript"/>
          <w:lang w:eastAsia="ru-RU"/>
        </w:rPr>
        <w:footnoteReference w:id="61"/>
      </w:r>
      <w:r w:rsidRPr="00BF5009">
        <w:rPr>
          <w:rFonts w:ascii="Times New Roman" w:eastAsia="Times New Roman" w:hAnsi="Times New Roman" w:cs="Times New Roman"/>
          <w:sz w:val="28"/>
          <w:szCs w:val="28"/>
          <w:lang w:eastAsia="ru-RU"/>
        </w:rPr>
        <w:t>. Только при о</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нованной на «высших ценностях» иерархии уместно говорить о спр</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ведливом и гармоничном устройстве социального организма. Поэтому консерваторы в штыки встречают проявления социалистической мы</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ли, считая ложными исповедуемые последней идеи равенства - соц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альной справедливости.</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lastRenderedPageBreak/>
        <w:t>Также консерваторами опровергается либеральная мысль, кот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рая стремится предельно рационализировать человека, суживая его стремления лишь к материальной выгоде. Либеральные авторы мало принимают во внимание общественные ценности, через которые фо</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мируется ряд личностных свойств – честь, долг, патриотизм. Но именно на них делают основную ставку консерваторы, объявляя осн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вой своей концепции неравенства. Стоит  предположить, что консе</w:t>
      </w:r>
      <w:r w:rsidRPr="00BF5009">
        <w:rPr>
          <w:rFonts w:ascii="Times New Roman" w:eastAsia="Times New Roman" w:hAnsi="Times New Roman" w:cs="Times New Roman"/>
          <w:sz w:val="28"/>
          <w:szCs w:val="28"/>
          <w:lang w:eastAsia="ru-RU"/>
        </w:rPr>
        <w:t>р</w:t>
      </w:r>
      <w:r w:rsidRPr="00BF5009">
        <w:rPr>
          <w:rFonts w:ascii="Times New Roman" w:eastAsia="Times New Roman" w:hAnsi="Times New Roman" w:cs="Times New Roman"/>
          <w:sz w:val="28"/>
          <w:szCs w:val="28"/>
          <w:lang w:eastAsia="ru-RU"/>
        </w:rPr>
        <w:t>вативные мыслители в целом склоняются к социоцентричной  мет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дологии, хотя и стремятся представлять общественную структуру с точки зрения распределения людей по их индивидуальным качествам.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3)Консервативные мыслители, определяя основы иерархического порядка, более ориентированы на его охранение. Они очень осторо</w:t>
      </w:r>
      <w:r w:rsidRPr="00BF5009">
        <w:rPr>
          <w:rFonts w:ascii="Times New Roman" w:eastAsia="Times New Roman" w:hAnsi="Times New Roman" w:cs="Times New Roman"/>
          <w:sz w:val="28"/>
          <w:szCs w:val="28"/>
          <w:lang w:eastAsia="ru-RU"/>
        </w:rPr>
        <w:t>ж</w:t>
      </w:r>
      <w:r w:rsidRPr="00BF5009">
        <w:rPr>
          <w:rFonts w:ascii="Times New Roman" w:eastAsia="Times New Roman" w:hAnsi="Times New Roman" w:cs="Times New Roman"/>
          <w:sz w:val="28"/>
          <w:szCs w:val="28"/>
          <w:lang w:eastAsia="ru-RU"/>
        </w:rPr>
        <w:t>но высказываются по поводу возможностей обновления элиты. И О.Шпенглер, и Ю.Эвола готовы согласиться лишь на фрагментарные изменения в составе правящих слоев – только на уровне отдельных личностей, но никак не целых социальных групп. Пожалуй им могла бы импонировать деятельность в этом вопросе Петра Первого, при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тором каналы индивидуальной мобильности работали весьма активно, причем как в восходящую, так и в нисходящую сторону. Но консерв</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торы никак не могут приветствовать революционные изменения, к</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гда свергается господство целого сословия. Неслучайно О.Шпенглер говорит о деятельности социалистических партий, большевистских лидерах, захвативших власть в России, с нескрываемым раздражением и нередко его эмоции перехлестывают здравые рассуждения.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Более сдержанный Ю.Эвола с сожалением вынужден констат</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ровать изменение критериев отбора в высшие слои общества. Он не без оснований считает, что со временем ценности, на которых стро</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лось здание общественной иерархии, уходят в прошлое; а на смену им приходят новые ценности и смыслы, задающие общий тон в проце</w:t>
      </w:r>
      <w:r w:rsidRPr="00BF5009">
        <w:rPr>
          <w:rFonts w:ascii="Times New Roman" w:eastAsia="Times New Roman" w:hAnsi="Times New Roman" w:cs="Times New Roman"/>
          <w:sz w:val="28"/>
          <w:szCs w:val="28"/>
          <w:lang w:eastAsia="ru-RU"/>
        </w:rPr>
        <w:t>с</w:t>
      </w:r>
      <w:r w:rsidRPr="00BF5009">
        <w:rPr>
          <w:rFonts w:ascii="Times New Roman" w:eastAsia="Times New Roman" w:hAnsi="Times New Roman" w:cs="Times New Roman"/>
          <w:sz w:val="28"/>
          <w:szCs w:val="28"/>
          <w:lang w:eastAsia="ru-RU"/>
        </w:rPr>
        <w:t>сах формирования иерархической структуры. Но, по его убеждению, старые ценности всегда более героичны, духовно богаче, нежели 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вые. «Исторически смена элит (или, в более широком смысле, «ар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 xml:space="preserve">стократий») происходит согласно точному закону </w:t>
      </w:r>
      <w:r w:rsidRPr="00BF5009">
        <w:rPr>
          <w:rFonts w:ascii="Times New Roman" w:eastAsia="Times New Roman" w:hAnsi="Times New Roman" w:cs="Times New Roman"/>
          <w:i/>
          <w:sz w:val="28"/>
          <w:szCs w:val="28"/>
          <w:lang w:eastAsia="ru-RU"/>
        </w:rPr>
        <w:t>регрессии каст</w:t>
      </w:r>
      <w:r w:rsidRPr="00BF5009">
        <w:rPr>
          <w:rFonts w:ascii="Times New Roman" w:eastAsia="Times New Roman" w:hAnsi="Times New Roman" w:cs="Times New Roman"/>
          <w:sz w:val="28"/>
          <w:szCs w:val="28"/>
          <w:lang w:eastAsia="ru-RU"/>
        </w:rPr>
        <w:t xml:space="preserve">… в целом следует различать четыре стадии: на первой </w:t>
      </w:r>
      <w:r w:rsidRPr="00BF5009">
        <w:rPr>
          <w:rFonts w:ascii="Times New Roman" w:eastAsia="Times New Roman" w:hAnsi="Times New Roman" w:cs="Times New Roman"/>
          <w:i/>
          <w:sz w:val="28"/>
          <w:szCs w:val="28"/>
          <w:lang w:eastAsia="ru-RU"/>
        </w:rPr>
        <w:t>элита</w:t>
      </w:r>
      <w:r w:rsidRPr="00BF5009">
        <w:rPr>
          <w:rFonts w:ascii="Times New Roman" w:eastAsia="Times New Roman" w:hAnsi="Times New Roman" w:cs="Times New Roman"/>
          <w:sz w:val="28"/>
          <w:szCs w:val="28"/>
          <w:lang w:eastAsia="ru-RU"/>
        </w:rPr>
        <w:t xml:space="preserve"> имеет чисто духовный характер, воплощает в себе то, что можно назвать «божес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венным правом», выражает собой идеал нематераильного достоинс</w:t>
      </w:r>
      <w:r w:rsidRPr="00BF5009">
        <w:rPr>
          <w:rFonts w:ascii="Times New Roman" w:eastAsia="Times New Roman" w:hAnsi="Times New Roman" w:cs="Times New Roman"/>
          <w:sz w:val="28"/>
          <w:szCs w:val="28"/>
          <w:lang w:eastAsia="ru-RU"/>
        </w:rPr>
        <w:t>т</w:t>
      </w:r>
      <w:r w:rsidRPr="00BF5009">
        <w:rPr>
          <w:rFonts w:ascii="Times New Roman" w:eastAsia="Times New Roman" w:hAnsi="Times New Roman" w:cs="Times New Roman"/>
          <w:sz w:val="28"/>
          <w:szCs w:val="28"/>
          <w:lang w:eastAsia="ru-RU"/>
        </w:rPr>
        <w:t xml:space="preserve">ва; затем она обретает черты воинской знати; на третьей стадии ее сменяет олигархия на плутократической и капиталистической основе, правящая в рамках демократии; и, наконец, </w:t>
      </w:r>
      <w:r w:rsidRPr="00BF5009">
        <w:rPr>
          <w:rFonts w:ascii="Times New Roman" w:eastAsia="Times New Roman" w:hAnsi="Times New Roman" w:cs="Times New Roman"/>
          <w:i/>
          <w:sz w:val="28"/>
          <w:szCs w:val="28"/>
          <w:lang w:eastAsia="ru-RU"/>
        </w:rPr>
        <w:t xml:space="preserve">элитой </w:t>
      </w:r>
      <w:r w:rsidRPr="00BF5009">
        <w:rPr>
          <w:rFonts w:ascii="Times New Roman" w:eastAsia="Times New Roman" w:hAnsi="Times New Roman" w:cs="Times New Roman"/>
          <w:sz w:val="28"/>
          <w:szCs w:val="28"/>
          <w:lang w:eastAsia="ru-RU"/>
        </w:rPr>
        <w:t>становятся ко</w:t>
      </w:r>
      <w:r w:rsidRPr="00BF5009">
        <w:rPr>
          <w:rFonts w:ascii="Times New Roman" w:eastAsia="Times New Roman" w:hAnsi="Times New Roman" w:cs="Times New Roman"/>
          <w:sz w:val="28"/>
          <w:szCs w:val="28"/>
          <w:lang w:eastAsia="ru-RU"/>
        </w:rPr>
        <w:t>л</w:t>
      </w:r>
      <w:r w:rsidRPr="00BF5009">
        <w:rPr>
          <w:rFonts w:ascii="Times New Roman" w:eastAsia="Times New Roman" w:hAnsi="Times New Roman" w:cs="Times New Roman"/>
          <w:sz w:val="28"/>
          <w:szCs w:val="28"/>
          <w:lang w:eastAsia="ru-RU"/>
        </w:rPr>
        <w:lastRenderedPageBreak/>
        <w:t>лективистские предводители революции четвертого сословия» (выд</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лено Ю.Эволой, Ю.Т.)</w:t>
      </w:r>
      <w:r w:rsidRPr="00BF5009">
        <w:rPr>
          <w:rFonts w:ascii="Times New Roman" w:eastAsia="Times New Roman" w:hAnsi="Times New Roman" w:cs="Times New Roman"/>
          <w:sz w:val="28"/>
          <w:szCs w:val="28"/>
          <w:vertAlign w:val="superscript"/>
          <w:lang w:eastAsia="ru-RU"/>
        </w:rPr>
        <w:footnoteReference w:id="62"/>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При всех своих несомненных достоинствах взгляды консерват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ров также являются уязвимыми. Прежде всего их идеи попросту не выдержали проверку исторической реальностью. Не отрицая этого, названные мыслители (Юлиус Эвола, например) представляют ист</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рическую динамику в качестве регресса, а не прогресса, как это сво</w:t>
      </w:r>
      <w:r w:rsidRPr="00BF5009">
        <w:rPr>
          <w:rFonts w:ascii="Times New Roman" w:eastAsia="Times New Roman" w:hAnsi="Times New Roman" w:cs="Times New Roman"/>
          <w:sz w:val="28"/>
          <w:szCs w:val="28"/>
          <w:lang w:eastAsia="ru-RU"/>
        </w:rPr>
        <w:t>й</w:t>
      </w:r>
      <w:r w:rsidRPr="00BF5009">
        <w:rPr>
          <w:rFonts w:ascii="Times New Roman" w:eastAsia="Times New Roman" w:hAnsi="Times New Roman" w:cs="Times New Roman"/>
          <w:sz w:val="28"/>
          <w:szCs w:val="28"/>
          <w:lang w:eastAsia="ru-RU"/>
        </w:rPr>
        <w:t>ственно либералам. То, что сейчас наблюдается размывание ценн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стей, которые  все более  теряются в кричащих стандартах потреб</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тельской культуры, сомневаться не приходится. Но возможен ли в</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 xml:space="preserve">обще такой порядок, который так мил консервативным мыслителям (да и не только им)? Может ли здание общественных отношений строиться и развиваться лишь на ценностных основаниях? </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Вот здесь-то, как представляется, мы сталкиваемся со своеобра</w:t>
      </w:r>
      <w:r w:rsidRPr="00BF5009">
        <w:rPr>
          <w:rFonts w:ascii="Times New Roman" w:eastAsia="Times New Roman" w:hAnsi="Times New Roman" w:cs="Times New Roman"/>
          <w:sz w:val="28"/>
          <w:szCs w:val="28"/>
          <w:lang w:eastAsia="ru-RU"/>
        </w:rPr>
        <w:t>з</w:t>
      </w:r>
      <w:r w:rsidRPr="00BF5009">
        <w:rPr>
          <w:rFonts w:ascii="Times New Roman" w:eastAsia="Times New Roman" w:hAnsi="Times New Roman" w:cs="Times New Roman"/>
          <w:sz w:val="28"/>
          <w:szCs w:val="28"/>
          <w:lang w:eastAsia="ru-RU"/>
        </w:rPr>
        <w:t>ной консервативной утопией. Известный и уважаемый многими фил</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соф российской эмиграции Иван Ильин совершенно убежден, что д</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революционная Россия представляла собой общество, структурные принципы которого опирались на морально-ценностные основания. Именно этим следует объяснять долгое существование самодержавн</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го строя – ведь республиканский строй предполагает возведение в а</w:t>
      </w:r>
      <w:r w:rsidRPr="00BF5009">
        <w:rPr>
          <w:rFonts w:ascii="Times New Roman" w:eastAsia="Times New Roman" w:hAnsi="Times New Roman" w:cs="Times New Roman"/>
          <w:sz w:val="28"/>
          <w:szCs w:val="28"/>
          <w:lang w:eastAsia="ru-RU"/>
        </w:rPr>
        <w:t>б</w:t>
      </w:r>
      <w:r w:rsidRPr="00BF5009">
        <w:rPr>
          <w:rFonts w:ascii="Times New Roman" w:eastAsia="Times New Roman" w:hAnsi="Times New Roman" w:cs="Times New Roman"/>
          <w:sz w:val="28"/>
          <w:szCs w:val="28"/>
          <w:lang w:eastAsia="ru-RU"/>
        </w:rPr>
        <w:t xml:space="preserve">солют ценностно-рациональных стандартов, что мало совместимо с русскими традициями. </w:t>
      </w:r>
    </w:p>
    <w:p w:rsidR="00BF5009" w:rsidRPr="00BF5009" w:rsidRDefault="00BF5009" w:rsidP="00EF7E1E">
      <w:pPr>
        <w:spacing w:after="0"/>
        <w:ind w:firstLine="567"/>
        <w:jc w:val="both"/>
        <w:rPr>
          <w:rFonts w:ascii="Times New Roman" w:eastAsia="Times New Roman" w:hAnsi="Times New Roman" w:cs="Times New Roman"/>
          <w:sz w:val="28"/>
          <w:lang w:eastAsia="ru-RU"/>
        </w:rPr>
      </w:pPr>
      <w:r w:rsidRPr="00BF5009">
        <w:rPr>
          <w:rFonts w:ascii="Times New Roman" w:eastAsia="Times New Roman" w:hAnsi="Times New Roman" w:cs="Times New Roman"/>
          <w:sz w:val="28"/>
          <w:lang w:eastAsia="ru-RU"/>
        </w:rPr>
        <w:t>«Замечательно, что в России идея ранга исторически держалась главным образом на религиозном основании и на патриотическом чувстве. Вот почему присяга («целование креста») имела в России т</w:t>
      </w:r>
      <w:r w:rsidRPr="00BF5009">
        <w:rPr>
          <w:rFonts w:ascii="Times New Roman" w:eastAsia="Times New Roman" w:hAnsi="Times New Roman" w:cs="Times New Roman"/>
          <w:sz w:val="28"/>
          <w:lang w:eastAsia="ru-RU"/>
        </w:rPr>
        <w:t>а</w:t>
      </w:r>
      <w:r w:rsidRPr="00BF5009">
        <w:rPr>
          <w:rFonts w:ascii="Times New Roman" w:eastAsia="Times New Roman" w:hAnsi="Times New Roman" w:cs="Times New Roman"/>
          <w:sz w:val="28"/>
          <w:lang w:eastAsia="ru-RU"/>
        </w:rPr>
        <w:t>кое значение. Вот почему народ тысячу лет верил в праведную волю Государя, в его сердечную заботу о всем народе без изъятия и в его искание справедливости для всех. Ранг в России держался верою и любовью и постольку вызывал в душах искреннюю и самоотверже</w:t>
      </w:r>
      <w:r w:rsidRPr="00BF5009">
        <w:rPr>
          <w:rFonts w:ascii="Times New Roman" w:eastAsia="Times New Roman" w:hAnsi="Times New Roman" w:cs="Times New Roman"/>
          <w:sz w:val="28"/>
          <w:lang w:eastAsia="ru-RU"/>
        </w:rPr>
        <w:t>н</w:t>
      </w:r>
      <w:r w:rsidRPr="00BF5009">
        <w:rPr>
          <w:rFonts w:ascii="Times New Roman" w:eastAsia="Times New Roman" w:hAnsi="Times New Roman" w:cs="Times New Roman"/>
          <w:sz w:val="28"/>
          <w:lang w:eastAsia="ru-RU"/>
        </w:rPr>
        <w:t>ную лояльность.</w:t>
      </w:r>
    </w:p>
    <w:p w:rsidR="00BF5009" w:rsidRPr="00BF5009" w:rsidRDefault="00BF5009" w:rsidP="00EF7E1E">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Именно поэтому Россия никогда не знала республиканского строя»</w:t>
      </w:r>
      <w:r w:rsidRPr="00BF5009">
        <w:rPr>
          <w:rFonts w:ascii="Times New Roman" w:eastAsia="Times New Roman" w:hAnsi="Times New Roman" w:cs="Times New Roman"/>
          <w:sz w:val="28"/>
          <w:szCs w:val="28"/>
          <w:vertAlign w:val="superscript"/>
          <w:lang w:eastAsia="ru-RU"/>
        </w:rPr>
        <w:footnoteReference w:id="63"/>
      </w:r>
      <w:r w:rsidRPr="00BF5009">
        <w:rPr>
          <w:rFonts w:ascii="Times New Roman" w:eastAsia="Times New Roman" w:hAnsi="Times New Roman" w:cs="Times New Roman"/>
          <w:sz w:val="28"/>
          <w:szCs w:val="28"/>
          <w:lang w:eastAsia="ru-RU"/>
        </w:rPr>
        <w:t>.</w:t>
      </w:r>
    </w:p>
    <w:p w:rsidR="00BF5009" w:rsidRPr="00BF5009" w:rsidRDefault="00BF5009" w:rsidP="00EF7E1E">
      <w:pPr>
        <w:spacing w:after="0"/>
        <w:ind w:firstLine="567"/>
        <w:jc w:val="both"/>
        <w:rPr>
          <w:rFonts w:ascii="Times New Roman" w:eastAsia="Times New Roman" w:hAnsi="Times New Roman" w:cs="Times New Roman"/>
          <w:sz w:val="28"/>
          <w:lang w:eastAsia="ru-RU"/>
        </w:rPr>
      </w:pPr>
      <w:r w:rsidRPr="00BF5009">
        <w:rPr>
          <w:rFonts w:ascii="Times New Roman" w:eastAsia="Times New Roman" w:hAnsi="Times New Roman" w:cs="Times New Roman"/>
          <w:sz w:val="28"/>
          <w:szCs w:val="28"/>
          <w:lang w:eastAsia="ru-RU"/>
        </w:rPr>
        <w:t xml:space="preserve">Среди современных отечественных мыслителей также имеется весьма влиятельная когорта сторонников идей консерватизма. Так российский историк и политический активист Наталия </w:t>
      </w:r>
      <w:r w:rsidRPr="00BF5009">
        <w:rPr>
          <w:rFonts w:ascii="Times New Roman" w:eastAsia="Times New Roman" w:hAnsi="Times New Roman" w:cs="Times New Roman"/>
          <w:sz w:val="28"/>
          <w:lang w:eastAsia="ru-RU"/>
        </w:rPr>
        <w:t>Нарочницкая, опираясь на методологию цивилизационного подхода (Н.</w:t>
      </w:r>
      <w:r w:rsidR="00EF7E1E">
        <w:rPr>
          <w:rFonts w:ascii="Times New Roman" w:eastAsia="Times New Roman" w:hAnsi="Times New Roman" w:cs="Times New Roman"/>
          <w:sz w:val="28"/>
          <w:lang w:eastAsia="ru-RU"/>
        </w:rPr>
        <w:t xml:space="preserve"> </w:t>
      </w:r>
      <w:r w:rsidRPr="00BF5009">
        <w:rPr>
          <w:rFonts w:ascii="Times New Roman" w:eastAsia="Times New Roman" w:hAnsi="Times New Roman" w:cs="Times New Roman"/>
          <w:sz w:val="28"/>
          <w:lang w:eastAsia="ru-RU"/>
        </w:rPr>
        <w:t>Даниле</w:t>
      </w:r>
      <w:r w:rsidRPr="00BF5009">
        <w:rPr>
          <w:rFonts w:ascii="Times New Roman" w:eastAsia="Times New Roman" w:hAnsi="Times New Roman" w:cs="Times New Roman"/>
          <w:sz w:val="28"/>
          <w:lang w:eastAsia="ru-RU"/>
        </w:rPr>
        <w:t>в</w:t>
      </w:r>
      <w:r w:rsidRPr="00BF5009">
        <w:rPr>
          <w:rFonts w:ascii="Times New Roman" w:eastAsia="Times New Roman" w:hAnsi="Times New Roman" w:cs="Times New Roman"/>
          <w:sz w:val="28"/>
          <w:lang w:eastAsia="ru-RU"/>
        </w:rPr>
        <w:t>ский, А.Тойнби, С.Хантингтон), делает решающую ставку на духовно-</w:t>
      </w:r>
      <w:r w:rsidRPr="00BF5009">
        <w:rPr>
          <w:rFonts w:ascii="Times New Roman" w:eastAsia="Times New Roman" w:hAnsi="Times New Roman" w:cs="Times New Roman"/>
          <w:sz w:val="28"/>
          <w:lang w:eastAsia="ru-RU"/>
        </w:rPr>
        <w:lastRenderedPageBreak/>
        <w:t>религиозный фактор в геополитическом и цивилизационном против</w:t>
      </w:r>
      <w:r w:rsidRPr="00BF5009">
        <w:rPr>
          <w:rFonts w:ascii="Times New Roman" w:eastAsia="Times New Roman" w:hAnsi="Times New Roman" w:cs="Times New Roman"/>
          <w:sz w:val="28"/>
          <w:lang w:eastAsia="ru-RU"/>
        </w:rPr>
        <w:t>о</w:t>
      </w:r>
      <w:r w:rsidRPr="00BF5009">
        <w:rPr>
          <w:rFonts w:ascii="Times New Roman" w:eastAsia="Times New Roman" w:hAnsi="Times New Roman" w:cs="Times New Roman"/>
          <w:sz w:val="28"/>
          <w:lang w:eastAsia="ru-RU"/>
        </w:rPr>
        <w:t xml:space="preserve">стоянии. Отсюда ее концепция явственно имеет </w:t>
      </w:r>
      <w:r w:rsidRPr="00BF5009">
        <w:rPr>
          <w:rFonts w:ascii="Times New Roman" w:eastAsia="Times New Roman" w:hAnsi="Times New Roman" w:cs="Times New Roman"/>
          <w:i/>
          <w:sz w:val="28"/>
          <w:lang w:eastAsia="ru-RU"/>
        </w:rPr>
        <w:t>теологический</w:t>
      </w:r>
      <w:r w:rsidRPr="00BF5009">
        <w:rPr>
          <w:rFonts w:ascii="Times New Roman" w:eastAsia="Times New Roman" w:hAnsi="Times New Roman" w:cs="Times New Roman"/>
          <w:sz w:val="28"/>
          <w:lang w:eastAsia="ru-RU"/>
        </w:rPr>
        <w:t xml:space="preserve"> смысл. </w:t>
      </w:r>
    </w:p>
    <w:p w:rsidR="00BF5009" w:rsidRPr="00BF5009" w:rsidRDefault="00BF5009" w:rsidP="00EF7E1E">
      <w:pPr>
        <w:spacing w:after="0"/>
        <w:ind w:firstLine="567"/>
        <w:jc w:val="both"/>
        <w:rPr>
          <w:rFonts w:ascii="Times New Roman" w:eastAsia="Times New Roman" w:hAnsi="Times New Roman" w:cs="Times New Roman"/>
          <w:sz w:val="28"/>
          <w:lang w:eastAsia="ru-RU"/>
        </w:rPr>
      </w:pPr>
      <w:r w:rsidRPr="00BF5009">
        <w:rPr>
          <w:rFonts w:ascii="Times New Roman" w:eastAsia="Times New Roman" w:hAnsi="Times New Roman" w:cs="Times New Roman"/>
          <w:sz w:val="28"/>
          <w:lang w:eastAsia="ru-RU"/>
        </w:rPr>
        <w:t>Н.Нарочницкая делает акцент на оппозицию католичества и пр</w:t>
      </w:r>
      <w:r w:rsidRPr="00BF5009">
        <w:rPr>
          <w:rFonts w:ascii="Times New Roman" w:eastAsia="Times New Roman" w:hAnsi="Times New Roman" w:cs="Times New Roman"/>
          <w:sz w:val="28"/>
          <w:lang w:eastAsia="ru-RU"/>
        </w:rPr>
        <w:t>о</w:t>
      </w:r>
      <w:r w:rsidRPr="00BF5009">
        <w:rPr>
          <w:rFonts w:ascii="Times New Roman" w:eastAsia="Times New Roman" w:hAnsi="Times New Roman" w:cs="Times New Roman"/>
          <w:sz w:val="28"/>
          <w:lang w:eastAsia="ru-RU"/>
        </w:rPr>
        <w:t>тестантства, безоговорочно принимая сторону первого. По ее мнению протестантское христианство (на котором зиждется атлантический проект  англосаксонских стран) отвергло Новозаветные принципы р</w:t>
      </w:r>
      <w:r w:rsidRPr="00BF5009">
        <w:rPr>
          <w:rFonts w:ascii="Times New Roman" w:eastAsia="Times New Roman" w:hAnsi="Times New Roman" w:cs="Times New Roman"/>
          <w:sz w:val="28"/>
          <w:lang w:eastAsia="ru-RU"/>
        </w:rPr>
        <w:t>а</w:t>
      </w:r>
      <w:r w:rsidRPr="00BF5009">
        <w:rPr>
          <w:rFonts w:ascii="Times New Roman" w:eastAsia="Times New Roman" w:hAnsi="Times New Roman" w:cs="Times New Roman"/>
          <w:sz w:val="28"/>
          <w:lang w:eastAsia="ru-RU"/>
        </w:rPr>
        <w:t>венства всех наций, реанимируя ветхозаветный тезис о богоизбранном народе. Последовательная реализация данного проекта несет угрозу не только России, но и Европе, которая «будет вытеснена на обочину архитекторами нового мира»</w:t>
      </w:r>
      <w:r w:rsidRPr="00BF5009">
        <w:rPr>
          <w:rFonts w:ascii="Times New Roman" w:eastAsia="Times New Roman" w:hAnsi="Times New Roman" w:cs="Times New Roman"/>
          <w:sz w:val="28"/>
          <w:vertAlign w:val="superscript"/>
          <w:lang w:eastAsia="ru-RU"/>
        </w:rPr>
        <w:footnoteReference w:id="64"/>
      </w:r>
      <w:r w:rsidRPr="00BF5009">
        <w:rPr>
          <w:rFonts w:ascii="Times New Roman" w:eastAsia="Times New Roman" w:hAnsi="Times New Roman" w:cs="Times New Roman"/>
          <w:sz w:val="28"/>
          <w:lang w:eastAsia="ru-RU"/>
        </w:rPr>
        <w:t>. В то же время Н.Нарочницкая пытае</w:t>
      </w:r>
      <w:r w:rsidRPr="00BF5009">
        <w:rPr>
          <w:rFonts w:ascii="Times New Roman" w:eastAsia="Times New Roman" w:hAnsi="Times New Roman" w:cs="Times New Roman"/>
          <w:sz w:val="28"/>
          <w:lang w:eastAsia="ru-RU"/>
        </w:rPr>
        <w:t>т</w:t>
      </w:r>
      <w:r w:rsidRPr="00BF5009">
        <w:rPr>
          <w:rFonts w:ascii="Times New Roman" w:eastAsia="Times New Roman" w:hAnsi="Times New Roman" w:cs="Times New Roman"/>
          <w:sz w:val="28"/>
          <w:lang w:eastAsia="ru-RU"/>
        </w:rPr>
        <w:t xml:space="preserve">ся найти объединительные тенденции русских и европейцев. По ее мнению, данную роль играет христианская культура, давшая миру ценности долга, любви, истины, чести, семьи, нации, государства и т.п. </w:t>
      </w:r>
    </w:p>
    <w:p w:rsidR="00BF5009" w:rsidRPr="00BF5009" w:rsidRDefault="00BF5009" w:rsidP="00EF7E1E">
      <w:pPr>
        <w:spacing w:after="0"/>
        <w:ind w:firstLine="567"/>
        <w:jc w:val="both"/>
        <w:rPr>
          <w:rFonts w:ascii="Times New Roman" w:eastAsia="Times New Roman" w:hAnsi="Times New Roman" w:cs="Times New Roman"/>
          <w:color w:val="000000"/>
          <w:sz w:val="28"/>
          <w:szCs w:val="28"/>
          <w:lang w:eastAsia="ru-RU"/>
        </w:rPr>
      </w:pPr>
      <w:r w:rsidRPr="00BF5009">
        <w:rPr>
          <w:rFonts w:ascii="Times New Roman" w:eastAsia="Times New Roman" w:hAnsi="Times New Roman" w:cs="Times New Roman"/>
          <w:sz w:val="28"/>
          <w:szCs w:val="28"/>
          <w:lang w:eastAsia="ru-RU"/>
        </w:rPr>
        <w:t>На это можно возразить следующим образом. Если рассматр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вать человеческую природу такой, какая она есть, то следует пр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знать, что она рано или поздно выхолостит любые идейные принц</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пы, переиначивая их на практике в нужную сторону. Именно этими соображениями и руководствуются политические лидеры, когда ста</w:t>
      </w:r>
      <w:r w:rsidRPr="00BF5009">
        <w:rPr>
          <w:rFonts w:ascii="Times New Roman" w:eastAsia="Times New Roman" w:hAnsi="Times New Roman" w:cs="Times New Roman"/>
          <w:sz w:val="28"/>
          <w:szCs w:val="28"/>
          <w:lang w:eastAsia="ru-RU"/>
        </w:rPr>
        <w:t>л</w:t>
      </w:r>
      <w:r w:rsidRPr="00BF5009">
        <w:rPr>
          <w:rFonts w:ascii="Times New Roman" w:eastAsia="Times New Roman" w:hAnsi="Times New Roman" w:cs="Times New Roman"/>
          <w:sz w:val="28"/>
          <w:szCs w:val="28"/>
          <w:lang w:eastAsia="ru-RU"/>
        </w:rPr>
        <w:t>киваются с реальными проблемами управления – отсюда и ведет свое происхождение макиавеллизм с его «Государем». Блестяще по этому поводу высказался Гаэтано Моска. Цитируя слова Козимо Медичи о том, что «государства управляются не молитвенниками», Г.Моска рассуждает о необходимости подстраиваться под чувства людей, удовлетворять их прихоти и страсти, а при случае и вызывать страх. При этом по большому счету чувства и стремления людей не сли</w:t>
      </w:r>
      <w:r w:rsidRPr="00BF5009">
        <w:rPr>
          <w:rFonts w:ascii="Times New Roman" w:eastAsia="Times New Roman" w:hAnsi="Times New Roman" w:cs="Times New Roman"/>
          <w:sz w:val="28"/>
          <w:szCs w:val="28"/>
          <w:lang w:eastAsia="ru-RU"/>
        </w:rPr>
        <w:t>ш</w:t>
      </w:r>
      <w:r w:rsidRPr="00BF5009">
        <w:rPr>
          <w:rFonts w:ascii="Times New Roman" w:eastAsia="Times New Roman" w:hAnsi="Times New Roman" w:cs="Times New Roman"/>
          <w:sz w:val="28"/>
          <w:szCs w:val="28"/>
          <w:lang w:eastAsia="ru-RU"/>
        </w:rPr>
        <w:t>ком-то меняются со временем. А поэтому «</w:t>
      </w:r>
      <w:r w:rsidRPr="00BF5009">
        <w:rPr>
          <w:rFonts w:ascii="Times New Roman" w:eastAsia="Times New Roman" w:hAnsi="Times New Roman" w:cs="Times New Roman"/>
          <w:color w:val="000000"/>
          <w:sz w:val="28"/>
          <w:szCs w:val="28"/>
          <w:lang w:eastAsia="ru-RU"/>
        </w:rPr>
        <w:t>при ближайшем рассмо</w:t>
      </w:r>
      <w:r w:rsidRPr="00BF5009">
        <w:rPr>
          <w:rFonts w:ascii="Times New Roman" w:eastAsia="Times New Roman" w:hAnsi="Times New Roman" w:cs="Times New Roman"/>
          <w:color w:val="000000"/>
          <w:sz w:val="28"/>
          <w:szCs w:val="28"/>
          <w:lang w:eastAsia="ru-RU"/>
        </w:rPr>
        <w:t>т</w:t>
      </w:r>
      <w:r w:rsidRPr="00BF5009">
        <w:rPr>
          <w:rFonts w:ascii="Times New Roman" w:eastAsia="Times New Roman" w:hAnsi="Times New Roman" w:cs="Times New Roman"/>
          <w:color w:val="000000"/>
          <w:sz w:val="28"/>
          <w:szCs w:val="28"/>
          <w:lang w:eastAsia="ru-RU"/>
        </w:rPr>
        <w:t>рении средства, используемые для обольщения масс, более или менее одинаковы во все времена и повсеместно, поскольку проблема закл</w:t>
      </w:r>
      <w:r w:rsidRPr="00BF5009">
        <w:rPr>
          <w:rFonts w:ascii="Times New Roman" w:eastAsia="Times New Roman" w:hAnsi="Times New Roman" w:cs="Times New Roman"/>
          <w:color w:val="000000"/>
          <w:sz w:val="28"/>
          <w:szCs w:val="28"/>
          <w:lang w:eastAsia="ru-RU"/>
        </w:rPr>
        <w:t>ю</w:t>
      </w:r>
      <w:r w:rsidRPr="00BF5009">
        <w:rPr>
          <w:rFonts w:ascii="Times New Roman" w:eastAsia="Times New Roman" w:hAnsi="Times New Roman" w:cs="Times New Roman"/>
          <w:color w:val="000000"/>
          <w:sz w:val="28"/>
          <w:szCs w:val="28"/>
          <w:lang w:eastAsia="ru-RU"/>
        </w:rPr>
        <w:t>чается в том, чтобы извлечь выгоду из одних и тех же человеческих слабостей»</w:t>
      </w:r>
      <w:r w:rsidRPr="00BF5009">
        <w:rPr>
          <w:rFonts w:ascii="Times New Roman" w:eastAsia="Times New Roman" w:hAnsi="Times New Roman" w:cs="Times New Roman"/>
          <w:color w:val="000000"/>
          <w:sz w:val="28"/>
          <w:szCs w:val="28"/>
          <w:vertAlign w:val="superscript"/>
          <w:lang w:eastAsia="ru-RU"/>
        </w:rPr>
        <w:footnoteReference w:id="65"/>
      </w:r>
      <w:r w:rsidRPr="00BF5009">
        <w:rPr>
          <w:rFonts w:ascii="Times New Roman" w:eastAsia="Times New Roman" w:hAnsi="Times New Roman" w:cs="Times New Roman"/>
          <w:color w:val="000000"/>
          <w:sz w:val="28"/>
          <w:szCs w:val="28"/>
          <w:lang w:eastAsia="ru-RU"/>
        </w:rPr>
        <w:t>.</w:t>
      </w:r>
    </w:p>
    <w:p w:rsidR="00BF5009" w:rsidRPr="00EF7E1E" w:rsidRDefault="00BF5009" w:rsidP="00BF5009">
      <w:pPr>
        <w:spacing w:after="0" w:line="240" w:lineRule="auto"/>
        <w:ind w:firstLine="567"/>
        <w:jc w:val="both"/>
        <w:rPr>
          <w:rFonts w:ascii="Arial" w:eastAsia="Times New Roman" w:hAnsi="Arial" w:cs="Arial"/>
          <w:sz w:val="24"/>
          <w:szCs w:val="24"/>
          <w:lang w:eastAsia="ru-RU"/>
        </w:rPr>
      </w:pPr>
      <w:r w:rsidRPr="00EF7E1E">
        <w:rPr>
          <w:rFonts w:ascii="Arial" w:eastAsia="Times New Roman" w:hAnsi="Arial" w:cs="Arial"/>
          <w:sz w:val="24"/>
          <w:szCs w:val="24"/>
          <w:lang w:eastAsia="ru-RU"/>
        </w:rPr>
        <w:t>Признаться, я был попросту ошеломлен явным передергиванием фактов в основной книге Н.Нарочницкой «Россия и русские в мировой и</w:t>
      </w:r>
      <w:r w:rsidRPr="00EF7E1E">
        <w:rPr>
          <w:rFonts w:ascii="Arial" w:eastAsia="Times New Roman" w:hAnsi="Arial" w:cs="Arial"/>
          <w:sz w:val="24"/>
          <w:szCs w:val="24"/>
          <w:lang w:eastAsia="ru-RU"/>
        </w:rPr>
        <w:t>с</w:t>
      </w:r>
      <w:r w:rsidRPr="00EF7E1E">
        <w:rPr>
          <w:rFonts w:ascii="Arial" w:eastAsia="Times New Roman" w:hAnsi="Arial" w:cs="Arial"/>
          <w:sz w:val="24"/>
          <w:szCs w:val="24"/>
          <w:lang w:eastAsia="ru-RU"/>
        </w:rPr>
        <w:t>тории». В рамках своей задачи дискредитировать протестантизм она предписывает ему прямо таки демоническую роль в мировой истории. Именно протестантизм обвиняется в обострении социальных процессов в Англии, расколе общества, а протестантским армиям вменяется наибол</w:t>
      </w:r>
      <w:r w:rsidRPr="00EF7E1E">
        <w:rPr>
          <w:rFonts w:ascii="Arial" w:eastAsia="Times New Roman" w:hAnsi="Arial" w:cs="Arial"/>
          <w:sz w:val="24"/>
          <w:szCs w:val="24"/>
          <w:lang w:eastAsia="ru-RU"/>
        </w:rPr>
        <w:t>ь</w:t>
      </w:r>
      <w:r w:rsidRPr="00EF7E1E">
        <w:rPr>
          <w:rFonts w:ascii="Arial" w:eastAsia="Times New Roman" w:hAnsi="Arial" w:cs="Arial"/>
          <w:sz w:val="24"/>
          <w:szCs w:val="24"/>
          <w:lang w:eastAsia="ru-RU"/>
        </w:rPr>
        <w:t>шая жестокость в ходе военных конфликтов</w:t>
      </w:r>
      <w:r w:rsidRPr="00EF7E1E">
        <w:rPr>
          <w:rFonts w:ascii="Arial" w:eastAsia="Times New Roman" w:hAnsi="Arial" w:cs="Arial"/>
          <w:sz w:val="24"/>
          <w:szCs w:val="24"/>
          <w:vertAlign w:val="superscript"/>
          <w:lang w:eastAsia="ru-RU"/>
        </w:rPr>
        <w:footnoteReference w:id="66"/>
      </w:r>
      <w:r w:rsidRPr="00EF7E1E">
        <w:rPr>
          <w:rFonts w:ascii="Arial" w:eastAsia="Times New Roman" w:hAnsi="Arial" w:cs="Arial"/>
          <w:sz w:val="24"/>
          <w:szCs w:val="24"/>
          <w:lang w:eastAsia="ru-RU"/>
        </w:rPr>
        <w:t xml:space="preserve">. </w:t>
      </w:r>
    </w:p>
    <w:p w:rsidR="00BF5009" w:rsidRPr="00EF7E1E" w:rsidRDefault="00BF5009" w:rsidP="00BF5009">
      <w:pPr>
        <w:spacing w:after="0" w:line="240" w:lineRule="auto"/>
        <w:ind w:firstLine="567"/>
        <w:jc w:val="both"/>
        <w:rPr>
          <w:rFonts w:ascii="Arial" w:eastAsia="Times New Roman" w:hAnsi="Arial" w:cs="Arial"/>
          <w:sz w:val="24"/>
          <w:szCs w:val="24"/>
          <w:lang w:eastAsia="ru-RU"/>
        </w:rPr>
      </w:pPr>
      <w:r w:rsidRPr="00EF7E1E">
        <w:rPr>
          <w:rFonts w:ascii="Arial" w:eastAsia="Times New Roman" w:hAnsi="Arial" w:cs="Arial"/>
          <w:sz w:val="24"/>
          <w:szCs w:val="24"/>
          <w:lang w:eastAsia="ru-RU"/>
        </w:rPr>
        <w:lastRenderedPageBreak/>
        <w:t>Как следует напомнить, реформация была реакцией на деградацию католических институтов (можно вспомнить индульгенции, например) и имела целью восстановить подвергнутые основательному выхолащив</w:t>
      </w:r>
      <w:r w:rsidRPr="00EF7E1E">
        <w:rPr>
          <w:rFonts w:ascii="Arial" w:eastAsia="Times New Roman" w:hAnsi="Arial" w:cs="Arial"/>
          <w:sz w:val="24"/>
          <w:szCs w:val="24"/>
          <w:lang w:eastAsia="ru-RU"/>
        </w:rPr>
        <w:t>а</w:t>
      </w:r>
      <w:r w:rsidRPr="00EF7E1E">
        <w:rPr>
          <w:rFonts w:ascii="Arial" w:eastAsia="Times New Roman" w:hAnsi="Arial" w:cs="Arial"/>
          <w:sz w:val="24"/>
          <w:szCs w:val="24"/>
          <w:lang w:eastAsia="ru-RU"/>
        </w:rPr>
        <w:t>нию христианские принципы. В обострении социальных процессов в Ан</w:t>
      </w:r>
      <w:r w:rsidRPr="00EF7E1E">
        <w:rPr>
          <w:rFonts w:ascii="Arial" w:eastAsia="Times New Roman" w:hAnsi="Arial" w:cs="Arial"/>
          <w:sz w:val="24"/>
          <w:szCs w:val="24"/>
          <w:lang w:eastAsia="ru-RU"/>
        </w:rPr>
        <w:t>г</w:t>
      </w:r>
      <w:r w:rsidRPr="00EF7E1E">
        <w:rPr>
          <w:rFonts w:ascii="Arial" w:eastAsia="Times New Roman" w:hAnsi="Arial" w:cs="Arial"/>
          <w:sz w:val="24"/>
          <w:szCs w:val="24"/>
          <w:lang w:eastAsia="ru-RU"/>
        </w:rPr>
        <w:t>лии вряд ли стоит обвинять пуритан. Знаменитые «огораживания» и зак</w:t>
      </w:r>
      <w:r w:rsidRPr="00EF7E1E">
        <w:rPr>
          <w:rFonts w:ascii="Arial" w:eastAsia="Times New Roman" w:hAnsi="Arial" w:cs="Arial"/>
          <w:sz w:val="24"/>
          <w:szCs w:val="24"/>
          <w:lang w:eastAsia="ru-RU"/>
        </w:rPr>
        <w:t>о</w:t>
      </w:r>
      <w:r w:rsidRPr="00EF7E1E">
        <w:rPr>
          <w:rFonts w:ascii="Arial" w:eastAsia="Times New Roman" w:hAnsi="Arial" w:cs="Arial"/>
          <w:sz w:val="24"/>
          <w:szCs w:val="24"/>
          <w:lang w:eastAsia="ru-RU"/>
        </w:rPr>
        <w:t>ны против бродяжничества были санкционированы Генри VIII, оказавше</w:t>
      </w:r>
      <w:r w:rsidRPr="00EF7E1E">
        <w:rPr>
          <w:rFonts w:ascii="Arial" w:eastAsia="Times New Roman" w:hAnsi="Arial" w:cs="Arial"/>
          <w:sz w:val="24"/>
          <w:szCs w:val="24"/>
          <w:lang w:eastAsia="ru-RU"/>
        </w:rPr>
        <w:t>м</w:t>
      </w:r>
      <w:r w:rsidRPr="00EF7E1E">
        <w:rPr>
          <w:rFonts w:ascii="Arial" w:eastAsia="Times New Roman" w:hAnsi="Arial" w:cs="Arial"/>
          <w:sz w:val="24"/>
          <w:szCs w:val="24"/>
          <w:lang w:eastAsia="ru-RU"/>
        </w:rPr>
        <w:t>ся в протестантском лагере волей случая, а не по убеждениям (об этом написано едва ли не в любом учебнике средневековой истории). Наконец Тридцатилетняя война (1618-1648), выбившая, что-то около 75% насел</w:t>
      </w:r>
      <w:r w:rsidRPr="00EF7E1E">
        <w:rPr>
          <w:rFonts w:ascii="Arial" w:eastAsia="Times New Roman" w:hAnsi="Arial" w:cs="Arial"/>
          <w:sz w:val="24"/>
          <w:szCs w:val="24"/>
          <w:lang w:eastAsia="ru-RU"/>
        </w:rPr>
        <w:t>е</w:t>
      </w:r>
      <w:r w:rsidRPr="00EF7E1E">
        <w:rPr>
          <w:rFonts w:ascii="Arial" w:eastAsia="Times New Roman" w:hAnsi="Arial" w:cs="Arial"/>
          <w:sz w:val="24"/>
          <w:szCs w:val="24"/>
          <w:lang w:eastAsia="ru-RU"/>
        </w:rPr>
        <w:t>ния германских областей, совершенно опровергает тезис Н.Нарочницкой о большей жесткости протестантов. Как раз</w:t>
      </w:r>
      <w:r w:rsidR="00927094">
        <w:rPr>
          <w:rFonts w:ascii="Arial" w:eastAsia="Times New Roman" w:hAnsi="Arial" w:cs="Arial"/>
          <w:sz w:val="24"/>
          <w:szCs w:val="24"/>
          <w:lang w:eastAsia="ru-RU"/>
        </w:rPr>
        <w:t>-</w:t>
      </w:r>
      <w:r w:rsidRPr="00EF7E1E">
        <w:rPr>
          <w:rFonts w:ascii="Arial" w:eastAsia="Times New Roman" w:hAnsi="Arial" w:cs="Arial"/>
          <w:sz w:val="24"/>
          <w:szCs w:val="24"/>
          <w:lang w:eastAsia="ru-RU"/>
        </w:rPr>
        <w:t>таки зверства, геноцид были присущи католической военщине. Российский историк почему то не берет в расчет, например, уничтожение Магдебурга войсками Тилли в 1632г., или знаменитый принцип «самообеспечения» армии за счет населения А.Валленштейна. А вот шведский король-протестант Густав-Адольф ввел совершенно до того неизвестное правило – его армия платила коренному населению за постой. Вот вам и протестантская жестокость!</w:t>
      </w:r>
    </w:p>
    <w:p w:rsidR="00BF5009" w:rsidRPr="00EF7E1E" w:rsidRDefault="00BF5009" w:rsidP="00BF5009">
      <w:pPr>
        <w:spacing w:after="0" w:line="240" w:lineRule="auto"/>
        <w:ind w:firstLine="567"/>
        <w:jc w:val="both"/>
        <w:rPr>
          <w:rFonts w:ascii="Arial" w:eastAsia="Times New Roman" w:hAnsi="Arial" w:cs="Arial"/>
          <w:sz w:val="24"/>
          <w:szCs w:val="24"/>
          <w:lang w:eastAsia="ru-RU"/>
        </w:rPr>
      </w:pPr>
      <w:r w:rsidRPr="00EF7E1E">
        <w:rPr>
          <w:rFonts w:ascii="Arial" w:eastAsia="Times New Roman" w:hAnsi="Arial" w:cs="Arial"/>
          <w:sz w:val="24"/>
          <w:szCs w:val="24"/>
          <w:lang w:eastAsia="ru-RU"/>
        </w:rPr>
        <w:t>Как я предполагаю, бравирующая своим патриотизмом концепция Н.Нарочницкой призвана идеологически обосновать геополитические предпочтения России периода президентства Владимира Путина – запа</w:t>
      </w:r>
      <w:r w:rsidRPr="00EF7E1E">
        <w:rPr>
          <w:rFonts w:ascii="Arial" w:eastAsia="Times New Roman" w:hAnsi="Arial" w:cs="Arial"/>
          <w:sz w:val="24"/>
          <w:szCs w:val="24"/>
          <w:lang w:eastAsia="ru-RU"/>
        </w:rPr>
        <w:t>д</w:t>
      </w:r>
      <w:r w:rsidRPr="00EF7E1E">
        <w:rPr>
          <w:rFonts w:ascii="Arial" w:eastAsia="Times New Roman" w:hAnsi="Arial" w:cs="Arial"/>
          <w:sz w:val="24"/>
          <w:szCs w:val="24"/>
          <w:lang w:eastAsia="ru-RU"/>
        </w:rPr>
        <w:t xml:space="preserve">ничество с европейским уклоном.  </w:t>
      </w:r>
    </w:p>
    <w:p w:rsidR="00BF5009" w:rsidRPr="00BF5009" w:rsidRDefault="00BF5009" w:rsidP="00FC3804">
      <w:pPr>
        <w:spacing w:after="0"/>
        <w:ind w:firstLine="567"/>
        <w:jc w:val="both"/>
        <w:rPr>
          <w:rFonts w:ascii="Times New Roman" w:eastAsia="Times New Roman" w:hAnsi="Times New Roman" w:cs="Times New Roman"/>
          <w:sz w:val="28"/>
          <w:szCs w:val="28"/>
          <w:lang w:eastAsia="ru-RU"/>
        </w:rPr>
      </w:pPr>
      <w:r w:rsidRPr="00BF5009">
        <w:rPr>
          <w:rFonts w:ascii="Times New Roman" w:eastAsia="Times New Roman" w:hAnsi="Times New Roman" w:cs="Times New Roman"/>
          <w:sz w:val="28"/>
          <w:szCs w:val="28"/>
          <w:lang w:eastAsia="ru-RU"/>
        </w:rPr>
        <w:t>Если внимательно проанализировать исторические факты, то можно заключить, что в политике прагматизм доминировал практич</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ски постоянно, принимая различные формы в зависимости от истор</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ческой ситуации. Многие исследователи разделяют это утверждение, проводя здесь параллели между различными эпохами.  (В.Шляпентох, Д.Хапаева, П.Сорокин). Разве не практическими соображениями сл</w:t>
      </w:r>
      <w:r w:rsidRPr="00BF5009">
        <w:rPr>
          <w:rFonts w:ascii="Times New Roman" w:eastAsia="Times New Roman" w:hAnsi="Times New Roman" w:cs="Times New Roman"/>
          <w:sz w:val="28"/>
          <w:szCs w:val="28"/>
          <w:lang w:eastAsia="ru-RU"/>
        </w:rPr>
        <w:t>е</w:t>
      </w:r>
      <w:r w:rsidRPr="00BF5009">
        <w:rPr>
          <w:rFonts w:ascii="Times New Roman" w:eastAsia="Times New Roman" w:hAnsi="Times New Roman" w:cs="Times New Roman"/>
          <w:sz w:val="28"/>
          <w:szCs w:val="28"/>
          <w:lang w:eastAsia="ru-RU"/>
        </w:rPr>
        <w:t xml:space="preserve">дует объяснить поддержку демократическими Афинами авторитарной Спарты  против демократических же Фив (Беотийская война </w:t>
      </w:r>
      <w:r w:rsidRPr="00BF5009">
        <w:rPr>
          <w:rFonts w:ascii="Times New Roman" w:eastAsia="Times New Roman" w:hAnsi="Times New Roman" w:cs="Times New Roman"/>
          <w:sz w:val="28"/>
          <w:szCs w:val="28"/>
          <w:lang w:val="en-US" w:eastAsia="ru-RU"/>
        </w:rPr>
        <w:t>IV</w:t>
      </w:r>
      <w:r w:rsidRPr="00BF5009">
        <w:rPr>
          <w:rFonts w:ascii="Times New Roman" w:eastAsia="Times New Roman" w:hAnsi="Times New Roman" w:cs="Times New Roman"/>
          <w:sz w:val="28"/>
          <w:szCs w:val="28"/>
          <w:lang w:eastAsia="ru-RU"/>
        </w:rPr>
        <w:t xml:space="preserve"> в. до н.э.); участие католической Франции в Тридцатилетней войне (1618-1648) на стороне протестантских государств против католической Л</w:t>
      </w:r>
      <w:r w:rsidRPr="00BF5009">
        <w:rPr>
          <w:rFonts w:ascii="Times New Roman" w:eastAsia="Times New Roman" w:hAnsi="Times New Roman" w:cs="Times New Roman"/>
          <w:sz w:val="28"/>
          <w:szCs w:val="28"/>
          <w:lang w:eastAsia="ru-RU"/>
        </w:rPr>
        <w:t>и</w:t>
      </w:r>
      <w:r w:rsidRPr="00BF5009">
        <w:rPr>
          <w:rFonts w:ascii="Times New Roman" w:eastAsia="Times New Roman" w:hAnsi="Times New Roman" w:cs="Times New Roman"/>
          <w:sz w:val="28"/>
          <w:szCs w:val="28"/>
          <w:lang w:eastAsia="ru-RU"/>
        </w:rPr>
        <w:t>ги; или союз той же христианской Франции с мусульманской Осма</w:t>
      </w:r>
      <w:r w:rsidRPr="00BF5009">
        <w:rPr>
          <w:rFonts w:ascii="Times New Roman" w:eastAsia="Times New Roman" w:hAnsi="Times New Roman" w:cs="Times New Roman"/>
          <w:sz w:val="28"/>
          <w:szCs w:val="28"/>
          <w:lang w:eastAsia="ru-RU"/>
        </w:rPr>
        <w:t>н</w:t>
      </w:r>
      <w:r w:rsidRPr="00BF5009">
        <w:rPr>
          <w:rFonts w:ascii="Times New Roman" w:eastAsia="Times New Roman" w:hAnsi="Times New Roman" w:cs="Times New Roman"/>
          <w:sz w:val="28"/>
          <w:szCs w:val="28"/>
          <w:lang w:eastAsia="ru-RU"/>
        </w:rPr>
        <w:t xml:space="preserve">ской империей против христианской Испании (Итальянские войны </w:t>
      </w:r>
      <w:r w:rsidRPr="00BF5009">
        <w:rPr>
          <w:rFonts w:ascii="Times New Roman" w:eastAsia="Times New Roman" w:hAnsi="Times New Roman" w:cs="Times New Roman"/>
          <w:sz w:val="28"/>
          <w:szCs w:val="28"/>
          <w:lang w:val="en-US" w:eastAsia="ru-RU"/>
        </w:rPr>
        <w:t>XVI</w:t>
      </w:r>
      <w:r w:rsidRPr="00BF5009">
        <w:rPr>
          <w:rFonts w:ascii="Times New Roman" w:eastAsia="Times New Roman" w:hAnsi="Times New Roman" w:cs="Times New Roman"/>
          <w:sz w:val="28"/>
          <w:szCs w:val="28"/>
          <w:lang w:eastAsia="ru-RU"/>
        </w:rPr>
        <w:t>в.). Наконец, Вторая мировая война ознаменовалась союзом ге</w:t>
      </w:r>
      <w:r w:rsidRPr="00BF5009">
        <w:rPr>
          <w:rFonts w:ascii="Times New Roman" w:eastAsia="Times New Roman" w:hAnsi="Times New Roman" w:cs="Times New Roman"/>
          <w:sz w:val="28"/>
          <w:szCs w:val="28"/>
          <w:lang w:eastAsia="ru-RU"/>
        </w:rPr>
        <w:t>о</w:t>
      </w:r>
      <w:r w:rsidRPr="00BF5009">
        <w:rPr>
          <w:rFonts w:ascii="Times New Roman" w:eastAsia="Times New Roman" w:hAnsi="Times New Roman" w:cs="Times New Roman"/>
          <w:sz w:val="28"/>
          <w:szCs w:val="28"/>
          <w:lang w:eastAsia="ru-RU"/>
        </w:rPr>
        <w:t>политических противников - СССР и атлантических стран против н</w:t>
      </w:r>
      <w:r w:rsidRPr="00BF5009">
        <w:rPr>
          <w:rFonts w:ascii="Times New Roman" w:eastAsia="Times New Roman" w:hAnsi="Times New Roman" w:cs="Times New Roman"/>
          <w:sz w:val="28"/>
          <w:szCs w:val="28"/>
          <w:lang w:eastAsia="ru-RU"/>
        </w:rPr>
        <w:t>а</w:t>
      </w:r>
      <w:r w:rsidRPr="00BF5009">
        <w:rPr>
          <w:rFonts w:ascii="Times New Roman" w:eastAsia="Times New Roman" w:hAnsi="Times New Roman" w:cs="Times New Roman"/>
          <w:sz w:val="28"/>
          <w:szCs w:val="28"/>
          <w:lang w:eastAsia="ru-RU"/>
        </w:rPr>
        <w:t>бравшей силу нацистской Германии.</w:t>
      </w:r>
    </w:p>
    <w:p w:rsidR="00927094" w:rsidRDefault="00927094" w:rsidP="00927094">
      <w:pPr>
        <w:spacing w:after="0" w:line="240" w:lineRule="auto"/>
        <w:ind w:firstLine="567"/>
        <w:jc w:val="both"/>
        <w:rPr>
          <w:rFonts w:ascii="Courier New" w:eastAsia="Times New Roman" w:hAnsi="Courier New" w:cs="Courier New"/>
          <w:b/>
          <w:bCs/>
          <w:i/>
          <w:iCs/>
          <w:sz w:val="28"/>
          <w:szCs w:val="28"/>
          <w:lang w:eastAsia="ru-RU"/>
        </w:rPr>
      </w:pPr>
    </w:p>
    <w:p w:rsidR="00927094" w:rsidRPr="00927094" w:rsidRDefault="00927094" w:rsidP="00927094">
      <w:pPr>
        <w:spacing w:after="0"/>
        <w:ind w:firstLine="567"/>
        <w:jc w:val="both"/>
        <w:rPr>
          <w:rFonts w:ascii="Arial" w:eastAsia="Times New Roman" w:hAnsi="Arial" w:cs="Arial"/>
          <w:b/>
          <w:sz w:val="28"/>
          <w:szCs w:val="28"/>
          <w:lang w:eastAsia="ru-RU"/>
        </w:rPr>
      </w:pPr>
      <w:r w:rsidRPr="00927094">
        <w:rPr>
          <w:rFonts w:ascii="Arial" w:eastAsia="Times New Roman" w:hAnsi="Arial" w:cs="Arial"/>
          <w:b/>
          <w:bCs/>
          <w:i/>
          <w:iCs/>
          <w:sz w:val="28"/>
          <w:szCs w:val="28"/>
          <w:lang w:eastAsia="ru-RU"/>
        </w:rPr>
        <w:t xml:space="preserve">Иллюстрация: </w:t>
      </w:r>
      <w:r w:rsidRPr="00927094">
        <w:rPr>
          <w:rFonts w:ascii="Arial" w:eastAsia="Times New Roman" w:hAnsi="Arial" w:cs="Arial"/>
          <w:b/>
          <w:i/>
          <w:iCs/>
          <w:sz w:val="28"/>
          <w:szCs w:val="28"/>
          <w:lang w:eastAsia="ru-RU"/>
        </w:rPr>
        <w:t xml:space="preserve">Какой тип властителя более любезен  истории? (трагедия Ричарда </w:t>
      </w:r>
      <w:r>
        <w:rPr>
          <w:rFonts w:ascii="Arial" w:eastAsia="Times New Roman" w:hAnsi="Arial" w:cs="Arial"/>
          <w:b/>
          <w:i/>
          <w:iCs/>
          <w:sz w:val="28"/>
          <w:szCs w:val="28"/>
          <w:lang w:val="en-US" w:eastAsia="ru-RU"/>
        </w:rPr>
        <w:t>III</w:t>
      </w:r>
      <w:r w:rsidRPr="005E7C63">
        <w:rPr>
          <w:rFonts w:ascii="Arial" w:eastAsia="Times New Roman" w:hAnsi="Arial" w:cs="Arial"/>
          <w:b/>
          <w:i/>
          <w:iCs/>
          <w:sz w:val="28"/>
          <w:szCs w:val="28"/>
          <w:lang w:eastAsia="ru-RU"/>
        </w:rPr>
        <w:t xml:space="preserve"> </w:t>
      </w:r>
      <w:r w:rsidRPr="00927094">
        <w:rPr>
          <w:rFonts w:ascii="Arial" w:eastAsia="Times New Roman" w:hAnsi="Arial" w:cs="Arial"/>
          <w:b/>
          <w:i/>
          <w:iCs/>
          <w:sz w:val="28"/>
          <w:szCs w:val="28"/>
          <w:lang w:eastAsia="ru-RU"/>
        </w:rPr>
        <w:t>и удачливость Дионисия Сиракузского)</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истории можно найти фигуры, более или менее близкие образу идеального властителя Юлиуса Эволы. Мы сочли во</w:t>
      </w:r>
      <w:r w:rsidRPr="00927094">
        <w:rPr>
          <w:rFonts w:ascii="Arial" w:eastAsia="Times New Roman" w:hAnsi="Arial" w:cs="Arial"/>
          <w:sz w:val="28"/>
          <w:szCs w:val="28"/>
          <w:lang w:eastAsia="ru-RU"/>
        </w:rPr>
        <w:t>з</w:t>
      </w:r>
      <w:r w:rsidRPr="00927094">
        <w:rPr>
          <w:rFonts w:ascii="Arial" w:eastAsia="Times New Roman" w:hAnsi="Arial" w:cs="Arial"/>
          <w:sz w:val="28"/>
          <w:szCs w:val="28"/>
          <w:lang w:eastAsia="ru-RU"/>
        </w:rPr>
        <w:t>можным остановиться на судьбе английского короля Ричарда Третьего (1452-1485), одной из самых спорных исторических фигур. Многим известна драма В.Шекспира, еще меньше ее действительно читали, а считанные единицы знают, что зл</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lastRenderedPageBreak/>
        <w:t>действа, описанные великим английским драматургом, не тол</w:t>
      </w:r>
      <w:r w:rsidRPr="00927094">
        <w:rPr>
          <w:rFonts w:ascii="Arial" w:eastAsia="Times New Roman" w:hAnsi="Arial" w:cs="Arial"/>
          <w:sz w:val="28"/>
          <w:szCs w:val="28"/>
          <w:lang w:eastAsia="ru-RU"/>
        </w:rPr>
        <w:t>ь</w:t>
      </w:r>
      <w:r w:rsidRPr="00927094">
        <w:rPr>
          <w:rFonts w:ascii="Arial" w:eastAsia="Times New Roman" w:hAnsi="Arial" w:cs="Arial"/>
          <w:sz w:val="28"/>
          <w:szCs w:val="28"/>
          <w:lang w:eastAsia="ru-RU"/>
        </w:rPr>
        <w:t>ко плод его художественного вымысла</w:t>
      </w:r>
      <w:r w:rsidRPr="00927094">
        <w:rPr>
          <w:rFonts w:ascii="Arial" w:eastAsia="Times New Roman" w:hAnsi="Arial" w:cs="Arial"/>
          <w:sz w:val="28"/>
          <w:szCs w:val="28"/>
          <w:vertAlign w:val="superscript"/>
          <w:lang w:eastAsia="ru-RU"/>
        </w:rPr>
        <w:footnoteReference w:id="67"/>
      </w:r>
      <w:r w:rsidRPr="00927094">
        <w:rPr>
          <w:rFonts w:ascii="Arial" w:eastAsia="Times New Roman" w:hAnsi="Arial" w:cs="Arial"/>
          <w:sz w:val="28"/>
          <w:szCs w:val="28"/>
          <w:lang w:eastAsia="ru-RU"/>
        </w:rPr>
        <w:t xml:space="preserve">, но и результат хорошо спланированной и последовательно проведенной политико-информационной акции. </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Трудно сомневаться, что и во времена войн Алой и Белой Роз</w:t>
      </w:r>
      <w:r w:rsidR="005E7C63">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(1455-1485)</w:t>
      </w:r>
      <w:r w:rsidR="005E7C63">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баталии могли происходить не только на полях брани, но и на идеологическом фронте. «Преступления» Рича</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 xml:space="preserve">да </w:t>
      </w:r>
      <w:r w:rsidR="009764EE">
        <w:rPr>
          <w:rFonts w:ascii="Arial" w:eastAsia="Times New Roman" w:hAnsi="Arial" w:cs="Arial"/>
          <w:sz w:val="28"/>
          <w:szCs w:val="28"/>
          <w:lang w:val="en-US" w:eastAsia="ru-RU"/>
        </w:rPr>
        <w:t>III</w:t>
      </w:r>
      <w:r w:rsidR="009764EE" w:rsidRPr="009764EE">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должны были духовно закрепить результаты битвы при Босворте и окончательно поставить точку в легитимации власти Тюдоров – одного из ответвлений Ланкастерской дин</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стии. В целом эта цель была достигнута. Весь перечень «зл</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деяний» Ричарда содержится в упомянутой шекспировской драме, где вымысел порой достигает прямо уж фантастических моментов (чего стоит одно только его пребывание в матери</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ской утробе в течении двух лет). Но, в то же время, сшитая б</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лыми нитками история затрещала по всем швам, когда спустя несколько веков за объективное изучение взялись ученые (М.Барг</w:t>
      </w:r>
      <w:r w:rsidR="005E7C63">
        <w:rPr>
          <w:rFonts w:ascii="Arial" w:eastAsia="Times New Roman" w:hAnsi="Arial" w:cs="Arial"/>
          <w:sz w:val="28"/>
          <w:szCs w:val="28"/>
          <w:lang w:eastAsia="ru-RU"/>
        </w:rPr>
        <w:t>, В.Устинов</w:t>
      </w:r>
      <w:r w:rsidRPr="00927094">
        <w:rPr>
          <w:rFonts w:ascii="Arial" w:eastAsia="Times New Roman" w:hAnsi="Arial" w:cs="Arial"/>
          <w:sz w:val="28"/>
          <w:szCs w:val="28"/>
          <w:lang w:eastAsia="ru-RU"/>
        </w:rPr>
        <w:t>), писатели (Дж. Тей) и просто те, кому не чужды моральные тр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диции давно исчезнувшего сословия. В двадцатом столетии было учреждено «Общество Ричарда III» с ц</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лью реабилитации короля, правление которого в силу опред</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ленных причин было недолгим – около двух лет. Деятельность ричардианцев  (чл</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нов этого общества) дает определенные  результаты – памя</w:t>
      </w:r>
      <w:r w:rsidRPr="00927094">
        <w:rPr>
          <w:rFonts w:ascii="Arial" w:eastAsia="Times New Roman" w:hAnsi="Arial" w:cs="Arial"/>
          <w:sz w:val="28"/>
          <w:szCs w:val="28"/>
          <w:lang w:eastAsia="ru-RU"/>
        </w:rPr>
        <w:t>т</w:t>
      </w:r>
      <w:r w:rsidRPr="00927094">
        <w:rPr>
          <w:rFonts w:ascii="Arial" w:eastAsia="Times New Roman" w:hAnsi="Arial" w:cs="Arial"/>
          <w:sz w:val="28"/>
          <w:szCs w:val="28"/>
          <w:lang w:eastAsia="ru-RU"/>
        </w:rPr>
        <w:t>ник названному королю, воздвигнутый на месте его гибели на Босвортском поле (близ Лестера), не вызывает особых проте</w:t>
      </w:r>
      <w:r w:rsidRPr="00927094">
        <w:rPr>
          <w:rFonts w:ascii="Arial" w:eastAsia="Times New Roman" w:hAnsi="Arial" w:cs="Arial"/>
          <w:sz w:val="28"/>
          <w:szCs w:val="28"/>
          <w:lang w:eastAsia="ru-RU"/>
        </w:rPr>
        <w:t>с</w:t>
      </w:r>
      <w:r w:rsidRPr="00927094">
        <w:rPr>
          <w:rFonts w:ascii="Arial" w:eastAsia="Times New Roman" w:hAnsi="Arial" w:cs="Arial"/>
          <w:sz w:val="28"/>
          <w:szCs w:val="28"/>
          <w:lang w:eastAsia="ru-RU"/>
        </w:rPr>
        <w:t xml:space="preserve">тов общественности.    </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 xml:space="preserve">История Ричарда </w:t>
      </w:r>
      <w:r w:rsidR="009764EE">
        <w:rPr>
          <w:rFonts w:ascii="Arial" w:eastAsia="Times New Roman" w:hAnsi="Arial" w:cs="Arial"/>
          <w:sz w:val="28"/>
          <w:szCs w:val="28"/>
          <w:lang w:val="en-US" w:eastAsia="ru-RU"/>
        </w:rPr>
        <w:t>III</w:t>
      </w:r>
      <w:r w:rsidR="009764EE" w:rsidRPr="009764EE">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 пример представителя высших эли</w:t>
      </w:r>
      <w:r w:rsidRPr="00927094">
        <w:rPr>
          <w:rFonts w:ascii="Arial" w:eastAsia="Times New Roman" w:hAnsi="Arial" w:cs="Arial"/>
          <w:sz w:val="28"/>
          <w:szCs w:val="28"/>
          <w:lang w:eastAsia="ru-RU"/>
        </w:rPr>
        <w:t>т</w:t>
      </w:r>
      <w:r w:rsidRPr="00927094">
        <w:rPr>
          <w:rFonts w:ascii="Arial" w:eastAsia="Times New Roman" w:hAnsi="Arial" w:cs="Arial"/>
          <w:sz w:val="28"/>
          <w:szCs w:val="28"/>
          <w:lang w:eastAsia="ru-RU"/>
        </w:rPr>
        <w:t>ных кругов, наделенного тем самым духовным мужеством и преда</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ностью идее, о которой с увлечением писал Ю.Эвола. Он был четвертым сыном Ричарда Йоркского, герцога Глостерск</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го, принадлежавшего к высшим слоям английской аристократии, одного из военачальников Столетней войны. С детства буд</w:t>
      </w:r>
      <w:r w:rsidRPr="00927094">
        <w:rPr>
          <w:rFonts w:ascii="Arial" w:eastAsia="Times New Roman" w:hAnsi="Arial" w:cs="Arial"/>
          <w:sz w:val="28"/>
          <w:szCs w:val="28"/>
          <w:lang w:eastAsia="ru-RU"/>
        </w:rPr>
        <w:t>у</w:t>
      </w:r>
      <w:r w:rsidRPr="00927094">
        <w:rPr>
          <w:rFonts w:ascii="Arial" w:eastAsia="Times New Roman" w:hAnsi="Arial" w:cs="Arial"/>
          <w:sz w:val="28"/>
          <w:szCs w:val="28"/>
          <w:lang w:eastAsia="ru-RU"/>
        </w:rPr>
        <w:t>щий  король воспитывался в типичных традициях воинского с</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 xml:space="preserve">словия и немало преуспел в этом. В ряде крупных битв гражданской войны между Йорками и Ланкастерами Ричард проявил не </w:t>
      </w:r>
      <w:r w:rsidRPr="00927094">
        <w:rPr>
          <w:rFonts w:ascii="Arial" w:eastAsia="Times New Roman" w:hAnsi="Arial" w:cs="Arial"/>
          <w:sz w:val="28"/>
          <w:szCs w:val="28"/>
          <w:lang w:eastAsia="ru-RU"/>
        </w:rPr>
        <w:lastRenderedPageBreak/>
        <w:t>только личную храбрость, но и выдающийся воинский т</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лант. Так в битве при Барнете (1471г.)  Ричард, носивший на тот м</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мент титул герцога Глостерского, командовал правым фла</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гом и в условиях изрядной неразберихи, присущей этому ср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жению, сумел сохранить организованность своих частей, что явилось одним из решающих факторов победы. В последова</w:t>
      </w:r>
      <w:r w:rsidRPr="00927094">
        <w:rPr>
          <w:rFonts w:ascii="Arial" w:eastAsia="Times New Roman" w:hAnsi="Arial" w:cs="Arial"/>
          <w:sz w:val="28"/>
          <w:szCs w:val="28"/>
          <w:lang w:eastAsia="ru-RU"/>
        </w:rPr>
        <w:t>в</w:t>
      </w:r>
      <w:r w:rsidRPr="00927094">
        <w:rPr>
          <w:rFonts w:ascii="Arial" w:eastAsia="Times New Roman" w:hAnsi="Arial" w:cs="Arial"/>
          <w:sz w:val="28"/>
          <w:szCs w:val="28"/>
          <w:lang w:eastAsia="ru-RU"/>
        </w:rPr>
        <w:t>шей через месяц битве при Тьюксбери  удар 200 тяжелых всадников, кот</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рыми командовал Ричард Глостерский, также решил дело в пользу Йорков и царствовавшего тогда Эдуарда IV.</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Но, помимо воинских талантов, четвертый сын герцога Йоркского обнаружил и другие достоинства, способные лишь удивлять в нынешнее время. В первую очередь следует сказать о его преданности старшему брату Эдуарду IV, причем как в дни торжества, так и в периоды поражений. В 1470г. под давлением обстоятельств братья бежали в Бургундию, тогда как их сре</w:t>
      </w:r>
      <w:r w:rsidRPr="00927094">
        <w:rPr>
          <w:rFonts w:ascii="Arial" w:eastAsia="Times New Roman" w:hAnsi="Arial" w:cs="Arial"/>
          <w:sz w:val="28"/>
          <w:szCs w:val="28"/>
          <w:lang w:eastAsia="ru-RU"/>
        </w:rPr>
        <w:t>д</w:t>
      </w:r>
      <w:r w:rsidRPr="00927094">
        <w:rPr>
          <w:rFonts w:ascii="Arial" w:eastAsia="Times New Roman" w:hAnsi="Arial" w:cs="Arial"/>
          <w:sz w:val="28"/>
          <w:szCs w:val="28"/>
          <w:lang w:eastAsia="ru-RU"/>
        </w:rPr>
        <w:t>ний брат Джордж герцог Кларенс</w:t>
      </w:r>
      <w:r w:rsidR="005E7C63">
        <w:rPr>
          <w:rFonts w:ascii="Arial" w:eastAsia="Times New Roman" w:hAnsi="Arial" w:cs="Arial"/>
          <w:sz w:val="28"/>
          <w:szCs w:val="28"/>
          <w:lang w:eastAsia="ru-RU"/>
        </w:rPr>
        <w:t>с</w:t>
      </w:r>
      <w:r w:rsidRPr="00927094">
        <w:rPr>
          <w:rFonts w:ascii="Arial" w:eastAsia="Times New Roman" w:hAnsi="Arial" w:cs="Arial"/>
          <w:sz w:val="28"/>
          <w:szCs w:val="28"/>
          <w:lang w:eastAsia="ru-RU"/>
        </w:rPr>
        <w:t>кий оказался на стороне вр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гов – графа Уорика и ланкастерианской партии. Вскоре с пом</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щью небезызвестного бургундского герцога Карла Смелого б</w:t>
      </w:r>
      <w:r w:rsidRPr="00927094">
        <w:rPr>
          <w:rFonts w:ascii="Arial" w:eastAsia="Times New Roman" w:hAnsi="Arial" w:cs="Arial"/>
          <w:sz w:val="28"/>
          <w:szCs w:val="28"/>
          <w:lang w:eastAsia="ru-RU"/>
        </w:rPr>
        <w:t>ы</w:t>
      </w:r>
      <w:r w:rsidRPr="00927094">
        <w:rPr>
          <w:rFonts w:ascii="Arial" w:eastAsia="Times New Roman" w:hAnsi="Arial" w:cs="Arial"/>
          <w:sz w:val="28"/>
          <w:szCs w:val="28"/>
          <w:lang w:eastAsia="ru-RU"/>
        </w:rPr>
        <w:t xml:space="preserve">ла снаряжена экспедиция, результатом которой был разгром Ланкастеров в двух указанных битвах – при Барнете и при Тьюксбери – а Эдуард IV  восстановлен на английском троне, который он занимал еще 12 лет вплоть до своей внезапной смерти. </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За все это время неизменным лозунгом Ричарда Глостера являлся девиз: «Верность – превыше всего». Придерживаясь этого принципа, Ричард заслужил безграничное доверие короля - его старшего брата. При жизни последнего Ричарду был дов</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рен административно-политический контроль над севером страны, где было весьма неспокойно не только из-за сильных там позиций сторонников свергнутых Ланкастеров, но и в силу частых вторжений шотландцев. На случай смерти короля име</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но герцог Глостерский должен был взять на себя функции ло</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 xml:space="preserve">да-протектора – фактического правителя страны по достижении наследным принцем совершеннолетия. </w:t>
      </w:r>
    </w:p>
    <w:p w:rsidR="00927094" w:rsidRPr="00927094" w:rsidRDefault="00927094" w:rsidP="00927094">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качестве правителя Севера Ричард проявил себя сп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собным администратором. Здесь ему удалось</w:t>
      </w:r>
      <w:r w:rsidRPr="00927094">
        <w:rPr>
          <w:rFonts w:ascii="Arial" w:eastAsia="Times New Roman" w:hAnsi="Arial" w:cs="Arial"/>
          <w:color w:val="003300"/>
          <w:sz w:val="28"/>
          <w:szCs w:val="28"/>
          <w:lang w:eastAsia="ru-RU"/>
        </w:rPr>
        <w:t xml:space="preserve"> установить пор</w:t>
      </w:r>
      <w:r w:rsidRPr="00927094">
        <w:rPr>
          <w:rFonts w:ascii="Arial" w:eastAsia="Times New Roman" w:hAnsi="Arial" w:cs="Arial"/>
          <w:color w:val="003300"/>
          <w:sz w:val="28"/>
          <w:szCs w:val="28"/>
          <w:lang w:eastAsia="ru-RU"/>
        </w:rPr>
        <w:t>я</w:t>
      </w:r>
      <w:r w:rsidRPr="00927094">
        <w:rPr>
          <w:rFonts w:ascii="Arial" w:eastAsia="Times New Roman" w:hAnsi="Arial" w:cs="Arial"/>
          <w:color w:val="003300"/>
          <w:sz w:val="28"/>
          <w:szCs w:val="28"/>
          <w:lang w:eastAsia="ru-RU"/>
        </w:rPr>
        <w:t>док, которого давно уже не помнили в этой части страны. Р</w:t>
      </w:r>
      <w:r w:rsidRPr="00927094">
        <w:rPr>
          <w:rFonts w:ascii="Arial" w:eastAsia="Times New Roman" w:hAnsi="Arial" w:cs="Arial"/>
          <w:color w:val="003300"/>
          <w:sz w:val="28"/>
          <w:szCs w:val="28"/>
          <w:lang w:eastAsia="ru-RU"/>
        </w:rPr>
        <w:t>и</w:t>
      </w:r>
      <w:r w:rsidRPr="00927094">
        <w:rPr>
          <w:rFonts w:ascii="Arial" w:eastAsia="Times New Roman" w:hAnsi="Arial" w:cs="Arial"/>
          <w:color w:val="003300"/>
          <w:sz w:val="28"/>
          <w:szCs w:val="28"/>
          <w:lang w:eastAsia="ru-RU"/>
        </w:rPr>
        <w:t>чард-администратор приобрел здесь  столь большую популя</w:t>
      </w:r>
      <w:r w:rsidRPr="00927094">
        <w:rPr>
          <w:rFonts w:ascii="Arial" w:eastAsia="Times New Roman" w:hAnsi="Arial" w:cs="Arial"/>
          <w:color w:val="003300"/>
          <w:sz w:val="28"/>
          <w:szCs w:val="28"/>
          <w:lang w:eastAsia="ru-RU"/>
        </w:rPr>
        <w:t>р</w:t>
      </w:r>
      <w:r w:rsidRPr="00927094">
        <w:rPr>
          <w:rFonts w:ascii="Arial" w:eastAsia="Times New Roman" w:hAnsi="Arial" w:cs="Arial"/>
          <w:color w:val="003300"/>
          <w:sz w:val="28"/>
          <w:szCs w:val="28"/>
          <w:lang w:eastAsia="ru-RU"/>
        </w:rPr>
        <w:t xml:space="preserve">ность, что из опоры Ланкастеров  Север Англии превратился в оплот Йорков. Между тем герцог Глостерский вовсе не рвался </w:t>
      </w:r>
      <w:r w:rsidRPr="00927094">
        <w:rPr>
          <w:rFonts w:ascii="Arial" w:eastAsia="Times New Roman" w:hAnsi="Arial" w:cs="Arial"/>
          <w:color w:val="003300"/>
          <w:sz w:val="28"/>
          <w:szCs w:val="28"/>
          <w:lang w:eastAsia="ru-RU"/>
        </w:rPr>
        <w:lastRenderedPageBreak/>
        <w:t>ко двору, а предпочитал жить вдали от бесконечных интриг дворцовых группировок, в которых он явно чувствовал себя не в своей тарелке. Историк М.Барг пишет: «Ричард вовсе не был мастером интриги. Ему не хватало подозрительности, чтобы стать прозорливым, и беспощадности, чтобы стать неуязвимым. Однажды  уверовав в человека, он продолжал ему верить до конца, вопреки открывшимся фактам»</w:t>
      </w:r>
      <w:r w:rsidRPr="00927094">
        <w:rPr>
          <w:rFonts w:ascii="Arial" w:eastAsia="Times New Roman" w:hAnsi="Arial" w:cs="Arial"/>
          <w:color w:val="003300"/>
          <w:sz w:val="28"/>
          <w:szCs w:val="28"/>
          <w:vertAlign w:val="superscript"/>
          <w:lang w:eastAsia="ru-RU"/>
        </w:rPr>
        <w:footnoteReference w:id="68"/>
      </w:r>
      <w:r w:rsidRPr="00927094">
        <w:rPr>
          <w:rFonts w:ascii="Arial" w:eastAsia="Times New Roman" w:hAnsi="Arial" w:cs="Arial"/>
          <w:color w:val="003300"/>
          <w:sz w:val="28"/>
          <w:szCs w:val="28"/>
          <w:lang w:eastAsia="ru-RU"/>
        </w:rPr>
        <w:t>. За время пребывания в северной английской столице Йорке Ричард придерживался о</w:t>
      </w:r>
      <w:r w:rsidRPr="00927094">
        <w:rPr>
          <w:rFonts w:ascii="Arial" w:eastAsia="Times New Roman" w:hAnsi="Arial" w:cs="Arial"/>
          <w:color w:val="003300"/>
          <w:sz w:val="28"/>
          <w:szCs w:val="28"/>
          <w:lang w:eastAsia="ru-RU"/>
        </w:rPr>
        <w:t>б</w:t>
      </w:r>
      <w:r w:rsidRPr="00927094">
        <w:rPr>
          <w:rFonts w:ascii="Arial" w:eastAsia="Times New Roman" w:hAnsi="Arial" w:cs="Arial"/>
          <w:color w:val="003300"/>
          <w:sz w:val="28"/>
          <w:szCs w:val="28"/>
          <w:lang w:eastAsia="ru-RU"/>
        </w:rPr>
        <w:t xml:space="preserve">раза жизни провинциального аристократа, разнообразившего свои дни то делами, то охотой, то музыкой. Ричард вообще умел ценить творчество и снискал славу патрона искусств. </w:t>
      </w:r>
    </w:p>
    <w:p w:rsidR="00927094" w:rsidRPr="00927094" w:rsidRDefault="00927094" w:rsidP="00927094">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color w:val="003300"/>
          <w:sz w:val="28"/>
          <w:szCs w:val="28"/>
          <w:lang w:eastAsia="ru-RU"/>
        </w:rPr>
        <w:t>В 1472 г. возникли предпосылки конфликта герцога Глост</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ра с его средним братом Джорджем Кларенсом (вновь переме</w:t>
      </w:r>
      <w:r w:rsidRPr="00927094">
        <w:rPr>
          <w:rFonts w:ascii="Arial" w:eastAsia="Times New Roman" w:hAnsi="Arial" w:cs="Arial"/>
          <w:color w:val="003300"/>
          <w:sz w:val="28"/>
          <w:szCs w:val="28"/>
          <w:lang w:eastAsia="ru-RU"/>
        </w:rPr>
        <w:t>т</w:t>
      </w:r>
      <w:r w:rsidRPr="00927094">
        <w:rPr>
          <w:rFonts w:ascii="Arial" w:eastAsia="Times New Roman" w:hAnsi="Arial" w:cs="Arial"/>
          <w:color w:val="003300"/>
          <w:sz w:val="28"/>
          <w:szCs w:val="28"/>
          <w:lang w:eastAsia="ru-RU"/>
        </w:rPr>
        <w:t>нувшимся на сторону Эдуарда после возвращения того из и</w:t>
      </w:r>
      <w:r w:rsidRPr="00927094">
        <w:rPr>
          <w:rFonts w:ascii="Arial" w:eastAsia="Times New Roman" w:hAnsi="Arial" w:cs="Arial"/>
          <w:color w:val="003300"/>
          <w:sz w:val="28"/>
          <w:szCs w:val="28"/>
          <w:lang w:eastAsia="ru-RU"/>
        </w:rPr>
        <w:t>з</w:t>
      </w:r>
      <w:r w:rsidRPr="00927094">
        <w:rPr>
          <w:rFonts w:ascii="Arial" w:eastAsia="Times New Roman" w:hAnsi="Arial" w:cs="Arial"/>
          <w:color w:val="003300"/>
          <w:sz w:val="28"/>
          <w:szCs w:val="28"/>
          <w:lang w:eastAsia="ru-RU"/>
        </w:rPr>
        <w:t>гнания). Дело в том, что Ричард намеревался жениться на леди Анне Уорик, одной из богатейших  невест северной Англии. Этому то браку и противился Кларенс, женатый на старшей с</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стре Анны и, естественно, терявший при этом половину влад</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ний. Однако Ричард Глостерский оказался выше подобных обид, когда король, подозревая среднего брата в новых интр</w:t>
      </w:r>
      <w:r w:rsidRPr="00927094">
        <w:rPr>
          <w:rFonts w:ascii="Arial" w:eastAsia="Times New Roman" w:hAnsi="Arial" w:cs="Arial"/>
          <w:color w:val="003300"/>
          <w:sz w:val="28"/>
          <w:szCs w:val="28"/>
          <w:lang w:eastAsia="ru-RU"/>
        </w:rPr>
        <w:t>и</w:t>
      </w:r>
      <w:r w:rsidRPr="00927094">
        <w:rPr>
          <w:rFonts w:ascii="Arial" w:eastAsia="Times New Roman" w:hAnsi="Arial" w:cs="Arial"/>
          <w:color w:val="003300"/>
          <w:sz w:val="28"/>
          <w:szCs w:val="28"/>
          <w:lang w:eastAsia="ru-RU"/>
        </w:rPr>
        <w:t>гах, заточил того в Тауэр. Правда, заступничество Ричарда не привело к нужному результату, и Кларенс был казнен (по леге</w:t>
      </w:r>
      <w:r w:rsidRPr="00927094">
        <w:rPr>
          <w:rFonts w:ascii="Arial" w:eastAsia="Times New Roman" w:hAnsi="Arial" w:cs="Arial"/>
          <w:color w:val="003300"/>
          <w:sz w:val="28"/>
          <w:szCs w:val="28"/>
          <w:lang w:eastAsia="ru-RU"/>
        </w:rPr>
        <w:t>н</w:t>
      </w:r>
      <w:r w:rsidRPr="00927094">
        <w:rPr>
          <w:rFonts w:ascii="Arial" w:eastAsia="Times New Roman" w:hAnsi="Arial" w:cs="Arial"/>
          <w:color w:val="003300"/>
          <w:sz w:val="28"/>
          <w:szCs w:val="28"/>
          <w:lang w:eastAsia="ru-RU"/>
        </w:rPr>
        <w:t>де его утопили в бочке с вином). В его смерти герцог Глосте</w:t>
      </w:r>
      <w:r w:rsidRPr="00927094">
        <w:rPr>
          <w:rFonts w:ascii="Arial" w:eastAsia="Times New Roman" w:hAnsi="Arial" w:cs="Arial"/>
          <w:color w:val="003300"/>
          <w:sz w:val="28"/>
          <w:szCs w:val="28"/>
          <w:lang w:eastAsia="ru-RU"/>
        </w:rPr>
        <w:t>р</w:t>
      </w:r>
      <w:r w:rsidRPr="00927094">
        <w:rPr>
          <w:rFonts w:ascii="Arial" w:eastAsia="Times New Roman" w:hAnsi="Arial" w:cs="Arial"/>
          <w:color w:val="003300"/>
          <w:sz w:val="28"/>
          <w:szCs w:val="28"/>
          <w:lang w:eastAsia="ru-RU"/>
        </w:rPr>
        <w:t>ский обвинял родичей жены короля - Элизабет Вудвилл, что з</w:t>
      </w:r>
      <w:r w:rsidRPr="00927094">
        <w:rPr>
          <w:rFonts w:ascii="Arial" w:eastAsia="Times New Roman" w:hAnsi="Arial" w:cs="Arial"/>
          <w:color w:val="003300"/>
          <w:sz w:val="28"/>
          <w:szCs w:val="28"/>
          <w:lang w:eastAsia="ru-RU"/>
        </w:rPr>
        <w:t>а</w:t>
      </w:r>
      <w:r w:rsidRPr="00927094">
        <w:rPr>
          <w:rFonts w:ascii="Arial" w:eastAsia="Times New Roman" w:hAnsi="Arial" w:cs="Arial"/>
          <w:color w:val="003300"/>
          <w:sz w:val="28"/>
          <w:szCs w:val="28"/>
          <w:lang w:eastAsia="ru-RU"/>
        </w:rPr>
        <w:t xml:space="preserve">кономерно не способствовало улучшению отношений с близкой к трону кликой. </w:t>
      </w:r>
    </w:p>
    <w:p w:rsidR="00927094" w:rsidRPr="00927094" w:rsidRDefault="00927094" w:rsidP="00927094">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color w:val="003300"/>
          <w:sz w:val="28"/>
          <w:szCs w:val="28"/>
          <w:lang w:eastAsia="ru-RU"/>
        </w:rPr>
        <w:t xml:space="preserve">Это вполне проявилось после внезапной смерти короля Эдуарда </w:t>
      </w:r>
      <w:r w:rsidRPr="00927094">
        <w:rPr>
          <w:rFonts w:ascii="Arial" w:eastAsia="Times New Roman" w:hAnsi="Arial" w:cs="Arial"/>
          <w:color w:val="003300"/>
          <w:sz w:val="28"/>
          <w:szCs w:val="28"/>
          <w:lang w:val="en-US" w:eastAsia="ru-RU"/>
        </w:rPr>
        <w:t>IV</w:t>
      </w:r>
      <w:r w:rsidRPr="00927094">
        <w:rPr>
          <w:rFonts w:ascii="Arial" w:eastAsia="Times New Roman" w:hAnsi="Arial" w:cs="Arial"/>
          <w:color w:val="003300"/>
          <w:sz w:val="28"/>
          <w:szCs w:val="28"/>
          <w:lang w:eastAsia="ru-RU"/>
        </w:rPr>
        <w:t xml:space="preserve"> в 1483г., после чего в правление страной должен был вступить герцог Глостерский как опекун 12-летнего Эдуарда </w:t>
      </w:r>
      <w:r w:rsidRPr="00927094">
        <w:rPr>
          <w:rFonts w:ascii="Arial" w:eastAsia="Times New Roman" w:hAnsi="Arial" w:cs="Arial"/>
          <w:color w:val="003300"/>
          <w:sz w:val="28"/>
          <w:szCs w:val="28"/>
          <w:lang w:val="en-US" w:eastAsia="ru-RU"/>
        </w:rPr>
        <w:t>V</w:t>
      </w:r>
      <w:r w:rsidRPr="00927094">
        <w:rPr>
          <w:rFonts w:ascii="Arial" w:eastAsia="Times New Roman" w:hAnsi="Arial" w:cs="Arial"/>
          <w:color w:val="003300"/>
          <w:sz w:val="28"/>
          <w:szCs w:val="28"/>
          <w:lang w:eastAsia="ru-RU"/>
        </w:rPr>
        <w:t>. Однако Вудвиллы попытались фактически произвести гос</w:t>
      </w:r>
      <w:r w:rsidRPr="00927094">
        <w:rPr>
          <w:rFonts w:ascii="Arial" w:eastAsia="Times New Roman" w:hAnsi="Arial" w:cs="Arial"/>
          <w:color w:val="003300"/>
          <w:sz w:val="28"/>
          <w:szCs w:val="28"/>
          <w:lang w:eastAsia="ru-RU"/>
        </w:rPr>
        <w:t>у</w:t>
      </w:r>
      <w:r w:rsidRPr="00927094">
        <w:rPr>
          <w:rFonts w:ascii="Arial" w:eastAsia="Times New Roman" w:hAnsi="Arial" w:cs="Arial"/>
          <w:color w:val="003300"/>
          <w:sz w:val="28"/>
          <w:szCs w:val="28"/>
          <w:lang w:eastAsia="ru-RU"/>
        </w:rPr>
        <w:t>дарственный переворот, чтобы до прибытия Ричарда Глостера в Лондон произвести досрочную коронацию малолетнего при</w:t>
      </w:r>
      <w:r w:rsidRPr="00927094">
        <w:rPr>
          <w:rFonts w:ascii="Arial" w:eastAsia="Times New Roman" w:hAnsi="Arial" w:cs="Arial"/>
          <w:color w:val="003300"/>
          <w:sz w:val="28"/>
          <w:szCs w:val="28"/>
          <w:lang w:eastAsia="ru-RU"/>
        </w:rPr>
        <w:t>н</w:t>
      </w:r>
      <w:r w:rsidRPr="00927094">
        <w:rPr>
          <w:rFonts w:ascii="Arial" w:eastAsia="Times New Roman" w:hAnsi="Arial" w:cs="Arial"/>
          <w:color w:val="003300"/>
          <w:sz w:val="28"/>
          <w:szCs w:val="28"/>
          <w:lang w:eastAsia="ru-RU"/>
        </w:rPr>
        <w:t xml:space="preserve">ца, а в качестве регентши объявить королеву Элизабет. Однако заговор не имел достаточной социальной опоры – Вудвиллов не любили, рассматривая их как не чистых на руку выскочек (что было не далеко от истины). Кроме </w:t>
      </w:r>
      <w:r w:rsidR="009764EE">
        <w:rPr>
          <w:rFonts w:ascii="Arial" w:eastAsia="Times New Roman" w:hAnsi="Arial" w:cs="Arial"/>
          <w:color w:val="003300"/>
          <w:sz w:val="28"/>
          <w:szCs w:val="28"/>
          <w:lang w:eastAsia="ru-RU"/>
        </w:rPr>
        <w:t>того, перспектива правления 12-</w:t>
      </w:r>
      <w:r w:rsidRPr="00927094">
        <w:rPr>
          <w:rFonts w:ascii="Arial" w:eastAsia="Times New Roman" w:hAnsi="Arial" w:cs="Arial"/>
          <w:color w:val="003300"/>
          <w:sz w:val="28"/>
          <w:szCs w:val="28"/>
          <w:lang w:eastAsia="ru-RU"/>
        </w:rPr>
        <w:t>летнего короля, который наверняка бы стал игрушкой в р</w:t>
      </w:r>
      <w:r w:rsidRPr="00927094">
        <w:rPr>
          <w:rFonts w:ascii="Arial" w:eastAsia="Times New Roman" w:hAnsi="Arial" w:cs="Arial"/>
          <w:color w:val="003300"/>
          <w:sz w:val="28"/>
          <w:szCs w:val="28"/>
          <w:lang w:eastAsia="ru-RU"/>
        </w:rPr>
        <w:t>у</w:t>
      </w:r>
      <w:r w:rsidRPr="00927094">
        <w:rPr>
          <w:rFonts w:ascii="Arial" w:eastAsia="Times New Roman" w:hAnsi="Arial" w:cs="Arial"/>
          <w:color w:val="003300"/>
          <w:sz w:val="28"/>
          <w:szCs w:val="28"/>
          <w:lang w:eastAsia="ru-RU"/>
        </w:rPr>
        <w:t>ках придворных группировок, не прельщала общественность, п</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lastRenderedPageBreak/>
        <w:t>скольку сулила новый виток гражданской войны. В результате этих перипетий корона была предложена Ричарду Глостеру, уже проявившему себя в качестве администратора и популя</w:t>
      </w:r>
      <w:r w:rsidRPr="00927094">
        <w:rPr>
          <w:rFonts w:ascii="Arial" w:eastAsia="Times New Roman" w:hAnsi="Arial" w:cs="Arial"/>
          <w:color w:val="003300"/>
          <w:sz w:val="28"/>
          <w:szCs w:val="28"/>
          <w:lang w:eastAsia="ru-RU"/>
        </w:rPr>
        <w:t>р</w:t>
      </w:r>
      <w:r w:rsidRPr="00927094">
        <w:rPr>
          <w:rFonts w:ascii="Arial" w:eastAsia="Times New Roman" w:hAnsi="Arial" w:cs="Arial"/>
          <w:color w:val="003300"/>
          <w:sz w:val="28"/>
          <w:szCs w:val="28"/>
          <w:lang w:eastAsia="ru-RU"/>
        </w:rPr>
        <w:t xml:space="preserve">ному у народа, особенно на севере. Как пишет отечественный исследователь-историк Вадим Устинов, Ричард </w:t>
      </w:r>
      <w:r w:rsidRPr="00927094">
        <w:rPr>
          <w:rFonts w:ascii="Arial" w:eastAsia="Times New Roman" w:hAnsi="Arial" w:cs="Arial"/>
          <w:color w:val="003300"/>
          <w:sz w:val="28"/>
          <w:szCs w:val="28"/>
          <w:lang w:val="en-US" w:eastAsia="ru-RU"/>
        </w:rPr>
        <w:t>III</w:t>
      </w:r>
      <w:r w:rsidRPr="00927094">
        <w:rPr>
          <w:rFonts w:ascii="Arial" w:eastAsia="Times New Roman" w:hAnsi="Arial" w:cs="Arial"/>
          <w:color w:val="003300"/>
          <w:sz w:val="28"/>
          <w:szCs w:val="28"/>
          <w:lang w:eastAsia="ru-RU"/>
        </w:rPr>
        <w:t xml:space="preserve"> «взошел на престол именно потому, что пользовался всеобщим уважением как государственный деятель, военачальник и, наконец, как ч</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ловек»</w:t>
      </w:r>
      <w:r w:rsidRPr="00927094">
        <w:rPr>
          <w:rFonts w:ascii="Arial" w:eastAsia="Times New Roman" w:hAnsi="Arial" w:cs="Arial"/>
          <w:color w:val="003300"/>
          <w:sz w:val="28"/>
          <w:szCs w:val="28"/>
          <w:vertAlign w:val="superscript"/>
          <w:lang w:eastAsia="ru-RU"/>
        </w:rPr>
        <w:footnoteReference w:id="69"/>
      </w:r>
      <w:r w:rsidRPr="00927094">
        <w:rPr>
          <w:rFonts w:ascii="Arial" w:eastAsia="Times New Roman" w:hAnsi="Arial" w:cs="Arial"/>
          <w:color w:val="003300"/>
          <w:sz w:val="28"/>
          <w:szCs w:val="28"/>
          <w:lang w:eastAsia="ru-RU"/>
        </w:rPr>
        <w:t xml:space="preserve">.   </w:t>
      </w:r>
    </w:p>
    <w:p w:rsidR="00927094" w:rsidRPr="00927094" w:rsidRDefault="00927094" w:rsidP="00927094">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color w:val="003300"/>
          <w:sz w:val="28"/>
          <w:szCs w:val="28"/>
          <w:lang w:eastAsia="ru-RU"/>
        </w:rPr>
        <w:t xml:space="preserve">Будучи коронован, Ричард </w:t>
      </w:r>
      <w:r w:rsidR="009764EE">
        <w:rPr>
          <w:rFonts w:ascii="Arial" w:eastAsia="Times New Roman" w:hAnsi="Arial" w:cs="Arial"/>
          <w:color w:val="003300"/>
          <w:sz w:val="28"/>
          <w:szCs w:val="28"/>
          <w:lang w:val="en-US" w:eastAsia="ru-RU"/>
        </w:rPr>
        <w:t>III</w:t>
      </w:r>
      <w:r w:rsidR="009764EE" w:rsidRPr="009764EE">
        <w:rPr>
          <w:rFonts w:ascii="Arial" w:eastAsia="Times New Roman" w:hAnsi="Arial" w:cs="Arial"/>
          <w:color w:val="003300"/>
          <w:sz w:val="28"/>
          <w:szCs w:val="28"/>
          <w:lang w:eastAsia="ru-RU"/>
        </w:rPr>
        <w:t xml:space="preserve"> </w:t>
      </w:r>
      <w:r w:rsidRPr="00927094">
        <w:rPr>
          <w:rFonts w:ascii="Arial" w:eastAsia="Times New Roman" w:hAnsi="Arial" w:cs="Arial"/>
          <w:color w:val="003300"/>
          <w:sz w:val="28"/>
          <w:szCs w:val="28"/>
          <w:lang w:eastAsia="ru-RU"/>
        </w:rPr>
        <w:t>проводил политику поддержки слабых слоев населения. Он ограничил произвол ч</w:t>
      </w:r>
      <w:r w:rsidRPr="00927094">
        <w:rPr>
          <w:rFonts w:ascii="Arial" w:eastAsia="Times New Roman" w:hAnsi="Arial" w:cs="Arial"/>
          <w:color w:val="003300"/>
          <w:sz w:val="28"/>
          <w:szCs w:val="28"/>
          <w:lang w:eastAsia="ru-RU"/>
        </w:rPr>
        <w:t>и</w:t>
      </w:r>
      <w:r w:rsidRPr="00927094">
        <w:rPr>
          <w:rFonts w:ascii="Arial" w:eastAsia="Times New Roman" w:hAnsi="Arial" w:cs="Arial"/>
          <w:color w:val="003300"/>
          <w:sz w:val="28"/>
          <w:szCs w:val="28"/>
          <w:lang w:eastAsia="ru-RU"/>
        </w:rPr>
        <w:t>новников, упорядочил судопроизводство, требуя от служителей закона прежде всего «беспристрастности  по отношению ко всем по</w:t>
      </w:r>
      <w:r w:rsidRPr="00927094">
        <w:rPr>
          <w:rFonts w:ascii="Arial" w:eastAsia="Times New Roman" w:hAnsi="Arial" w:cs="Arial"/>
          <w:color w:val="003300"/>
          <w:sz w:val="28"/>
          <w:szCs w:val="28"/>
          <w:lang w:eastAsia="ru-RU"/>
        </w:rPr>
        <w:t>д</w:t>
      </w:r>
      <w:r w:rsidRPr="00927094">
        <w:rPr>
          <w:rFonts w:ascii="Arial" w:eastAsia="Times New Roman" w:hAnsi="Arial" w:cs="Arial"/>
          <w:color w:val="003300"/>
          <w:sz w:val="28"/>
          <w:szCs w:val="28"/>
          <w:lang w:eastAsia="ru-RU"/>
        </w:rPr>
        <w:t>данным». Им также  были отменены беневоленции - «добр</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t>вольные пожертвования» (а фактически  принудительные поб</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t xml:space="preserve">ры), которые были широко распространены при его брате.  </w:t>
      </w:r>
    </w:p>
    <w:p w:rsidR="00927094" w:rsidRPr="00927094" w:rsidRDefault="00927094" w:rsidP="00927094">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color w:val="003300"/>
          <w:sz w:val="28"/>
          <w:szCs w:val="28"/>
          <w:lang w:eastAsia="ru-RU"/>
        </w:rPr>
        <w:t>В то же время Ричард III оказался совершенно беспомо</w:t>
      </w:r>
      <w:r w:rsidRPr="00927094">
        <w:rPr>
          <w:rFonts w:ascii="Arial" w:eastAsia="Times New Roman" w:hAnsi="Arial" w:cs="Arial"/>
          <w:color w:val="003300"/>
          <w:sz w:val="28"/>
          <w:szCs w:val="28"/>
          <w:lang w:eastAsia="ru-RU"/>
        </w:rPr>
        <w:t>щ</w:t>
      </w:r>
      <w:r w:rsidRPr="00927094">
        <w:rPr>
          <w:rFonts w:ascii="Arial" w:eastAsia="Times New Roman" w:hAnsi="Arial" w:cs="Arial"/>
          <w:color w:val="003300"/>
          <w:sz w:val="28"/>
          <w:szCs w:val="28"/>
          <w:lang w:eastAsia="ru-RU"/>
        </w:rPr>
        <w:t>ным перед теми же самыми  политическими интригами, которых он так старательно избегал, еще будучи правителем Севера. По мнению историков: «он чаще закрывал глаза на опасности, н</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жели предупреждал их возникновение. Он был бесстрашен в открытой битве, но совершенно беспомощен перед скрытыми интригами и происками врагов. Враждебная паутина плелась буквально на глазах Ричарда, однако он один ничего не видел, скорее — не желал видеть. Он шел к гибели»</w:t>
      </w:r>
      <w:r w:rsidRPr="00927094">
        <w:rPr>
          <w:rFonts w:ascii="Arial" w:eastAsia="Times New Roman" w:hAnsi="Arial" w:cs="Arial"/>
          <w:color w:val="003300"/>
          <w:sz w:val="28"/>
          <w:szCs w:val="28"/>
          <w:vertAlign w:val="superscript"/>
          <w:lang w:eastAsia="ru-RU"/>
        </w:rPr>
        <w:footnoteReference w:id="70"/>
      </w:r>
      <w:r w:rsidRPr="00927094">
        <w:rPr>
          <w:rFonts w:ascii="Arial" w:eastAsia="Times New Roman" w:hAnsi="Arial" w:cs="Arial"/>
          <w:color w:val="003300"/>
          <w:sz w:val="28"/>
          <w:szCs w:val="28"/>
          <w:lang w:eastAsia="ru-RU"/>
        </w:rPr>
        <w:t xml:space="preserve">. </w:t>
      </w:r>
    </w:p>
    <w:p w:rsidR="00927094" w:rsidRPr="00927094" w:rsidRDefault="00927094" w:rsidP="00927094">
      <w:pPr>
        <w:spacing w:after="0"/>
        <w:ind w:firstLine="567"/>
        <w:jc w:val="both"/>
        <w:rPr>
          <w:rFonts w:ascii="Arial" w:eastAsia="Calibri" w:hAnsi="Arial" w:cs="Arial"/>
          <w:color w:val="003300"/>
          <w:sz w:val="28"/>
          <w:szCs w:val="28"/>
        </w:rPr>
      </w:pPr>
      <w:r w:rsidRPr="00927094">
        <w:rPr>
          <w:rFonts w:ascii="Arial" w:eastAsia="Calibri" w:hAnsi="Arial" w:cs="Arial"/>
          <w:color w:val="003300"/>
          <w:sz w:val="28"/>
          <w:szCs w:val="28"/>
        </w:rPr>
        <w:t xml:space="preserve">Более того, к гибели короля приближала, как </w:t>
      </w:r>
      <w:r w:rsidR="009764EE">
        <w:rPr>
          <w:rFonts w:ascii="Arial" w:eastAsia="Calibri" w:hAnsi="Arial" w:cs="Arial"/>
          <w:color w:val="003300"/>
          <w:sz w:val="28"/>
          <w:szCs w:val="28"/>
        </w:rPr>
        <w:t xml:space="preserve">потом </w:t>
      </w:r>
      <w:r w:rsidRPr="00927094">
        <w:rPr>
          <w:rFonts w:ascii="Arial" w:eastAsia="Calibri" w:hAnsi="Arial" w:cs="Arial"/>
          <w:color w:val="003300"/>
          <w:sz w:val="28"/>
          <w:szCs w:val="28"/>
        </w:rPr>
        <w:t>выя</w:t>
      </w:r>
      <w:r w:rsidRPr="00927094">
        <w:rPr>
          <w:rFonts w:ascii="Arial" w:eastAsia="Calibri" w:hAnsi="Arial" w:cs="Arial"/>
          <w:color w:val="003300"/>
          <w:sz w:val="28"/>
          <w:szCs w:val="28"/>
        </w:rPr>
        <w:t>с</w:t>
      </w:r>
      <w:r w:rsidRPr="00927094">
        <w:rPr>
          <w:rFonts w:ascii="Arial" w:eastAsia="Calibri" w:hAnsi="Arial" w:cs="Arial"/>
          <w:color w:val="003300"/>
          <w:sz w:val="28"/>
          <w:szCs w:val="28"/>
        </w:rPr>
        <w:t>нилось, его недостаточная кровожадность. После раскрытия з</w:t>
      </w:r>
      <w:r w:rsidRPr="00927094">
        <w:rPr>
          <w:rFonts w:ascii="Arial" w:eastAsia="Calibri" w:hAnsi="Arial" w:cs="Arial"/>
          <w:color w:val="003300"/>
          <w:sz w:val="28"/>
          <w:szCs w:val="28"/>
        </w:rPr>
        <w:t>а</w:t>
      </w:r>
      <w:r w:rsidRPr="00927094">
        <w:rPr>
          <w:rFonts w:ascii="Arial" w:eastAsia="Calibri" w:hAnsi="Arial" w:cs="Arial"/>
          <w:color w:val="003300"/>
          <w:sz w:val="28"/>
          <w:szCs w:val="28"/>
        </w:rPr>
        <w:t>говора Бэкингэма</w:t>
      </w:r>
      <w:r w:rsidRPr="00927094">
        <w:rPr>
          <w:rFonts w:ascii="Arial" w:eastAsia="Calibri" w:hAnsi="Arial" w:cs="Arial"/>
          <w:color w:val="003300"/>
          <w:sz w:val="28"/>
          <w:szCs w:val="28"/>
          <w:vertAlign w:val="superscript"/>
        </w:rPr>
        <w:footnoteReference w:id="71"/>
      </w:r>
      <w:r w:rsidRPr="00927094">
        <w:rPr>
          <w:rFonts w:ascii="Arial" w:eastAsia="Calibri" w:hAnsi="Arial" w:cs="Arial"/>
          <w:color w:val="003300"/>
          <w:sz w:val="28"/>
          <w:szCs w:val="28"/>
        </w:rPr>
        <w:t xml:space="preserve"> с целью свержения короля,  выяснилось а</w:t>
      </w:r>
      <w:r w:rsidRPr="00927094">
        <w:rPr>
          <w:rFonts w:ascii="Arial" w:eastAsia="Calibri" w:hAnsi="Arial" w:cs="Arial"/>
          <w:color w:val="003300"/>
          <w:sz w:val="28"/>
          <w:szCs w:val="28"/>
        </w:rPr>
        <w:t>к</w:t>
      </w:r>
      <w:r w:rsidRPr="00927094">
        <w:rPr>
          <w:rFonts w:ascii="Arial" w:eastAsia="Calibri" w:hAnsi="Arial" w:cs="Arial"/>
          <w:color w:val="003300"/>
          <w:sz w:val="28"/>
          <w:szCs w:val="28"/>
        </w:rPr>
        <w:t>тивное участие в нем леди Маргарет Бофорт, сына которого – Генри Тюдора, планировали возвести на трон. Однако тогда Ричард не стал отправлять ее на плаху, лишь ограничился тем, что в</w:t>
      </w:r>
      <w:r w:rsidRPr="00927094">
        <w:rPr>
          <w:rFonts w:ascii="Arial" w:eastAsia="Calibri" w:hAnsi="Arial" w:cs="Arial"/>
          <w:color w:val="003300"/>
          <w:sz w:val="28"/>
          <w:szCs w:val="28"/>
        </w:rPr>
        <w:t>ы</w:t>
      </w:r>
      <w:r w:rsidRPr="00927094">
        <w:rPr>
          <w:rFonts w:ascii="Arial" w:eastAsia="Calibri" w:hAnsi="Arial" w:cs="Arial"/>
          <w:color w:val="003300"/>
          <w:sz w:val="28"/>
          <w:szCs w:val="28"/>
        </w:rPr>
        <w:t>звал к себе ее мужа лорда Стэнли и напомнил ему, что тот н</w:t>
      </w:r>
      <w:r w:rsidRPr="00927094">
        <w:rPr>
          <w:rFonts w:ascii="Arial" w:eastAsia="Calibri" w:hAnsi="Arial" w:cs="Arial"/>
          <w:color w:val="003300"/>
          <w:sz w:val="28"/>
          <w:szCs w:val="28"/>
        </w:rPr>
        <w:t>е</w:t>
      </w:r>
      <w:r w:rsidRPr="00927094">
        <w:rPr>
          <w:rFonts w:ascii="Arial" w:eastAsia="Calibri" w:hAnsi="Arial" w:cs="Arial"/>
          <w:color w:val="003300"/>
          <w:sz w:val="28"/>
          <w:szCs w:val="28"/>
        </w:rPr>
        <w:t>сет за жену полную ответственность, потребовав для нее домашнего ареста. Сам же Стэнли, с виду доказывавший по</w:t>
      </w:r>
      <w:r w:rsidRPr="00927094">
        <w:rPr>
          <w:rFonts w:ascii="Arial" w:eastAsia="Calibri" w:hAnsi="Arial" w:cs="Arial"/>
          <w:color w:val="003300"/>
          <w:sz w:val="28"/>
          <w:szCs w:val="28"/>
        </w:rPr>
        <w:t>л</w:t>
      </w:r>
      <w:r w:rsidRPr="00927094">
        <w:rPr>
          <w:rFonts w:ascii="Arial" w:eastAsia="Calibri" w:hAnsi="Arial" w:cs="Arial"/>
          <w:color w:val="003300"/>
          <w:sz w:val="28"/>
          <w:szCs w:val="28"/>
        </w:rPr>
        <w:t xml:space="preserve">ную лояльность, был назначен лордом-констеблем. Но именно его переход на сторону пасынка Генри Тюдора предопределил </w:t>
      </w:r>
      <w:r w:rsidRPr="00927094">
        <w:rPr>
          <w:rFonts w:ascii="Arial" w:eastAsia="Calibri" w:hAnsi="Arial" w:cs="Arial"/>
          <w:color w:val="003300"/>
          <w:sz w:val="28"/>
          <w:szCs w:val="28"/>
        </w:rPr>
        <w:lastRenderedPageBreak/>
        <w:t>поражение королевских войск в битве при Босворте. Таким о</w:t>
      </w:r>
      <w:r w:rsidRPr="00927094">
        <w:rPr>
          <w:rFonts w:ascii="Arial" w:eastAsia="Calibri" w:hAnsi="Arial" w:cs="Arial"/>
          <w:color w:val="003300"/>
          <w:sz w:val="28"/>
          <w:szCs w:val="28"/>
        </w:rPr>
        <w:t>б</w:t>
      </w:r>
      <w:r w:rsidRPr="00927094">
        <w:rPr>
          <w:rFonts w:ascii="Arial" w:eastAsia="Calibri" w:hAnsi="Arial" w:cs="Arial"/>
          <w:color w:val="003300"/>
          <w:sz w:val="28"/>
          <w:szCs w:val="28"/>
        </w:rPr>
        <w:t xml:space="preserve">разом, вторая попытка возведения Генри Тюдора на престол окончилась успешно. Но ее вполне могло и не быть, расправься Ричард </w:t>
      </w:r>
      <w:r w:rsidRPr="00927094">
        <w:rPr>
          <w:rFonts w:ascii="Arial" w:eastAsia="Calibri" w:hAnsi="Arial" w:cs="Arial"/>
          <w:color w:val="003300"/>
          <w:sz w:val="28"/>
          <w:szCs w:val="28"/>
          <w:lang w:val="en-US"/>
        </w:rPr>
        <w:t>III</w:t>
      </w:r>
      <w:r w:rsidRPr="00927094">
        <w:rPr>
          <w:rFonts w:ascii="Arial" w:eastAsia="Calibri" w:hAnsi="Arial" w:cs="Arial"/>
          <w:color w:val="003300"/>
          <w:sz w:val="28"/>
          <w:szCs w:val="28"/>
        </w:rPr>
        <w:t xml:space="preserve"> со всеми заговорщиками, включая женщин. Однако, как точно отметил Вадим Устинов: «Казнить или истязать же</w:t>
      </w:r>
      <w:r w:rsidRPr="00927094">
        <w:rPr>
          <w:rFonts w:ascii="Arial" w:eastAsia="Calibri" w:hAnsi="Arial" w:cs="Arial"/>
          <w:color w:val="003300"/>
          <w:sz w:val="28"/>
          <w:szCs w:val="28"/>
        </w:rPr>
        <w:t>н</w:t>
      </w:r>
      <w:r w:rsidRPr="00927094">
        <w:rPr>
          <w:rFonts w:ascii="Arial" w:eastAsia="Calibri" w:hAnsi="Arial" w:cs="Arial"/>
          <w:color w:val="003300"/>
          <w:sz w:val="28"/>
          <w:szCs w:val="28"/>
        </w:rPr>
        <w:t>щин было не в обычаях Йорков, для этого Англии пришлось д</w:t>
      </w:r>
      <w:r w:rsidRPr="00927094">
        <w:rPr>
          <w:rFonts w:ascii="Arial" w:eastAsia="Calibri" w:hAnsi="Arial" w:cs="Arial"/>
          <w:color w:val="003300"/>
          <w:sz w:val="28"/>
          <w:szCs w:val="28"/>
        </w:rPr>
        <w:t>о</w:t>
      </w:r>
      <w:r w:rsidRPr="00927094">
        <w:rPr>
          <w:rFonts w:ascii="Arial" w:eastAsia="Calibri" w:hAnsi="Arial" w:cs="Arial"/>
          <w:color w:val="003300"/>
          <w:sz w:val="28"/>
          <w:szCs w:val="28"/>
        </w:rPr>
        <w:t>ждаться правления Тюдоров»</w:t>
      </w:r>
      <w:r w:rsidRPr="00927094">
        <w:rPr>
          <w:rFonts w:ascii="Arial" w:eastAsia="Calibri" w:hAnsi="Arial" w:cs="Arial"/>
          <w:color w:val="003300"/>
          <w:sz w:val="28"/>
          <w:szCs w:val="28"/>
          <w:vertAlign w:val="superscript"/>
        </w:rPr>
        <w:footnoteReference w:id="72"/>
      </w:r>
      <w:r w:rsidRPr="00927094">
        <w:rPr>
          <w:rFonts w:ascii="Arial" w:eastAsia="Calibri" w:hAnsi="Arial" w:cs="Arial"/>
          <w:color w:val="003300"/>
          <w:sz w:val="28"/>
          <w:szCs w:val="28"/>
        </w:rPr>
        <w:t xml:space="preserve">. </w:t>
      </w:r>
    </w:p>
    <w:p w:rsidR="00927094" w:rsidRPr="00927094" w:rsidRDefault="00927094" w:rsidP="00927094">
      <w:pPr>
        <w:spacing w:after="0" w:line="240" w:lineRule="auto"/>
        <w:ind w:firstLine="567"/>
        <w:jc w:val="both"/>
        <w:rPr>
          <w:rFonts w:ascii="Times New Roman" w:eastAsia="Calibri" w:hAnsi="Times New Roman" w:cs="Times New Roman"/>
          <w:sz w:val="24"/>
          <w:szCs w:val="24"/>
        </w:rPr>
      </w:pPr>
      <w:r w:rsidRPr="00927094">
        <w:rPr>
          <w:rFonts w:ascii="Times New Roman" w:eastAsia="Calibri" w:hAnsi="Times New Roman" w:cs="Times New Roman"/>
          <w:color w:val="003300"/>
          <w:sz w:val="24"/>
          <w:szCs w:val="24"/>
        </w:rPr>
        <w:t>В правление этой сменившей Йорков династии женщин отправляли на плаху за гораздо меньшие провинности, по сравнению с участием в заговоре по сверж</w:t>
      </w:r>
      <w:r w:rsidRPr="00927094">
        <w:rPr>
          <w:rFonts w:ascii="Times New Roman" w:eastAsia="Calibri" w:hAnsi="Times New Roman" w:cs="Times New Roman"/>
          <w:color w:val="003300"/>
          <w:sz w:val="24"/>
          <w:szCs w:val="24"/>
        </w:rPr>
        <w:t>е</w:t>
      </w:r>
      <w:r w:rsidRPr="00927094">
        <w:rPr>
          <w:rFonts w:ascii="Times New Roman" w:eastAsia="Calibri" w:hAnsi="Times New Roman" w:cs="Times New Roman"/>
          <w:color w:val="003300"/>
          <w:sz w:val="24"/>
          <w:szCs w:val="24"/>
        </w:rPr>
        <w:t>нию правящего короля.</w:t>
      </w:r>
      <w:r w:rsidRPr="00927094">
        <w:rPr>
          <w:rFonts w:ascii="Times New Roman" w:eastAsia="Calibri" w:hAnsi="Times New Roman" w:cs="Times New Roman"/>
          <w:sz w:val="24"/>
          <w:szCs w:val="24"/>
        </w:rPr>
        <w:t xml:space="preserve"> Особенно этим отличалось царствование Генри </w:t>
      </w:r>
      <w:r w:rsidRPr="00927094">
        <w:rPr>
          <w:rFonts w:ascii="Times New Roman" w:eastAsia="Calibri" w:hAnsi="Times New Roman" w:cs="Times New Roman"/>
          <w:sz w:val="24"/>
          <w:szCs w:val="24"/>
          <w:lang w:val="en-US"/>
        </w:rPr>
        <w:t>VIII</w:t>
      </w:r>
      <w:r w:rsidRPr="00927094">
        <w:rPr>
          <w:rFonts w:ascii="Times New Roman" w:eastAsia="Calibri" w:hAnsi="Times New Roman" w:cs="Times New Roman"/>
          <w:sz w:val="24"/>
          <w:szCs w:val="24"/>
        </w:rPr>
        <w:t>. Его вторая жена Энн Болейн была обезглавлена на основании буквально «высосанн</w:t>
      </w:r>
      <w:r w:rsidRPr="00927094">
        <w:rPr>
          <w:rFonts w:ascii="Times New Roman" w:eastAsia="Calibri" w:hAnsi="Times New Roman" w:cs="Times New Roman"/>
          <w:sz w:val="24"/>
          <w:szCs w:val="24"/>
        </w:rPr>
        <w:t>о</w:t>
      </w:r>
      <w:r w:rsidRPr="00927094">
        <w:rPr>
          <w:rFonts w:ascii="Times New Roman" w:eastAsia="Calibri" w:hAnsi="Times New Roman" w:cs="Times New Roman"/>
          <w:sz w:val="24"/>
          <w:szCs w:val="24"/>
        </w:rPr>
        <w:t>го из пальца» обвинения в супружеской измене. Та же самая судьба ждала пятую жену</w:t>
      </w:r>
      <w:r w:rsidR="00A02636">
        <w:rPr>
          <w:rFonts w:ascii="Times New Roman" w:eastAsia="Calibri" w:hAnsi="Times New Roman" w:cs="Times New Roman"/>
          <w:sz w:val="24"/>
          <w:szCs w:val="24"/>
        </w:rPr>
        <w:t xml:space="preserve"> -</w:t>
      </w:r>
      <w:r w:rsidRPr="00927094">
        <w:rPr>
          <w:rFonts w:ascii="Times New Roman" w:eastAsia="Calibri" w:hAnsi="Times New Roman" w:cs="Times New Roman"/>
          <w:sz w:val="24"/>
          <w:szCs w:val="24"/>
        </w:rPr>
        <w:t xml:space="preserve"> Кэтрин Говард, правда на этот раз обвинение не было надуманным. Хотя, чисто по-человечески понять юную  женщину можно – разделять ложе с неважно сохранившимся (судя по портретам) 50-летним мужчиной, у которого к тому же давно гноилась нога – прямо скажем, невеликое удовольствие. </w:t>
      </w:r>
    </w:p>
    <w:p w:rsidR="00927094" w:rsidRPr="00927094" w:rsidRDefault="00927094" w:rsidP="00927094">
      <w:pPr>
        <w:spacing w:after="0" w:line="240" w:lineRule="auto"/>
        <w:ind w:firstLine="567"/>
        <w:jc w:val="both"/>
        <w:rPr>
          <w:rFonts w:ascii="Times New Roman" w:eastAsia="Calibri" w:hAnsi="Times New Roman" w:cs="Times New Roman"/>
          <w:sz w:val="24"/>
          <w:szCs w:val="24"/>
        </w:rPr>
      </w:pPr>
      <w:r w:rsidRPr="00927094">
        <w:rPr>
          <w:rFonts w:ascii="Times New Roman" w:eastAsia="Calibri" w:hAnsi="Times New Roman" w:cs="Times New Roman"/>
          <w:sz w:val="24"/>
          <w:szCs w:val="24"/>
        </w:rPr>
        <w:t>Престарелая графиня Солсбери, дочь еще одного представителя Йорков - герцога Джорджа Кларенса, сложила голову на плахе лишь за то, что ее сын, ка</w:t>
      </w:r>
      <w:r w:rsidRPr="00927094">
        <w:rPr>
          <w:rFonts w:ascii="Times New Roman" w:eastAsia="Calibri" w:hAnsi="Times New Roman" w:cs="Times New Roman"/>
          <w:sz w:val="24"/>
          <w:szCs w:val="24"/>
        </w:rPr>
        <w:t>р</w:t>
      </w:r>
      <w:r w:rsidRPr="00927094">
        <w:rPr>
          <w:rFonts w:ascii="Times New Roman" w:eastAsia="Calibri" w:hAnsi="Times New Roman" w:cs="Times New Roman"/>
          <w:sz w:val="24"/>
          <w:szCs w:val="24"/>
        </w:rPr>
        <w:t xml:space="preserve">динал Поул, сохранил верность католической вере и, навсегда покинув Англию, осуждал англиканскую политику Генри </w:t>
      </w:r>
      <w:r w:rsidRPr="00927094">
        <w:rPr>
          <w:rFonts w:ascii="Times New Roman" w:eastAsia="Calibri" w:hAnsi="Times New Roman" w:cs="Times New Roman"/>
          <w:sz w:val="24"/>
          <w:szCs w:val="24"/>
          <w:lang w:val="en-US"/>
        </w:rPr>
        <w:t>VIII</w:t>
      </w:r>
      <w:r w:rsidRPr="00927094">
        <w:rPr>
          <w:rFonts w:ascii="Times New Roman" w:eastAsia="Calibri" w:hAnsi="Times New Roman" w:cs="Times New Roman"/>
          <w:sz w:val="24"/>
          <w:szCs w:val="24"/>
        </w:rPr>
        <w:t>. Как предполагают  историки, а та</w:t>
      </w:r>
      <w:r w:rsidRPr="00927094">
        <w:rPr>
          <w:rFonts w:ascii="Times New Roman" w:eastAsia="Calibri" w:hAnsi="Times New Roman" w:cs="Times New Roman"/>
          <w:sz w:val="24"/>
          <w:szCs w:val="24"/>
        </w:rPr>
        <w:t>к</w:t>
      </w:r>
      <w:r w:rsidRPr="00927094">
        <w:rPr>
          <w:rFonts w:ascii="Times New Roman" w:eastAsia="Calibri" w:hAnsi="Times New Roman" w:cs="Times New Roman"/>
          <w:sz w:val="24"/>
          <w:szCs w:val="24"/>
        </w:rPr>
        <w:t>же авторы неплохо сделанного сериала «Тюдоры», в данном случае король и его приближенные скорее всего опасались нового прихода к власти Платагенетов, ветвью которых являлись Йорки. Вслед за графиней Солсбери был казнен со всей семьей, включая детей, ее младший сын, брат кардинала Поула. Это были факт</w:t>
      </w:r>
      <w:r w:rsidRPr="00927094">
        <w:rPr>
          <w:rFonts w:ascii="Times New Roman" w:eastAsia="Calibri" w:hAnsi="Times New Roman" w:cs="Times New Roman"/>
          <w:sz w:val="24"/>
          <w:szCs w:val="24"/>
        </w:rPr>
        <w:t>и</w:t>
      </w:r>
      <w:r w:rsidRPr="00927094">
        <w:rPr>
          <w:rFonts w:ascii="Times New Roman" w:eastAsia="Calibri" w:hAnsi="Times New Roman" w:cs="Times New Roman"/>
          <w:sz w:val="24"/>
          <w:szCs w:val="24"/>
        </w:rPr>
        <w:t>чески последние представители Плантагенетов. Ряд семей, принадлежащих к эт</w:t>
      </w:r>
      <w:r w:rsidRPr="00927094">
        <w:rPr>
          <w:rFonts w:ascii="Times New Roman" w:eastAsia="Calibri" w:hAnsi="Times New Roman" w:cs="Times New Roman"/>
          <w:sz w:val="24"/>
          <w:szCs w:val="24"/>
        </w:rPr>
        <w:t>о</w:t>
      </w:r>
      <w:r w:rsidRPr="00927094">
        <w:rPr>
          <w:rFonts w:ascii="Times New Roman" w:eastAsia="Calibri" w:hAnsi="Times New Roman" w:cs="Times New Roman"/>
          <w:sz w:val="24"/>
          <w:szCs w:val="24"/>
        </w:rPr>
        <w:t xml:space="preserve">му роду, практически под корень были истреблены уже в правление Генри </w:t>
      </w:r>
      <w:r w:rsidRPr="00927094">
        <w:rPr>
          <w:rFonts w:ascii="Times New Roman" w:eastAsia="Calibri" w:hAnsi="Times New Roman" w:cs="Times New Roman"/>
          <w:sz w:val="24"/>
          <w:szCs w:val="24"/>
          <w:lang w:val="en-US"/>
        </w:rPr>
        <w:t>VII</w:t>
      </w:r>
      <w:r w:rsidRPr="00927094">
        <w:rPr>
          <w:rFonts w:ascii="Times New Roman" w:eastAsia="Calibri" w:hAnsi="Times New Roman" w:cs="Times New Roman"/>
          <w:sz w:val="24"/>
          <w:szCs w:val="24"/>
        </w:rPr>
        <w:t>, о чем рассказывается в книге Вадима Устинова.</w:t>
      </w:r>
    </w:p>
    <w:p w:rsidR="00927094" w:rsidRPr="00927094" w:rsidRDefault="00927094" w:rsidP="005E7C63">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color w:val="003300"/>
          <w:sz w:val="28"/>
          <w:szCs w:val="28"/>
          <w:lang w:eastAsia="ru-RU"/>
        </w:rPr>
        <w:t>Причем, зреющие даже в ближайшем окружении короля з</w:t>
      </w:r>
      <w:r w:rsidRPr="00927094">
        <w:rPr>
          <w:rFonts w:ascii="Arial" w:eastAsia="Times New Roman" w:hAnsi="Arial" w:cs="Arial"/>
          <w:color w:val="003300"/>
          <w:sz w:val="28"/>
          <w:szCs w:val="28"/>
          <w:lang w:eastAsia="ru-RU"/>
        </w:rPr>
        <w:t>а</w:t>
      </w:r>
      <w:r w:rsidRPr="00927094">
        <w:rPr>
          <w:rFonts w:ascii="Arial" w:eastAsia="Times New Roman" w:hAnsi="Arial" w:cs="Arial"/>
          <w:color w:val="003300"/>
          <w:sz w:val="28"/>
          <w:szCs w:val="28"/>
          <w:lang w:eastAsia="ru-RU"/>
        </w:rPr>
        <w:t xml:space="preserve">говоры дополнялись активной негативной мифологизацией (вернее демонизацией) его личности. Еще при жизни Ричарда обвиняли не только в смерти племянников, сыновей Эдуарда </w:t>
      </w:r>
      <w:r w:rsidRPr="00927094">
        <w:rPr>
          <w:rFonts w:ascii="Arial" w:eastAsia="Times New Roman" w:hAnsi="Arial" w:cs="Arial"/>
          <w:color w:val="003300"/>
          <w:sz w:val="28"/>
          <w:szCs w:val="28"/>
          <w:lang w:val="en-US" w:eastAsia="ru-RU"/>
        </w:rPr>
        <w:t>IV</w:t>
      </w:r>
      <w:r w:rsidRPr="005E7C63">
        <w:rPr>
          <w:rFonts w:ascii="Arial" w:eastAsia="Times New Roman" w:hAnsi="Arial" w:cs="Arial"/>
          <w:color w:val="003300"/>
          <w:sz w:val="28"/>
          <w:szCs w:val="28"/>
          <w:vertAlign w:val="superscript"/>
          <w:lang w:val="en-US" w:eastAsia="ru-RU"/>
        </w:rPr>
        <w:footnoteReference w:id="73"/>
      </w:r>
      <w:r w:rsidRPr="00927094">
        <w:rPr>
          <w:rFonts w:ascii="Arial" w:eastAsia="Times New Roman" w:hAnsi="Arial" w:cs="Arial"/>
          <w:color w:val="003300"/>
          <w:sz w:val="28"/>
          <w:szCs w:val="28"/>
          <w:lang w:eastAsia="ru-RU"/>
        </w:rPr>
        <w:t>, но и в устранении Кларенса как возможного соперника на пути к трону, и даже в отравлении любимой супруги</w:t>
      </w:r>
      <w:r w:rsidR="005E7C63" w:rsidRPr="005E7C63">
        <w:rPr>
          <w:rFonts w:ascii="Arial" w:eastAsia="Times New Roman" w:hAnsi="Arial" w:cs="Arial"/>
          <w:color w:val="003300"/>
          <w:sz w:val="28"/>
          <w:szCs w:val="28"/>
          <w:lang w:eastAsia="ru-RU"/>
        </w:rPr>
        <w:t xml:space="preserve"> Энн</w:t>
      </w:r>
      <w:r w:rsidRPr="00927094">
        <w:rPr>
          <w:rFonts w:ascii="Arial" w:eastAsia="Times New Roman" w:hAnsi="Arial" w:cs="Arial"/>
          <w:color w:val="003300"/>
          <w:sz w:val="28"/>
          <w:szCs w:val="28"/>
          <w:lang w:eastAsia="ru-RU"/>
        </w:rPr>
        <w:t>, хотя всем было известно, что она умерла от туберкулеза. Некоторые исследователи полагают, что Ричард попросту не считал ну</w:t>
      </w:r>
      <w:r w:rsidRPr="00927094">
        <w:rPr>
          <w:rFonts w:ascii="Arial" w:eastAsia="Times New Roman" w:hAnsi="Arial" w:cs="Arial"/>
          <w:color w:val="003300"/>
          <w:sz w:val="28"/>
          <w:szCs w:val="28"/>
          <w:lang w:eastAsia="ru-RU"/>
        </w:rPr>
        <w:t>ж</w:t>
      </w:r>
      <w:r w:rsidRPr="00927094">
        <w:rPr>
          <w:rFonts w:ascii="Arial" w:eastAsia="Times New Roman" w:hAnsi="Arial" w:cs="Arial"/>
          <w:color w:val="003300"/>
          <w:sz w:val="28"/>
          <w:szCs w:val="28"/>
          <w:lang w:eastAsia="ru-RU"/>
        </w:rPr>
        <w:t>ным обращать внимание на клевету, распространяемую его п</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t>литическими противниками. Вполне  возможно, что он старался быть «выше этого»</w:t>
      </w:r>
      <w:r w:rsidRPr="005E7C63">
        <w:rPr>
          <w:rFonts w:ascii="Arial" w:eastAsia="Times New Roman" w:hAnsi="Arial" w:cs="Arial"/>
          <w:color w:val="003300"/>
          <w:sz w:val="28"/>
          <w:szCs w:val="28"/>
          <w:vertAlign w:val="superscript"/>
          <w:lang w:eastAsia="ru-RU"/>
        </w:rPr>
        <w:footnoteReference w:id="74"/>
      </w:r>
      <w:r w:rsidRPr="00927094">
        <w:rPr>
          <w:rFonts w:ascii="Arial" w:eastAsia="Times New Roman" w:hAnsi="Arial" w:cs="Arial"/>
          <w:color w:val="003300"/>
          <w:sz w:val="28"/>
          <w:szCs w:val="28"/>
          <w:lang w:eastAsia="ru-RU"/>
        </w:rPr>
        <w:t>. Но сейчас уже можно судить, во что выл</w:t>
      </w:r>
      <w:r w:rsidRPr="00927094">
        <w:rPr>
          <w:rFonts w:ascii="Arial" w:eastAsia="Times New Roman" w:hAnsi="Arial" w:cs="Arial"/>
          <w:color w:val="003300"/>
          <w:sz w:val="28"/>
          <w:szCs w:val="28"/>
          <w:lang w:eastAsia="ru-RU"/>
        </w:rPr>
        <w:t>и</w:t>
      </w:r>
      <w:r w:rsidRPr="00927094">
        <w:rPr>
          <w:rFonts w:ascii="Arial" w:eastAsia="Times New Roman" w:hAnsi="Arial" w:cs="Arial"/>
          <w:color w:val="003300"/>
          <w:sz w:val="28"/>
          <w:szCs w:val="28"/>
          <w:lang w:eastAsia="ru-RU"/>
        </w:rPr>
        <w:t xml:space="preserve">вается такое пренебрежение информационной войной. </w:t>
      </w:r>
    </w:p>
    <w:p w:rsidR="00927094" w:rsidRPr="00927094" w:rsidRDefault="00927094" w:rsidP="005E7C63">
      <w:pPr>
        <w:spacing w:after="0"/>
        <w:ind w:firstLine="567"/>
        <w:jc w:val="both"/>
        <w:rPr>
          <w:rFonts w:ascii="Arial" w:eastAsia="Calibri" w:hAnsi="Arial" w:cs="Arial"/>
          <w:color w:val="003300"/>
          <w:sz w:val="28"/>
          <w:szCs w:val="28"/>
        </w:rPr>
      </w:pPr>
      <w:r w:rsidRPr="00927094">
        <w:rPr>
          <w:rFonts w:ascii="Arial" w:eastAsia="Calibri" w:hAnsi="Arial" w:cs="Arial"/>
          <w:color w:val="003300"/>
          <w:sz w:val="28"/>
          <w:szCs w:val="28"/>
        </w:rPr>
        <w:lastRenderedPageBreak/>
        <w:t xml:space="preserve">  И вполне закономерная развязка не заставила себя ждать. В августе дальний родственник Ланкастеров Генри Ричмонд (будущий Генри VII) высадился на английский берег с кораблей, снаряженных на французские деньги, всопровождении не очень многочисленных французских наемников. Здесь под его знамя собрались остатки клики Ланкастеров. Решающая битва между Ричмондом и Ричардом состоялась 22 августа 1485</w:t>
      </w:r>
      <w:r w:rsidR="00A02636">
        <w:rPr>
          <w:rFonts w:ascii="Arial" w:eastAsia="Calibri" w:hAnsi="Arial" w:cs="Arial"/>
          <w:color w:val="003300"/>
          <w:sz w:val="28"/>
          <w:szCs w:val="28"/>
        </w:rPr>
        <w:t xml:space="preserve"> </w:t>
      </w:r>
      <w:r w:rsidRPr="00927094">
        <w:rPr>
          <w:rFonts w:ascii="Arial" w:eastAsia="Calibri" w:hAnsi="Arial" w:cs="Arial"/>
          <w:color w:val="003300"/>
          <w:sz w:val="28"/>
          <w:szCs w:val="28"/>
        </w:rPr>
        <w:t>года при Босворте. Как и следовало ожидать, она длилась недолго, всего два часа и все решила измена. Силы Ричарда, находившиеся под командованием тайных сторонников Ланкастеров лордов Стэнли, сразу же и открыто перешли на сторону Ричмонда. Р</w:t>
      </w:r>
      <w:r w:rsidRPr="00927094">
        <w:rPr>
          <w:rFonts w:ascii="Arial" w:eastAsia="Calibri" w:hAnsi="Arial" w:cs="Arial"/>
          <w:color w:val="003300"/>
          <w:sz w:val="28"/>
          <w:szCs w:val="28"/>
        </w:rPr>
        <w:t>е</w:t>
      </w:r>
      <w:r w:rsidRPr="00927094">
        <w:rPr>
          <w:rFonts w:ascii="Arial" w:eastAsia="Calibri" w:hAnsi="Arial" w:cs="Arial"/>
          <w:color w:val="003300"/>
          <w:sz w:val="28"/>
          <w:szCs w:val="28"/>
        </w:rPr>
        <w:t>зерв Ричарда, которым командовал граф Нортемберлендский, остался свидетелем событий, не будучи введенным в действие. Оставшись один с горсткой  верных воинов, Ричард повел их в атаку на центр ланкастерской армии, очевидно, надеясь до</w:t>
      </w:r>
      <w:r w:rsidRPr="00927094">
        <w:rPr>
          <w:rFonts w:ascii="Arial" w:eastAsia="Calibri" w:hAnsi="Arial" w:cs="Arial"/>
          <w:color w:val="003300"/>
          <w:sz w:val="28"/>
          <w:szCs w:val="28"/>
        </w:rPr>
        <w:t>б</w:t>
      </w:r>
      <w:r w:rsidRPr="00927094">
        <w:rPr>
          <w:rFonts w:ascii="Arial" w:eastAsia="Calibri" w:hAnsi="Arial" w:cs="Arial"/>
          <w:color w:val="003300"/>
          <w:sz w:val="28"/>
          <w:szCs w:val="28"/>
        </w:rPr>
        <w:t>раться до Ричмонда и победить в одиночку или умереть по-королевски. Несмотря на свою храбрость и умение владеть оружием король был убит ударом алебарды по шлему, а его о</w:t>
      </w:r>
      <w:r w:rsidRPr="00927094">
        <w:rPr>
          <w:rFonts w:ascii="Arial" w:eastAsia="Calibri" w:hAnsi="Arial" w:cs="Arial"/>
          <w:color w:val="003300"/>
          <w:sz w:val="28"/>
          <w:szCs w:val="28"/>
        </w:rPr>
        <w:t>т</w:t>
      </w:r>
      <w:r w:rsidRPr="00927094">
        <w:rPr>
          <w:rFonts w:ascii="Arial" w:eastAsia="Calibri" w:hAnsi="Arial" w:cs="Arial"/>
          <w:color w:val="003300"/>
          <w:sz w:val="28"/>
          <w:szCs w:val="28"/>
        </w:rPr>
        <w:t>ряд окончательно рассеян. Королевский труп был выставлен на поругание толпы в Лейстере. Только через два дня какие-то м</w:t>
      </w:r>
      <w:r w:rsidRPr="00927094">
        <w:rPr>
          <w:rFonts w:ascii="Arial" w:eastAsia="Calibri" w:hAnsi="Arial" w:cs="Arial"/>
          <w:color w:val="003300"/>
          <w:sz w:val="28"/>
          <w:szCs w:val="28"/>
        </w:rPr>
        <w:t>о</w:t>
      </w:r>
      <w:r w:rsidRPr="00927094">
        <w:rPr>
          <w:rFonts w:ascii="Arial" w:eastAsia="Calibri" w:hAnsi="Arial" w:cs="Arial"/>
          <w:color w:val="003300"/>
          <w:sz w:val="28"/>
          <w:szCs w:val="28"/>
        </w:rPr>
        <w:t xml:space="preserve">нахи решились, наконец, предать его земле. </w:t>
      </w:r>
    </w:p>
    <w:p w:rsidR="00927094" w:rsidRPr="00927094" w:rsidRDefault="00927094" w:rsidP="005E7C63">
      <w:pPr>
        <w:spacing w:after="0"/>
        <w:ind w:firstLine="567"/>
        <w:jc w:val="both"/>
        <w:rPr>
          <w:rFonts w:ascii="Arial" w:eastAsia="Calibri" w:hAnsi="Arial" w:cs="Arial"/>
          <w:sz w:val="28"/>
          <w:szCs w:val="28"/>
        </w:rPr>
      </w:pPr>
      <w:r w:rsidRPr="00927094">
        <w:rPr>
          <w:rFonts w:ascii="Arial" w:eastAsia="Calibri" w:hAnsi="Arial" w:cs="Arial"/>
          <w:color w:val="003300"/>
          <w:sz w:val="28"/>
          <w:szCs w:val="28"/>
        </w:rPr>
        <w:t>Так в неполные 33 года закончил жизнь человек, который по своим качествам был довольно близок образу властителя органичного государства, нарисованного консервативными мыслителями. С одной стороны в Ричарде Йоркском отражае</w:t>
      </w:r>
      <w:r w:rsidRPr="00927094">
        <w:rPr>
          <w:rFonts w:ascii="Arial" w:eastAsia="Calibri" w:hAnsi="Arial" w:cs="Arial"/>
          <w:color w:val="003300"/>
          <w:sz w:val="28"/>
          <w:szCs w:val="28"/>
        </w:rPr>
        <w:t>т</w:t>
      </w:r>
      <w:r w:rsidRPr="00927094">
        <w:rPr>
          <w:rFonts w:ascii="Arial" w:eastAsia="Calibri" w:hAnsi="Arial" w:cs="Arial"/>
          <w:color w:val="003300"/>
          <w:sz w:val="28"/>
          <w:szCs w:val="28"/>
        </w:rPr>
        <w:t xml:space="preserve">ся множество типичных черт той эпохи, с другой  -  его можно признать как одну из самых необычных исторических личностей вообще. </w:t>
      </w:r>
      <w:r w:rsidRPr="00927094">
        <w:rPr>
          <w:rFonts w:ascii="Arial" w:eastAsia="Calibri" w:hAnsi="Arial" w:cs="Arial"/>
          <w:sz w:val="28"/>
          <w:szCs w:val="28"/>
        </w:rPr>
        <w:t>Ричардианцы называют его «последним королем-рыцарем», намекая на то, что эпоха благородства, высокой че</w:t>
      </w:r>
      <w:r w:rsidRPr="00927094">
        <w:rPr>
          <w:rFonts w:ascii="Arial" w:eastAsia="Calibri" w:hAnsi="Arial" w:cs="Arial"/>
          <w:sz w:val="28"/>
          <w:szCs w:val="28"/>
        </w:rPr>
        <w:t>с</w:t>
      </w:r>
      <w:r w:rsidRPr="00927094">
        <w:rPr>
          <w:rFonts w:ascii="Arial" w:eastAsia="Calibri" w:hAnsi="Arial" w:cs="Arial"/>
          <w:sz w:val="28"/>
          <w:szCs w:val="28"/>
        </w:rPr>
        <w:t>ти и заботы о слабых безвозвратно  уходила. Уже в</w:t>
      </w:r>
      <w:r w:rsidR="00A02636">
        <w:rPr>
          <w:rFonts w:ascii="Arial" w:eastAsia="Calibri" w:hAnsi="Arial" w:cs="Arial"/>
          <w:sz w:val="28"/>
          <w:szCs w:val="28"/>
        </w:rPr>
        <w:t xml:space="preserve"> полной м</w:t>
      </w:r>
      <w:r w:rsidR="00A02636">
        <w:rPr>
          <w:rFonts w:ascii="Arial" w:eastAsia="Calibri" w:hAnsi="Arial" w:cs="Arial"/>
          <w:sz w:val="28"/>
          <w:szCs w:val="28"/>
        </w:rPr>
        <w:t>е</w:t>
      </w:r>
      <w:r w:rsidR="00A02636">
        <w:rPr>
          <w:rFonts w:ascii="Arial" w:eastAsia="Calibri" w:hAnsi="Arial" w:cs="Arial"/>
          <w:sz w:val="28"/>
          <w:szCs w:val="28"/>
        </w:rPr>
        <w:t xml:space="preserve">ре </w:t>
      </w:r>
      <w:r w:rsidRPr="00927094">
        <w:rPr>
          <w:rFonts w:ascii="Arial" w:eastAsia="Calibri" w:hAnsi="Arial" w:cs="Arial"/>
          <w:sz w:val="28"/>
          <w:szCs w:val="28"/>
        </w:rPr>
        <w:t>з</w:t>
      </w:r>
      <w:r w:rsidRPr="00927094">
        <w:rPr>
          <w:rFonts w:ascii="Arial" w:eastAsia="Calibri" w:hAnsi="Arial" w:cs="Arial"/>
          <w:sz w:val="28"/>
          <w:szCs w:val="28"/>
        </w:rPr>
        <w:t>а</w:t>
      </w:r>
      <w:r w:rsidRPr="00927094">
        <w:rPr>
          <w:rFonts w:ascii="Arial" w:eastAsia="Calibri" w:hAnsi="Arial" w:cs="Arial"/>
          <w:sz w:val="28"/>
          <w:szCs w:val="28"/>
        </w:rPr>
        <w:t>являли  о себе новые правила игры,  ставившие во главу угла рациональный расчет, который давал необходимый р</w:t>
      </w:r>
      <w:r w:rsidRPr="00927094">
        <w:rPr>
          <w:rFonts w:ascii="Arial" w:eastAsia="Calibri" w:hAnsi="Arial" w:cs="Arial"/>
          <w:sz w:val="28"/>
          <w:szCs w:val="28"/>
        </w:rPr>
        <w:t>е</w:t>
      </w:r>
      <w:r w:rsidRPr="00927094">
        <w:rPr>
          <w:rFonts w:ascii="Arial" w:eastAsia="Calibri" w:hAnsi="Arial" w:cs="Arial"/>
          <w:sz w:val="28"/>
          <w:szCs w:val="28"/>
        </w:rPr>
        <w:t xml:space="preserve">зультат. С этим можно кое в чем поспорить. </w:t>
      </w:r>
    </w:p>
    <w:p w:rsidR="00927094" w:rsidRPr="00927094" w:rsidRDefault="00927094" w:rsidP="005E7C63">
      <w:pPr>
        <w:spacing w:after="0"/>
        <w:ind w:firstLine="567"/>
        <w:jc w:val="both"/>
        <w:rPr>
          <w:rFonts w:ascii="Arial" w:eastAsia="Calibri" w:hAnsi="Arial" w:cs="Arial"/>
          <w:color w:val="003300"/>
          <w:sz w:val="28"/>
          <w:szCs w:val="28"/>
        </w:rPr>
      </w:pPr>
      <w:r w:rsidRPr="00927094">
        <w:rPr>
          <w:rFonts w:ascii="Arial" w:eastAsia="Calibri" w:hAnsi="Arial" w:cs="Arial"/>
          <w:sz w:val="28"/>
          <w:szCs w:val="28"/>
        </w:rPr>
        <w:t>Начнем с того, что короли-рыцари появлялись и после Р</w:t>
      </w:r>
      <w:r w:rsidRPr="00927094">
        <w:rPr>
          <w:rFonts w:ascii="Arial" w:eastAsia="Calibri" w:hAnsi="Arial" w:cs="Arial"/>
          <w:sz w:val="28"/>
          <w:szCs w:val="28"/>
        </w:rPr>
        <w:t>и</w:t>
      </w:r>
      <w:r w:rsidRPr="00927094">
        <w:rPr>
          <w:rFonts w:ascii="Arial" w:eastAsia="Calibri" w:hAnsi="Arial" w:cs="Arial"/>
          <w:sz w:val="28"/>
          <w:szCs w:val="28"/>
        </w:rPr>
        <w:t>чарда III. Можно вспомнить хотя бы шведского короля-полководца Густава-Адольфа (1594-1632), погибшего в ходе победоносной для его армии битвы при Люцене, или просв</w:t>
      </w:r>
      <w:r w:rsidRPr="00927094">
        <w:rPr>
          <w:rFonts w:ascii="Arial" w:eastAsia="Calibri" w:hAnsi="Arial" w:cs="Arial"/>
          <w:sz w:val="28"/>
          <w:szCs w:val="28"/>
        </w:rPr>
        <w:t>е</w:t>
      </w:r>
      <w:r w:rsidRPr="00927094">
        <w:rPr>
          <w:rFonts w:ascii="Arial" w:eastAsia="Calibri" w:hAnsi="Arial" w:cs="Arial"/>
          <w:sz w:val="28"/>
          <w:szCs w:val="28"/>
        </w:rPr>
        <w:t>щенного прусского монарха Фридриха Великого</w:t>
      </w:r>
      <w:r w:rsidRPr="005E7C63">
        <w:rPr>
          <w:rFonts w:ascii="Arial" w:eastAsia="Calibri" w:hAnsi="Arial" w:cs="Arial"/>
          <w:sz w:val="28"/>
          <w:szCs w:val="28"/>
          <w:vertAlign w:val="superscript"/>
        </w:rPr>
        <w:footnoteReference w:id="75"/>
      </w:r>
      <w:r w:rsidRPr="00927094">
        <w:rPr>
          <w:rFonts w:ascii="Arial" w:eastAsia="Calibri" w:hAnsi="Arial" w:cs="Arial"/>
          <w:sz w:val="28"/>
          <w:szCs w:val="28"/>
        </w:rPr>
        <w:t>.</w:t>
      </w:r>
      <w:r w:rsidR="00453922">
        <w:rPr>
          <w:rFonts w:ascii="Arial" w:eastAsia="Calibri" w:hAnsi="Arial" w:cs="Arial"/>
          <w:sz w:val="28"/>
          <w:szCs w:val="28"/>
        </w:rPr>
        <w:t xml:space="preserve"> </w:t>
      </w:r>
      <w:r w:rsidRPr="00927094">
        <w:rPr>
          <w:rFonts w:ascii="Arial" w:eastAsia="Calibri" w:hAnsi="Arial" w:cs="Arial"/>
          <w:sz w:val="28"/>
          <w:szCs w:val="28"/>
        </w:rPr>
        <w:t xml:space="preserve">Эти фигуры </w:t>
      </w:r>
      <w:r w:rsidRPr="00927094">
        <w:rPr>
          <w:rFonts w:ascii="Arial" w:eastAsia="Calibri" w:hAnsi="Arial" w:cs="Arial"/>
          <w:sz w:val="28"/>
          <w:szCs w:val="28"/>
        </w:rPr>
        <w:lastRenderedPageBreak/>
        <w:t>также во многих отношениях близки к образу органичного вл</w:t>
      </w:r>
      <w:r w:rsidRPr="00927094">
        <w:rPr>
          <w:rFonts w:ascii="Arial" w:eastAsia="Calibri" w:hAnsi="Arial" w:cs="Arial"/>
          <w:sz w:val="28"/>
          <w:szCs w:val="28"/>
        </w:rPr>
        <w:t>а</w:t>
      </w:r>
      <w:r w:rsidRPr="00927094">
        <w:rPr>
          <w:rFonts w:ascii="Arial" w:eastAsia="Calibri" w:hAnsi="Arial" w:cs="Arial"/>
          <w:sz w:val="28"/>
          <w:szCs w:val="28"/>
        </w:rPr>
        <w:t>стителя - подлинного национального лидера, воспетого консе</w:t>
      </w:r>
      <w:r w:rsidRPr="00927094">
        <w:rPr>
          <w:rFonts w:ascii="Arial" w:eastAsia="Calibri" w:hAnsi="Arial" w:cs="Arial"/>
          <w:sz w:val="28"/>
          <w:szCs w:val="28"/>
        </w:rPr>
        <w:t>р</w:t>
      </w:r>
      <w:r w:rsidRPr="00927094">
        <w:rPr>
          <w:rFonts w:ascii="Arial" w:eastAsia="Calibri" w:hAnsi="Arial" w:cs="Arial"/>
          <w:sz w:val="28"/>
          <w:szCs w:val="28"/>
        </w:rPr>
        <w:t xml:space="preserve">ваторами.     </w:t>
      </w:r>
    </w:p>
    <w:p w:rsidR="00927094" w:rsidRPr="00927094" w:rsidRDefault="00927094" w:rsidP="005E7C63">
      <w:pPr>
        <w:spacing w:after="0"/>
        <w:ind w:firstLine="567"/>
        <w:jc w:val="both"/>
        <w:rPr>
          <w:rFonts w:ascii="Arial" w:eastAsia="Times New Roman" w:hAnsi="Arial" w:cs="Arial"/>
          <w:color w:val="003300"/>
          <w:sz w:val="28"/>
          <w:szCs w:val="28"/>
          <w:lang w:eastAsia="ru-RU"/>
        </w:rPr>
      </w:pPr>
      <w:r w:rsidRPr="00927094">
        <w:rPr>
          <w:rFonts w:ascii="Arial" w:eastAsia="Times New Roman" w:hAnsi="Arial" w:cs="Arial"/>
          <w:sz w:val="28"/>
          <w:szCs w:val="28"/>
          <w:lang w:eastAsia="ru-RU"/>
        </w:rPr>
        <w:t>С другой стороны вызывает сомнение уже сам тезис по 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воду того, что средневековая эпоха основывалась на высоких духовных ценностях. Элита тех лет, как правило, легко отказ</w:t>
      </w:r>
      <w:r w:rsidRPr="00927094">
        <w:rPr>
          <w:rFonts w:ascii="Arial" w:eastAsia="Times New Roman" w:hAnsi="Arial" w:cs="Arial"/>
          <w:sz w:val="28"/>
          <w:szCs w:val="28"/>
          <w:lang w:eastAsia="ru-RU"/>
        </w:rPr>
        <w:t>ы</w:t>
      </w:r>
      <w:r w:rsidRPr="00927094">
        <w:rPr>
          <w:rFonts w:ascii="Arial" w:eastAsia="Times New Roman" w:hAnsi="Arial" w:cs="Arial"/>
          <w:sz w:val="28"/>
          <w:szCs w:val="28"/>
          <w:lang w:eastAsia="ru-RU"/>
        </w:rPr>
        <w:t xml:space="preserve">валась от них в зависимости от складывающейся ситуации. Пример правления Ричарда </w:t>
      </w:r>
      <w:r w:rsidR="00A02636">
        <w:rPr>
          <w:rFonts w:ascii="Arial" w:eastAsia="Times New Roman" w:hAnsi="Arial" w:cs="Arial"/>
          <w:sz w:val="28"/>
          <w:szCs w:val="28"/>
          <w:lang w:val="en-US" w:eastAsia="ru-RU"/>
        </w:rPr>
        <w:t>III</w:t>
      </w:r>
      <w:r w:rsidR="00A02636" w:rsidRPr="00A02636">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наглядно показывает, что прав</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тель, руководствующийся почти исключительно рыцарскими идеалами, имеет множество шансов для недолговечного пр</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бывания на троне. Уже его победитель-соперник Генри Ри</w:t>
      </w:r>
      <w:r w:rsidRPr="00927094">
        <w:rPr>
          <w:rFonts w:ascii="Arial" w:eastAsia="Times New Roman" w:hAnsi="Arial" w:cs="Arial"/>
          <w:sz w:val="28"/>
          <w:szCs w:val="28"/>
          <w:lang w:eastAsia="ru-RU"/>
        </w:rPr>
        <w:t>ч</w:t>
      </w:r>
      <w:r w:rsidRPr="00927094">
        <w:rPr>
          <w:rFonts w:ascii="Arial" w:eastAsia="Times New Roman" w:hAnsi="Arial" w:cs="Arial"/>
          <w:sz w:val="28"/>
          <w:szCs w:val="28"/>
          <w:lang w:eastAsia="ru-RU"/>
        </w:rPr>
        <w:t>монд, вошедший в историю как Генри VII, был наделен сове</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шенно иными личностными чертами.</w:t>
      </w:r>
      <w:r w:rsidRPr="00927094">
        <w:rPr>
          <w:rFonts w:ascii="Arial" w:eastAsia="Times New Roman" w:hAnsi="Arial" w:cs="Arial"/>
          <w:color w:val="003300"/>
          <w:sz w:val="28"/>
          <w:szCs w:val="28"/>
          <w:lang w:eastAsia="ru-RU"/>
        </w:rPr>
        <w:t xml:space="preserve"> По мнению историка М.А.Барга, удачливость его объяснялась тем, что  «он обладал как раз теми качествами, которых так недоставало последнему (т.е. Ричарду III, </w:t>
      </w:r>
      <w:r w:rsidRPr="00927094">
        <w:rPr>
          <w:rFonts w:ascii="Arial" w:eastAsia="Times New Roman" w:hAnsi="Arial" w:cs="Arial"/>
          <w:i/>
          <w:iCs/>
          <w:color w:val="003300"/>
          <w:sz w:val="28"/>
          <w:szCs w:val="28"/>
          <w:lang w:eastAsia="ru-RU"/>
        </w:rPr>
        <w:t>прим. мое Ю.Т.</w:t>
      </w:r>
      <w:r w:rsidRPr="00927094">
        <w:rPr>
          <w:rFonts w:ascii="Arial" w:eastAsia="Times New Roman" w:hAnsi="Arial" w:cs="Arial"/>
          <w:color w:val="003300"/>
          <w:sz w:val="28"/>
          <w:szCs w:val="28"/>
          <w:lang w:eastAsia="ru-RU"/>
        </w:rPr>
        <w:t>): изворотливым умом, масте</w:t>
      </w:r>
      <w:r w:rsidRPr="00927094">
        <w:rPr>
          <w:rFonts w:ascii="Arial" w:eastAsia="Times New Roman" w:hAnsi="Arial" w:cs="Arial"/>
          <w:color w:val="003300"/>
          <w:sz w:val="28"/>
          <w:szCs w:val="28"/>
          <w:lang w:eastAsia="ru-RU"/>
        </w:rPr>
        <w:t>р</w:t>
      </w:r>
      <w:r w:rsidRPr="00927094">
        <w:rPr>
          <w:rFonts w:ascii="Arial" w:eastAsia="Times New Roman" w:hAnsi="Arial" w:cs="Arial"/>
          <w:color w:val="003300"/>
          <w:sz w:val="28"/>
          <w:szCs w:val="28"/>
          <w:lang w:eastAsia="ru-RU"/>
        </w:rPr>
        <w:t>ством скрытой интриги, дальновидностью. …В плане человеч</w:t>
      </w:r>
      <w:r w:rsidRPr="00927094">
        <w:rPr>
          <w:rFonts w:ascii="Arial" w:eastAsia="Times New Roman" w:hAnsi="Arial" w:cs="Arial"/>
          <w:color w:val="003300"/>
          <w:sz w:val="28"/>
          <w:szCs w:val="28"/>
          <w:lang w:eastAsia="ru-RU"/>
        </w:rPr>
        <w:t>е</w:t>
      </w:r>
      <w:r w:rsidRPr="00927094">
        <w:rPr>
          <w:rFonts w:ascii="Arial" w:eastAsia="Times New Roman" w:hAnsi="Arial" w:cs="Arial"/>
          <w:color w:val="003300"/>
          <w:sz w:val="28"/>
          <w:szCs w:val="28"/>
          <w:lang w:eastAsia="ru-RU"/>
        </w:rPr>
        <w:t>ском он, конечно же, был гораздо мельче Ричарда, а жесток</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t>стью намного его превосходил: к своим жертвам он подкрад</w:t>
      </w:r>
      <w:r w:rsidRPr="00927094">
        <w:rPr>
          <w:rFonts w:ascii="Arial" w:eastAsia="Times New Roman" w:hAnsi="Arial" w:cs="Arial"/>
          <w:color w:val="003300"/>
          <w:sz w:val="28"/>
          <w:szCs w:val="28"/>
          <w:lang w:eastAsia="ru-RU"/>
        </w:rPr>
        <w:t>ы</w:t>
      </w:r>
      <w:r w:rsidRPr="00927094">
        <w:rPr>
          <w:rFonts w:ascii="Arial" w:eastAsia="Times New Roman" w:hAnsi="Arial" w:cs="Arial"/>
          <w:color w:val="003300"/>
          <w:sz w:val="28"/>
          <w:szCs w:val="28"/>
          <w:lang w:eastAsia="ru-RU"/>
        </w:rPr>
        <w:t>вался исподтишка и хватал их мертвой хваткой. Целые роды были вырублены под корень, конфискации владений до</w:t>
      </w:r>
      <w:r w:rsidRPr="00927094">
        <w:rPr>
          <w:rFonts w:ascii="Arial" w:eastAsia="Times New Roman" w:hAnsi="Arial" w:cs="Arial"/>
          <w:color w:val="003300"/>
          <w:sz w:val="28"/>
          <w:szCs w:val="28"/>
          <w:lang w:eastAsia="ru-RU"/>
        </w:rPr>
        <w:t>с</w:t>
      </w:r>
      <w:r w:rsidRPr="00927094">
        <w:rPr>
          <w:rFonts w:ascii="Arial" w:eastAsia="Times New Roman" w:hAnsi="Arial" w:cs="Arial"/>
          <w:color w:val="003300"/>
          <w:sz w:val="28"/>
          <w:szCs w:val="28"/>
          <w:lang w:eastAsia="ru-RU"/>
        </w:rPr>
        <w:t>тигли невиданных масштабов, неимоверно возросли налоги. Но «и</w:t>
      </w:r>
      <w:r w:rsidRPr="00927094">
        <w:rPr>
          <w:rFonts w:ascii="Arial" w:eastAsia="Times New Roman" w:hAnsi="Arial" w:cs="Arial"/>
          <w:color w:val="003300"/>
          <w:sz w:val="28"/>
          <w:szCs w:val="28"/>
          <w:lang w:eastAsia="ru-RU"/>
        </w:rPr>
        <w:t>с</w:t>
      </w:r>
      <w:r w:rsidRPr="00927094">
        <w:rPr>
          <w:rFonts w:ascii="Arial" w:eastAsia="Times New Roman" w:hAnsi="Arial" w:cs="Arial"/>
          <w:color w:val="003300"/>
          <w:sz w:val="28"/>
          <w:szCs w:val="28"/>
          <w:lang w:eastAsia="ru-RU"/>
        </w:rPr>
        <w:t>торическая память» все это обошла: ведь Генриху были обяз</w:t>
      </w:r>
      <w:r w:rsidRPr="00927094">
        <w:rPr>
          <w:rFonts w:ascii="Arial" w:eastAsia="Times New Roman" w:hAnsi="Arial" w:cs="Arial"/>
          <w:color w:val="003300"/>
          <w:sz w:val="28"/>
          <w:szCs w:val="28"/>
          <w:lang w:eastAsia="ru-RU"/>
        </w:rPr>
        <w:t>а</w:t>
      </w:r>
      <w:r w:rsidRPr="00927094">
        <w:rPr>
          <w:rFonts w:ascii="Arial" w:eastAsia="Times New Roman" w:hAnsi="Arial" w:cs="Arial"/>
          <w:color w:val="003300"/>
          <w:sz w:val="28"/>
          <w:szCs w:val="28"/>
          <w:lang w:eastAsia="ru-RU"/>
        </w:rPr>
        <w:t>ны своим величием и династия, и Англия»</w:t>
      </w:r>
      <w:r w:rsidRPr="005E7C63">
        <w:rPr>
          <w:rFonts w:ascii="Arial" w:eastAsia="Times New Roman" w:hAnsi="Arial" w:cs="Arial"/>
          <w:color w:val="003300"/>
          <w:sz w:val="28"/>
          <w:szCs w:val="28"/>
          <w:vertAlign w:val="superscript"/>
          <w:lang w:eastAsia="ru-RU"/>
        </w:rPr>
        <w:footnoteReference w:id="76"/>
      </w:r>
      <w:r w:rsidRPr="00927094">
        <w:rPr>
          <w:rFonts w:ascii="Arial" w:eastAsia="Times New Roman" w:hAnsi="Arial" w:cs="Arial"/>
          <w:color w:val="003300"/>
          <w:sz w:val="28"/>
          <w:szCs w:val="28"/>
          <w:lang w:eastAsia="ru-RU"/>
        </w:rPr>
        <w:t>.</w:t>
      </w:r>
    </w:p>
    <w:p w:rsidR="00927094" w:rsidRPr="00927094" w:rsidRDefault="00927094" w:rsidP="00927094">
      <w:pPr>
        <w:spacing w:after="0" w:line="240" w:lineRule="auto"/>
        <w:ind w:firstLine="567"/>
        <w:jc w:val="both"/>
        <w:rPr>
          <w:rFonts w:ascii="Times New Roman" w:eastAsia="Calibri" w:hAnsi="Times New Roman" w:cs="Times New Roman"/>
          <w:sz w:val="24"/>
          <w:szCs w:val="24"/>
        </w:rPr>
      </w:pPr>
      <w:r w:rsidRPr="00927094">
        <w:rPr>
          <w:rFonts w:ascii="Times New Roman" w:eastAsia="Calibri" w:hAnsi="Times New Roman" w:cs="Times New Roman"/>
          <w:sz w:val="24"/>
          <w:szCs w:val="24"/>
        </w:rPr>
        <w:t>Подобных сопоставлений история имеет во множестве. Современник и с</w:t>
      </w:r>
      <w:r w:rsidRPr="00927094">
        <w:rPr>
          <w:rFonts w:ascii="Times New Roman" w:eastAsia="Calibri" w:hAnsi="Times New Roman" w:cs="Times New Roman"/>
          <w:sz w:val="24"/>
          <w:szCs w:val="24"/>
        </w:rPr>
        <w:t>о</w:t>
      </w:r>
      <w:r w:rsidRPr="00927094">
        <w:rPr>
          <w:rFonts w:ascii="Times New Roman" w:eastAsia="Calibri" w:hAnsi="Times New Roman" w:cs="Times New Roman"/>
          <w:sz w:val="24"/>
          <w:szCs w:val="24"/>
        </w:rPr>
        <w:t xml:space="preserve">юзник Ричарда и его брата короля Эдуарда </w:t>
      </w:r>
      <w:r w:rsidRPr="00927094">
        <w:rPr>
          <w:rFonts w:ascii="Times New Roman" w:eastAsia="Calibri" w:hAnsi="Times New Roman" w:cs="Times New Roman"/>
          <w:sz w:val="24"/>
          <w:szCs w:val="24"/>
          <w:lang w:val="en-US"/>
        </w:rPr>
        <w:t>IV</w:t>
      </w:r>
      <w:r w:rsidRPr="00927094">
        <w:rPr>
          <w:rFonts w:ascii="Times New Roman" w:eastAsia="Calibri" w:hAnsi="Times New Roman" w:cs="Times New Roman"/>
          <w:sz w:val="24"/>
          <w:szCs w:val="24"/>
        </w:rPr>
        <w:t xml:space="preserve"> бургундский герцог </w:t>
      </w:r>
      <w:r w:rsidR="005E7C63">
        <w:rPr>
          <w:rFonts w:ascii="Times New Roman" w:eastAsia="Calibri" w:hAnsi="Times New Roman" w:cs="Times New Roman"/>
          <w:sz w:val="24"/>
          <w:szCs w:val="24"/>
        </w:rPr>
        <w:t>Шарль (</w:t>
      </w:r>
      <w:r w:rsidRPr="00927094">
        <w:rPr>
          <w:rFonts w:ascii="Times New Roman" w:eastAsia="Calibri" w:hAnsi="Times New Roman" w:cs="Times New Roman"/>
          <w:sz w:val="24"/>
          <w:szCs w:val="24"/>
        </w:rPr>
        <w:t>Карл</w:t>
      </w:r>
      <w:r w:rsidR="005E7C63">
        <w:rPr>
          <w:rFonts w:ascii="Times New Roman" w:eastAsia="Calibri" w:hAnsi="Times New Roman" w:cs="Times New Roman"/>
          <w:sz w:val="24"/>
          <w:szCs w:val="24"/>
        </w:rPr>
        <w:t>)</w:t>
      </w:r>
      <w:r w:rsidRPr="00927094">
        <w:rPr>
          <w:rFonts w:ascii="Times New Roman" w:eastAsia="Calibri" w:hAnsi="Times New Roman" w:cs="Times New Roman"/>
          <w:sz w:val="24"/>
          <w:szCs w:val="24"/>
        </w:rPr>
        <w:t xml:space="preserve"> Смелый также по признанию средневековых хронистов сочетал в себе все лучшие черты рыцарского сословия. Тем не менее как политик он </w:t>
      </w:r>
      <w:r w:rsidR="005E7C63">
        <w:rPr>
          <w:rFonts w:ascii="Times New Roman" w:eastAsia="Calibri" w:hAnsi="Times New Roman" w:cs="Times New Roman"/>
          <w:sz w:val="24"/>
          <w:szCs w:val="24"/>
        </w:rPr>
        <w:t>не</w:t>
      </w:r>
      <w:r w:rsidRPr="00927094">
        <w:rPr>
          <w:rFonts w:ascii="Times New Roman" w:eastAsia="Calibri" w:hAnsi="Times New Roman" w:cs="Times New Roman"/>
          <w:sz w:val="24"/>
          <w:szCs w:val="24"/>
        </w:rPr>
        <w:t xml:space="preserve"> шел в сравнение со своим врагом и соперником французским королем </w:t>
      </w:r>
      <w:r w:rsidR="005E7C63">
        <w:rPr>
          <w:rFonts w:ascii="Times New Roman" w:eastAsia="Calibri" w:hAnsi="Times New Roman" w:cs="Times New Roman"/>
          <w:sz w:val="24"/>
          <w:szCs w:val="24"/>
        </w:rPr>
        <w:t>Луи (</w:t>
      </w:r>
      <w:r w:rsidRPr="00927094">
        <w:rPr>
          <w:rFonts w:ascii="Times New Roman" w:eastAsia="Calibri" w:hAnsi="Times New Roman" w:cs="Times New Roman"/>
          <w:sz w:val="24"/>
          <w:szCs w:val="24"/>
        </w:rPr>
        <w:t>Людовиком</w:t>
      </w:r>
      <w:r w:rsidR="005E7C63">
        <w:rPr>
          <w:rFonts w:ascii="Times New Roman" w:eastAsia="Calibri" w:hAnsi="Times New Roman" w:cs="Times New Roman"/>
          <w:sz w:val="24"/>
          <w:szCs w:val="24"/>
        </w:rPr>
        <w:t>)</w:t>
      </w:r>
      <w:r w:rsidRPr="00927094">
        <w:rPr>
          <w:rFonts w:ascii="Times New Roman" w:eastAsia="Calibri" w:hAnsi="Times New Roman" w:cs="Times New Roman"/>
          <w:sz w:val="24"/>
          <w:szCs w:val="24"/>
        </w:rPr>
        <w:t xml:space="preserve"> XI - слав</w:t>
      </w:r>
      <w:r w:rsidRPr="00927094">
        <w:rPr>
          <w:rFonts w:ascii="Times New Roman" w:eastAsia="Calibri" w:hAnsi="Times New Roman" w:cs="Times New Roman"/>
          <w:sz w:val="24"/>
          <w:szCs w:val="24"/>
        </w:rPr>
        <w:t>я</w:t>
      </w:r>
      <w:r w:rsidRPr="00927094">
        <w:rPr>
          <w:rFonts w:ascii="Times New Roman" w:eastAsia="Calibri" w:hAnsi="Times New Roman" w:cs="Times New Roman"/>
          <w:sz w:val="24"/>
          <w:szCs w:val="24"/>
        </w:rPr>
        <w:t>щимся своей гибкостью  блестящим мастером интриги. Это предопределило п</w:t>
      </w:r>
      <w:r w:rsidRPr="00927094">
        <w:rPr>
          <w:rFonts w:ascii="Times New Roman" w:eastAsia="Calibri" w:hAnsi="Times New Roman" w:cs="Times New Roman"/>
          <w:sz w:val="24"/>
          <w:szCs w:val="24"/>
        </w:rPr>
        <w:t>о</w:t>
      </w:r>
      <w:r w:rsidRPr="00927094">
        <w:rPr>
          <w:rFonts w:ascii="Times New Roman" w:eastAsia="Calibri" w:hAnsi="Times New Roman" w:cs="Times New Roman"/>
          <w:sz w:val="24"/>
          <w:szCs w:val="24"/>
        </w:rPr>
        <w:t>ражение и гибель бургундского герцога в 40-летнем возрасте, тогда как восторж</w:t>
      </w:r>
      <w:r w:rsidRPr="00927094">
        <w:rPr>
          <w:rFonts w:ascii="Times New Roman" w:eastAsia="Calibri" w:hAnsi="Times New Roman" w:cs="Times New Roman"/>
          <w:sz w:val="24"/>
          <w:szCs w:val="24"/>
        </w:rPr>
        <w:t>е</w:t>
      </w:r>
      <w:r w:rsidRPr="00927094">
        <w:rPr>
          <w:rFonts w:ascii="Times New Roman" w:eastAsia="Calibri" w:hAnsi="Times New Roman" w:cs="Times New Roman"/>
          <w:sz w:val="24"/>
          <w:szCs w:val="24"/>
        </w:rPr>
        <w:t>ствовавший король Франции правил до старости.</w:t>
      </w:r>
    </w:p>
    <w:p w:rsidR="00927094" w:rsidRPr="00927094" w:rsidRDefault="00927094" w:rsidP="00927094">
      <w:pPr>
        <w:spacing w:after="0" w:line="240" w:lineRule="auto"/>
        <w:ind w:firstLine="567"/>
        <w:jc w:val="both"/>
        <w:rPr>
          <w:rFonts w:ascii="Times New Roman" w:eastAsia="Calibri" w:hAnsi="Times New Roman" w:cs="Times New Roman"/>
          <w:color w:val="003300"/>
          <w:sz w:val="24"/>
          <w:szCs w:val="24"/>
        </w:rPr>
      </w:pPr>
      <w:r w:rsidRPr="00927094">
        <w:rPr>
          <w:rFonts w:ascii="Times New Roman" w:eastAsia="Calibri" w:hAnsi="Times New Roman" w:cs="Times New Roman"/>
          <w:sz w:val="24"/>
          <w:szCs w:val="24"/>
        </w:rPr>
        <w:t>Фактически то же самое можно сказать о противостоянии двух значител</w:t>
      </w:r>
      <w:r w:rsidRPr="00927094">
        <w:rPr>
          <w:rFonts w:ascii="Times New Roman" w:eastAsia="Calibri" w:hAnsi="Times New Roman" w:cs="Times New Roman"/>
          <w:sz w:val="24"/>
          <w:szCs w:val="24"/>
        </w:rPr>
        <w:t>ь</w:t>
      </w:r>
      <w:r w:rsidRPr="00927094">
        <w:rPr>
          <w:rFonts w:ascii="Times New Roman" w:eastAsia="Calibri" w:hAnsi="Times New Roman" w:cs="Times New Roman"/>
          <w:sz w:val="24"/>
          <w:szCs w:val="24"/>
        </w:rPr>
        <w:t xml:space="preserve">ных фигур древнекитайской истории рубежа </w:t>
      </w:r>
      <w:r w:rsidRPr="00927094">
        <w:rPr>
          <w:rFonts w:ascii="Times New Roman" w:eastAsia="Calibri" w:hAnsi="Times New Roman" w:cs="Times New Roman"/>
          <w:sz w:val="24"/>
          <w:szCs w:val="24"/>
          <w:lang w:val="en-US"/>
        </w:rPr>
        <w:t>III</w:t>
      </w:r>
      <w:r w:rsidRPr="00927094">
        <w:rPr>
          <w:rFonts w:ascii="Times New Roman" w:eastAsia="Calibri" w:hAnsi="Times New Roman" w:cs="Times New Roman"/>
          <w:sz w:val="24"/>
          <w:szCs w:val="24"/>
        </w:rPr>
        <w:t>-</w:t>
      </w:r>
      <w:r w:rsidRPr="00927094">
        <w:rPr>
          <w:rFonts w:ascii="Times New Roman" w:eastAsia="Calibri" w:hAnsi="Times New Roman" w:cs="Times New Roman"/>
          <w:sz w:val="24"/>
          <w:szCs w:val="24"/>
          <w:lang w:val="en-US"/>
        </w:rPr>
        <w:t>II</w:t>
      </w:r>
      <w:r w:rsidR="005E7C63">
        <w:rPr>
          <w:rFonts w:ascii="Times New Roman" w:eastAsia="Calibri" w:hAnsi="Times New Roman" w:cs="Times New Roman"/>
          <w:sz w:val="24"/>
          <w:szCs w:val="24"/>
        </w:rPr>
        <w:t xml:space="preserve"> </w:t>
      </w:r>
      <w:r w:rsidRPr="00927094">
        <w:rPr>
          <w:rFonts w:ascii="Times New Roman" w:eastAsia="Calibri" w:hAnsi="Times New Roman" w:cs="Times New Roman"/>
          <w:sz w:val="24"/>
          <w:szCs w:val="24"/>
        </w:rPr>
        <w:t>вв</w:t>
      </w:r>
      <w:r w:rsidR="005E7C63">
        <w:rPr>
          <w:rFonts w:ascii="Times New Roman" w:eastAsia="Calibri" w:hAnsi="Times New Roman" w:cs="Times New Roman"/>
          <w:sz w:val="24"/>
          <w:szCs w:val="24"/>
        </w:rPr>
        <w:t>.</w:t>
      </w:r>
      <w:r w:rsidRPr="00927094">
        <w:rPr>
          <w:rFonts w:ascii="Times New Roman" w:eastAsia="Calibri" w:hAnsi="Times New Roman" w:cs="Times New Roman"/>
          <w:sz w:val="24"/>
          <w:szCs w:val="24"/>
        </w:rPr>
        <w:t xml:space="preserve"> до н.э. военного аристократа Сян Юя и выходца из зажиточного крестьянства Лю Бана. Первый - блистател</w:t>
      </w:r>
      <w:r w:rsidRPr="00927094">
        <w:rPr>
          <w:rFonts w:ascii="Times New Roman" w:eastAsia="Calibri" w:hAnsi="Times New Roman" w:cs="Times New Roman"/>
          <w:sz w:val="24"/>
          <w:szCs w:val="24"/>
        </w:rPr>
        <w:t>ь</w:t>
      </w:r>
      <w:r w:rsidRPr="00927094">
        <w:rPr>
          <w:rFonts w:ascii="Times New Roman" w:eastAsia="Calibri" w:hAnsi="Times New Roman" w:cs="Times New Roman"/>
          <w:sz w:val="24"/>
          <w:szCs w:val="24"/>
        </w:rPr>
        <w:t>ный полководец, сыгравший основную роль в разгроме войск ненавистной дин</w:t>
      </w:r>
      <w:r w:rsidRPr="00927094">
        <w:rPr>
          <w:rFonts w:ascii="Times New Roman" w:eastAsia="Calibri" w:hAnsi="Times New Roman" w:cs="Times New Roman"/>
          <w:sz w:val="24"/>
          <w:szCs w:val="24"/>
        </w:rPr>
        <w:t>а</w:t>
      </w:r>
      <w:r w:rsidRPr="00927094">
        <w:rPr>
          <w:rFonts w:ascii="Times New Roman" w:eastAsia="Calibri" w:hAnsi="Times New Roman" w:cs="Times New Roman"/>
          <w:sz w:val="24"/>
          <w:szCs w:val="24"/>
        </w:rPr>
        <w:t>стии Цинь. Второй – хитрый и ловкий политик, не брезговавший методом интриг. Сян Юй  несколько раз громил Лю Бана в казалось бы решающих сражениях, но тот всякий раз восстанавливал силы умелой дипломатией. Развязка в конце ко</w:t>
      </w:r>
      <w:r w:rsidRPr="00927094">
        <w:rPr>
          <w:rFonts w:ascii="Times New Roman" w:eastAsia="Calibri" w:hAnsi="Times New Roman" w:cs="Times New Roman"/>
          <w:sz w:val="24"/>
          <w:szCs w:val="24"/>
        </w:rPr>
        <w:t>н</w:t>
      </w:r>
      <w:r w:rsidRPr="00927094">
        <w:rPr>
          <w:rFonts w:ascii="Times New Roman" w:eastAsia="Calibri" w:hAnsi="Times New Roman" w:cs="Times New Roman"/>
          <w:sz w:val="24"/>
          <w:szCs w:val="24"/>
        </w:rPr>
        <w:t>цов наступила в битве при Гайся (202</w:t>
      </w:r>
      <w:r w:rsidR="005E7C63">
        <w:rPr>
          <w:rFonts w:ascii="Times New Roman" w:eastAsia="Calibri" w:hAnsi="Times New Roman" w:cs="Times New Roman"/>
          <w:sz w:val="24"/>
          <w:szCs w:val="24"/>
        </w:rPr>
        <w:t xml:space="preserve"> </w:t>
      </w:r>
      <w:r w:rsidRPr="00927094">
        <w:rPr>
          <w:rFonts w:ascii="Times New Roman" w:eastAsia="Calibri" w:hAnsi="Times New Roman" w:cs="Times New Roman"/>
          <w:sz w:val="24"/>
          <w:szCs w:val="24"/>
        </w:rPr>
        <w:t>г. до н.э.), закончившейся поражением и красивой смертью Сян Юя, а победитель Лю Бан стал основателем новой дин</w:t>
      </w:r>
      <w:r w:rsidRPr="00927094">
        <w:rPr>
          <w:rFonts w:ascii="Times New Roman" w:eastAsia="Calibri" w:hAnsi="Times New Roman" w:cs="Times New Roman"/>
          <w:sz w:val="24"/>
          <w:szCs w:val="24"/>
        </w:rPr>
        <w:t>а</w:t>
      </w:r>
      <w:r w:rsidRPr="00927094">
        <w:rPr>
          <w:rFonts w:ascii="Times New Roman" w:eastAsia="Calibri" w:hAnsi="Times New Roman" w:cs="Times New Roman"/>
          <w:sz w:val="24"/>
          <w:szCs w:val="24"/>
        </w:rPr>
        <w:t>стии Хань, приняв тронное имя Гао-Цзу.</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lastRenderedPageBreak/>
        <w:t>Мы решили в качестве противоположного примера ра</w:t>
      </w:r>
      <w:r w:rsidRPr="00927094">
        <w:rPr>
          <w:rFonts w:ascii="Arial" w:eastAsia="Times New Roman" w:hAnsi="Arial" w:cs="Arial"/>
          <w:sz w:val="28"/>
          <w:szCs w:val="28"/>
          <w:lang w:eastAsia="ru-RU"/>
        </w:rPr>
        <w:t>с</w:t>
      </w:r>
      <w:r w:rsidRPr="00927094">
        <w:rPr>
          <w:rFonts w:ascii="Arial" w:eastAsia="Times New Roman" w:hAnsi="Arial" w:cs="Arial"/>
          <w:sz w:val="28"/>
          <w:szCs w:val="28"/>
          <w:lang w:eastAsia="ru-RU"/>
        </w:rPr>
        <w:t>смотреть деятельность политика древнегреческой эпохи, кот</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рый принадлежал к плеяде тиранов. Напомним, как политич</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ский феномен тирания не пользуется благосклонностью ни Платона, ни Аристотеля, чьи взгляды в свою очередь развивают консервативные мыслители. По мнению Ю.Эволы и О.Шпенглера, современный  вариант тирании – бонапартизм. Их главной общей чертой является опора на толпу и потакание ее прихотям, тогда как подлинная аристократия оттесняется от управления. Так, правитель органичного государства вовсе не ищет благосклонности народных масс, да он и не нуждается в этом. Ведь его статус освящен свыше и этого факта вполне достаточно для легитимации. А вот захвативший власть тиран заискивает перед массами. Ему нужна их благосклонность, 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скольку других оснований для легитимации своему господству он не имеет. Как уже говорилось, по мысли консерваторов, в здоровом и процветающем обществе низший нуждается в в</w:t>
      </w:r>
      <w:r w:rsidRPr="00927094">
        <w:rPr>
          <w:rFonts w:ascii="Arial" w:eastAsia="Times New Roman" w:hAnsi="Arial" w:cs="Arial"/>
          <w:sz w:val="28"/>
          <w:szCs w:val="28"/>
          <w:lang w:eastAsia="ru-RU"/>
        </w:rPr>
        <w:t>ы</w:t>
      </w:r>
      <w:r w:rsidRPr="00927094">
        <w:rPr>
          <w:rFonts w:ascii="Arial" w:eastAsia="Times New Roman" w:hAnsi="Arial" w:cs="Arial"/>
          <w:sz w:val="28"/>
          <w:szCs w:val="28"/>
          <w:lang w:eastAsia="ru-RU"/>
        </w:rPr>
        <w:t>шестоящем, но никак не наоборот.</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Но та же греческая история показывает нам, что не все так просто. Для иллюстрации рассмотрим деятельность тирана Дионисия, захватившего власть в 406 г</w:t>
      </w:r>
      <w:r w:rsidR="00FD2FED">
        <w:rPr>
          <w:rFonts w:ascii="Arial" w:eastAsia="Times New Roman" w:hAnsi="Arial" w:cs="Arial"/>
          <w:sz w:val="28"/>
          <w:szCs w:val="28"/>
          <w:lang w:eastAsia="ru-RU"/>
        </w:rPr>
        <w:t>.</w:t>
      </w:r>
      <w:r w:rsidRPr="00927094">
        <w:rPr>
          <w:rFonts w:ascii="Arial" w:eastAsia="Times New Roman" w:hAnsi="Arial" w:cs="Arial"/>
          <w:sz w:val="28"/>
          <w:szCs w:val="28"/>
          <w:lang w:eastAsia="ru-RU"/>
        </w:rPr>
        <w:t xml:space="preserve"> до н.э. в греческой к</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лонии Сиракузы, что расположена на острове Сицилия. Надо казать, что тирания в Сиракузах была достаточно частым явл</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нием, и это происходило обычно в тех случаях, когда демокр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 xml:space="preserve">тическая форма правления, типичная для греческого полиса, давала явные сбои.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Приход к власти Дионисия был обусловлен прежде всего обострением внешнеполитической ситуации. Сицилия являлась на протяжении нескольких столетий предметом раздора между греками и финикийцами. Последние, как известно, создали м</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гущественную морскую державу Карфаген, расположенную на северном побережье Африканского континента, так что вполне естественно, что остров Сицилия входил в орбиту их геопол</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тических интересов. С VI по IV в. до н.э. эта борьба велась с п</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ременным успехом. Но в III в. до н.э. заявили о себе амбиции крепнущей Римской державы, которые и расставили все точки над «I».</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Но Рим все же пришел значительно позже, а  в 409-405 гг. карфагеняне вели успешную войну, за исключением Сиракуз, захватив все сицилийские греческие полисы. Сиракузяне пыт</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lastRenderedPageBreak/>
        <w:t>лись оказать сопротивление, но оно не могло быть существе</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ным в силу постоянной внутренней борьбы между аристократ</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ческой и демократической группировками. Представители пе</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вой обладали более выгодным политическим и особенно эк</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номическим положением. Именно из их среды выходили ол</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гархи, в целом прибиравшие к рукам полисные структуры. Это не нравилось представителям других слоев гражданского нас</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ления, выступавшим как за более справедливое экономическое распределение, так и за реальную демократизацию политич</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 xml:space="preserve">ских отношений.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Распрям был положен конец, когда в 406 г. до н.э. к власти пришел Дионисий, выходец из средних слоев сиракузского гр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жданства. За, без малого, сорок лет своего правления он пр</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явил себя ловким и гибким политиком, добившись прямо таки выдающихся успехов, как на внешнем, так и на внутреннем уровне. Карфагенская угроза была успешно отражена, и фин</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кийцам удалось сохранить контроль лишь в некоторых запа</w:t>
      </w:r>
      <w:r w:rsidRPr="00927094">
        <w:rPr>
          <w:rFonts w:ascii="Arial" w:eastAsia="Times New Roman" w:hAnsi="Arial" w:cs="Arial"/>
          <w:sz w:val="28"/>
          <w:szCs w:val="28"/>
          <w:lang w:eastAsia="ru-RU"/>
        </w:rPr>
        <w:t>д</w:t>
      </w:r>
      <w:r w:rsidRPr="00927094">
        <w:rPr>
          <w:rFonts w:ascii="Arial" w:eastAsia="Times New Roman" w:hAnsi="Arial" w:cs="Arial"/>
          <w:sz w:val="28"/>
          <w:szCs w:val="28"/>
          <w:lang w:eastAsia="ru-RU"/>
        </w:rPr>
        <w:t xml:space="preserve">ных районах острова. Сами Сиракузы превратились в столицу обширной державы, которая включала в себя большую часть Сицилии, ряд областей Южной Италии, а также опорные пункты  на северной Адриатике. Причем все эти земли находились именно в прямом подчинении Сиракузам, а не просто играли роль младшего партнера, как, к примеру, обстояло дело  в Афинском морском союзе. В Сиракузах находилась верховная резиденция со своим аппаратом управления, из которого шли распоряжения и назначались уполномоченные в различные части вновь образовавшейся державы.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своей политике Дионисий старался дистанцироваться от конкретных интересов социальных групп, сосредоточившись на общественных проблемах в целом, что сейчас можно было бы назвать национальными  интересами. Путь к этому лежал через укрепление личной власти, что и стало первоначальным пре</w:t>
      </w:r>
      <w:r w:rsidRPr="00927094">
        <w:rPr>
          <w:rFonts w:ascii="Arial" w:eastAsia="Times New Roman" w:hAnsi="Arial" w:cs="Arial"/>
          <w:sz w:val="28"/>
          <w:szCs w:val="28"/>
          <w:lang w:eastAsia="ru-RU"/>
        </w:rPr>
        <w:t>д</w:t>
      </w:r>
      <w:r w:rsidRPr="00927094">
        <w:rPr>
          <w:rFonts w:ascii="Arial" w:eastAsia="Times New Roman" w:hAnsi="Arial" w:cs="Arial"/>
          <w:sz w:val="28"/>
          <w:szCs w:val="28"/>
          <w:lang w:eastAsia="ru-RU"/>
        </w:rPr>
        <w:t>метом заботы тирана. Прежде всего был реорганизован сил</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вой аппарат – в армии были существенно ослаблены позиции старой  аристократии, вместо которой формируется новая сл</w:t>
      </w:r>
      <w:r w:rsidRPr="00927094">
        <w:rPr>
          <w:rFonts w:ascii="Arial" w:eastAsia="Times New Roman" w:hAnsi="Arial" w:cs="Arial"/>
          <w:sz w:val="28"/>
          <w:szCs w:val="28"/>
          <w:lang w:eastAsia="ru-RU"/>
        </w:rPr>
        <w:t>у</w:t>
      </w:r>
      <w:r w:rsidRPr="00927094">
        <w:rPr>
          <w:rFonts w:ascii="Arial" w:eastAsia="Times New Roman" w:hAnsi="Arial" w:cs="Arial"/>
          <w:sz w:val="28"/>
          <w:szCs w:val="28"/>
          <w:lang w:eastAsia="ru-RU"/>
        </w:rPr>
        <w:t xml:space="preserve">жилая знать, преданная лично Дионисию. Это были люди из разных слоев населения – обедневшие граждане, наемники и даже отпущенные на волю рабы. За время правления Дионисия сиракузская армия стала не только одной из самых мощных и </w:t>
      </w:r>
      <w:r w:rsidRPr="00927094">
        <w:rPr>
          <w:rFonts w:ascii="Arial" w:eastAsia="Times New Roman" w:hAnsi="Arial" w:cs="Arial"/>
          <w:sz w:val="28"/>
          <w:szCs w:val="28"/>
          <w:lang w:eastAsia="ru-RU"/>
        </w:rPr>
        <w:lastRenderedPageBreak/>
        <w:t>боеспособных во всем греческом мире, но и превратилась в о</w:t>
      </w:r>
      <w:r w:rsidRPr="00927094">
        <w:rPr>
          <w:rFonts w:ascii="Arial" w:eastAsia="Times New Roman" w:hAnsi="Arial" w:cs="Arial"/>
          <w:sz w:val="28"/>
          <w:szCs w:val="28"/>
          <w:lang w:eastAsia="ru-RU"/>
        </w:rPr>
        <w:t>с</w:t>
      </w:r>
      <w:r w:rsidRPr="00927094">
        <w:rPr>
          <w:rFonts w:ascii="Arial" w:eastAsia="Times New Roman" w:hAnsi="Arial" w:cs="Arial"/>
          <w:sz w:val="28"/>
          <w:szCs w:val="28"/>
          <w:lang w:eastAsia="ru-RU"/>
        </w:rPr>
        <w:t xml:space="preserve">новную опору единоличной власти.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то же время замешанные на демократической основе 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лисные структуры существовать не перестали. Просто теперь они оказались встроенными в систему авторитарного правл</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ния. Сам Дионисий официально был объявлен стратегом-автократором. Народное собрание закрепило за ним этот пост пожизненно, наделив его широким кругом дополнительных по</w:t>
      </w:r>
      <w:r w:rsidRPr="00927094">
        <w:rPr>
          <w:rFonts w:ascii="Arial" w:eastAsia="Times New Roman" w:hAnsi="Arial" w:cs="Arial"/>
          <w:sz w:val="28"/>
          <w:szCs w:val="28"/>
          <w:lang w:eastAsia="ru-RU"/>
        </w:rPr>
        <w:t>л</w:t>
      </w:r>
      <w:r w:rsidRPr="00927094">
        <w:rPr>
          <w:rFonts w:ascii="Arial" w:eastAsia="Times New Roman" w:hAnsi="Arial" w:cs="Arial"/>
          <w:sz w:val="28"/>
          <w:szCs w:val="28"/>
          <w:lang w:eastAsia="ru-RU"/>
        </w:rPr>
        <w:t>номочий. Позже Дионисий присовокупил к этому посту еще и т</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 xml:space="preserve">тул архонта Сицилии, получив возможность передавать власть по наследству.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Главный полисный орган – Народное собрание – собирался в основном для того, чтобы официально утвердить законы, предложенные стратегом-автократором. В других городах де</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жавы Дионисия работала старая полисная система, но ими управляли магистраты, «рекомендованные» сиракузским тир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ном и утвержденные на Народном собрании. Таким образом, последнее превратилось в декоративный государственный о</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ган, сродни римскому Сенату во времена императоров. В то же время Дионисий имел свой совещательный орган, так называ</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мый «совет друзей», на котором обсуждались важнейшие гос</w:t>
      </w:r>
      <w:r w:rsidRPr="00927094">
        <w:rPr>
          <w:rFonts w:ascii="Arial" w:eastAsia="Times New Roman" w:hAnsi="Arial" w:cs="Arial"/>
          <w:sz w:val="28"/>
          <w:szCs w:val="28"/>
          <w:lang w:eastAsia="ru-RU"/>
        </w:rPr>
        <w:t>у</w:t>
      </w:r>
      <w:r w:rsidRPr="00927094">
        <w:rPr>
          <w:rFonts w:ascii="Arial" w:eastAsia="Times New Roman" w:hAnsi="Arial" w:cs="Arial"/>
          <w:sz w:val="28"/>
          <w:szCs w:val="28"/>
          <w:lang w:eastAsia="ru-RU"/>
        </w:rPr>
        <w:t xml:space="preserve">дарственные дела. В этот «совет друзей» отбирались люди в основном по двум признакам, во-первых, высокий интеллект и профессиональные умения, во-вторых, личная преданность правителю. Совет мог включать представителей различных слоев: от лояльных режиму аристократов  до предводителей наемников.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области внутренней политики Дионисий придерживался тактики лавирования между различными социальными групп</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ми. Позиции старой аристократии были существенно ослабл</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ны. Ряд семей лишились владений, которые были распредел</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ны между малоземельными гражданами. Симпатии бедных слоев привлекались еще и актами раздачи военной добычи, а также устройством пышных празднеств (по сути дела, те же «хлеба и зрелища» Древнего Рима). Также Дионисий проводил политику образования новых колоний, в которой также основная роль отводилась тем, кто не особо преуспел в метрополии и, тем самым, получал новый шанс. В то же время стратег-автократор не колеблясь подвергал репрессиям оппозиционных его режиму представителей аристократии. Многие были о</w:t>
      </w:r>
      <w:r w:rsidRPr="00927094">
        <w:rPr>
          <w:rFonts w:ascii="Arial" w:eastAsia="Times New Roman" w:hAnsi="Arial" w:cs="Arial"/>
          <w:sz w:val="28"/>
          <w:szCs w:val="28"/>
          <w:lang w:eastAsia="ru-RU"/>
        </w:rPr>
        <w:t>т</w:t>
      </w:r>
      <w:r w:rsidRPr="00927094">
        <w:rPr>
          <w:rFonts w:ascii="Arial" w:eastAsia="Times New Roman" w:hAnsi="Arial" w:cs="Arial"/>
          <w:sz w:val="28"/>
          <w:szCs w:val="28"/>
          <w:lang w:eastAsia="ru-RU"/>
        </w:rPr>
        <w:lastRenderedPageBreak/>
        <w:t xml:space="preserve">правлены в изгнание или казнены, а их имущество и земельные владения конфисковывались, пополняя сиракузскую казну.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Надо сказать, что удачливый тиран-правитель не был чужд роскоши и увеселений. Его двор и приближенные явно не стр</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мились к аскетизму, которого требовали от своих сограждан, скажем, спартанцы. Сам Дионисий на редкие заседания Наро</w:t>
      </w:r>
      <w:r w:rsidRPr="00927094">
        <w:rPr>
          <w:rFonts w:ascii="Arial" w:eastAsia="Times New Roman" w:hAnsi="Arial" w:cs="Arial"/>
          <w:sz w:val="28"/>
          <w:szCs w:val="28"/>
          <w:lang w:eastAsia="ru-RU"/>
        </w:rPr>
        <w:t>д</w:t>
      </w:r>
      <w:r w:rsidRPr="00927094">
        <w:rPr>
          <w:rFonts w:ascii="Arial" w:eastAsia="Times New Roman" w:hAnsi="Arial" w:cs="Arial"/>
          <w:sz w:val="28"/>
          <w:szCs w:val="28"/>
          <w:lang w:eastAsia="ru-RU"/>
        </w:rPr>
        <w:t>ного собрания приезжал на четверке белых лошадей в пурпу</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ном плаще, окруженный телохранителями и свитой. Вместе с тем Дионисий старался прослыть просвещенным человеком. К его двору приглашались  известные философы, поэты, скуль</w:t>
      </w:r>
      <w:r w:rsidRPr="00927094">
        <w:rPr>
          <w:rFonts w:ascii="Arial" w:eastAsia="Times New Roman" w:hAnsi="Arial" w:cs="Arial"/>
          <w:sz w:val="28"/>
          <w:szCs w:val="28"/>
          <w:lang w:eastAsia="ru-RU"/>
        </w:rPr>
        <w:t>п</w:t>
      </w:r>
      <w:r w:rsidRPr="00927094">
        <w:rPr>
          <w:rFonts w:ascii="Arial" w:eastAsia="Times New Roman" w:hAnsi="Arial" w:cs="Arial"/>
          <w:sz w:val="28"/>
          <w:szCs w:val="28"/>
          <w:lang w:eastAsia="ru-RU"/>
        </w:rPr>
        <w:t>торы, а сам правитель пробовал себя в роли драматурга. Одной из его пьес афиняне даже присудили почетную награду, хотя трудно сказать, чем был продиктован этот жест -  действител</w:t>
      </w:r>
      <w:r w:rsidRPr="00927094">
        <w:rPr>
          <w:rFonts w:ascii="Arial" w:eastAsia="Times New Roman" w:hAnsi="Arial" w:cs="Arial"/>
          <w:sz w:val="28"/>
          <w:szCs w:val="28"/>
          <w:lang w:eastAsia="ru-RU"/>
        </w:rPr>
        <w:t>ь</w:t>
      </w:r>
      <w:r w:rsidRPr="00927094">
        <w:rPr>
          <w:rFonts w:ascii="Arial" w:eastAsia="Times New Roman" w:hAnsi="Arial" w:cs="Arial"/>
          <w:sz w:val="28"/>
          <w:szCs w:val="28"/>
          <w:lang w:eastAsia="ru-RU"/>
        </w:rPr>
        <w:t>но качественным произведением или политическими соображ</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 xml:space="preserve">ниями.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То есть безо всякого преувеличения можно сказать, что за долгое правление Дионисия Сиракузы процветали. Их внутре</w:t>
      </w:r>
      <w:r w:rsidRPr="00927094">
        <w:rPr>
          <w:rFonts w:ascii="Arial" w:eastAsia="Times New Roman" w:hAnsi="Arial" w:cs="Arial"/>
          <w:sz w:val="28"/>
          <w:szCs w:val="28"/>
          <w:lang w:eastAsia="ru-RU"/>
        </w:rPr>
        <w:t>н</w:t>
      </w:r>
      <w:r w:rsidRPr="00927094">
        <w:rPr>
          <w:rFonts w:ascii="Arial" w:eastAsia="Times New Roman" w:hAnsi="Arial" w:cs="Arial"/>
          <w:sz w:val="28"/>
          <w:szCs w:val="28"/>
          <w:lang w:eastAsia="ru-RU"/>
        </w:rPr>
        <w:t>нее положение было стабильно, а на внешней арене город пр</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вратился в сильнейшее государство греческого мира. Однако наследникам упомянутого лидера не удалось отстоять дело своего предшественника. Его малоинициативный и вялый сын Дионисий Второй упустил нити правления, и в результате вспыхнула династическая борьба. На какое-то время власть з</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 xml:space="preserve">хватил шурин тирана Дионисия </w:t>
      </w:r>
      <w:r w:rsidRPr="00927094">
        <w:rPr>
          <w:rFonts w:ascii="Arial" w:eastAsia="Times New Roman" w:hAnsi="Arial" w:cs="Arial"/>
          <w:sz w:val="28"/>
          <w:szCs w:val="28"/>
          <w:lang w:val="en-US" w:eastAsia="ru-RU"/>
        </w:rPr>
        <w:t>I</w:t>
      </w:r>
      <w:r w:rsidR="00A02636" w:rsidRPr="00A02636">
        <w:rPr>
          <w:rFonts w:ascii="Arial" w:eastAsia="Times New Roman" w:hAnsi="Arial" w:cs="Arial"/>
          <w:sz w:val="28"/>
          <w:szCs w:val="28"/>
          <w:lang w:eastAsia="ru-RU"/>
        </w:rPr>
        <w:t xml:space="preserve"> - </w:t>
      </w:r>
      <w:r w:rsidRPr="00927094">
        <w:rPr>
          <w:rFonts w:ascii="Arial" w:eastAsia="Times New Roman" w:hAnsi="Arial" w:cs="Arial"/>
          <w:sz w:val="28"/>
          <w:szCs w:val="28"/>
          <w:lang w:eastAsia="ru-RU"/>
        </w:rPr>
        <w:t>Дион. Но его внутренняя 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литика оттолкнула от него и состоятельных граждан, и неим</w:t>
      </w:r>
      <w:r w:rsidRPr="00927094">
        <w:rPr>
          <w:rFonts w:ascii="Arial" w:eastAsia="Times New Roman" w:hAnsi="Arial" w:cs="Arial"/>
          <w:sz w:val="28"/>
          <w:szCs w:val="28"/>
          <w:lang w:eastAsia="ru-RU"/>
        </w:rPr>
        <w:t>у</w:t>
      </w:r>
      <w:r w:rsidRPr="00927094">
        <w:rPr>
          <w:rFonts w:ascii="Arial" w:eastAsia="Times New Roman" w:hAnsi="Arial" w:cs="Arial"/>
          <w:sz w:val="28"/>
          <w:szCs w:val="28"/>
          <w:lang w:eastAsia="ru-RU"/>
        </w:rPr>
        <w:t xml:space="preserve">щих. Единство Сицилийской державы оказалось нарушенным, и она стала распадаться, чем незамедлительно воспользовались старые враги – карфагеняне.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Итак, мы рассмотрели два исторических примера, которые характеризовали два разных типа политических лидеров, пре</w:t>
      </w:r>
      <w:r w:rsidRPr="00927094">
        <w:rPr>
          <w:rFonts w:ascii="Arial" w:eastAsia="Times New Roman" w:hAnsi="Arial" w:cs="Arial"/>
          <w:sz w:val="28"/>
          <w:szCs w:val="28"/>
          <w:lang w:eastAsia="ru-RU"/>
        </w:rPr>
        <w:t>д</w:t>
      </w:r>
      <w:r w:rsidRPr="00927094">
        <w:rPr>
          <w:rFonts w:ascii="Arial" w:eastAsia="Times New Roman" w:hAnsi="Arial" w:cs="Arial"/>
          <w:sz w:val="28"/>
          <w:szCs w:val="28"/>
          <w:lang w:eastAsia="ru-RU"/>
        </w:rPr>
        <w:t>ставителей высшей элиты.  В первом случае мы имели дело с человеком, ставившим на первый план долг и честь или, друг</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ми словами, руководствующимся ценностно-рациональными принципами поведения. Он близок властителю, олицетворя</w:t>
      </w:r>
      <w:r w:rsidRPr="00927094">
        <w:rPr>
          <w:rFonts w:ascii="Arial" w:eastAsia="Times New Roman" w:hAnsi="Arial" w:cs="Arial"/>
          <w:sz w:val="28"/>
          <w:szCs w:val="28"/>
          <w:lang w:eastAsia="ru-RU"/>
        </w:rPr>
        <w:t>ю</w:t>
      </w:r>
      <w:r w:rsidRPr="00927094">
        <w:rPr>
          <w:rFonts w:ascii="Arial" w:eastAsia="Times New Roman" w:hAnsi="Arial" w:cs="Arial"/>
          <w:sz w:val="28"/>
          <w:szCs w:val="28"/>
          <w:lang w:eastAsia="ru-RU"/>
        </w:rPr>
        <w:t>щему высший священный смысл (Эвола) или платоновскому   «аристократу духа». Во втором случае перед нами предстает правитель, более  отвечающий макиавеллистскому образу. Почти наверняка Дионисий не был лишен определенных м</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ральных достоинств. По дошедшим до нас сведениям он был человеком образованным, а также «болел душой» за дело св</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lastRenderedPageBreak/>
        <w:t>его города. Но все же анализ его политической деятельности совершенно четко указывает на то, что в своих действиях сир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 xml:space="preserve">кузский тиран исходил прежде всего из соображений конечного результата.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Сопоставление судеб обоих этих лидеров заставляет пр</w:t>
      </w:r>
      <w:r w:rsidRPr="00927094">
        <w:rPr>
          <w:rFonts w:ascii="Arial" w:eastAsia="Times New Roman" w:hAnsi="Arial" w:cs="Arial"/>
          <w:sz w:val="28"/>
          <w:szCs w:val="28"/>
          <w:lang w:eastAsia="ru-RU"/>
        </w:rPr>
        <w:t>и</w:t>
      </w:r>
      <w:r w:rsidRPr="00927094">
        <w:rPr>
          <w:rFonts w:ascii="Arial" w:eastAsia="Times New Roman" w:hAnsi="Arial" w:cs="Arial"/>
          <w:sz w:val="28"/>
          <w:szCs w:val="28"/>
          <w:lang w:eastAsia="ru-RU"/>
        </w:rPr>
        <w:t>знать, что секрет политического долгожительства вряд ли м</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жет находиться близко от моральных принципов. Причем, с уч</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том того обстоятельства, что эпохи Дионисия и Ричарда Гл</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стера отстоят друг от друга почти на два тысячелетия, напр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шивается вывод - с течением времени мало что меняется в а</w:t>
      </w:r>
      <w:r w:rsidRPr="00927094">
        <w:rPr>
          <w:rFonts w:ascii="Arial" w:eastAsia="Times New Roman" w:hAnsi="Arial" w:cs="Arial"/>
          <w:sz w:val="28"/>
          <w:szCs w:val="28"/>
          <w:lang w:eastAsia="ru-RU"/>
        </w:rPr>
        <w:t>р</w:t>
      </w:r>
      <w:r w:rsidRPr="00927094">
        <w:rPr>
          <w:rFonts w:ascii="Arial" w:eastAsia="Times New Roman" w:hAnsi="Arial" w:cs="Arial"/>
          <w:sz w:val="28"/>
          <w:szCs w:val="28"/>
          <w:lang w:eastAsia="ru-RU"/>
        </w:rPr>
        <w:t>сенале методов сильного политика. Всем нам известно выр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 xml:space="preserve">жение - история не терпит сослагательного наклонения. И все же предположим, что если бы </w:t>
      </w:r>
      <w:r w:rsidR="00FD2FED">
        <w:rPr>
          <w:rFonts w:ascii="Arial" w:eastAsia="Times New Roman" w:hAnsi="Arial" w:cs="Arial"/>
          <w:sz w:val="28"/>
          <w:szCs w:val="28"/>
          <w:lang w:eastAsia="ru-RU"/>
        </w:rPr>
        <w:t>Н.</w:t>
      </w:r>
      <w:r w:rsidRPr="00927094">
        <w:rPr>
          <w:rFonts w:ascii="Arial" w:eastAsia="Times New Roman" w:hAnsi="Arial" w:cs="Arial"/>
          <w:sz w:val="28"/>
          <w:szCs w:val="28"/>
          <w:lang w:eastAsia="ru-RU"/>
        </w:rPr>
        <w:t>Макиавелли жил в Сиракузах, первой половины IV</w:t>
      </w:r>
      <w:r w:rsidR="00FD2FED">
        <w:rPr>
          <w:rFonts w:ascii="Arial" w:eastAsia="Times New Roman" w:hAnsi="Arial" w:cs="Arial"/>
          <w:sz w:val="28"/>
          <w:szCs w:val="28"/>
          <w:lang w:eastAsia="ru-RU"/>
        </w:rPr>
        <w:t xml:space="preserve"> </w:t>
      </w:r>
      <w:r w:rsidRPr="00927094">
        <w:rPr>
          <w:rFonts w:ascii="Arial" w:eastAsia="Times New Roman" w:hAnsi="Arial" w:cs="Arial"/>
          <w:sz w:val="28"/>
          <w:szCs w:val="28"/>
          <w:lang w:eastAsia="ru-RU"/>
        </w:rPr>
        <w:t xml:space="preserve">в. до н.э., а не в средневековой Флоренции, </w:t>
      </w:r>
      <w:r w:rsidR="00A02636">
        <w:rPr>
          <w:rFonts w:ascii="Arial" w:eastAsia="Times New Roman" w:hAnsi="Arial" w:cs="Arial"/>
          <w:sz w:val="28"/>
          <w:szCs w:val="28"/>
          <w:lang w:eastAsia="ru-RU"/>
        </w:rPr>
        <w:t xml:space="preserve">то </w:t>
      </w:r>
      <w:r w:rsidRPr="00927094">
        <w:rPr>
          <w:rFonts w:ascii="Arial" w:eastAsia="Times New Roman" w:hAnsi="Arial" w:cs="Arial"/>
          <w:sz w:val="28"/>
          <w:szCs w:val="28"/>
          <w:lang w:eastAsia="ru-RU"/>
        </w:rPr>
        <w:t xml:space="preserve">в этом случае смысл «Государя» изменился бы не очень сильно. </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Впрочем, отвергать с ходу моральные принципы тоже не стоит. Безусловно, население  многое прощает удачливому правителю, даже если его нравственный облик оставляет ж</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лать лучшего. И все же сильно «замаравшие» себя  государи могут существенно подпортить о себе впечатление в историч</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 xml:space="preserve">ском сознании народа, даже если им многое удавалось в деле управления. Так, французы не особенно чтут Филиппа </w:t>
      </w:r>
      <w:r w:rsidRPr="00927094">
        <w:rPr>
          <w:rFonts w:ascii="Arial" w:eastAsia="Times New Roman" w:hAnsi="Arial" w:cs="Arial"/>
          <w:sz w:val="28"/>
          <w:szCs w:val="28"/>
          <w:lang w:val="en-US" w:eastAsia="ru-RU"/>
        </w:rPr>
        <w:t>IV</w:t>
      </w:r>
      <w:r w:rsidRPr="00927094">
        <w:rPr>
          <w:rFonts w:ascii="Arial" w:eastAsia="Times New Roman" w:hAnsi="Arial" w:cs="Arial"/>
          <w:sz w:val="28"/>
          <w:szCs w:val="28"/>
          <w:lang w:eastAsia="ru-RU"/>
        </w:rPr>
        <w:t xml:space="preserve"> Кр</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сивого – одного из сильнейших монархов средневековья, с</w:t>
      </w:r>
      <w:r w:rsidRPr="00927094">
        <w:rPr>
          <w:rFonts w:ascii="Arial" w:eastAsia="Times New Roman" w:hAnsi="Arial" w:cs="Arial"/>
          <w:sz w:val="28"/>
          <w:szCs w:val="28"/>
          <w:lang w:eastAsia="ru-RU"/>
        </w:rPr>
        <w:t>у</w:t>
      </w:r>
      <w:r w:rsidRPr="00927094">
        <w:rPr>
          <w:rFonts w:ascii="Arial" w:eastAsia="Times New Roman" w:hAnsi="Arial" w:cs="Arial"/>
          <w:sz w:val="28"/>
          <w:szCs w:val="28"/>
          <w:lang w:eastAsia="ru-RU"/>
        </w:rPr>
        <w:t>мевшего добиться государственной централизации и даже п</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ставившего папский престол в зависимость от французской к</w:t>
      </w:r>
      <w:r w:rsidRPr="00927094">
        <w:rPr>
          <w:rFonts w:ascii="Arial" w:eastAsia="Times New Roman" w:hAnsi="Arial" w:cs="Arial"/>
          <w:sz w:val="28"/>
          <w:szCs w:val="28"/>
          <w:lang w:eastAsia="ru-RU"/>
        </w:rPr>
        <w:t>о</w:t>
      </w:r>
      <w:r w:rsidRPr="00927094">
        <w:rPr>
          <w:rFonts w:ascii="Arial" w:eastAsia="Times New Roman" w:hAnsi="Arial" w:cs="Arial"/>
          <w:sz w:val="28"/>
          <w:szCs w:val="28"/>
          <w:lang w:eastAsia="ru-RU"/>
        </w:rPr>
        <w:t>роны. Жестокая казнь тамплиеров, а перед этим вырванные под пытками признания и т.п. не забываются.</w:t>
      </w:r>
    </w:p>
    <w:p w:rsidR="00927094" w:rsidRPr="00927094" w:rsidRDefault="00927094" w:rsidP="00FD2FED">
      <w:pPr>
        <w:spacing w:after="0"/>
        <w:ind w:firstLine="567"/>
        <w:jc w:val="both"/>
        <w:rPr>
          <w:rFonts w:ascii="Arial" w:eastAsia="Times New Roman" w:hAnsi="Arial" w:cs="Arial"/>
          <w:sz w:val="28"/>
          <w:szCs w:val="28"/>
          <w:lang w:eastAsia="ru-RU"/>
        </w:rPr>
      </w:pPr>
      <w:r w:rsidRPr="00927094">
        <w:rPr>
          <w:rFonts w:ascii="Arial" w:eastAsia="Times New Roman" w:hAnsi="Arial" w:cs="Arial"/>
          <w:sz w:val="28"/>
          <w:szCs w:val="28"/>
          <w:lang w:eastAsia="ru-RU"/>
        </w:rPr>
        <w:t>В то же время недолго правивший Ричард</w:t>
      </w:r>
      <w:r w:rsidR="00A02636" w:rsidRPr="00A02636">
        <w:rPr>
          <w:rFonts w:ascii="Arial" w:eastAsia="Times New Roman" w:hAnsi="Arial" w:cs="Arial"/>
          <w:sz w:val="28"/>
          <w:szCs w:val="28"/>
          <w:lang w:eastAsia="ru-RU"/>
        </w:rPr>
        <w:t xml:space="preserve"> </w:t>
      </w:r>
      <w:r w:rsidR="00A02636">
        <w:rPr>
          <w:rFonts w:ascii="Arial" w:eastAsia="Times New Roman" w:hAnsi="Arial" w:cs="Arial"/>
          <w:sz w:val="28"/>
          <w:szCs w:val="28"/>
          <w:lang w:val="en-US" w:eastAsia="ru-RU"/>
        </w:rPr>
        <w:t>III</w:t>
      </w:r>
      <w:r w:rsidRPr="00927094">
        <w:rPr>
          <w:rFonts w:ascii="Arial" w:eastAsia="Times New Roman" w:hAnsi="Arial" w:cs="Arial"/>
          <w:sz w:val="28"/>
          <w:szCs w:val="28"/>
          <w:lang w:eastAsia="ru-RU"/>
        </w:rPr>
        <w:t xml:space="preserve"> на какое-то время оставил по себе добрую память даже вопреки титанич</w:t>
      </w:r>
      <w:r w:rsidRPr="00927094">
        <w:rPr>
          <w:rFonts w:ascii="Arial" w:eastAsia="Times New Roman" w:hAnsi="Arial" w:cs="Arial"/>
          <w:sz w:val="28"/>
          <w:szCs w:val="28"/>
          <w:lang w:eastAsia="ru-RU"/>
        </w:rPr>
        <w:t>е</w:t>
      </w:r>
      <w:r w:rsidRPr="00927094">
        <w:rPr>
          <w:rFonts w:ascii="Arial" w:eastAsia="Times New Roman" w:hAnsi="Arial" w:cs="Arial"/>
          <w:sz w:val="28"/>
          <w:szCs w:val="28"/>
          <w:lang w:eastAsia="ru-RU"/>
        </w:rPr>
        <w:t>ским усилиям идеологов Генри VII Тюдора. Последний для очернения памяти предшественника даже выписывал «специ</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листов» соответствующего профиля из-за океана (например, историк – итальянец Полиодор Вергилий). Хроника из города Йорка (н</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помним, что именно там проживал Ричард еще будучи герцогом Глостерским) пишет о последнем государе из йоркской дин</w:t>
      </w:r>
      <w:r w:rsidRPr="00927094">
        <w:rPr>
          <w:rFonts w:ascii="Arial" w:eastAsia="Times New Roman" w:hAnsi="Arial" w:cs="Arial"/>
          <w:sz w:val="28"/>
          <w:szCs w:val="28"/>
          <w:lang w:eastAsia="ru-RU"/>
        </w:rPr>
        <w:t>а</w:t>
      </w:r>
      <w:r w:rsidRPr="00927094">
        <w:rPr>
          <w:rFonts w:ascii="Arial" w:eastAsia="Times New Roman" w:hAnsi="Arial" w:cs="Arial"/>
          <w:sz w:val="28"/>
          <w:szCs w:val="28"/>
          <w:lang w:eastAsia="ru-RU"/>
        </w:rPr>
        <w:t>стии, как о «добром короле» и выражает горечь по поводу его поражения и гибели. Правда, затем с уходом поколения, лично знавшего Ричарда Глостера</w:t>
      </w:r>
      <w:r w:rsidRPr="00927094">
        <w:rPr>
          <w:rFonts w:ascii="Arial" w:eastAsia="Times New Roman" w:hAnsi="Arial" w:cs="Arial"/>
          <w:color w:val="003300"/>
          <w:sz w:val="28"/>
          <w:szCs w:val="28"/>
          <w:lang w:eastAsia="ru-RU"/>
        </w:rPr>
        <w:t>,</w:t>
      </w:r>
      <w:r w:rsidR="00FD2FED">
        <w:rPr>
          <w:rFonts w:ascii="Arial" w:eastAsia="Times New Roman" w:hAnsi="Arial" w:cs="Arial"/>
          <w:color w:val="003300"/>
          <w:sz w:val="28"/>
          <w:szCs w:val="28"/>
          <w:lang w:eastAsia="ru-RU"/>
        </w:rPr>
        <w:t xml:space="preserve"> </w:t>
      </w:r>
      <w:r w:rsidRPr="00927094">
        <w:rPr>
          <w:rFonts w:ascii="Arial" w:eastAsia="Times New Roman" w:hAnsi="Arial" w:cs="Arial"/>
          <w:color w:val="003300"/>
          <w:sz w:val="28"/>
          <w:szCs w:val="28"/>
          <w:lang w:eastAsia="ru-RU"/>
        </w:rPr>
        <w:t>появилось уже новое пок</w:t>
      </w:r>
      <w:r w:rsidRPr="00927094">
        <w:rPr>
          <w:rFonts w:ascii="Arial" w:eastAsia="Times New Roman" w:hAnsi="Arial" w:cs="Arial"/>
          <w:color w:val="003300"/>
          <w:sz w:val="28"/>
          <w:szCs w:val="28"/>
          <w:lang w:eastAsia="ru-RU"/>
        </w:rPr>
        <w:t>о</w:t>
      </w:r>
      <w:r w:rsidRPr="00927094">
        <w:rPr>
          <w:rFonts w:ascii="Arial" w:eastAsia="Times New Roman" w:hAnsi="Arial" w:cs="Arial"/>
          <w:color w:val="003300"/>
          <w:sz w:val="28"/>
          <w:szCs w:val="28"/>
          <w:lang w:eastAsia="ru-RU"/>
        </w:rPr>
        <w:lastRenderedPageBreak/>
        <w:t>ление, знавшее его только по преданиям, а эти предания со</w:t>
      </w:r>
      <w:r w:rsidRPr="00927094">
        <w:rPr>
          <w:rFonts w:ascii="Arial" w:eastAsia="Times New Roman" w:hAnsi="Arial" w:cs="Arial"/>
          <w:color w:val="003300"/>
          <w:sz w:val="28"/>
          <w:szCs w:val="28"/>
          <w:lang w:eastAsia="ru-RU"/>
        </w:rPr>
        <w:t>з</w:t>
      </w:r>
      <w:r w:rsidRPr="00927094">
        <w:rPr>
          <w:rFonts w:ascii="Arial" w:eastAsia="Times New Roman" w:hAnsi="Arial" w:cs="Arial"/>
          <w:color w:val="003300"/>
          <w:sz w:val="28"/>
          <w:szCs w:val="28"/>
          <w:lang w:eastAsia="ru-RU"/>
        </w:rPr>
        <w:t xml:space="preserve">давались искусно и неустанно.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Кроме того, представляется, что подход консервативно ориент</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рованных ученых отдает социальной метафизикой. Они явно нед</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оценивают социально-историческую динамику и то, как трудно с</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хранить прежнее социальное устройство под давлением обстоятельств и вызовов. В силу этого рассуждения И.Ильина, например, по поводу советского строя вполне согласуются с чувствами вынужденного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 xml:space="preserve">кинуть родную страну человека, но имеют мало общего с научной объективностью.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Он пишет: «Впервые в истории мобилизовались такие силы зла; впервые изобретены приемы такого террора, компрометирующего с</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мое здоровое начало государственности; впервые создан заговор так</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го интернационального охвата, такого подрыва, такой злодейской меткости, такой неисчерпаемой одержимости. Все это импонирует людям духовно-слабым, людям «карьеры во что бы то ни стало», л</w:t>
      </w:r>
      <w:r w:rsidRPr="00AD1947">
        <w:rPr>
          <w:rFonts w:ascii="Times New Roman" w:eastAsia="Times New Roman" w:hAnsi="Times New Roman" w:cs="Times New Roman"/>
          <w:sz w:val="28"/>
          <w:szCs w:val="28"/>
          <w:lang w:eastAsia="ru-RU"/>
        </w:rPr>
        <w:t>ю</w:t>
      </w:r>
      <w:r w:rsidRPr="00AD1947">
        <w:rPr>
          <w:rFonts w:ascii="Times New Roman" w:eastAsia="Times New Roman" w:hAnsi="Times New Roman" w:cs="Times New Roman"/>
          <w:sz w:val="28"/>
          <w:szCs w:val="28"/>
          <w:lang w:eastAsia="ru-RU"/>
        </w:rPr>
        <w:t>дям жадным и порочным; и доселе еще мы видим и среди иностра</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цев, и среди русских людей единичные и групповые «оползни»</w:t>
      </w:r>
      <w:r w:rsidRPr="00AD1947">
        <w:rPr>
          <w:rFonts w:ascii="Times New Roman" w:eastAsia="Times New Roman" w:hAnsi="Times New Roman" w:cs="Times New Roman"/>
          <w:sz w:val="28"/>
          <w:szCs w:val="28"/>
          <w:vertAlign w:val="superscript"/>
          <w:lang w:eastAsia="ru-RU"/>
        </w:rPr>
        <w:footnoteReference w:id="77"/>
      </w:r>
      <w:r w:rsidRPr="00AD1947">
        <w:rPr>
          <w:rFonts w:ascii="Times New Roman" w:eastAsia="Times New Roman" w:hAnsi="Times New Roman" w:cs="Times New Roman"/>
          <w:sz w:val="28"/>
          <w:szCs w:val="28"/>
          <w:lang w:eastAsia="ru-RU"/>
        </w:rPr>
        <w:t>.</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С «силами зла» как то не очень вяжется то обстоятельство, что советское правительство, при всех своих перегибах, решало социал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но-экономическую проблематику успешнее, нежели это удавалось правительству царскому, в коем Ильин видит «здоровую государс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венность». Объективные исторические исследования по данной пр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блеме меня в этом убедили</w:t>
      </w:r>
      <w:r w:rsidRPr="00AD1947">
        <w:rPr>
          <w:rFonts w:ascii="Times New Roman" w:eastAsia="Times New Roman" w:hAnsi="Times New Roman" w:cs="Times New Roman"/>
          <w:sz w:val="28"/>
          <w:szCs w:val="28"/>
          <w:vertAlign w:val="superscript"/>
          <w:lang w:eastAsia="ru-RU"/>
        </w:rPr>
        <w:footnoteReference w:id="78"/>
      </w:r>
      <w:r w:rsidRPr="00AD1947">
        <w:rPr>
          <w:rFonts w:ascii="Times New Roman" w:eastAsia="Times New Roman" w:hAnsi="Times New Roman" w:cs="Times New Roman"/>
          <w:sz w:val="28"/>
          <w:szCs w:val="28"/>
          <w:lang w:eastAsia="ru-RU"/>
        </w:rPr>
        <w:t>. По поводу в общем-то справедливых упреков в терроре следует задать встречный вопрос – а так ли уж бе</w:t>
      </w:r>
      <w:r w:rsidRPr="00AD1947">
        <w:rPr>
          <w:rFonts w:ascii="Times New Roman" w:eastAsia="Times New Roman" w:hAnsi="Times New Roman" w:cs="Times New Roman"/>
          <w:sz w:val="28"/>
          <w:szCs w:val="28"/>
          <w:lang w:eastAsia="ru-RU"/>
        </w:rPr>
        <w:t>з</w:t>
      </w:r>
      <w:r w:rsidRPr="00AD1947">
        <w:rPr>
          <w:rFonts w:ascii="Times New Roman" w:eastAsia="Times New Roman" w:hAnsi="Times New Roman" w:cs="Times New Roman"/>
          <w:sz w:val="28"/>
          <w:szCs w:val="28"/>
          <w:lang w:eastAsia="ru-RU"/>
        </w:rPr>
        <w:t>грешно в этом отношении самодержавие? «Кровавое воскресенье» мало убеждает в миролюбии правящих классов дореволюционной России, вызывая протест (и не только у меня лично) по поводу неда</w:t>
      </w:r>
      <w:r w:rsidRPr="00AD1947">
        <w:rPr>
          <w:rFonts w:ascii="Times New Roman" w:eastAsia="Times New Roman" w:hAnsi="Times New Roman" w:cs="Times New Roman"/>
          <w:sz w:val="28"/>
          <w:szCs w:val="28"/>
          <w:lang w:eastAsia="ru-RU"/>
        </w:rPr>
        <w:t>в</w:t>
      </w:r>
      <w:r w:rsidRPr="00AD1947">
        <w:rPr>
          <w:rFonts w:ascii="Times New Roman" w:eastAsia="Times New Roman" w:hAnsi="Times New Roman" w:cs="Times New Roman"/>
          <w:sz w:val="28"/>
          <w:szCs w:val="28"/>
          <w:lang w:eastAsia="ru-RU"/>
        </w:rPr>
        <w:t xml:space="preserve">ней канонизации Николая Второго. А Гражданская война отличалась кровопролитием и случаями жестокости с обеих сторон, что </w:t>
      </w:r>
      <w:r>
        <w:rPr>
          <w:rFonts w:ascii="Times New Roman" w:eastAsia="Times New Roman" w:hAnsi="Times New Roman" w:cs="Times New Roman"/>
          <w:sz w:val="28"/>
          <w:szCs w:val="28"/>
          <w:lang w:eastAsia="ru-RU"/>
        </w:rPr>
        <w:t>в</w:t>
      </w:r>
      <w:r w:rsidRPr="00AD1947">
        <w:rPr>
          <w:rFonts w:ascii="Times New Roman" w:eastAsia="Times New Roman" w:hAnsi="Times New Roman" w:cs="Times New Roman"/>
          <w:sz w:val="28"/>
          <w:szCs w:val="28"/>
          <w:lang w:eastAsia="ru-RU"/>
        </w:rPr>
        <w:t>полне типично для подобного рода явлений.</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И потом, мало кто будет спорить с тем, что признак «здоровой государственности» определяется успехами страны в целом. Может ли в этом плане поздняя царская Россия конкурировать с СССР, ос</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бенно на первом периоде своего существования</w:t>
      </w:r>
      <w:r w:rsidR="00A05303">
        <w:rPr>
          <w:rFonts w:ascii="Times New Roman" w:eastAsia="Times New Roman" w:hAnsi="Times New Roman" w:cs="Times New Roman"/>
          <w:sz w:val="28"/>
          <w:szCs w:val="28"/>
          <w:lang w:eastAsia="ru-RU"/>
        </w:rPr>
        <w:t xml:space="preserve"> </w:t>
      </w:r>
      <w:r w:rsidRPr="00AD1947">
        <w:rPr>
          <w:rFonts w:ascii="Times New Roman" w:eastAsia="Times New Roman" w:hAnsi="Times New Roman" w:cs="Times New Roman"/>
          <w:sz w:val="28"/>
          <w:szCs w:val="28"/>
          <w:lang w:eastAsia="ru-RU"/>
        </w:rPr>
        <w:t xml:space="preserve">(время, когда как раз </w:t>
      </w:r>
      <w:r w:rsidRPr="00AD1947">
        <w:rPr>
          <w:rFonts w:ascii="Times New Roman" w:eastAsia="Times New Roman" w:hAnsi="Times New Roman" w:cs="Times New Roman"/>
          <w:sz w:val="28"/>
          <w:szCs w:val="28"/>
          <w:lang w:eastAsia="ru-RU"/>
        </w:rPr>
        <w:lastRenderedPageBreak/>
        <w:t>жил и творил в эмиграции И.Ильин)? Проигрыш войны Японии, что справедливо расценивалось как национальный позор, проигранная Первая мировая война (это при том, что для немцев восточный фронт был не основным), периферийный статус в мировом раскладе – вот, что удалось «добиться» самодержавию в последние два десятилетия своего существования. Достижения СССР – форсированная индус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риализация (оплаченная дорогой ценой, но все же успешная), выи</w:t>
      </w:r>
      <w:r w:rsidRPr="00AD1947">
        <w:rPr>
          <w:rFonts w:ascii="Times New Roman" w:eastAsia="Times New Roman" w:hAnsi="Times New Roman" w:cs="Times New Roman"/>
          <w:sz w:val="28"/>
          <w:szCs w:val="28"/>
          <w:lang w:eastAsia="ru-RU"/>
        </w:rPr>
        <w:t>г</w:t>
      </w:r>
      <w:r w:rsidRPr="00AD1947">
        <w:rPr>
          <w:rFonts w:ascii="Times New Roman" w:eastAsia="Times New Roman" w:hAnsi="Times New Roman" w:cs="Times New Roman"/>
          <w:sz w:val="28"/>
          <w:szCs w:val="28"/>
          <w:lang w:eastAsia="ru-RU"/>
        </w:rPr>
        <w:t>рыш практически в одиночку Второй мировой войны и статус гл</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бальной сверхдержавы.</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Все эти результаты были бы вряд ли достижимы, если бы карьеру в советском обществе делали лишь люди «духовно слабые», «жадные и порочные». Конечно, встречались и такие личностные типы, с этим не поспоришь. Но всякого рода проходимцев, озабоченных «карьерой во что бы то ни стало» хватает всегда и везде. Но, судя по результ</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 xml:space="preserve">там, их было больше при царском режиме.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Лично для меня консервативный проект очень симпатичен, и я был бы счастлив, если бы обозначенные теоретические основы соц</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ального порядка были реализованы на практике. Но.. увы! Идеократ</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ческое государство следует признать мифом. В истории это если и имело место, то лишь на короткое время и в ограниченных масштабах (Индия стоит особняком). Современная же практика дает еще меньше шансов на подобное, ибо индустриализм объективно расширяет во</w:t>
      </w:r>
      <w:r w:rsidRPr="00AD1947">
        <w:rPr>
          <w:rFonts w:ascii="Times New Roman" w:eastAsia="Times New Roman" w:hAnsi="Times New Roman" w:cs="Times New Roman"/>
          <w:sz w:val="28"/>
          <w:szCs w:val="28"/>
          <w:lang w:eastAsia="ru-RU"/>
        </w:rPr>
        <w:t>з</w:t>
      </w:r>
      <w:r w:rsidRPr="00AD1947">
        <w:rPr>
          <w:rFonts w:ascii="Times New Roman" w:eastAsia="Times New Roman" w:hAnsi="Times New Roman" w:cs="Times New Roman"/>
          <w:sz w:val="28"/>
          <w:szCs w:val="28"/>
          <w:lang w:eastAsia="ru-RU"/>
        </w:rPr>
        <w:t>можности для выдвижения людей с деньгами, одновременно сокращая шансы для тех, кто предпочел бы карьеру, скажем, военного героя.  Да и в прежние времена, когда казалось бы доблесть, мудрость и отвага, столь милые консервативным мыслителям, получали больший пр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стор для самовыражения, все обстояло не так просто (см. Иллюстр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цию). Поэтому в некоторых моментах рассуждения Хайека оказыв</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ются ближе к истине, так как более перекликаются с проблемами н</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сущной действительности. Тем не менее мы вовсе не намерены более предпочтительно относиться к либеральной теории, о слабых местах которой разговор еще только начинается.</w:t>
      </w:r>
    </w:p>
    <w:p w:rsidR="00AD1947" w:rsidRPr="00AD1947" w:rsidRDefault="00AD1947" w:rsidP="00AD1947">
      <w:pPr>
        <w:spacing w:after="0" w:line="240" w:lineRule="auto"/>
        <w:ind w:firstLine="567"/>
        <w:jc w:val="both"/>
        <w:rPr>
          <w:rFonts w:ascii="Times New Roman" w:eastAsia="Times New Roman" w:hAnsi="Times New Roman" w:cs="Times New Roman"/>
          <w:b/>
          <w:sz w:val="28"/>
          <w:szCs w:val="28"/>
          <w:lang w:eastAsia="ru-RU"/>
        </w:rPr>
      </w:pPr>
    </w:p>
    <w:p w:rsidR="00AD1947" w:rsidRPr="00AD1947" w:rsidRDefault="00AD1947" w:rsidP="00AD1947">
      <w:pPr>
        <w:spacing w:after="0"/>
        <w:ind w:firstLine="567"/>
        <w:jc w:val="both"/>
        <w:rPr>
          <w:rFonts w:ascii="Times New Roman" w:eastAsia="Times New Roman" w:hAnsi="Times New Roman" w:cs="Times New Roman"/>
          <w:b/>
          <w:sz w:val="28"/>
          <w:szCs w:val="28"/>
          <w:lang w:eastAsia="ru-RU"/>
        </w:rPr>
      </w:pPr>
      <w:r w:rsidRPr="00AD1947">
        <w:rPr>
          <w:rFonts w:ascii="Times New Roman" w:eastAsia="Times New Roman" w:hAnsi="Times New Roman" w:cs="Times New Roman"/>
          <w:b/>
          <w:sz w:val="28"/>
          <w:szCs w:val="28"/>
          <w:lang w:eastAsia="ru-RU"/>
        </w:rPr>
        <w:t xml:space="preserve">1.3. Либерально-консервативный идеологический синтез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Итак, мы видим, что между позициями Ф.Хайека, К.Поппера с одной стор</w:t>
      </w:r>
      <w:r>
        <w:rPr>
          <w:rFonts w:ascii="Times New Roman" w:eastAsia="Times New Roman" w:hAnsi="Times New Roman" w:cs="Times New Roman"/>
          <w:sz w:val="28"/>
          <w:szCs w:val="28"/>
          <w:lang w:eastAsia="ru-RU"/>
        </w:rPr>
        <w:t>оны, и Ю.Эволы, О.Шпенглера, И.</w:t>
      </w:r>
      <w:r w:rsidRPr="00AD1947">
        <w:rPr>
          <w:rFonts w:ascii="Times New Roman" w:eastAsia="Times New Roman" w:hAnsi="Times New Roman" w:cs="Times New Roman"/>
          <w:sz w:val="28"/>
          <w:szCs w:val="28"/>
          <w:lang w:eastAsia="ru-RU"/>
        </w:rPr>
        <w:t>Ильина с другой стор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ны, казалось  бы пролегла непреодолимая  пропасть. И действительно, методологические основы обоих подходов различаются принципиал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но и как-то трудно представить всех этих людей реагирующих без раздражения друг на друга (хотя тут я может быть излишне субъект</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lastRenderedPageBreak/>
        <w:t>вен). Однако дело в том, что при своей вроде бы и несомненной опп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зиционности друг к другу эти теоретики работают на идею «открыт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го – закрытого общества» в ее методологическом выражении. Сторо</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ники консерватизма фактически принимают эволюционную точку зрения К.Поппера, Ф.Хайека о расширяющихся возможностях для «открытого» типа и, соответственно, сокращении «закрытого», ра</w:t>
      </w:r>
      <w:r w:rsidRPr="00AD1947">
        <w:rPr>
          <w:rFonts w:ascii="Times New Roman" w:eastAsia="Times New Roman" w:hAnsi="Times New Roman" w:cs="Times New Roman"/>
          <w:sz w:val="28"/>
          <w:szCs w:val="28"/>
          <w:lang w:eastAsia="ru-RU"/>
        </w:rPr>
        <w:t>с</w:t>
      </w:r>
      <w:r w:rsidRPr="00AD1947">
        <w:rPr>
          <w:rFonts w:ascii="Times New Roman" w:eastAsia="Times New Roman" w:hAnsi="Times New Roman" w:cs="Times New Roman"/>
          <w:sz w:val="28"/>
          <w:szCs w:val="28"/>
          <w:lang w:eastAsia="ru-RU"/>
        </w:rPr>
        <w:t>ставляя лишь иные аксиологические акценты. Если либеральные те</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ретики склонны видеть в открытом обществе  прогресс, то консерв</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торы обращают внимание на негативные стороны, ностальгируют о «добрых старых временах». Другими словами, Ю.Эвола, О.Шпенглер, волей - неволей, но весьма содействуют утверждению мифа открыт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го общества.</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 то же время мы уже обсуждали слабые места этих точек зр</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ния, которые дают право говорить о своеобразных политических м</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фах той или иной политико-идеологической закваски.</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 наш взгляд, особенно это присуще либеральной позиции. Мне трудно сомневаться в том, что Нобелевская премия Ф.Хайека – оценка не столько его как ученого, сколько как идеолога. «Дорога к рабству», а затем и «Пагубная самонадеянность» создали неплохую научную маскировку для базовых тезисов либеральной идеологии. Но даже на среднем уровне разбирающийся человек вряд ли не заметит очеви</w:t>
      </w:r>
      <w:r w:rsidRPr="00AD1947">
        <w:rPr>
          <w:rFonts w:ascii="Times New Roman" w:eastAsia="Times New Roman" w:hAnsi="Times New Roman" w:cs="Times New Roman"/>
          <w:sz w:val="28"/>
          <w:szCs w:val="28"/>
          <w:lang w:eastAsia="ru-RU"/>
        </w:rPr>
        <w:t>д</w:t>
      </w:r>
      <w:r w:rsidRPr="00AD1947">
        <w:rPr>
          <w:rFonts w:ascii="Times New Roman" w:eastAsia="Times New Roman" w:hAnsi="Times New Roman" w:cs="Times New Roman"/>
          <w:sz w:val="28"/>
          <w:szCs w:val="28"/>
          <w:lang w:eastAsia="ru-RU"/>
        </w:rPr>
        <w:t>ную предвзятость этих работ к альтернативным идейным проектам (социализма и фашизма). Недостатки последних рассматриваются  в геометрической прогрессии, которым в свою очередь противопоста</w:t>
      </w:r>
      <w:r w:rsidRPr="00AD1947">
        <w:rPr>
          <w:rFonts w:ascii="Times New Roman" w:eastAsia="Times New Roman" w:hAnsi="Times New Roman" w:cs="Times New Roman"/>
          <w:sz w:val="28"/>
          <w:szCs w:val="28"/>
          <w:lang w:eastAsia="ru-RU"/>
        </w:rPr>
        <w:t>в</w:t>
      </w:r>
      <w:r w:rsidRPr="00AD1947">
        <w:rPr>
          <w:rFonts w:ascii="Times New Roman" w:eastAsia="Times New Roman" w:hAnsi="Times New Roman" w:cs="Times New Roman"/>
          <w:sz w:val="28"/>
          <w:szCs w:val="28"/>
          <w:lang w:eastAsia="ru-RU"/>
        </w:rPr>
        <w:t xml:space="preserve">лены великие достоинства рыночного капитализма.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Концепция «открытого - закрытого обществ» стремится не тол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ко унизить и дискредитировать альтернативные либерализму теории. Ее задачи много шире и они не такие уж безобидные, если мы стр</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 xml:space="preserve">мимся защитить научную объективность от идеологических схем и штампов.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Во-первых, начнем с того, что обозначенный тезис, ставящий под сомнение наличие общества как самостоятельной реальности, пол</w:t>
      </w:r>
      <w:r w:rsidRPr="00AD1947">
        <w:rPr>
          <w:rFonts w:ascii="Times New Roman" w:eastAsia="Times New Roman" w:hAnsi="Times New Roman" w:cs="Times New Roman"/>
          <w:sz w:val="28"/>
          <w:szCs w:val="28"/>
          <w:lang w:eastAsia="ru-RU"/>
        </w:rPr>
        <w:t>у</w:t>
      </w:r>
      <w:r w:rsidRPr="00AD1947">
        <w:rPr>
          <w:rFonts w:ascii="Times New Roman" w:eastAsia="Times New Roman" w:hAnsi="Times New Roman" w:cs="Times New Roman"/>
          <w:sz w:val="28"/>
          <w:szCs w:val="28"/>
          <w:lang w:eastAsia="ru-RU"/>
        </w:rPr>
        <w:t xml:space="preserve">чил свое распространение и развитие в современной социологической мысли.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Неслучайно статья одного из признанных теоретиков отечестве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ной социологии А.Б.Гофмана так и называется «Существует ли общ</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ство?»</w:t>
      </w:r>
      <w:r w:rsidRPr="00AD1947">
        <w:rPr>
          <w:rFonts w:ascii="Times New Roman" w:eastAsia="Times New Roman" w:hAnsi="Times New Roman" w:cs="Times New Roman"/>
          <w:sz w:val="28"/>
          <w:szCs w:val="28"/>
          <w:vertAlign w:val="superscript"/>
          <w:lang w:eastAsia="ru-RU"/>
        </w:rPr>
        <w:footnoteReference w:id="79"/>
      </w:r>
      <w:r w:rsidRPr="00AD1947">
        <w:rPr>
          <w:rFonts w:ascii="Times New Roman" w:eastAsia="Times New Roman" w:hAnsi="Times New Roman" w:cs="Times New Roman"/>
          <w:sz w:val="28"/>
          <w:szCs w:val="28"/>
          <w:lang w:eastAsia="ru-RU"/>
        </w:rPr>
        <w:t xml:space="preserve">. В ней освящены аргументы тех, кто склонен отвечать на </w:t>
      </w:r>
      <w:r w:rsidRPr="00AD1947">
        <w:rPr>
          <w:rFonts w:ascii="Times New Roman" w:eastAsia="Times New Roman" w:hAnsi="Times New Roman" w:cs="Times New Roman"/>
          <w:sz w:val="28"/>
          <w:szCs w:val="28"/>
          <w:lang w:eastAsia="ru-RU"/>
        </w:rPr>
        <w:lastRenderedPageBreak/>
        <w:t>данный вопрос отрицательно. Автор статьи указывает на своего рода засилье в современной социологии сверхиндивидуализированной концепции человека, что резко контрастирует с ситуацией 60-х гг., к</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гда безраздельно доминировал структурный функционализм. В связи с этим понятие общества постепенно исчезает из социологии. Даже если оно и используется, то как-то «стыдливо, с многочисленными оговорками» и при этом отрицается краеугольный  тезис дюркгеймо</w:t>
      </w:r>
      <w:r w:rsidRPr="00AD1947">
        <w:rPr>
          <w:rFonts w:ascii="Times New Roman" w:eastAsia="Times New Roman" w:hAnsi="Times New Roman" w:cs="Times New Roman"/>
          <w:sz w:val="28"/>
          <w:szCs w:val="28"/>
          <w:lang w:eastAsia="ru-RU"/>
        </w:rPr>
        <w:t>в</w:t>
      </w:r>
      <w:r w:rsidRPr="00AD1947">
        <w:rPr>
          <w:rFonts w:ascii="Times New Roman" w:eastAsia="Times New Roman" w:hAnsi="Times New Roman" w:cs="Times New Roman"/>
          <w:sz w:val="28"/>
          <w:szCs w:val="28"/>
          <w:lang w:eastAsia="ru-RU"/>
        </w:rPr>
        <w:t xml:space="preserve">ской концепции - статус общества как особой реальности, особого субъекта, обладающего определенной автономией. </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Отказ от «общества» происходит по разным причинам. Так, ряд авт</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ров аргументирует это тем, что в нынешнюю пору безраздельного дом</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нирования глобальных процессов понятие общество оказывается уст</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ревшим, так как отождествляется с национальным государством. Другие исследователи вообще склонны считать, что общество – чисто надума</w:t>
      </w:r>
      <w:r w:rsidRPr="00AD1947">
        <w:rPr>
          <w:rFonts w:ascii="Arial" w:eastAsia="Times New Roman" w:hAnsi="Arial" w:cs="Arial"/>
          <w:sz w:val="24"/>
          <w:szCs w:val="24"/>
          <w:lang w:eastAsia="ru-RU"/>
        </w:rPr>
        <w:t>н</w:t>
      </w:r>
      <w:r w:rsidRPr="00AD1947">
        <w:rPr>
          <w:rFonts w:ascii="Arial" w:eastAsia="Times New Roman" w:hAnsi="Arial" w:cs="Arial"/>
          <w:sz w:val="24"/>
          <w:szCs w:val="24"/>
          <w:lang w:eastAsia="ru-RU"/>
        </w:rPr>
        <w:t>ное понятие, которое в реальности никогда не существовало. Именно вт</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 xml:space="preserve">рая точка зрения наиболее родственна по методологическим основаниям с трактовкой К.Поппера и Ф.Хайека. </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В 80-е годы Й.Элстер утверждает, что нет никаких причин обращат</w:t>
      </w:r>
      <w:r w:rsidRPr="00AD1947">
        <w:rPr>
          <w:rFonts w:ascii="Arial" w:eastAsia="Times New Roman" w:hAnsi="Arial" w:cs="Arial"/>
          <w:sz w:val="24"/>
          <w:szCs w:val="24"/>
          <w:lang w:eastAsia="ru-RU"/>
        </w:rPr>
        <w:t>ь</w:t>
      </w:r>
      <w:r w:rsidRPr="00AD1947">
        <w:rPr>
          <w:rFonts w:ascii="Arial" w:eastAsia="Times New Roman" w:hAnsi="Arial" w:cs="Arial"/>
          <w:sz w:val="24"/>
          <w:szCs w:val="24"/>
          <w:lang w:eastAsia="ru-RU"/>
        </w:rPr>
        <w:t>ся к факторам надындивидуального порядка в ходе трактовки социальных явлений. Все это возможно объяснить действиями и свойствами учас</w:t>
      </w:r>
      <w:r w:rsidRPr="00AD1947">
        <w:rPr>
          <w:rFonts w:ascii="Arial" w:eastAsia="Times New Roman" w:hAnsi="Arial" w:cs="Arial"/>
          <w:sz w:val="24"/>
          <w:szCs w:val="24"/>
          <w:lang w:eastAsia="ru-RU"/>
        </w:rPr>
        <w:t>т</w:t>
      </w:r>
      <w:r w:rsidRPr="00AD1947">
        <w:rPr>
          <w:rFonts w:ascii="Arial" w:eastAsia="Times New Roman" w:hAnsi="Arial" w:cs="Arial"/>
          <w:sz w:val="24"/>
          <w:szCs w:val="24"/>
          <w:lang w:eastAsia="ru-RU"/>
        </w:rPr>
        <w:t>вующих здесь индивидов. Отсюда вывод – обществ попросту нет (и оч</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видно никогда не было), а есть лишь взаимодействующие между собой индивиды. Многие  разделяющие данную позицию авторы считают, что понятие общество используется в политических целях правящими групп</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ми, а, следовательно, имеет отдаленное отношение к науке. Дж.Урри даже ссылается на известное высказывание «железной леди» британского пр</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мьера М.Тэтчер, которая заявляла, что «не существует такой вещи, как общество»; «существуют индивидуальные мужчины, женщины и их с</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мьи». Это выглядит весьма странным уже тем, что ученый ссылается на политика. По Веберу наука и политика должны быть жестко разведены, так как у них (и совершенно справедливо) разные задачи. Если смягчить нек</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торую категоричность веберовской позиции, то все же можно допустить обращение политика к науке, но никак не наоборот. В последнем же сл</w:t>
      </w:r>
      <w:r w:rsidRPr="00AD1947">
        <w:rPr>
          <w:rFonts w:ascii="Arial" w:eastAsia="Times New Roman" w:hAnsi="Arial" w:cs="Arial"/>
          <w:sz w:val="24"/>
          <w:szCs w:val="24"/>
          <w:lang w:eastAsia="ru-RU"/>
        </w:rPr>
        <w:t>у</w:t>
      </w:r>
      <w:r w:rsidRPr="00AD1947">
        <w:rPr>
          <w:rFonts w:ascii="Arial" w:eastAsia="Times New Roman" w:hAnsi="Arial" w:cs="Arial"/>
          <w:sz w:val="24"/>
          <w:szCs w:val="24"/>
          <w:lang w:eastAsia="ru-RU"/>
        </w:rPr>
        <w:t>чае ученый  сильно рискует сделать основой своей методологии идеол</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гию, которая, как известно, может быть весьма далека от реального пол</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жения вещей. Но</w:t>
      </w:r>
      <w:r>
        <w:rPr>
          <w:rFonts w:ascii="Arial" w:eastAsia="Times New Roman" w:hAnsi="Arial" w:cs="Arial"/>
          <w:sz w:val="24"/>
          <w:szCs w:val="24"/>
          <w:lang w:eastAsia="ru-RU"/>
        </w:rPr>
        <w:t>,</w:t>
      </w:r>
      <w:r w:rsidRPr="00AD1947">
        <w:rPr>
          <w:rFonts w:ascii="Arial" w:eastAsia="Times New Roman" w:hAnsi="Arial" w:cs="Arial"/>
          <w:sz w:val="24"/>
          <w:szCs w:val="24"/>
          <w:lang w:eastAsia="ru-RU"/>
        </w:rPr>
        <w:t xml:space="preserve"> похоже именно это и происходит с современными либ</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 xml:space="preserve">рально ориентированными авторами, хотя обычно они стремятся навесить подобное обвинение на своих оппонентов.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А.Гофман, высказываясь критически в отношении данных точек зрения, считает их проявлением психоредукционистских и антихол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стских интерпретаций, которые уже имели место на рубеже </w:t>
      </w:r>
      <w:r w:rsidRPr="00AD1947">
        <w:rPr>
          <w:rFonts w:ascii="Times New Roman" w:eastAsia="Times New Roman" w:hAnsi="Times New Roman" w:cs="Times New Roman"/>
          <w:sz w:val="28"/>
          <w:szCs w:val="28"/>
          <w:lang w:val="en-US" w:eastAsia="ru-RU"/>
        </w:rPr>
        <w:t>XIX</w:t>
      </w:r>
      <w:r w:rsidRPr="00AD1947">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val="en-US" w:eastAsia="ru-RU"/>
        </w:rPr>
        <w:t>XX</w:t>
      </w:r>
      <w:r w:rsidRPr="00AD1947">
        <w:rPr>
          <w:rFonts w:ascii="Times New Roman" w:eastAsia="Times New Roman" w:hAnsi="Times New Roman" w:cs="Times New Roman"/>
          <w:sz w:val="28"/>
          <w:szCs w:val="28"/>
          <w:lang w:eastAsia="ru-RU"/>
        </w:rPr>
        <w:t xml:space="preserve"> вв. При этом современные сторонники элементализма</w:t>
      </w:r>
      <w:r w:rsidRPr="00AD1947">
        <w:rPr>
          <w:rFonts w:ascii="Times New Roman" w:eastAsia="Times New Roman" w:hAnsi="Times New Roman" w:cs="Times New Roman"/>
          <w:sz w:val="28"/>
          <w:szCs w:val="28"/>
          <w:vertAlign w:val="superscript"/>
          <w:lang w:eastAsia="ru-RU"/>
        </w:rPr>
        <w:footnoteReference w:id="80"/>
      </w:r>
      <w:r w:rsidRPr="00AD1947">
        <w:rPr>
          <w:rFonts w:ascii="Times New Roman" w:eastAsia="Times New Roman" w:hAnsi="Times New Roman" w:cs="Times New Roman"/>
          <w:sz w:val="28"/>
          <w:szCs w:val="28"/>
          <w:lang w:eastAsia="ru-RU"/>
        </w:rPr>
        <w:t xml:space="preserve"> говорят мало что нового и в целом   воспроизводят доводы своих предшественн</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ков.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lastRenderedPageBreak/>
        <w:t>Более заслуживают внимания точки зрения, указывающие</w:t>
      </w:r>
      <w:r>
        <w:rPr>
          <w:rFonts w:ascii="Times New Roman" w:eastAsia="Times New Roman" w:hAnsi="Times New Roman" w:cs="Times New Roman"/>
          <w:sz w:val="28"/>
          <w:szCs w:val="28"/>
          <w:lang w:eastAsia="ru-RU"/>
        </w:rPr>
        <w:t xml:space="preserve"> на то</w:t>
      </w:r>
      <w:r w:rsidRPr="00AD1947">
        <w:rPr>
          <w:rFonts w:ascii="Times New Roman" w:eastAsia="Times New Roman" w:hAnsi="Times New Roman" w:cs="Times New Roman"/>
          <w:sz w:val="28"/>
          <w:szCs w:val="28"/>
          <w:lang w:eastAsia="ru-RU"/>
        </w:rPr>
        <w:t>, что общество как бы растворяется в глобальном мире. Действительно, многие социальные процессы сейчас оказываются как бы вне общес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ва, если последнее определять масштабами национального государс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ва. Признавая, что мировое общество сегодня уже вполне реальный и осязаемый феномен, Гофман справедливо считает это поводом для расширения понятия общества, но никак не для отказа от него</w:t>
      </w:r>
      <w:r w:rsidRPr="00AD1947">
        <w:rPr>
          <w:rFonts w:ascii="Times New Roman" w:eastAsia="Times New Roman" w:hAnsi="Times New Roman" w:cs="Times New Roman"/>
          <w:sz w:val="28"/>
          <w:szCs w:val="28"/>
          <w:vertAlign w:val="superscript"/>
          <w:lang w:eastAsia="ru-RU"/>
        </w:rPr>
        <w:footnoteReference w:id="81"/>
      </w:r>
      <w:r w:rsidRPr="00AD1947">
        <w:rPr>
          <w:rFonts w:ascii="Times New Roman" w:eastAsia="Times New Roman" w:hAnsi="Times New Roman" w:cs="Times New Roman"/>
          <w:sz w:val="28"/>
          <w:szCs w:val="28"/>
          <w:lang w:eastAsia="ru-RU"/>
        </w:rPr>
        <w:t xml:space="preserve">. В указанной статье он приводит 10 аргументов в защиту общества как центрального понятия в теоретической социологии. Нам нет смысла здесь перечислять его доводы, с которыми мы в целом солидарны. Имеет смысл высказаться по поводу причин актуализации понятия общество.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Мы склонны интерпретировать данный термин в традициях структурного функционализма. Представители этого не столь давно весьма влиятельного направления (Т.Парсонс, Р.Марш, К.Дэвис, Р.Мертон) описывают общество как социальный организм, главной чертой которого выступает самодостаточность.. В частности Р. Марш дает такой лаконичный перечень характеристик общества:  1) Терр</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тория с конкретными границами, где происходит консолидация соц</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альных связей. 2) Количественное пополнение общества происходит за счет преимущественно деторождения, но могут иметь значение м</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грационные процессы. 3) Самобытная культура, включающая спец</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фические и уникальные в своем роде комбинации ценностей, норм, ментальных черт и т.п. 4) Наконец, политическая независимость, что предполагает наличие политической системы, обладающей суверен</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тетом.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Подобная трактовка общества сильно перекликается с категорией «национальные интересы», которые разделяются на фундаментал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ные, стратегические и тактические. Фундаментальные интересы им</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ют универсальный смысл и включают в себя:  1)</w:t>
      </w:r>
      <w:r>
        <w:rPr>
          <w:rFonts w:ascii="Times New Roman" w:eastAsia="Times New Roman" w:hAnsi="Times New Roman" w:cs="Times New Roman"/>
          <w:sz w:val="28"/>
          <w:szCs w:val="28"/>
          <w:lang w:eastAsia="ru-RU"/>
        </w:rPr>
        <w:t xml:space="preserve"> </w:t>
      </w:r>
      <w:r w:rsidRPr="00AD1947">
        <w:rPr>
          <w:rFonts w:ascii="Times New Roman" w:eastAsia="Times New Roman" w:hAnsi="Times New Roman" w:cs="Times New Roman"/>
          <w:sz w:val="28"/>
          <w:szCs w:val="28"/>
          <w:lang w:eastAsia="ru-RU"/>
        </w:rPr>
        <w:t>территориальную ц</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лостность, 2) независимость или  политический суверенитет, 3) сохр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нение господствующего строя, 4) экономическое развитие и процв</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тание</w:t>
      </w:r>
      <w:r w:rsidRPr="00AD1947">
        <w:rPr>
          <w:rFonts w:ascii="Times New Roman" w:eastAsia="Times New Roman" w:hAnsi="Times New Roman" w:cs="Times New Roman"/>
          <w:sz w:val="28"/>
          <w:szCs w:val="28"/>
          <w:vertAlign w:val="superscript"/>
          <w:lang w:eastAsia="ru-RU"/>
        </w:rPr>
        <w:footnoteReference w:id="82"/>
      </w:r>
      <w:r w:rsidRPr="00AD1947">
        <w:rPr>
          <w:rFonts w:ascii="Times New Roman" w:eastAsia="Times New Roman" w:hAnsi="Times New Roman" w:cs="Times New Roman"/>
          <w:sz w:val="28"/>
          <w:szCs w:val="28"/>
          <w:lang w:eastAsia="ru-RU"/>
        </w:rPr>
        <w:t xml:space="preserve">.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Как представляется, категория «национального интереса» заста</w:t>
      </w:r>
      <w:r w:rsidRPr="00AD1947">
        <w:rPr>
          <w:rFonts w:ascii="Times New Roman" w:eastAsia="Times New Roman" w:hAnsi="Times New Roman" w:cs="Times New Roman"/>
          <w:sz w:val="28"/>
          <w:szCs w:val="28"/>
          <w:lang w:eastAsia="ru-RU"/>
        </w:rPr>
        <w:t>в</w:t>
      </w:r>
      <w:r w:rsidRPr="00AD1947">
        <w:rPr>
          <w:rFonts w:ascii="Times New Roman" w:eastAsia="Times New Roman" w:hAnsi="Times New Roman" w:cs="Times New Roman"/>
          <w:sz w:val="28"/>
          <w:szCs w:val="28"/>
          <w:lang w:eastAsia="ru-RU"/>
        </w:rPr>
        <w:t>ляет смотреть на государство, как на функциональную структуру, в</w:t>
      </w:r>
      <w:r w:rsidRPr="00AD1947">
        <w:rPr>
          <w:rFonts w:ascii="Times New Roman" w:eastAsia="Times New Roman" w:hAnsi="Times New Roman" w:cs="Times New Roman"/>
          <w:sz w:val="28"/>
          <w:szCs w:val="28"/>
          <w:lang w:eastAsia="ru-RU"/>
        </w:rPr>
        <w:t>ы</w:t>
      </w:r>
      <w:r w:rsidRPr="00AD1947">
        <w:rPr>
          <w:rFonts w:ascii="Times New Roman" w:eastAsia="Times New Roman" w:hAnsi="Times New Roman" w:cs="Times New Roman"/>
          <w:sz w:val="28"/>
          <w:szCs w:val="28"/>
          <w:lang w:eastAsia="ru-RU"/>
        </w:rPr>
        <w:t>растающую из общественных потребностей. Правда, проблема во</w:t>
      </w:r>
      <w:r w:rsidRPr="00AD1947">
        <w:rPr>
          <w:rFonts w:ascii="Times New Roman" w:eastAsia="Times New Roman" w:hAnsi="Times New Roman" w:cs="Times New Roman"/>
          <w:sz w:val="28"/>
          <w:szCs w:val="28"/>
          <w:lang w:eastAsia="ru-RU"/>
        </w:rPr>
        <w:t>з</w:t>
      </w:r>
      <w:r w:rsidRPr="00AD1947">
        <w:rPr>
          <w:rFonts w:ascii="Times New Roman" w:eastAsia="Times New Roman" w:hAnsi="Times New Roman" w:cs="Times New Roman"/>
          <w:sz w:val="28"/>
          <w:szCs w:val="28"/>
          <w:lang w:eastAsia="ru-RU"/>
        </w:rPr>
        <w:t xml:space="preserve">можности отождествления государства и общества не всегда решается </w:t>
      </w:r>
      <w:r w:rsidRPr="00AD1947">
        <w:rPr>
          <w:rFonts w:ascii="Times New Roman" w:eastAsia="Times New Roman" w:hAnsi="Times New Roman" w:cs="Times New Roman"/>
          <w:sz w:val="28"/>
          <w:szCs w:val="28"/>
          <w:lang w:eastAsia="ru-RU"/>
        </w:rPr>
        <w:lastRenderedPageBreak/>
        <w:t>однозначно. Как пишет И.Валлерстайн, «и поныне существуют гор</w:t>
      </w:r>
      <w:r w:rsidRPr="00AD1947">
        <w:rPr>
          <w:rFonts w:ascii="Times New Roman" w:eastAsia="Times New Roman" w:hAnsi="Times New Roman" w:cs="Times New Roman"/>
          <w:sz w:val="28"/>
          <w:szCs w:val="28"/>
          <w:lang w:eastAsia="ru-RU"/>
        </w:rPr>
        <w:t>я</w:t>
      </w:r>
      <w:r w:rsidRPr="00AD1947">
        <w:rPr>
          <w:rFonts w:ascii="Times New Roman" w:eastAsia="Times New Roman" w:hAnsi="Times New Roman" w:cs="Times New Roman"/>
          <w:sz w:val="28"/>
          <w:szCs w:val="28"/>
          <w:lang w:eastAsia="ru-RU"/>
        </w:rPr>
        <w:t>чие споры о том, как общество и государство относятся друг к другу, что должно быть чему подчинено и что из них воплощает в себе на</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более высокие моральные ценности. Со временем мы привыкли д</w:t>
      </w:r>
      <w:r w:rsidRPr="00AD1947">
        <w:rPr>
          <w:rFonts w:ascii="Times New Roman" w:eastAsia="Times New Roman" w:hAnsi="Times New Roman" w:cs="Times New Roman"/>
          <w:sz w:val="28"/>
          <w:szCs w:val="28"/>
          <w:lang w:eastAsia="ru-RU"/>
        </w:rPr>
        <w:t>у</w:t>
      </w:r>
      <w:r w:rsidRPr="00AD1947">
        <w:rPr>
          <w:rFonts w:ascii="Times New Roman" w:eastAsia="Times New Roman" w:hAnsi="Times New Roman" w:cs="Times New Roman"/>
          <w:sz w:val="28"/>
          <w:szCs w:val="28"/>
          <w:lang w:eastAsia="ru-RU"/>
        </w:rPr>
        <w:t>мать, что границы общества и государства синонимичны, а если нет, то станут такими. Таким образом, не утверждая это</w:t>
      </w:r>
      <w:r w:rsidR="00A02636">
        <w:rPr>
          <w:rFonts w:ascii="Times New Roman" w:eastAsia="Times New Roman" w:hAnsi="Times New Roman" w:cs="Times New Roman"/>
          <w:sz w:val="28"/>
          <w:szCs w:val="28"/>
          <w:lang w:eastAsia="ru-RU"/>
        </w:rPr>
        <w:t>го</w:t>
      </w:r>
      <w:r w:rsidRPr="00AD1947">
        <w:rPr>
          <w:rFonts w:ascii="Times New Roman" w:eastAsia="Times New Roman" w:hAnsi="Times New Roman" w:cs="Times New Roman"/>
          <w:sz w:val="28"/>
          <w:szCs w:val="28"/>
          <w:lang w:eastAsia="ru-RU"/>
        </w:rPr>
        <w:t xml:space="preserve"> открыто, ист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рики и социальные ученые стали рассматривать существующие сув</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ренные государства как основные социальные единства, внутри кот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рых в</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дется социальная жизнь»</w:t>
      </w:r>
      <w:r w:rsidRPr="00AD1947">
        <w:rPr>
          <w:rFonts w:ascii="Times New Roman" w:eastAsia="Times New Roman" w:hAnsi="Times New Roman" w:cs="Times New Roman"/>
          <w:sz w:val="28"/>
          <w:szCs w:val="28"/>
          <w:vertAlign w:val="superscript"/>
          <w:lang w:eastAsia="ru-RU"/>
        </w:rPr>
        <w:footnoteReference w:id="83"/>
      </w:r>
      <w:r w:rsidRPr="00AD1947">
        <w:rPr>
          <w:rFonts w:ascii="Times New Roman" w:eastAsia="Times New Roman" w:hAnsi="Times New Roman" w:cs="Times New Roman"/>
          <w:sz w:val="28"/>
          <w:szCs w:val="28"/>
          <w:lang w:eastAsia="ru-RU"/>
        </w:rPr>
        <w:t xml:space="preserve">.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Правда, не все так просто, особенно в нынешней ситуации, когда глобальный мир зачастую диктует правительствам определенных стран (прежде всего речь идет о странах второго и особенно третьего мира) решения, чуть ли не противоположные их национальным инт</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ресам. И это обстоятельство наверняка подкрепляет аргументацию тех, кто считает в период глобализма общество устаревшим понятием (ввиду снижения роли национального государства).</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Однако, по нашему убеждению, не следует списывать наци</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нальное государство, а вместе с ним и понятие общества (в трактовке структурного функционализма) и вот почему. С точки зрения мир-системного анализа (А.Франк, И.Валлерстайн), мировая система явл</w:t>
      </w:r>
      <w:r w:rsidRPr="00AD1947">
        <w:rPr>
          <w:rFonts w:ascii="Times New Roman" w:eastAsia="Times New Roman" w:hAnsi="Times New Roman" w:cs="Times New Roman"/>
          <w:sz w:val="28"/>
          <w:szCs w:val="28"/>
          <w:lang w:eastAsia="ru-RU"/>
        </w:rPr>
        <w:t>я</w:t>
      </w:r>
      <w:r w:rsidRPr="00AD1947">
        <w:rPr>
          <w:rFonts w:ascii="Times New Roman" w:eastAsia="Times New Roman" w:hAnsi="Times New Roman" w:cs="Times New Roman"/>
          <w:sz w:val="28"/>
          <w:szCs w:val="28"/>
          <w:lang w:eastAsia="ru-RU"/>
        </w:rPr>
        <w:t>ет собой жесткую иерархическую структуру, где в качестве основных компонентов выступают, не что-нибудь, а именно национальные г</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сударства. То есть «первый мир», «второй мир», «третий мир» разл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чаются своим положением в глобальной системе, выступая либо с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зиции субъекта (первый мир), либо с позиции объекта (третий мир) глобализации. И в качестве одного из основных разделительных пр</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знаков здесь выступают национальные интересы, а вернее, возможн</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сти их реализации. Тем самым получается, что категория национал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ного интереса, вокруг которого и строится общественная жизнь, о</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 xml:space="preserve">нюдь не потеряла своей актуальности. </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Кроме того, глобальные тенденции, ставшие объективной реальн</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стью для всех обществ и государств, все же так или иначе соотносятся с тенденциями, порожденными потребностями конкретных социальных о</w:t>
      </w:r>
      <w:r w:rsidRPr="00AD1947">
        <w:rPr>
          <w:rFonts w:ascii="Arial" w:eastAsia="Times New Roman" w:hAnsi="Arial" w:cs="Arial"/>
          <w:sz w:val="24"/>
          <w:szCs w:val="24"/>
          <w:lang w:eastAsia="ru-RU"/>
        </w:rPr>
        <w:t>р</w:t>
      </w:r>
      <w:r w:rsidRPr="00AD1947">
        <w:rPr>
          <w:rFonts w:ascii="Arial" w:eastAsia="Times New Roman" w:hAnsi="Arial" w:cs="Arial"/>
          <w:sz w:val="24"/>
          <w:szCs w:val="24"/>
          <w:lang w:eastAsia="ru-RU"/>
        </w:rPr>
        <w:t>ганизмов. Понятно, что тут имеют место разные формы соотношений. Так, в странах Запада, под чью диктовку происходит процесс глобализации, это преимущественно «любовь-морковь». Но даже здесь, когда события пр</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 xml:space="preserve">нимают не совсем желательный оборот, принципы глобализма отступают перед национальными интересами. Например, в самом конце 1990-х гг. западные страны, ратующие за соблюдение правил свободной торговли, стали в срочном порядке возводить протекционистские барьеры, когда на </w:t>
      </w:r>
      <w:r w:rsidRPr="00AD1947">
        <w:rPr>
          <w:rFonts w:ascii="Arial" w:eastAsia="Times New Roman" w:hAnsi="Arial" w:cs="Arial"/>
          <w:sz w:val="24"/>
          <w:szCs w:val="24"/>
          <w:lang w:eastAsia="ru-RU"/>
        </w:rPr>
        <w:lastRenderedPageBreak/>
        <w:t>мировой рынок вышла дешевая и качественная российская сталь. Совсем по иному обстоят дела в странах - объектах глобализации, здесь, в общем и целом, можно констатировать жесткое противостояние, нередко стим</w:t>
      </w:r>
      <w:r w:rsidRPr="00AD1947">
        <w:rPr>
          <w:rFonts w:ascii="Arial" w:eastAsia="Times New Roman" w:hAnsi="Arial" w:cs="Arial"/>
          <w:sz w:val="24"/>
          <w:szCs w:val="24"/>
          <w:lang w:eastAsia="ru-RU"/>
        </w:rPr>
        <w:t>у</w:t>
      </w:r>
      <w:r w:rsidRPr="00AD1947">
        <w:rPr>
          <w:rFonts w:ascii="Arial" w:eastAsia="Times New Roman" w:hAnsi="Arial" w:cs="Arial"/>
          <w:sz w:val="24"/>
          <w:szCs w:val="24"/>
          <w:lang w:eastAsia="ru-RU"/>
        </w:rPr>
        <w:t>лирующее внутренний раскол между сторонниками глобализма (часто они не осознают этого)</w:t>
      </w:r>
      <w:r w:rsidR="00A02636">
        <w:rPr>
          <w:rFonts w:ascii="Arial" w:eastAsia="Times New Roman" w:hAnsi="Arial" w:cs="Arial"/>
          <w:sz w:val="24"/>
          <w:szCs w:val="24"/>
          <w:lang w:eastAsia="ru-RU"/>
        </w:rPr>
        <w:t xml:space="preserve"> </w:t>
      </w:r>
      <w:r w:rsidRPr="00AD1947">
        <w:rPr>
          <w:rFonts w:ascii="Arial" w:eastAsia="Times New Roman" w:hAnsi="Arial" w:cs="Arial"/>
          <w:sz w:val="24"/>
          <w:szCs w:val="24"/>
          <w:lang w:eastAsia="ru-RU"/>
        </w:rPr>
        <w:t>и последователями национальных интересов. Бывают даже случаи, когда вторым удается взять верх, как это произошло в Ро</w:t>
      </w:r>
      <w:r w:rsidRPr="00AD1947">
        <w:rPr>
          <w:rFonts w:ascii="Arial" w:eastAsia="Times New Roman" w:hAnsi="Arial" w:cs="Arial"/>
          <w:sz w:val="24"/>
          <w:szCs w:val="24"/>
          <w:lang w:eastAsia="ru-RU"/>
        </w:rPr>
        <w:t>с</w:t>
      </w:r>
      <w:r w:rsidRPr="00AD1947">
        <w:rPr>
          <w:rFonts w:ascii="Arial" w:eastAsia="Times New Roman" w:hAnsi="Arial" w:cs="Arial"/>
          <w:sz w:val="24"/>
          <w:szCs w:val="24"/>
          <w:lang w:eastAsia="ru-RU"/>
        </w:rPr>
        <w:t xml:space="preserve">сии первой половины </w:t>
      </w:r>
      <w:r w:rsidRPr="00AD1947">
        <w:rPr>
          <w:rFonts w:ascii="Arial" w:eastAsia="Times New Roman" w:hAnsi="Arial" w:cs="Arial"/>
          <w:sz w:val="24"/>
          <w:szCs w:val="24"/>
          <w:lang w:val="en-US" w:eastAsia="ru-RU"/>
        </w:rPr>
        <w:t>XX</w:t>
      </w:r>
      <w:r w:rsidRPr="00AD1947">
        <w:rPr>
          <w:rFonts w:ascii="Arial" w:eastAsia="Times New Roman" w:hAnsi="Arial" w:cs="Arial"/>
          <w:sz w:val="24"/>
          <w:szCs w:val="24"/>
          <w:lang w:eastAsia="ru-RU"/>
        </w:rPr>
        <w:t xml:space="preserve"> столетия. Правда, спустя 70 лет глобальные с</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лы сумели взять реванш в постперестроечной России.</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Подобная проблема еще ждет своего углубленного исследования. По нашему, глобализм поставил под сомнение научную адекватность таких устоявшихся политологических понятий как «демократия», «авторит</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ризм», «диктатура» и т.п. Более адекватными категориями нам предста</w:t>
      </w:r>
      <w:r w:rsidRPr="00AD1947">
        <w:rPr>
          <w:rFonts w:ascii="Arial" w:eastAsia="Times New Roman" w:hAnsi="Arial" w:cs="Arial"/>
          <w:sz w:val="24"/>
          <w:szCs w:val="24"/>
          <w:lang w:eastAsia="ru-RU"/>
        </w:rPr>
        <w:t>в</w:t>
      </w:r>
      <w:r w:rsidRPr="00AD1947">
        <w:rPr>
          <w:rFonts w:ascii="Arial" w:eastAsia="Times New Roman" w:hAnsi="Arial" w:cs="Arial"/>
          <w:sz w:val="24"/>
          <w:szCs w:val="24"/>
          <w:lang w:eastAsia="ru-RU"/>
        </w:rPr>
        <w:t>ляются «классовое государство» и «надклассовое государство», обозн</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чающие вектор разворота государственных структур. Так, первое образ</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валось в Российской Федерации и в целом пользуется благосклонностью Запада, поскольку ориентировано на потребности глобальной системы, куда удачно вписался российский господствующий класс, образованный (кстати, под патронажем государства) в результате либеральных реформ 90-х гг. А вот Республика Беларусь представляет собой вариант надкла</w:t>
      </w:r>
      <w:r w:rsidRPr="00AD1947">
        <w:rPr>
          <w:rFonts w:ascii="Arial" w:eastAsia="Times New Roman" w:hAnsi="Arial" w:cs="Arial"/>
          <w:sz w:val="24"/>
          <w:szCs w:val="24"/>
          <w:lang w:eastAsia="ru-RU"/>
        </w:rPr>
        <w:t>с</w:t>
      </w:r>
      <w:r w:rsidRPr="00AD1947">
        <w:rPr>
          <w:rFonts w:ascii="Arial" w:eastAsia="Times New Roman" w:hAnsi="Arial" w:cs="Arial"/>
          <w:sz w:val="24"/>
          <w:szCs w:val="24"/>
          <w:lang w:eastAsia="ru-RU"/>
        </w:rPr>
        <w:t>сового государства, ориентированного прежде всего в сторону национал</w:t>
      </w:r>
      <w:r w:rsidRPr="00AD1947">
        <w:rPr>
          <w:rFonts w:ascii="Arial" w:eastAsia="Times New Roman" w:hAnsi="Arial" w:cs="Arial"/>
          <w:sz w:val="24"/>
          <w:szCs w:val="24"/>
          <w:lang w:eastAsia="ru-RU"/>
        </w:rPr>
        <w:t>ь</w:t>
      </w:r>
      <w:r w:rsidRPr="00AD1947">
        <w:rPr>
          <w:rFonts w:ascii="Arial" w:eastAsia="Times New Roman" w:hAnsi="Arial" w:cs="Arial"/>
          <w:sz w:val="24"/>
          <w:szCs w:val="24"/>
          <w:lang w:eastAsia="ru-RU"/>
        </w:rPr>
        <w:t xml:space="preserve">ных интересов. По этим причинам белорусское государство и его лидер Александр Лукашенко вызывают неприязнь Запада, навешивающего здесь ярлыки вроде «последнего диктатора» и т.п.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Как бы ни был силен глобализм, вытравить национальную кул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туру, служившую не одно столетие цементирующим составом общ</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ственного организма, очень непросто. Неслучайно глобальные те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денции получают  при соприкосновении с культурно-национальной спецификой  своеобразные преломления, дав повод в ряде случаев г</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ворить о глокализации и т.п. Вот на этих соображениях базируется наше утверждение о том, что «общество» продолжает существовать и даже в условиях глобального мира. Более того, именно «общество» оказывает противодействие глобализму, зачастую не всегда безу</w:t>
      </w:r>
      <w:r w:rsidRPr="00AD1947">
        <w:rPr>
          <w:rFonts w:ascii="Times New Roman" w:eastAsia="Times New Roman" w:hAnsi="Times New Roman" w:cs="Times New Roman"/>
          <w:sz w:val="28"/>
          <w:szCs w:val="28"/>
          <w:lang w:eastAsia="ru-RU"/>
        </w:rPr>
        <w:t>с</w:t>
      </w:r>
      <w:r w:rsidRPr="00AD1947">
        <w:rPr>
          <w:rFonts w:ascii="Times New Roman" w:eastAsia="Times New Roman" w:hAnsi="Times New Roman" w:cs="Times New Roman"/>
          <w:sz w:val="28"/>
          <w:szCs w:val="28"/>
          <w:lang w:eastAsia="ru-RU"/>
        </w:rPr>
        <w:t>пешно. Точка зрения многих либералов, которые хотят видеть  откр</w:t>
      </w:r>
      <w:r w:rsidRPr="00AD1947">
        <w:rPr>
          <w:rFonts w:ascii="Times New Roman" w:eastAsia="Times New Roman" w:hAnsi="Times New Roman" w:cs="Times New Roman"/>
          <w:sz w:val="28"/>
          <w:szCs w:val="28"/>
          <w:lang w:eastAsia="ru-RU"/>
        </w:rPr>
        <w:t>ы</w:t>
      </w:r>
      <w:r w:rsidRPr="00AD1947">
        <w:rPr>
          <w:rFonts w:ascii="Times New Roman" w:eastAsia="Times New Roman" w:hAnsi="Times New Roman" w:cs="Times New Roman"/>
          <w:sz w:val="28"/>
          <w:szCs w:val="28"/>
          <w:lang w:eastAsia="ru-RU"/>
        </w:rPr>
        <w:t>тое общество «растворяющимся» в глобальном мире в принципе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нятна. Если  даже не обращать особого внимания на политико-идеологические задачи, то  всплывает явное пристрастие к эволюци</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низму, который пытаются найти где угодно и в чем угодно. Но реал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ное положение дел есть реальное положение дел. И именно это о</w:t>
      </w:r>
      <w:r w:rsidRPr="00AD1947">
        <w:rPr>
          <w:rFonts w:ascii="Times New Roman" w:eastAsia="Times New Roman" w:hAnsi="Times New Roman" w:cs="Times New Roman"/>
          <w:sz w:val="28"/>
          <w:szCs w:val="28"/>
          <w:lang w:eastAsia="ru-RU"/>
        </w:rPr>
        <w:t>б</w:t>
      </w:r>
      <w:r w:rsidRPr="00AD1947">
        <w:rPr>
          <w:rFonts w:ascii="Times New Roman" w:eastAsia="Times New Roman" w:hAnsi="Times New Roman" w:cs="Times New Roman"/>
          <w:sz w:val="28"/>
          <w:szCs w:val="28"/>
          <w:lang w:eastAsia="ru-RU"/>
        </w:rPr>
        <w:t xml:space="preserve">стоятельство должно направлять исследовательский энтузиазм, а не сомнительные теоретические схемы.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Во-вторых, методологический индивидуализм, на котором баз</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руется концепция открытого общества в ее либеральном выражении, не только содействует размыванию и искажению термина «общес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во», но в перспективе деформирует социологическую науку. Более 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го, крайние выражения индивидуалистического подхода –</w:t>
      </w:r>
      <w:r w:rsidR="00A02636">
        <w:rPr>
          <w:rFonts w:ascii="Times New Roman" w:eastAsia="Times New Roman" w:hAnsi="Times New Roman" w:cs="Times New Roman"/>
          <w:sz w:val="28"/>
          <w:szCs w:val="28"/>
          <w:lang w:eastAsia="ru-RU"/>
        </w:rPr>
        <w:t xml:space="preserve"> </w:t>
      </w:r>
      <w:r w:rsidRPr="00AD1947">
        <w:rPr>
          <w:rFonts w:ascii="Times New Roman" w:eastAsia="Times New Roman" w:hAnsi="Times New Roman" w:cs="Times New Roman"/>
          <w:sz w:val="28"/>
          <w:szCs w:val="28"/>
          <w:lang w:eastAsia="ru-RU"/>
        </w:rPr>
        <w:t>«изучая ч</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 xml:space="preserve">ловека, можно очень много узнать об обществе, изучая общество, </w:t>
      </w:r>
      <w:r w:rsidRPr="00AD1947">
        <w:rPr>
          <w:rFonts w:ascii="Times New Roman" w:eastAsia="Times New Roman" w:hAnsi="Times New Roman" w:cs="Times New Roman"/>
          <w:sz w:val="28"/>
          <w:szCs w:val="28"/>
          <w:lang w:eastAsia="ru-RU"/>
        </w:rPr>
        <w:lastRenderedPageBreak/>
        <w:t>нельзя изучить человека»(А.Рэнд), - фактически ставят вопрос по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воду обоснованности самой социологии. Мол, зачем нужно рассмо</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 xml:space="preserve">рение с точки зрения общественных структур, если все  определяется намерениями, волей, усилиями конкретных людей. </w:t>
      </w:r>
    </w:p>
    <w:p w:rsidR="00AD1947" w:rsidRPr="00AD1947" w:rsidRDefault="00AD1947" w:rsidP="00AD1947">
      <w:pPr>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Фигура американки Айн Рэнд (1905-1982), уроженки Санкт-Петербурга считается  культовой для американской общественности. Ее почитают как пламенную защитницу «разума и свободы». Она известна рядом художественных произведений, где буквально проповедуются л</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беральные идеи, а также несколькими социально-философскими тракт</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тами, выдержки из которых охотно цитируются российскими учеными, сл</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дующими в фарватере либерального подхода (И.В.Митина и др.). Однако,  познакомившись  с несколькими ее социально-философскими работами, где обосновывается ее собственная методология, я пришел к выводу – эмоций много, а вот здравых мыслей маловато</w:t>
      </w:r>
      <w:r w:rsidRPr="00AD1947">
        <w:rPr>
          <w:rFonts w:ascii="Arial" w:eastAsia="Times New Roman" w:hAnsi="Arial" w:cs="Arial"/>
          <w:sz w:val="24"/>
          <w:szCs w:val="24"/>
          <w:vertAlign w:val="superscript"/>
          <w:lang w:eastAsia="ru-RU"/>
        </w:rPr>
        <w:footnoteReference w:id="84"/>
      </w:r>
      <w:r w:rsidRPr="00AD1947">
        <w:rPr>
          <w:rFonts w:ascii="Arial" w:eastAsia="Times New Roman" w:hAnsi="Arial" w:cs="Arial"/>
          <w:sz w:val="24"/>
          <w:szCs w:val="24"/>
          <w:lang w:eastAsia="ru-RU"/>
        </w:rPr>
        <w:t>.  Хотя ведь бывает, что одно не мешает другому – например, К.Маркс и В.Ленин порою здорово бранились в своих работах, но и ведь писали-то преимущественно по д</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лу.</w:t>
      </w:r>
    </w:p>
    <w:p w:rsidR="00AD1947" w:rsidRPr="00AD1947" w:rsidRDefault="00AD1947" w:rsidP="00AD1947">
      <w:pPr>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А.Рэнд яростно нападает на теоретические построения, которые оп</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рируют категориями «общественное благо», «коллективный разум» и т.п. Она называет это «племенным мышлением», которое подавляло свободу индивидуального самовыражения ничего не значащими идеями и конце</w:t>
      </w:r>
      <w:r w:rsidRPr="00AD1947">
        <w:rPr>
          <w:rFonts w:ascii="Arial" w:eastAsia="Times New Roman" w:hAnsi="Arial" w:cs="Arial"/>
          <w:sz w:val="24"/>
          <w:szCs w:val="24"/>
          <w:lang w:eastAsia="ru-RU"/>
        </w:rPr>
        <w:t>п</w:t>
      </w:r>
      <w:r w:rsidRPr="00AD1947">
        <w:rPr>
          <w:rFonts w:ascii="Arial" w:eastAsia="Times New Roman" w:hAnsi="Arial" w:cs="Arial"/>
          <w:sz w:val="24"/>
          <w:szCs w:val="24"/>
          <w:lang w:eastAsia="ru-RU"/>
        </w:rPr>
        <w:t xml:space="preserve">тами. «Ничто не может быть благом для племени как такового; благо и ценность относятся </w:t>
      </w:r>
      <w:r w:rsidRPr="00AD1947">
        <w:rPr>
          <w:rFonts w:ascii="Arial" w:eastAsia="Times New Roman" w:hAnsi="Arial" w:cs="Arial"/>
          <w:i/>
          <w:iCs/>
          <w:sz w:val="24"/>
          <w:szCs w:val="24"/>
          <w:lang w:eastAsia="ru-RU"/>
        </w:rPr>
        <w:t xml:space="preserve">только </w:t>
      </w:r>
      <w:r w:rsidRPr="00AD1947">
        <w:rPr>
          <w:rFonts w:ascii="Arial" w:eastAsia="Times New Roman" w:hAnsi="Arial" w:cs="Arial"/>
          <w:sz w:val="24"/>
          <w:szCs w:val="24"/>
          <w:lang w:eastAsia="ru-RU"/>
        </w:rPr>
        <w:t>к живому организму, к отдельному живому о</w:t>
      </w:r>
      <w:r w:rsidRPr="00AD1947">
        <w:rPr>
          <w:rFonts w:ascii="Arial" w:eastAsia="Times New Roman" w:hAnsi="Arial" w:cs="Arial"/>
          <w:sz w:val="24"/>
          <w:szCs w:val="24"/>
          <w:lang w:eastAsia="ru-RU"/>
        </w:rPr>
        <w:t>р</w:t>
      </w:r>
      <w:r w:rsidRPr="00AD1947">
        <w:rPr>
          <w:rFonts w:ascii="Arial" w:eastAsia="Times New Roman" w:hAnsi="Arial" w:cs="Arial"/>
          <w:sz w:val="24"/>
          <w:szCs w:val="24"/>
          <w:lang w:eastAsia="ru-RU"/>
        </w:rPr>
        <w:t>ганизму». В другом месте она утверждает, что главная человеческая це</w:t>
      </w:r>
      <w:r w:rsidRPr="00AD1947">
        <w:rPr>
          <w:rFonts w:ascii="Arial" w:eastAsia="Times New Roman" w:hAnsi="Arial" w:cs="Arial"/>
          <w:sz w:val="24"/>
          <w:szCs w:val="24"/>
          <w:lang w:eastAsia="ru-RU"/>
        </w:rPr>
        <w:t>н</w:t>
      </w:r>
      <w:r w:rsidRPr="00AD1947">
        <w:rPr>
          <w:rFonts w:ascii="Arial" w:eastAsia="Times New Roman" w:hAnsi="Arial" w:cs="Arial"/>
          <w:sz w:val="24"/>
          <w:szCs w:val="24"/>
          <w:lang w:eastAsia="ru-RU"/>
        </w:rPr>
        <w:t>ность – свобода дала основное преимущество капитализму  перед друг</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ми экономическими системами. По ее убеждению, капитализм «это еди</w:t>
      </w:r>
      <w:r w:rsidRPr="00AD1947">
        <w:rPr>
          <w:rFonts w:ascii="Arial" w:eastAsia="Times New Roman" w:hAnsi="Arial" w:cs="Arial"/>
          <w:sz w:val="24"/>
          <w:szCs w:val="24"/>
          <w:lang w:eastAsia="ru-RU"/>
        </w:rPr>
        <w:t>н</w:t>
      </w:r>
      <w:r w:rsidRPr="00AD1947">
        <w:rPr>
          <w:rFonts w:ascii="Arial" w:eastAsia="Times New Roman" w:hAnsi="Arial" w:cs="Arial"/>
          <w:sz w:val="24"/>
          <w:szCs w:val="24"/>
          <w:lang w:eastAsia="ru-RU"/>
        </w:rPr>
        <w:t xml:space="preserve">ственная система, соответствующая рациональной природе человека, и что капитализм защищает выживание человека именно как человека, а его правящий принцип – </w:t>
      </w:r>
      <w:r w:rsidRPr="00AD1947">
        <w:rPr>
          <w:rFonts w:ascii="Arial" w:eastAsia="Times New Roman" w:hAnsi="Arial" w:cs="Arial"/>
          <w:i/>
          <w:iCs/>
          <w:sz w:val="24"/>
          <w:szCs w:val="24"/>
          <w:lang w:eastAsia="ru-RU"/>
        </w:rPr>
        <w:t xml:space="preserve">справедливость </w:t>
      </w:r>
      <w:r w:rsidRPr="00AD1947">
        <w:rPr>
          <w:rFonts w:ascii="Arial" w:eastAsia="Times New Roman" w:hAnsi="Arial" w:cs="Arial"/>
          <w:iCs/>
          <w:sz w:val="24"/>
          <w:szCs w:val="24"/>
          <w:lang w:eastAsia="ru-RU"/>
        </w:rPr>
        <w:t>(</w:t>
      </w:r>
      <w:r w:rsidRPr="00453922">
        <w:rPr>
          <w:rFonts w:ascii="Arial" w:eastAsia="Times New Roman" w:hAnsi="Arial" w:cs="Arial"/>
          <w:i/>
          <w:iCs/>
          <w:sz w:val="24"/>
          <w:szCs w:val="24"/>
          <w:lang w:eastAsia="ru-RU"/>
        </w:rPr>
        <w:t>выделено А.Рэнд, Ю.Т.</w:t>
      </w:r>
      <w:r w:rsidRPr="00AD1947">
        <w:rPr>
          <w:rFonts w:ascii="Arial" w:eastAsia="Times New Roman" w:hAnsi="Arial" w:cs="Arial"/>
          <w:iCs/>
          <w:sz w:val="24"/>
          <w:szCs w:val="24"/>
          <w:lang w:eastAsia="ru-RU"/>
        </w:rPr>
        <w:t xml:space="preserve">)», наконец, </w:t>
      </w:r>
      <w:r w:rsidRPr="00AD1947">
        <w:rPr>
          <w:rFonts w:ascii="Arial" w:eastAsia="Times New Roman" w:hAnsi="Arial" w:cs="Arial"/>
          <w:sz w:val="24"/>
          <w:szCs w:val="24"/>
          <w:lang w:eastAsia="ru-RU"/>
        </w:rPr>
        <w:t>капитализм осуществляет «наилучшее распределение национальных р</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 xml:space="preserve">сурсов». </w:t>
      </w:r>
    </w:p>
    <w:p w:rsidR="00AD1947" w:rsidRPr="00AD1947" w:rsidRDefault="00AD1947" w:rsidP="00AD1947">
      <w:pPr>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Новоиспеченная американка почему-то склонна считать, что свобо</w:t>
      </w:r>
      <w:r w:rsidRPr="00AD1947">
        <w:rPr>
          <w:rFonts w:ascii="Arial" w:eastAsia="Times New Roman" w:hAnsi="Arial" w:cs="Arial"/>
          <w:sz w:val="24"/>
          <w:szCs w:val="24"/>
          <w:lang w:eastAsia="ru-RU"/>
        </w:rPr>
        <w:t>д</w:t>
      </w:r>
      <w:r w:rsidRPr="00AD1947">
        <w:rPr>
          <w:rFonts w:ascii="Arial" w:eastAsia="Times New Roman" w:hAnsi="Arial" w:cs="Arial"/>
          <w:sz w:val="24"/>
          <w:szCs w:val="24"/>
          <w:lang w:eastAsia="ru-RU"/>
        </w:rPr>
        <w:t>ная реализация частных интересов – самый верный путь к счастью всех членов общества. При этом многочисленные факты, когда происходит с</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вершенно наоборот (скажем, войны  за передел мира, заниженная зар</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ботная плата рабочих, наконец, современная коммерциализация социал</w:t>
      </w:r>
      <w:r w:rsidRPr="00AD1947">
        <w:rPr>
          <w:rFonts w:ascii="Arial" w:eastAsia="Times New Roman" w:hAnsi="Arial" w:cs="Arial"/>
          <w:sz w:val="24"/>
          <w:szCs w:val="24"/>
          <w:lang w:eastAsia="ru-RU"/>
        </w:rPr>
        <w:t>ь</w:t>
      </w:r>
      <w:r w:rsidRPr="00AD1947">
        <w:rPr>
          <w:rFonts w:ascii="Arial" w:eastAsia="Times New Roman" w:hAnsi="Arial" w:cs="Arial"/>
          <w:sz w:val="24"/>
          <w:szCs w:val="24"/>
          <w:lang w:eastAsia="ru-RU"/>
        </w:rPr>
        <w:t xml:space="preserve">ной сферы, когда прибыль получает капиталистическая верхушка за счет социального большинства) ее мало волнуют. Наконец, она совершенно убеждена в существовании «свободного капитализма», который является чистой воды либеральным мифом, о чем мы обстоятельно поговорим в главе 4. Там же легко обнаружится несостоятельность и других тезисов А.Рэнд, которую я при всех натяжках «ученым» назвать никак не могу. А вот идеологом, причем довольно неслабым, она, бесспорно, является.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 xml:space="preserve">Так вот, если попытаться стать на сторону методологического индивидуализма и допустить, что социальные феномены объяснимы исключительно в терминах индивидуальных действий, то объяснение ряда известных фактов приобретает совсем иное и надо сказать, мало укладывающееся в рамках здравого смысла объяснение.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lastRenderedPageBreak/>
        <w:t>В этом случае результаты известного «тюремного» эксперимента  Ф.Зимбардо (и в меньшей степени эксперимента С.Миллграма) дол</w:t>
      </w:r>
      <w:r w:rsidRPr="00AD1947">
        <w:rPr>
          <w:rFonts w:ascii="Times New Roman" w:eastAsia="Times New Roman" w:hAnsi="Times New Roman" w:cs="Times New Roman"/>
          <w:sz w:val="28"/>
          <w:szCs w:val="28"/>
          <w:lang w:eastAsia="ru-RU"/>
        </w:rPr>
        <w:t>ж</w:t>
      </w:r>
      <w:r w:rsidRPr="00AD1947">
        <w:rPr>
          <w:rFonts w:ascii="Times New Roman" w:eastAsia="Times New Roman" w:hAnsi="Times New Roman" w:cs="Times New Roman"/>
          <w:sz w:val="28"/>
          <w:szCs w:val="28"/>
          <w:lang w:eastAsia="ru-RU"/>
        </w:rPr>
        <w:t>ны трактоваться только индивидуальным выбором самих испыту</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мых, а не теми принципами, которые навязывала им общественная среда. Отсюда выходит, что в эксперименте участвовали скрытые н</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годяи, попросту скрывающие свое «истинное лицо» до поры, до вр</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мени. Однако отбор участников происходил при довольно строгих критериях и к эксперименту были привлечены типичные и далеко не худшие представители человеческого рода. Но тогда складывается с</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 xml:space="preserve">всем уж неприглядная, если не сказать зловещая  картина по поводу природы человека. Выходит, совершенно прав кто-то из мыслителей, высказавший точку зрения, что выражение «человек человеку волк» является оскорблением волков, а никак не человека. </w:t>
      </w:r>
    </w:p>
    <w:p w:rsidR="00AD1947" w:rsidRPr="00AD1947" w:rsidRDefault="00AD1947" w:rsidP="00AD1947">
      <w:pPr>
        <w:tabs>
          <w:tab w:val="left" w:pos="7513"/>
        </w:tabs>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 самом же деле нет никакого смысла демонизировать (впр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 xml:space="preserve">чем, идеализировать тоже)  человеческую сущность. Просто следует принять во внимание главный фактор социализации – общество и учитывать его принципы, имеющие принудительный характер. </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Другой пример, вспомним замечательную повесть Василя Быкова «Сотников», которую на исходе Советской эпохи проходили по школьной программе. В ней описывается случай с двумя партизанами, оказавшим</w:t>
      </w:r>
      <w:r w:rsidRPr="00AD1947">
        <w:rPr>
          <w:rFonts w:ascii="Arial" w:eastAsia="Times New Roman" w:hAnsi="Arial" w:cs="Arial"/>
          <w:sz w:val="24"/>
          <w:szCs w:val="24"/>
          <w:lang w:eastAsia="ru-RU"/>
        </w:rPr>
        <w:t>и</w:t>
      </w:r>
      <w:r w:rsidRPr="00AD1947">
        <w:rPr>
          <w:rFonts w:ascii="Arial" w:eastAsia="Times New Roman" w:hAnsi="Arial" w:cs="Arial"/>
          <w:sz w:val="24"/>
          <w:szCs w:val="24"/>
          <w:lang w:eastAsia="ru-RU"/>
        </w:rPr>
        <w:t>ся в плену у полицаев. Один из них (Сотников) отказался от любых видов сотрудничества, предпочтя смерть, тогда как другой (Рыбак) спас свою жизнь, приняв предложение вступить в полицию. Первый явно исходил из надындивидуальных ценностей, как Родина, долг, честь и т.п., тогда как для второго все это оказалось в стороне, уступив место простому желанию выжить. Между тем именно общественные, надындивидуальные  ценности (или, если угодно,  идеология) были одним из важнейших факторов поб</w:t>
      </w:r>
      <w:r w:rsidRPr="00AD1947">
        <w:rPr>
          <w:rFonts w:ascii="Arial" w:eastAsia="Times New Roman" w:hAnsi="Arial" w:cs="Arial"/>
          <w:sz w:val="24"/>
          <w:szCs w:val="24"/>
          <w:lang w:eastAsia="ru-RU"/>
        </w:rPr>
        <w:t>е</w:t>
      </w:r>
      <w:r w:rsidRPr="00AD1947">
        <w:rPr>
          <w:rFonts w:ascii="Arial" w:eastAsia="Times New Roman" w:hAnsi="Arial" w:cs="Arial"/>
          <w:sz w:val="24"/>
          <w:szCs w:val="24"/>
          <w:lang w:eastAsia="ru-RU"/>
        </w:rPr>
        <w:t>ды советского народа в тотальной войне 1941-1945</w:t>
      </w:r>
      <w:r w:rsidR="00A02636">
        <w:rPr>
          <w:rFonts w:ascii="Arial" w:eastAsia="Times New Roman" w:hAnsi="Arial" w:cs="Arial"/>
          <w:sz w:val="24"/>
          <w:szCs w:val="24"/>
          <w:lang w:eastAsia="ru-RU"/>
        </w:rPr>
        <w:t xml:space="preserve"> </w:t>
      </w:r>
      <w:r w:rsidRPr="00AD1947">
        <w:rPr>
          <w:rFonts w:ascii="Arial" w:eastAsia="Times New Roman" w:hAnsi="Arial" w:cs="Arial"/>
          <w:sz w:val="24"/>
          <w:szCs w:val="24"/>
          <w:lang w:eastAsia="ru-RU"/>
        </w:rPr>
        <w:t>гг.</w:t>
      </w:r>
    </w:p>
    <w:p w:rsidR="00AD1947" w:rsidRPr="00AD1947" w:rsidRDefault="00AD1947" w:rsidP="00AD1947">
      <w:pPr>
        <w:tabs>
          <w:tab w:val="left" w:pos="7513"/>
        </w:tabs>
        <w:spacing w:after="0" w:line="240" w:lineRule="auto"/>
        <w:ind w:firstLine="567"/>
        <w:jc w:val="both"/>
        <w:rPr>
          <w:rFonts w:ascii="Arial" w:eastAsia="Times New Roman" w:hAnsi="Arial" w:cs="Arial"/>
          <w:sz w:val="24"/>
          <w:szCs w:val="24"/>
          <w:lang w:eastAsia="ru-RU"/>
        </w:rPr>
      </w:pPr>
      <w:r w:rsidRPr="00AD1947">
        <w:rPr>
          <w:rFonts w:ascii="Arial" w:eastAsia="Times New Roman" w:hAnsi="Arial" w:cs="Arial"/>
          <w:sz w:val="24"/>
          <w:szCs w:val="24"/>
          <w:lang w:eastAsia="ru-RU"/>
        </w:rPr>
        <w:t>Согласно индивидуалистической трактовке (которую, кстати, озвучил недавно в одной из телепередач российский либерал Драгунский) получ</w:t>
      </w:r>
      <w:r w:rsidRPr="00AD1947">
        <w:rPr>
          <w:rFonts w:ascii="Arial" w:eastAsia="Times New Roman" w:hAnsi="Arial" w:cs="Arial"/>
          <w:sz w:val="24"/>
          <w:szCs w:val="24"/>
          <w:lang w:eastAsia="ru-RU"/>
        </w:rPr>
        <w:t>а</w:t>
      </w:r>
      <w:r w:rsidRPr="00AD1947">
        <w:rPr>
          <w:rFonts w:ascii="Arial" w:eastAsia="Times New Roman" w:hAnsi="Arial" w:cs="Arial"/>
          <w:sz w:val="24"/>
          <w:szCs w:val="24"/>
          <w:lang w:eastAsia="ru-RU"/>
        </w:rPr>
        <w:t>ется, что вовсе не следовало воевать за тоталитарный режим. Но в этом случае вопрос, надо думать, бы стоял об существовании  русской нации, поскольку немцы вели войну на уничтожение. Согласно данным академика Рыбаковского, потери СССР в войне составили 28 миллионов, из которых  11,5 миллиона – военные потери. То есть осуществлялся реальный ген</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цид (зачастую руками полицаев) советских людей. Тем самым патриотизм  следует рассматривать не с позиции затуманивающих разум ирраци</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нальных категорий, но как один из главных факторов, обеспечивших с</w:t>
      </w:r>
      <w:r w:rsidRPr="00AD1947">
        <w:rPr>
          <w:rFonts w:ascii="Arial" w:eastAsia="Times New Roman" w:hAnsi="Arial" w:cs="Arial"/>
          <w:sz w:val="24"/>
          <w:szCs w:val="24"/>
          <w:lang w:eastAsia="ru-RU"/>
        </w:rPr>
        <w:t>о</w:t>
      </w:r>
      <w:r w:rsidRPr="00AD1947">
        <w:rPr>
          <w:rFonts w:ascii="Arial" w:eastAsia="Times New Roman" w:hAnsi="Arial" w:cs="Arial"/>
          <w:sz w:val="24"/>
          <w:szCs w:val="24"/>
          <w:lang w:eastAsia="ru-RU"/>
        </w:rPr>
        <w:t xml:space="preserve">хранение советского народа.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Ну и в-третьих, противостоять концепции открытого общества необходимо в силу того, что она является фактором идеологической зашоренности российского обществознания. Справедливости ради следует признать, что не только либерализм виновник засилья пол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тико-идеологических схем. Передергивают и консерваторы (Н.Нарочницкая), и социал-демократы (Б.Кагарлицкий), и сторонники анархо-синдикализма (А.Шубин). Однако  именно либеральный уклон </w:t>
      </w:r>
      <w:r w:rsidRPr="00AD1947">
        <w:rPr>
          <w:rFonts w:ascii="Times New Roman" w:eastAsia="Times New Roman" w:hAnsi="Times New Roman" w:cs="Times New Roman"/>
          <w:sz w:val="28"/>
          <w:szCs w:val="28"/>
          <w:lang w:eastAsia="ru-RU"/>
        </w:rPr>
        <w:lastRenderedPageBreak/>
        <w:t>доминирует в вузовских учебниках, написанных по государственным образовательным стандартам, и даже программа ЕГЭ вовсе от него не свободна</w:t>
      </w:r>
      <w:r w:rsidRPr="00AD1947">
        <w:rPr>
          <w:rFonts w:ascii="Times New Roman" w:eastAsia="Times New Roman" w:hAnsi="Times New Roman" w:cs="Times New Roman"/>
          <w:sz w:val="28"/>
          <w:szCs w:val="28"/>
          <w:vertAlign w:val="superscript"/>
          <w:lang w:eastAsia="ru-RU"/>
        </w:rPr>
        <w:footnoteReference w:id="85"/>
      </w:r>
      <w:r w:rsidRPr="00AD1947">
        <w:rPr>
          <w:rFonts w:ascii="Times New Roman" w:eastAsia="Times New Roman" w:hAnsi="Times New Roman" w:cs="Times New Roman"/>
          <w:sz w:val="28"/>
          <w:szCs w:val="28"/>
          <w:lang w:eastAsia="ru-RU"/>
        </w:rPr>
        <w:t>.</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Ситуация в российской обществоведческой науке несколько сложнее. Либеральное течение здесь по-прежнему сильно, правда, в последнее десятилетие ему стали более активно противостоять (чисто на академическом уровне) сторонники консерватизма с пропутинск</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ми  симпатиями. Однако  некоторые тенденции в социальных науках все же обозначим.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Философ Вячеслав Вольнов в своей рецензии на книгу Джона Грэя «Поминки по просвещению» критикует указанного автора за предательство «великой либеральной идеи». Причем он адресует Д.Грею упрек за то, что тот называет сторонников классического 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берализма «либеральными фундаменталистами» - мол</w:t>
      </w:r>
      <w:r w:rsidR="00A02636">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eastAsia="ru-RU"/>
        </w:rPr>
        <w:t xml:space="preserve"> если так, то где же их священные тексты – Библия, Коран и т.п. В то же время В.Вольнов тут же пишет: «либеральная форма жизни есть на деле м</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таформа жизни и потому не может быть поставлена в один ряд со всеми остальными. Ее понижение до всего лишь одной из множества форм жизни есть прямое нарушение законов логики, ибо потому она и либеральная, что является условием возможности этих самых форм»</w:t>
      </w:r>
      <w:r w:rsidRPr="00AD1947">
        <w:rPr>
          <w:rFonts w:ascii="Times New Roman" w:eastAsia="Times New Roman" w:hAnsi="Times New Roman" w:cs="Times New Roman"/>
          <w:sz w:val="28"/>
          <w:szCs w:val="28"/>
          <w:vertAlign w:val="superscript"/>
          <w:lang w:eastAsia="ru-RU"/>
        </w:rPr>
        <w:footnoteReference w:id="86"/>
      </w:r>
      <w:r w:rsidRPr="00AD1947">
        <w:rPr>
          <w:rFonts w:ascii="Times New Roman" w:eastAsia="Times New Roman" w:hAnsi="Times New Roman" w:cs="Times New Roman"/>
          <w:sz w:val="28"/>
          <w:szCs w:val="28"/>
          <w:lang w:eastAsia="ru-RU"/>
        </w:rPr>
        <w:t>. Тем самым получается, что для некоторых  отечественных философов либерализм – некая сакральная истина, своего рода тран</w:t>
      </w:r>
      <w:r w:rsidRPr="00AD1947">
        <w:rPr>
          <w:rFonts w:ascii="Times New Roman" w:eastAsia="Times New Roman" w:hAnsi="Times New Roman" w:cs="Times New Roman"/>
          <w:sz w:val="28"/>
          <w:szCs w:val="28"/>
          <w:lang w:eastAsia="ru-RU"/>
        </w:rPr>
        <w:t>с</w:t>
      </w:r>
      <w:r w:rsidRPr="00AD1947">
        <w:rPr>
          <w:rFonts w:ascii="Times New Roman" w:eastAsia="Times New Roman" w:hAnsi="Times New Roman" w:cs="Times New Roman"/>
          <w:sz w:val="28"/>
          <w:szCs w:val="28"/>
          <w:lang w:eastAsia="ru-RU"/>
        </w:rPr>
        <w:t>цендентная сущность, определяющая все остальные социальные структуры, в том числе и альтернативные. И если бывшие сторонники либерализма (Д.Грей, И.Берлин), верные в первую очередь научной истине, а не идеологии, начинают пересматривать либеральные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стулаты, в их адрес следуют упреки в отступничестве.</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Наконец следует упомянуть появляющиеся ряд статей, моногр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фий, воспевающих либеральный уклад едва ли не в духе Айн Рэнд</w:t>
      </w:r>
      <w:r w:rsidRPr="00AD1947">
        <w:rPr>
          <w:rFonts w:ascii="Times New Roman" w:eastAsia="Times New Roman" w:hAnsi="Times New Roman" w:cs="Times New Roman"/>
          <w:sz w:val="28"/>
          <w:szCs w:val="28"/>
          <w:vertAlign w:val="superscript"/>
          <w:lang w:eastAsia="ru-RU"/>
        </w:rPr>
        <w:footnoteReference w:id="87"/>
      </w:r>
      <w:r w:rsidRPr="00AD1947">
        <w:rPr>
          <w:rFonts w:ascii="Times New Roman" w:eastAsia="Times New Roman" w:hAnsi="Times New Roman" w:cs="Times New Roman"/>
          <w:sz w:val="28"/>
          <w:szCs w:val="28"/>
          <w:lang w:eastAsia="ru-RU"/>
        </w:rPr>
        <w:t>. И ладно бы когда их авторами являлись начинающие ученые, но ведь частенько маститые мыслители выступают с неподкрепленными фа</w:t>
      </w:r>
      <w:r w:rsidRPr="00AD1947">
        <w:rPr>
          <w:rFonts w:ascii="Times New Roman" w:eastAsia="Times New Roman" w:hAnsi="Times New Roman" w:cs="Times New Roman"/>
          <w:sz w:val="28"/>
          <w:szCs w:val="28"/>
          <w:lang w:eastAsia="ru-RU"/>
        </w:rPr>
        <w:t>к</w:t>
      </w:r>
      <w:r w:rsidRPr="00AD1947">
        <w:rPr>
          <w:rFonts w:ascii="Times New Roman" w:eastAsia="Times New Roman" w:hAnsi="Times New Roman" w:cs="Times New Roman"/>
          <w:sz w:val="28"/>
          <w:szCs w:val="28"/>
          <w:lang w:eastAsia="ru-RU"/>
        </w:rPr>
        <w:lastRenderedPageBreak/>
        <w:t>тами и обобщениями в духе концепции «открытого общества» или о</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кровенно переиначивают события и явления.</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Вот известный политический философ и геополитик К.С.Гаджиев в солидной 600-страничной монографии «Политическая философия» проводит сравнение общественных  порядков при демократии и при тоталитаризме, естественно в пользу первой. Его аргументы очень близки уже приводимым рассуждениям Ф.Хайека - при тоталитарном режиме механизмы формирования иерархии дают возможность пр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рваться наверх всякого рода проходимцам и бездарям</w:t>
      </w:r>
      <w:r w:rsidRPr="00AD1947">
        <w:rPr>
          <w:rFonts w:ascii="Times New Roman" w:eastAsia="Times New Roman" w:hAnsi="Times New Roman" w:cs="Times New Roman"/>
          <w:sz w:val="28"/>
          <w:szCs w:val="28"/>
          <w:vertAlign w:val="superscript"/>
          <w:lang w:eastAsia="ru-RU"/>
        </w:rPr>
        <w:footnoteReference w:id="88"/>
      </w:r>
      <w:r w:rsidRPr="00AD1947">
        <w:rPr>
          <w:rFonts w:ascii="Times New Roman" w:eastAsia="Times New Roman" w:hAnsi="Times New Roman" w:cs="Times New Roman"/>
          <w:sz w:val="28"/>
          <w:szCs w:val="28"/>
          <w:lang w:eastAsia="ru-RU"/>
        </w:rPr>
        <w:t>. Вполне ест</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ственно, что политический порядок начинает давать сбои и ведет к кризисам.</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lang w:eastAsia="ru-RU"/>
        </w:rPr>
        <w:t>Те же утверждения о деградации элиты в условиях тоталитаризма подвергаются сомнениям обычной практикой. Например, как могла нацистская Германия наделать столько «шороху», если бы ее верхи состояли преимущественно из «торжествующих  посредственностей» (К.Гаджиев). В это как-то мало верится, принимая во внимание хотя бы высочайший уровень германского генералитета. И даже понесе</w:t>
      </w:r>
      <w:r w:rsidRPr="00AD1947">
        <w:rPr>
          <w:rFonts w:ascii="Times New Roman" w:eastAsia="Times New Roman" w:hAnsi="Times New Roman" w:cs="Times New Roman"/>
          <w:sz w:val="28"/>
          <w:lang w:eastAsia="ru-RU"/>
        </w:rPr>
        <w:t>н</w:t>
      </w:r>
      <w:r w:rsidRPr="00AD1947">
        <w:rPr>
          <w:rFonts w:ascii="Times New Roman" w:eastAsia="Times New Roman" w:hAnsi="Times New Roman" w:cs="Times New Roman"/>
          <w:sz w:val="28"/>
          <w:lang w:eastAsia="ru-RU"/>
        </w:rPr>
        <w:t>ное в конечном итоге военное поражение исходило не столько от д</w:t>
      </w:r>
      <w:r w:rsidRPr="00AD1947">
        <w:rPr>
          <w:rFonts w:ascii="Times New Roman" w:eastAsia="Times New Roman" w:hAnsi="Times New Roman" w:cs="Times New Roman"/>
          <w:sz w:val="28"/>
          <w:lang w:eastAsia="ru-RU"/>
        </w:rPr>
        <w:t>е</w:t>
      </w:r>
      <w:r w:rsidRPr="00AD1947">
        <w:rPr>
          <w:rFonts w:ascii="Times New Roman" w:eastAsia="Times New Roman" w:hAnsi="Times New Roman" w:cs="Times New Roman"/>
          <w:sz w:val="28"/>
          <w:lang w:eastAsia="ru-RU"/>
        </w:rPr>
        <w:t xml:space="preserve">мократических стран, сколько от тоталитарного Советского Союза.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В этой связи отрезвляющий смысл имеют рассуждения некот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рых философов (К.Шмитт, А.де Бенуа, А.Дугин, А.Кольев), которые отрицают демократию как «само собой разумеющийся концепт». Д</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мократия — всего лишь разновидность социального проекта, созда</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ного человеком. Это «конструкт, план, а не судьба» (А.Дугин). Дем</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кратия может быть принята, если она эффективна, и отвергнута в пр</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тивном случае. И в этой связи, недемократическая форма правления вовсе не должна заведомо рассматриваться как худшая. Мы целиком и полностью солидаризируемся с подобной точкой зрения и намерены на этой волне провести  беспристрастный (мы постараемся, чтобы он был таким, а насколько получится – судить читателю) научный анализ концепции «открытого-закрытого</w:t>
      </w:r>
      <w:r w:rsidR="00A02636">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eastAsia="ru-RU"/>
        </w:rPr>
        <w:t xml:space="preserve"> общества.</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Собственно дальнейшие наши усилия будут сосредоточены на том, чтобы доказать, что категории «открытого» и «закрытого» общ</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ства могут оказаться вполне полезными для публицистики на соц</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ально-политическую тематику, где идеологические штампы получают широкий простор. Для теоретических построений, имеющих научное значение, их использование затруднительно. Даже выступая в качес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ве идеальных типов, они очень уж перенасыщены мифологическим содержанием. А приписываемая каждой из этих категорий социально-</w:t>
      </w:r>
      <w:r w:rsidRPr="00AD1947">
        <w:rPr>
          <w:rFonts w:ascii="Times New Roman" w:eastAsia="Times New Roman" w:hAnsi="Times New Roman" w:cs="Times New Roman"/>
          <w:sz w:val="28"/>
          <w:szCs w:val="28"/>
          <w:lang w:eastAsia="ru-RU"/>
        </w:rPr>
        <w:lastRenderedPageBreak/>
        <w:t>историческая реальность мало с ними увязывается. Другими словами, теория слишком далеко отстоит от практики, что мы и будем доказ</w:t>
      </w:r>
      <w:r w:rsidRPr="00AD1947">
        <w:rPr>
          <w:rFonts w:ascii="Times New Roman" w:eastAsia="Times New Roman" w:hAnsi="Times New Roman" w:cs="Times New Roman"/>
          <w:sz w:val="28"/>
          <w:szCs w:val="28"/>
          <w:lang w:eastAsia="ru-RU"/>
        </w:rPr>
        <w:t>ы</w:t>
      </w:r>
      <w:r w:rsidRPr="00AD1947">
        <w:rPr>
          <w:rFonts w:ascii="Times New Roman" w:eastAsia="Times New Roman" w:hAnsi="Times New Roman" w:cs="Times New Roman"/>
          <w:sz w:val="28"/>
          <w:szCs w:val="28"/>
          <w:lang w:eastAsia="ru-RU"/>
        </w:rPr>
        <w:t xml:space="preserve">вать.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Наша атака будет разворачиваться в отношении трех фундаме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 xml:space="preserve">тальных тезисов данной концепции, которая в схематичном виде представлена таблицей №1. Речь идет о первом, третьем, шестом и частично седьмом тезисах. Напомним, что это утверждение, будто для «закрытого» общества преобладают </w:t>
      </w:r>
      <w:r w:rsidRPr="00AD1947">
        <w:rPr>
          <w:rFonts w:ascii="Times New Roman" w:eastAsia="Times New Roman" w:hAnsi="Times New Roman" w:cs="Times New Roman"/>
          <w:i/>
          <w:sz w:val="28"/>
          <w:szCs w:val="28"/>
          <w:lang w:eastAsia="ru-RU"/>
        </w:rPr>
        <w:t>искусственные</w:t>
      </w:r>
      <w:r w:rsidRPr="00AD1947">
        <w:rPr>
          <w:rFonts w:ascii="Times New Roman" w:eastAsia="Times New Roman" w:hAnsi="Times New Roman" w:cs="Times New Roman"/>
          <w:sz w:val="28"/>
          <w:szCs w:val="28"/>
          <w:lang w:eastAsia="ru-RU"/>
        </w:rPr>
        <w:t xml:space="preserve"> институты, на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 xml:space="preserve">стоянной основе контролирующие общественную и личную жизни; тогда как в условиях «открытого» общества жизнь идет своим </w:t>
      </w:r>
      <w:r w:rsidRPr="00AD1947">
        <w:rPr>
          <w:rFonts w:ascii="Times New Roman" w:eastAsia="Times New Roman" w:hAnsi="Times New Roman" w:cs="Times New Roman"/>
          <w:i/>
          <w:sz w:val="28"/>
          <w:szCs w:val="28"/>
          <w:lang w:eastAsia="ru-RU"/>
        </w:rPr>
        <w:t>ест</w:t>
      </w:r>
      <w:r w:rsidRPr="00AD1947">
        <w:rPr>
          <w:rFonts w:ascii="Times New Roman" w:eastAsia="Times New Roman" w:hAnsi="Times New Roman" w:cs="Times New Roman"/>
          <w:i/>
          <w:sz w:val="28"/>
          <w:szCs w:val="28"/>
          <w:lang w:eastAsia="ru-RU"/>
        </w:rPr>
        <w:t>е</w:t>
      </w:r>
      <w:r w:rsidRPr="00AD1947">
        <w:rPr>
          <w:rFonts w:ascii="Times New Roman" w:eastAsia="Times New Roman" w:hAnsi="Times New Roman" w:cs="Times New Roman"/>
          <w:i/>
          <w:sz w:val="28"/>
          <w:szCs w:val="28"/>
          <w:lang w:eastAsia="ru-RU"/>
        </w:rPr>
        <w:t>ственным</w:t>
      </w:r>
      <w:r w:rsidRPr="00AD1947">
        <w:rPr>
          <w:rFonts w:ascii="Times New Roman" w:eastAsia="Times New Roman" w:hAnsi="Times New Roman" w:cs="Times New Roman"/>
          <w:sz w:val="28"/>
          <w:szCs w:val="28"/>
          <w:lang w:eastAsia="ru-RU"/>
        </w:rPr>
        <w:t xml:space="preserve"> чередом, при   минимальном искусственном вмешательс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ве, так как социальные институты формируются на основе индивид</w:t>
      </w:r>
      <w:r w:rsidRPr="00AD1947">
        <w:rPr>
          <w:rFonts w:ascii="Times New Roman" w:eastAsia="Times New Roman" w:hAnsi="Times New Roman" w:cs="Times New Roman"/>
          <w:sz w:val="28"/>
          <w:szCs w:val="28"/>
          <w:lang w:eastAsia="ru-RU"/>
        </w:rPr>
        <w:t>у</w:t>
      </w:r>
      <w:r w:rsidRPr="00AD1947">
        <w:rPr>
          <w:rFonts w:ascii="Times New Roman" w:eastAsia="Times New Roman" w:hAnsi="Times New Roman" w:cs="Times New Roman"/>
          <w:sz w:val="28"/>
          <w:szCs w:val="28"/>
          <w:lang w:eastAsia="ru-RU"/>
        </w:rPr>
        <w:t>альных потребностей (первый тезис).По нашему мнению, крайне сложно определить границу между так называемыми «искусстве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ным» и «естественным» ходами событий. Разве мало в настоящее время институтов, осуществляющих где прямое, а где опосредованное вмешательство в социальные процессы? Взять хотя бы тот же мон</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полизм, фактически не оставляющий камня на камне от идеи свобо</w:t>
      </w:r>
      <w:r w:rsidRPr="00AD1947">
        <w:rPr>
          <w:rFonts w:ascii="Times New Roman" w:eastAsia="Times New Roman" w:hAnsi="Times New Roman" w:cs="Times New Roman"/>
          <w:sz w:val="28"/>
          <w:szCs w:val="28"/>
          <w:lang w:eastAsia="ru-RU"/>
        </w:rPr>
        <w:t>д</w:t>
      </w:r>
      <w:r w:rsidRPr="00AD1947">
        <w:rPr>
          <w:rFonts w:ascii="Times New Roman" w:eastAsia="Times New Roman" w:hAnsi="Times New Roman" w:cs="Times New Roman"/>
          <w:sz w:val="28"/>
          <w:szCs w:val="28"/>
          <w:lang w:eastAsia="ru-RU"/>
        </w:rPr>
        <w:t>ного рынка или многочисленные институты, контролирующие пол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 xml:space="preserve">тическое поведение, преимущественно электората.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 xml:space="preserve">Закрытому обществу якобы присуще господство </w:t>
      </w:r>
      <w:r w:rsidRPr="00AD1947">
        <w:rPr>
          <w:rFonts w:ascii="Times New Roman" w:eastAsia="Times New Roman" w:hAnsi="Times New Roman" w:cs="Times New Roman"/>
          <w:i/>
          <w:sz w:val="28"/>
          <w:szCs w:val="28"/>
          <w:lang w:eastAsia="ru-RU"/>
        </w:rPr>
        <w:t>иррациональных</w:t>
      </w:r>
      <w:r w:rsidRPr="00AD1947">
        <w:rPr>
          <w:rFonts w:ascii="Times New Roman" w:eastAsia="Times New Roman" w:hAnsi="Times New Roman" w:cs="Times New Roman"/>
          <w:sz w:val="28"/>
          <w:szCs w:val="28"/>
          <w:lang w:eastAsia="ru-RU"/>
        </w:rPr>
        <w:t xml:space="preserve"> форм, определяющих ход общественной, а также индивидуальной жизни – религиозных, идеологических догматов. А вот в открытом обществе доминируют </w:t>
      </w:r>
      <w:r w:rsidRPr="00AD1947">
        <w:rPr>
          <w:rFonts w:ascii="Times New Roman" w:eastAsia="Times New Roman" w:hAnsi="Times New Roman" w:cs="Times New Roman"/>
          <w:i/>
          <w:sz w:val="28"/>
          <w:szCs w:val="28"/>
          <w:lang w:eastAsia="ru-RU"/>
        </w:rPr>
        <w:t>рациональные</w:t>
      </w:r>
      <w:r w:rsidRPr="00AD1947">
        <w:rPr>
          <w:rFonts w:ascii="Times New Roman" w:eastAsia="Times New Roman" w:hAnsi="Times New Roman" w:cs="Times New Roman"/>
          <w:sz w:val="28"/>
          <w:szCs w:val="28"/>
          <w:lang w:eastAsia="ru-RU"/>
        </w:rPr>
        <w:t xml:space="preserve"> формы, заключающиеся в том, что свободные индивиды, самостоятельно осмысляя окружающую р</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альность, определяют собственную стратегию и линию поведения (третий тезис). Если принимать утверждение о господстве религии или других духовных форм в закрытом обществе, то мы вплотную подходим к идее теократии или</w:t>
      </w:r>
      <w:r w:rsidR="00A02636">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eastAsia="ru-RU"/>
        </w:rPr>
        <w:t xml:space="preserve"> по меньшей мере</w:t>
      </w:r>
      <w:r w:rsidR="00A02636">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eastAsia="ru-RU"/>
        </w:rPr>
        <w:t xml:space="preserve"> идеократии. Хот</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лось бы напомнить, что и консерваторы и либералы считают общес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венный порядок традиционного (военного) типа выросшим из религ</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озных устоев, расходясь в оценках данного обстоятельства. Для либ</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ралов это показатель господства темных, иррациональных сил, тогда как для консерваторов – скорее признак доминирования более выс</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ких побуждений, нежели простая материальная выгода. Но мы в дал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нейшем намерены показать, что идеокартический принцип для бол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шинства «закрытых» социумов выглядит сомнительно. Нет, конечно отрицать духовные факторы иерархического порядка мы не собирае</w:t>
      </w:r>
      <w:r w:rsidRPr="00AD1947">
        <w:rPr>
          <w:rFonts w:ascii="Times New Roman" w:eastAsia="Times New Roman" w:hAnsi="Times New Roman" w:cs="Times New Roman"/>
          <w:sz w:val="28"/>
          <w:szCs w:val="28"/>
          <w:lang w:eastAsia="ru-RU"/>
        </w:rPr>
        <w:t>м</w:t>
      </w:r>
      <w:r w:rsidRPr="00AD1947">
        <w:rPr>
          <w:rFonts w:ascii="Times New Roman" w:eastAsia="Times New Roman" w:hAnsi="Times New Roman" w:cs="Times New Roman"/>
          <w:sz w:val="28"/>
          <w:szCs w:val="28"/>
          <w:lang w:eastAsia="ru-RU"/>
        </w:rPr>
        <w:t>ся. Речь идет об установлении  реального положения дел или, как принято выражаться научным языком, истины.</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lastRenderedPageBreak/>
        <w:t>В то же время современное так называемое открытое общество вовсе не лишено иррациональных форм. Либеральная идея здесь нав</w:t>
      </w:r>
      <w:r w:rsidRPr="00AD1947">
        <w:rPr>
          <w:rFonts w:ascii="Times New Roman" w:eastAsia="Times New Roman" w:hAnsi="Times New Roman" w:cs="Times New Roman"/>
          <w:sz w:val="28"/>
          <w:szCs w:val="28"/>
          <w:lang w:eastAsia="ru-RU"/>
        </w:rPr>
        <w:t>я</w:t>
      </w:r>
      <w:r w:rsidRPr="00AD1947">
        <w:rPr>
          <w:rFonts w:ascii="Times New Roman" w:eastAsia="Times New Roman" w:hAnsi="Times New Roman" w:cs="Times New Roman"/>
          <w:sz w:val="28"/>
          <w:szCs w:val="28"/>
          <w:lang w:eastAsia="ru-RU"/>
        </w:rPr>
        <w:t>зывается со всевозможным рвением и куда более разнообразными средствами в сравнении с тем же «мракобесным» средневековьем. При этом, если рациональные формы выраженные наукой против</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стоят этому,  через них легко переступают. Откуда же тогда взялись такие понятия как «духовный тоталитаризм» (С.Московичи) или «и</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формационно-финансовый тоталитаризм (В.Пугачев)?</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 xml:space="preserve">В закрытом обществе иерархические структуры имеют </w:t>
      </w:r>
      <w:r w:rsidRPr="00AD1947">
        <w:rPr>
          <w:rFonts w:ascii="Times New Roman" w:eastAsia="Times New Roman" w:hAnsi="Times New Roman" w:cs="Times New Roman"/>
          <w:i/>
          <w:sz w:val="28"/>
          <w:szCs w:val="28"/>
          <w:lang w:eastAsia="ru-RU"/>
        </w:rPr>
        <w:t>заст</w:t>
      </w:r>
      <w:r w:rsidRPr="00AD1947">
        <w:rPr>
          <w:rFonts w:ascii="Times New Roman" w:eastAsia="Times New Roman" w:hAnsi="Times New Roman" w:cs="Times New Roman"/>
          <w:i/>
          <w:sz w:val="28"/>
          <w:szCs w:val="28"/>
          <w:lang w:eastAsia="ru-RU"/>
        </w:rPr>
        <w:t>ы</w:t>
      </w:r>
      <w:r w:rsidRPr="00AD1947">
        <w:rPr>
          <w:rFonts w:ascii="Times New Roman" w:eastAsia="Times New Roman" w:hAnsi="Times New Roman" w:cs="Times New Roman"/>
          <w:i/>
          <w:sz w:val="28"/>
          <w:szCs w:val="28"/>
          <w:lang w:eastAsia="ru-RU"/>
        </w:rPr>
        <w:t>вающий</w:t>
      </w:r>
      <w:r w:rsidRPr="00AD1947">
        <w:rPr>
          <w:rFonts w:ascii="Times New Roman" w:eastAsia="Times New Roman" w:hAnsi="Times New Roman" w:cs="Times New Roman"/>
          <w:sz w:val="28"/>
          <w:szCs w:val="28"/>
          <w:lang w:eastAsia="ru-RU"/>
        </w:rPr>
        <w:t xml:space="preserve"> характер, а социальная мобильность вялотекущая. Соответс</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венно  элиты тяготеют к консервации, ограждаясь от других слоев ж</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сткими социальными барьерами. Разумеется, все обстоит не так в о</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 xml:space="preserve">крытом обществе. Здесь иерархические структуры </w:t>
      </w:r>
      <w:r w:rsidRPr="00AD1947">
        <w:rPr>
          <w:rFonts w:ascii="Times New Roman" w:eastAsia="Times New Roman" w:hAnsi="Times New Roman" w:cs="Times New Roman"/>
          <w:i/>
          <w:sz w:val="28"/>
          <w:szCs w:val="28"/>
          <w:lang w:eastAsia="ru-RU"/>
        </w:rPr>
        <w:t>текучи</w:t>
      </w:r>
      <w:r w:rsidRPr="00AD1947">
        <w:rPr>
          <w:rFonts w:ascii="Times New Roman" w:eastAsia="Times New Roman" w:hAnsi="Times New Roman" w:cs="Times New Roman"/>
          <w:sz w:val="28"/>
          <w:szCs w:val="28"/>
          <w:lang w:eastAsia="ru-RU"/>
        </w:rPr>
        <w:t>, социальная мобильность происходит интенсивно, а элиты постоянно обновляются (шестой тезис).</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Пожалуй, что оппонирование именно этому тезису будет выст</w:t>
      </w:r>
      <w:r w:rsidRPr="00AD1947">
        <w:rPr>
          <w:rFonts w:ascii="Times New Roman" w:eastAsia="Times New Roman" w:hAnsi="Times New Roman" w:cs="Times New Roman"/>
          <w:sz w:val="28"/>
          <w:szCs w:val="28"/>
          <w:lang w:eastAsia="ru-RU"/>
        </w:rPr>
        <w:t>у</w:t>
      </w:r>
      <w:r w:rsidRPr="00AD1947">
        <w:rPr>
          <w:rFonts w:ascii="Times New Roman" w:eastAsia="Times New Roman" w:hAnsi="Times New Roman" w:cs="Times New Roman"/>
          <w:sz w:val="28"/>
          <w:szCs w:val="28"/>
          <w:lang w:eastAsia="ru-RU"/>
        </w:rPr>
        <w:t>пать стержневым моментом наших дальнейших рассуждений. Либ</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ралы настаивают на  принципе свободной конкуренции, в ходе кот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рой наиболее проявившее себя индивиды занимают высокие места в общественной иерархии. В то время как в рассуждениях консерват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ров иерархический разрез общества действительно выглядит где-то застывшим. По их мнению,  наиболее способные к управлению люди находятся в аристократических слоях общества, возможно за редким исключением. То есть мы видим здесь две разные концепции мерит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кратии, каждая из которых имеет - надо признать - определенное 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циональное зерно, но и является по</w:t>
      </w:r>
      <w:r w:rsidR="00A02636">
        <w:rPr>
          <w:rFonts w:ascii="Times New Roman" w:eastAsia="Times New Roman" w:hAnsi="Times New Roman" w:cs="Times New Roman"/>
          <w:sz w:val="28"/>
          <w:szCs w:val="28"/>
          <w:lang w:eastAsia="ru-RU"/>
        </w:rPr>
        <w:t>-</w:t>
      </w:r>
      <w:r w:rsidRPr="00AD1947">
        <w:rPr>
          <w:rFonts w:ascii="Times New Roman" w:eastAsia="Times New Roman" w:hAnsi="Times New Roman" w:cs="Times New Roman"/>
          <w:sz w:val="28"/>
          <w:szCs w:val="28"/>
          <w:lang w:eastAsia="ru-RU"/>
        </w:rPr>
        <w:t>своему несостоятельной. И те, и другие, на мой взгляд, явно упрощают проблему социальной иера</w:t>
      </w:r>
      <w:r w:rsidRPr="00AD1947">
        <w:rPr>
          <w:rFonts w:ascii="Times New Roman" w:eastAsia="Times New Roman" w:hAnsi="Times New Roman" w:cs="Times New Roman"/>
          <w:sz w:val="28"/>
          <w:szCs w:val="28"/>
          <w:lang w:eastAsia="ru-RU"/>
        </w:rPr>
        <w:t>р</w:t>
      </w:r>
      <w:r w:rsidRPr="00AD1947">
        <w:rPr>
          <w:rFonts w:ascii="Times New Roman" w:eastAsia="Times New Roman" w:hAnsi="Times New Roman" w:cs="Times New Roman"/>
          <w:sz w:val="28"/>
          <w:szCs w:val="28"/>
          <w:lang w:eastAsia="ru-RU"/>
        </w:rPr>
        <w:t xml:space="preserve">хии. </w:t>
      </w:r>
    </w:p>
    <w:p w:rsidR="00AD1947" w:rsidRPr="00AD1947" w:rsidRDefault="00AD1947" w:rsidP="00AD1947">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Свободный конкурентный отбор, о котором любят твердить л</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бералы, в более или менее чистом виде возможно имел место в усл</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виях первобытного общества. Именно на ту эпоху приходится госпо</w:t>
      </w:r>
      <w:r w:rsidRPr="00AD1947">
        <w:rPr>
          <w:rFonts w:ascii="Times New Roman" w:eastAsia="Times New Roman" w:hAnsi="Times New Roman" w:cs="Times New Roman"/>
          <w:sz w:val="28"/>
          <w:szCs w:val="28"/>
          <w:lang w:eastAsia="ru-RU"/>
        </w:rPr>
        <w:t>д</w:t>
      </w:r>
      <w:r w:rsidRPr="00AD1947">
        <w:rPr>
          <w:rFonts w:ascii="Times New Roman" w:eastAsia="Times New Roman" w:hAnsi="Times New Roman" w:cs="Times New Roman"/>
          <w:sz w:val="28"/>
          <w:szCs w:val="28"/>
          <w:lang w:eastAsia="ru-RU"/>
        </w:rPr>
        <w:t>ство физико-генетической стратификации (элементы которой сохр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нились и до настоящего времени), основанной как раз на естестве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 xml:space="preserve">ных качествах индивидов. Упрощенная институциональная структура как раз этому во многом способствовала. А вот в контексте сложных общественных систем тезис о доминировании естественного отбора все более отдает мифом. </w:t>
      </w:r>
    </w:p>
    <w:p w:rsidR="00AD1947" w:rsidRPr="00A05303" w:rsidRDefault="00AD1947" w:rsidP="00AD1947">
      <w:pPr>
        <w:spacing w:after="0" w:line="240" w:lineRule="auto"/>
        <w:ind w:firstLine="567"/>
        <w:jc w:val="both"/>
        <w:rPr>
          <w:rFonts w:ascii="Arial" w:eastAsia="Times New Roman" w:hAnsi="Arial" w:cs="Arial"/>
          <w:sz w:val="24"/>
          <w:szCs w:val="24"/>
          <w:lang w:eastAsia="ru-RU"/>
        </w:rPr>
      </w:pPr>
      <w:r w:rsidRPr="00A05303">
        <w:rPr>
          <w:rFonts w:ascii="Arial" w:eastAsia="Times New Roman" w:hAnsi="Arial" w:cs="Arial"/>
          <w:sz w:val="24"/>
          <w:szCs w:val="24"/>
          <w:lang w:eastAsia="ru-RU"/>
        </w:rPr>
        <w:t>Возьмем пример с едва ли не самым популярным американским пр</w:t>
      </w:r>
      <w:r w:rsidRPr="00A05303">
        <w:rPr>
          <w:rFonts w:ascii="Arial" w:eastAsia="Times New Roman" w:hAnsi="Arial" w:cs="Arial"/>
          <w:sz w:val="24"/>
          <w:szCs w:val="24"/>
          <w:lang w:eastAsia="ru-RU"/>
        </w:rPr>
        <w:t>е</w:t>
      </w:r>
      <w:r w:rsidRPr="00A05303">
        <w:rPr>
          <w:rFonts w:ascii="Arial" w:eastAsia="Times New Roman" w:hAnsi="Arial" w:cs="Arial"/>
          <w:sz w:val="24"/>
          <w:szCs w:val="24"/>
          <w:lang w:eastAsia="ru-RU"/>
        </w:rPr>
        <w:t>зидентом Франклином Делано Рузвельтом. Бесспорно, ему как личности следует отдать должное. Чего стоит хотя бы его железный характер, п</w:t>
      </w:r>
      <w:r w:rsidRPr="00A05303">
        <w:rPr>
          <w:rFonts w:ascii="Arial" w:eastAsia="Times New Roman" w:hAnsi="Arial" w:cs="Arial"/>
          <w:sz w:val="24"/>
          <w:szCs w:val="24"/>
          <w:lang w:eastAsia="ru-RU"/>
        </w:rPr>
        <w:t>о</w:t>
      </w:r>
      <w:r w:rsidRPr="00A05303">
        <w:rPr>
          <w:rFonts w:ascii="Arial" w:eastAsia="Times New Roman" w:hAnsi="Arial" w:cs="Arial"/>
          <w:sz w:val="24"/>
          <w:szCs w:val="24"/>
          <w:lang w:eastAsia="ru-RU"/>
        </w:rPr>
        <w:t xml:space="preserve">зволивший не сломаться после перенесенного полиомиелита. Кроме того, </w:t>
      </w:r>
      <w:r w:rsidRPr="00A05303">
        <w:rPr>
          <w:rFonts w:ascii="Arial" w:eastAsia="Times New Roman" w:hAnsi="Arial" w:cs="Arial"/>
          <w:sz w:val="24"/>
          <w:szCs w:val="24"/>
          <w:lang w:eastAsia="ru-RU"/>
        </w:rPr>
        <w:lastRenderedPageBreak/>
        <w:t>это был подлинно национальный лидер, сумевший преодолеть грандио</w:t>
      </w:r>
      <w:r w:rsidRPr="00A05303">
        <w:rPr>
          <w:rFonts w:ascii="Arial" w:eastAsia="Times New Roman" w:hAnsi="Arial" w:cs="Arial"/>
          <w:sz w:val="24"/>
          <w:szCs w:val="24"/>
          <w:lang w:eastAsia="ru-RU"/>
        </w:rPr>
        <w:t>з</w:t>
      </w:r>
      <w:r w:rsidRPr="00A05303">
        <w:rPr>
          <w:rFonts w:ascii="Arial" w:eastAsia="Times New Roman" w:hAnsi="Arial" w:cs="Arial"/>
          <w:sz w:val="24"/>
          <w:szCs w:val="24"/>
          <w:lang w:eastAsia="ru-RU"/>
        </w:rPr>
        <w:t>ный экономический кризис - Великую Депрессию, в который американское общество завел принцип свободной конкуренции. Кстати, ему жестко пр</w:t>
      </w:r>
      <w:r w:rsidRPr="00A05303">
        <w:rPr>
          <w:rFonts w:ascii="Arial" w:eastAsia="Times New Roman" w:hAnsi="Arial" w:cs="Arial"/>
          <w:sz w:val="24"/>
          <w:szCs w:val="24"/>
          <w:lang w:eastAsia="ru-RU"/>
        </w:rPr>
        <w:t>о</w:t>
      </w:r>
      <w:r w:rsidRPr="00A05303">
        <w:rPr>
          <w:rFonts w:ascii="Arial" w:eastAsia="Times New Roman" w:hAnsi="Arial" w:cs="Arial"/>
          <w:sz w:val="24"/>
          <w:szCs w:val="24"/>
          <w:lang w:eastAsia="ru-RU"/>
        </w:rPr>
        <w:t xml:space="preserve">тивостояли крупные бизнес-круги, которые Ф. Рузвельт заставил попросту больше «делиться» с обществом. </w:t>
      </w:r>
    </w:p>
    <w:p w:rsidR="00AD1947" w:rsidRPr="00A05303" w:rsidRDefault="00AD1947" w:rsidP="00AD1947">
      <w:pPr>
        <w:spacing w:after="0" w:line="240" w:lineRule="auto"/>
        <w:ind w:firstLine="567"/>
        <w:jc w:val="both"/>
        <w:rPr>
          <w:rFonts w:ascii="Arial" w:eastAsia="Times New Roman" w:hAnsi="Arial" w:cs="Arial"/>
          <w:sz w:val="24"/>
          <w:szCs w:val="24"/>
          <w:lang w:eastAsia="ru-RU"/>
        </w:rPr>
      </w:pPr>
      <w:r w:rsidRPr="00A05303">
        <w:rPr>
          <w:rFonts w:ascii="Arial" w:eastAsia="Times New Roman" w:hAnsi="Arial" w:cs="Arial"/>
          <w:sz w:val="24"/>
          <w:szCs w:val="24"/>
          <w:lang w:eastAsia="ru-RU"/>
        </w:rPr>
        <w:t>И все же зададимся вопросом, стал бы этот человек Президентом США при всех своих несомненных достоинствах, не происходи он из бог</w:t>
      </w:r>
      <w:r w:rsidRPr="00A05303">
        <w:rPr>
          <w:rFonts w:ascii="Arial" w:eastAsia="Times New Roman" w:hAnsi="Arial" w:cs="Arial"/>
          <w:sz w:val="24"/>
          <w:szCs w:val="24"/>
          <w:lang w:eastAsia="ru-RU"/>
        </w:rPr>
        <w:t>а</w:t>
      </w:r>
      <w:r w:rsidRPr="00A05303">
        <w:rPr>
          <w:rFonts w:ascii="Arial" w:eastAsia="Times New Roman" w:hAnsi="Arial" w:cs="Arial"/>
          <w:sz w:val="24"/>
          <w:szCs w:val="24"/>
          <w:lang w:eastAsia="ru-RU"/>
        </w:rPr>
        <w:t>той, респектабельной семьи. Другими словами, то что Рузвельт был в</w:t>
      </w:r>
      <w:r w:rsidRPr="00A05303">
        <w:rPr>
          <w:rFonts w:ascii="Arial" w:eastAsia="Times New Roman" w:hAnsi="Arial" w:cs="Arial"/>
          <w:sz w:val="24"/>
          <w:szCs w:val="24"/>
          <w:lang w:eastAsia="ru-RU"/>
        </w:rPr>
        <w:t>ы</w:t>
      </w:r>
      <w:r w:rsidRPr="00A05303">
        <w:rPr>
          <w:rFonts w:ascii="Arial" w:eastAsia="Times New Roman" w:hAnsi="Arial" w:cs="Arial"/>
          <w:sz w:val="24"/>
          <w:szCs w:val="24"/>
          <w:lang w:eastAsia="ru-RU"/>
        </w:rPr>
        <w:t xml:space="preserve">ходцем из близких политической элите кругов, позволило ему включиться и выиграть «борьбу  за существование», ставкой в которой являлся статус национального лидера. </w:t>
      </w:r>
    </w:p>
    <w:p w:rsidR="00AD1947" w:rsidRPr="00AD1947" w:rsidRDefault="00AD1947" w:rsidP="00A05303">
      <w:pPr>
        <w:spacing w:after="0"/>
        <w:ind w:firstLine="567"/>
        <w:jc w:val="both"/>
        <w:rPr>
          <w:rFonts w:ascii="Times New Roman" w:eastAsia="Times New Roman" w:hAnsi="Times New Roman" w:cs="Times New Roman"/>
          <w:sz w:val="28"/>
          <w:szCs w:val="24"/>
          <w:lang w:eastAsia="ru-RU"/>
        </w:rPr>
      </w:pPr>
      <w:r w:rsidRPr="00AD1947">
        <w:rPr>
          <w:rFonts w:ascii="Times New Roman" w:eastAsia="Times New Roman" w:hAnsi="Times New Roman" w:cs="Times New Roman"/>
          <w:sz w:val="28"/>
          <w:szCs w:val="28"/>
          <w:lang w:eastAsia="ru-RU"/>
        </w:rPr>
        <w:t xml:space="preserve">Дело в том, что иерархический порядок не может стоять на месте, он имеет </w:t>
      </w:r>
      <w:r w:rsidRPr="00AD1947">
        <w:rPr>
          <w:rFonts w:ascii="Times New Roman" w:eastAsia="Times New Roman" w:hAnsi="Times New Roman" w:cs="Times New Roman"/>
          <w:sz w:val="28"/>
          <w:szCs w:val="24"/>
          <w:lang w:eastAsia="ru-RU"/>
        </w:rPr>
        <w:t>склонность меняться и, как правило, в определенную стор</w:t>
      </w:r>
      <w:r w:rsidRPr="00AD1947">
        <w:rPr>
          <w:rFonts w:ascii="Times New Roman" w:eastAsia="Times New Roman" w:hAnsi="Times New Roman" w:cs="Times New Roman"/>
          <w:sz w:val="28"/>
          <w:szCs w:val="24"/>
          <w:lang w:eastAsia="ru-RU"/>
        </w:rPr>
        <w:t>о</w:t>
      </w:r>
      <w:r w:rsidRPr="00AD1947">
        <w:rPr>
          <w:rFonts w:ascii="Times New Roman" w:eastAsia="Times New Roman" w:hAnsi="Times New Roman" w:cs="Times New Roman"/>
          <w:sz w:val="28"/>
          <w:szCs w:val="24"/>
          <w:lang w:eastAsia="ru-RU"/>
        </w:rPr>
        <w:t>ну. Консерваторы встречают это в штыки</w:t>
      </w:r>
      <w:r w:rsidRPr="00AD1947">
        <w:rPr>
          <w:rFonts w:ascii="Times New Roman" w:eastAsia="Times New Roman" w:hAnsi="Times New Roman" w:cs="Times New Roman"/>
          <w:sz w:val="28"/>
          <w:szCs w:val="24"/>
          <w:vertAlign w:val="superscript"/>
          <w:lang w:eastAsia="ru-RU"/>
        </w:rPr>
        <w:footnoteReference w:id="89"/>
      </w:r>
      <w:r w:rsidRPr="00AD1947">
        <w:rPr>
          <w:rFonts w:ascii="Times New Roman" w:eastAsia="Times New Roman" w:hAnsi="Times New Roman" w:cs="Times New Roman"/>
          <w:sz w:val="28"/>
          <w:szCs w:val="24"/>
          <w:lang w:eastAsia="ru-RU"/>
        </w:rPr>
        <w:t>, а вот марксисты, а уж тем более либералы приветствуют. Однако механизм социальной динам</w:t>
      </w:r>
      <w:r w:rsidRPr="00AD1947">
        <w:rPr>
          <w:rFonts w:ascii="Times New Roman" w:eastAsia="Times New Roman" w:hAnsi="Times New Roman" w:cs="Times New Roman"/>
          <w:sz w:val="28"/>
          <w:szCs w:val="24"/>
          <w:lang w:eastAsia="ru-RU"/>
        </w:rPr>
        <w:t>и</w:t>
      </w:r>
      <w:r w:rsidRPr="00AD1947">
        <w:rPr>
          <w:rFonts w:ascii="Times New Roman" w:eastAsia="Times New Roman" w:hAnsi="Times New Roman" w:cs="Times New Roman"/>
          <w:sz w:val="28"/>
          <w:szCs w:val="24"/>
          <w:lang w:eastAsia="ru-RU"/>
        </w:rPr>
        <w:t>ки происходит намного сложнее, нежели это трактовалось в советских учебниках по обществоведению или как это стремятся представить Ф.Хайек с К.Поппером.  Хотя в рассуждениях сторонников марксизма о том, что правящий класс так просто ни за что не уступит свое пол</w:t>
      </w:r>
      <w:r w:rsidRPr="00AD1947">
        <w:rPr>
          <w:rFonts w:ascii="Times New Roman" w:eastAsia="Times New Roman" w:hAnsi="Times New Roman" w:cs="Times New Roman"/>
          <w:sz w:val="28"/>
          <w:szCs w:val="24"/>
          <w:lang w:eastAsia="ru-RU"/>
        </w:rPr>
        <w:t>о</w:t>
      </w:r>
      <w:r w:rsidRPr="00AD1947">
        <w:rPr>
          <w:rFonts w:ascii="Times New Roman" w:eastAsia="Times New Roman" w:hAnsi="Times New Roman" w:cs="Times New Roman"/>
          <w:sz w:val="28"/>
          <w:szCs w:val="24"/>
          <w:lang w:eastAsia="ru-RU"/>
        </w:rPr>
        <w:t>жение, имелась своя железная логика. С ней пусть по своему, но пер</w:t>
      </w:r>
      <w:r w:rsidRPr="00AD1947">
        <w:rPr>
          <w:rFonts w:ascii="Times New Roman" w:eastAsia="Times New Roman" w:hAnsi="Times New Roman" w:cs="Times New Roman"/>
          <w:sz w:val="28"/>
          <w:szCs w:val="24"/>
          <w:lang w:eastAsia="ru-RU"/>
        </w:rPr>
        <w:t>е</w:t>
      </w:r>
      <w:r w:rsidRPr="00AD1947">
        <w:rPr>
          <w:rFonts w:ascii="Times New Roman" w:eastAsia="Times New Roman" w:hAnsi="Times New Roman" w:cs="Times New Roman"/>
          <w:sz w:val="28"/>
          <w:szCs w:val="24"/>
          <w:lang w:eastAsia="ru-RU"/>
        </w:rPr>
        <w:t>кликаются теории элит, созданные мыслителями, которых некоторые даже причисляют к врагам марксизма. Но В.Парето, Г.Моска, да и Р.Михельс глубоко понимали, в которую сторону направлены амб</w:t>
      </w:r>
      <w:r w:rsidRPr="00AD1947">
        <w:rPr>
          <w:rFonts w:ascii="Times New Roman" w:eastAsia="Times New Roman" w:hAnsi="Times New Roman" w:cs="Times New Roman"/>
          <w:sz w:val="28"/>
          <w:szCs w:val="24"/>
          <w:lang w:eastAsia="ru-RU"/>
        </w:rPr>
        <w:t>и</w:t>
      </w:r>
      <w:r w:rsidRPr="00AD1947">
        <w:rPr>
          <w:rFonts w:ascii="Times New Roman" w:eastAsia="Times New Roman" w:hAnsi="Times New Roman" w:cs="Times New Roman"/>
          <w:sz w:val="28"/>
          <w:szCs w:val="24"/>
          <w:lang w:eastAsia="ru-RU"/>
        </w:rPr>
        <w:t>ции верхушечных слоев, о чем обязательно в свое время мы еще п</w:t>
      </w:r>
      <w:r w:rsidRPr="00AD1947">
        <w:rPr>
          <w:rFonts w:ascii="Times New Roman" w:eastAsia="Times New Roman" w:hAnsi="Times New Roman" w:cs="Times New Roman"/>
          <w:sz w:val="28"/>
          <w:szCs w:val="24"/>
          <w:lang w:eastAsia="ru-RU"/>
        </w:rPr>
        <w:t>о</w:t>
      </w:r>
      <w:r w:rsidRPr="00AD1947">
        <w:rPr>
          <w:rFonts w:ascii="Times New Roman" w:eastAsia="Times New Roman" w:hAnsi="Times New Roman" w:cs="Times New Roman"/>
          <w:sz w:val="28"/>
          <w:szCs w:val="24"/>
          <w:lang w:eastAsia="ru-RU"/>
        </w:rPr>
        <w:t xml:space="preserve">рассуждаем. </w:t>
      </w:r>
    </w:p>
    <w:p w:rsidR="00AD1947" w:rsidRPr="00AD1947" w:rsidRDefault="00AD1947" w:rsidP="00A05303">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Нам представляется, логика дальнейших рассуждений должна быть представлена следующим образом. В следующей главе мы за</w:t>
      </w:r>
      <w:r w:rsidRPr="00AD1947">
        <w:rPr>
          <w:rFonts w:ascii="Times New Roman" w:eastAsia="Times New Roman" w:hAnsi="Times New Roman" w:cs="Times New Roman"/>
          <w:sz w:val="28"/>
          <w:szCs w:val="28"/>
          <w:lang w:eastAsia="ru-RU"/>
        </w:rPr>
        <w:t>й</w:t>
      </w:r>
      <w:r w:rsidRPr="00AD1947">
        <w:rPr>
          <w:rFonts w:ascii="Times New Roman" w:eastAsia="Times New Roman" w:hAnsi="Times New Roman" w:cs="Times New Roman"/>
          <w:sz w:val="28"/>
          <w:szCs w:val="28"/>
          <w:lang w:eastAsia="ru-RU"/>
        </w:rPr>
        <w:t>мемся  может быть несколько нудным для читателя делом – выстра</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ванием нашей методологии анализа общественных процессов на предмет их естественности (или искусственности), а также раци</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нальности (или иррациональности). Думается, что если мы займемся рассмотрением именно иерархических аспектов, то здесь нам несло</w:t>
      </w:r>
      <w:r w:rsidRPr="00AD1947">
        <w:rPr>
          <w:rFonts w:ascii="Times New Roman" w:eastAsia="Times New Roman" w:hAnsi="Times New Roman" w:cs="Times New Roman"/>
          <w:sz w:val="28"/>
          <w:szCs w:val="28"/>
          <w:lang w:eastAsia="ru-RU"/>
        </w:rPr>
        <w:t>ж</w:t>
      </w:r>
      <w:r w:rsidRPr="00AD1947">
        <w:rPr>
          <w:rFonts w:ascii="Times New Roman" w:eastAsia="Times New Roman" w:hAnsi="Times New Roman" w:cs="Times New Roman"/>
          <w:sz w:val="28"/>
          <w:szCs w:val="28"/>
          <w:lang w:eastAsia="ru-RU"/>
        </w:rPr>
        <w:t>но будет выявить и искусственность-естественность и рационал</w:t>
      </w:r>
      <w:r w:rsidRPr="00AD1947">
        <w:rPr>
          <w:rFonts w:ascii="Times New Roman" w:eastAsia="Times New Roman" w:hAnsi="Times New Roman" w:cs="Times New Roman"/>
          <w:sz w:val="28"/>
          <w:szCs w:val="28"/>
          <w:lang w:eastAsia="ru-RU"/>
        </w:rPr>
        <w:t>ь</w:t>
      </w:r>
      <w:r w:rsidRPr="00AD1947">
        <w:rPr>
          <w:rFonts w:ascii="Times New Roman" w:eastAsia="Times New Roman" w:hAnsi="Times New Roman" w:cs="Times New Roman"/>
          <w:sz w:val="28"/>
          <w:szCs w:val="28"/>
          <w:lang w:eastAsia="ru-RU"/>
        </w:rPr>
        <w:t>ность-иррациональность. Чтобы читатель не сильно утомился, я сов</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товал бы «пробегать глазами» те части работы, которые обозначены как «методологические отступления». В них излагаются более или менее подробно теории известных ученых, из которых мы  худо-бедно сколотили каркас собственной методологии. Итак, вначале главы мы обозначим собственное видение общества и общественного порядка и тут же постараемся найти и описать механизм, определяющий движ</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lastRenderedPageBreak/>
        <w:t>ния общества в ту или иную сторону. В этом плане неоценимую п</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 xml:space="preserve">мощь нам окажет концепция «Вызов-Ответ» А.Тойнби. </w:t>
      </w:r>
    </w:p>
    <w:p w:rsidR="00AD1947" w:rsidRPr="00AD1947" w:rsidRDefault="00AD1947" w:rsidP="00A05303">
      <w:pPr>
        <w:spacing w:after="0"/>
        <w:ind w:firstLine="567"/>
        <w:jc w:val="both"/>
        <w:rPr>
          <w:rFonts w:ascii="Times New Roman" w:eastAsia="Times New Roman" w:hAnsi="Times New Roman" w:cs="Times New Roman"/>
          <w:sz w:val="28"/>
          <w:szCs w:val="24"/>
          <w:lang w:eastAsia="ru-RU"/>
        </w:rPr>
      </w:pPr>
      <w:r w:rsidRPr="00AD1947">
        <w:rPr>
          <w:rFonts w:ascii="Times New Roman" w:eastAsia="Times New Roman" w:hAnsi="Times New Roman" w:cs="Times New Roman"/>
          <w:sz w:val="28"/>
          <w:szCs w:val="28"/>
          <w:lang w:eastAsia="ru-RU"/>
        </w:rPr>
        <w:t>Затем мы намерены вплотную заняться источниками обществе</w:t>
      </w:r>
      <w:r w:rsidRPr="00AD1947">
        <w:rPr>
          <w:rFonts w:ascii="Times New Roman" w:eastAsia="Times New Roman" w:hAnsi="Times New Roman" w:cs="Times New Roman"/>
          <w:sz w:val="28"/>
          <w:szCs w:val="28"/>
          <w:lang w:eastAsia="ru-RU"/>
        </w:rPr>
        <w:t>н</w:t>
      </w:r>
      <w:r w:rsidRPr="00AD1947">
        <w:rPr>
          <w:rFonts w:ascii="Times New Roman" w:eastAsia="Times New Roman" w:hAnsi="Times New Roman" w:cs="Times New Roman"/>
          <w:sz w:val="28"/>
          <w:szCs w:val="28"/>
          <w:lang w:eastAsia="ru-RU"/>
        </w:rPr>
        <w:t>ного иерархического порядка, который  может рассматриваться и как причина, и как следствие вызовов-ответов. Следует признать, что и</w:t>
      </w:r>
      <w:r w:rsidRPr="00AD1947">
        <w:rPr>
          <w:rFonts w:ascii="Times New Roman" w:eastAsia="Times New Roman" w:hAnsi="Times New Roman" w:cs="Times New Roman"/>
          <w:sz w:val="28"/>
          <w:szCs w:val="24"/>
          <w:lang w:eastAsia="ru-RU"/>
        </w:rPr>
        <w:t>з рассуждений либерально- и консервативно ориентированных мысл</w:t>
      </w:r>
      <w:r w:rsidRPr="00AD1947">
        <w:rPr>
          <w:rFonts w:ascii="Times New Roman" w:eastAsia="Times New Roman" w:hAnsi="Times New Roman" w:cs="Times New Roman"/>
          <w:sz w:val="28"/>
          <w:szCs w:val="24"/>
          <w:lang w:eastAsia="ru-RU"/>
        </w:rPr>
        <w:t>и</w:t>
      </w:r>
      <w:r w:rsidRPr="00AD1947">
        <w:rPr>
          <w:rFonts w:ascii="Times New Roman" w:eastAsia="Times New Roman" w:hAnsi="Times New Roman" w:cs="Times New Roman"/>
          <w:sz w:val="28"/>
          <w:szCs w:val="24"/>
          <w:lang w:eastAsia="ru-RU"/>
        </w:rPr>
        <w:t>телей можно выявить ряд моментов, которыми следует руководств</w:t>
      </w:r>
      <w:r w:rsidRPr="00AD1947">
        <w:rPr>
          <w:rFonts w:ascii="Times New Roman" w:eastAsia="Times New Roman" w:hAnsi="Times New Roman" w:cs="Times New Roman"/>
          <w:sz w:val="28"/>
          <w:szCs w:val="24"/>
          <w:lang w:eastAsia="ru-RU"/>
        </w:rPr>
        <w:t>о</w:t>
      </w:r>
      <w:r w:rsidRPr="00AD1947">
        <w:rPr>
          <w:rFonts w:ascii="Times New Roman" w:eastAsia="Times New Roman" w:hAnsi="Times New Roman" w:cs="Times New Roman"/>
          <w:sz w:val="28"/>
          <w:szCs w:val="24"/>
          <w:lang w:eastAsia="ru-RU"/>
        </w:rPr>
        <w:t>ваться при определении наших дальнейших шагов. С одной стороны, иерархия является для общества жизненно важной чертой. Причем еще важнее, чтобы иерархический порядок был правильным, так как лишь в этом случае он будет: а) функционален; б) восприниматься общественным сознанием как справедливый. С другой стороны, сл</w:t>
      </w:r>
      <w:r w:rsidRPr="00AD1947">
        <w:rPr>
          <w:rFonts w:ascii="Times New Roman" w:eastAsia="Times New Roman" w:hAnsi="Times New Roman" w:cs="Times New Roman"/>
          <w:sz w:val="28"/>
          <w:szCs w:val="24"/>
          <w:lang w:eastAsia="ru-RU"/>
        </w:rPr>
        <w:t>е</w:t>
      </w:r>
      <w:r w:rsidRPr="00AD1947">
        <w:rPr>
          <w:rFonts w:ascii="Times New Roman" w:eastAsia="Times New Roman" w:hAnsi="Times New Roman" w:cs="Times New Roman"/>
          <w:sz w:val="28"/>
          <w:szCs w:val="24"/>
          <w:lang w:eastAsia="ru-RU"/>
        </w:rPr>
        <w:t>дует принимать во внимание стремления людей, ибо из них, по бол</w:t>
      </w:r>
      <w:r w:rsidRPr="00AD1947">
        <w:rPr>
          <w:rFonts w:ascii="Times New Roman" w:eastAsia="Times New Roman" w:hAnsi="Times New Roman" w:cs="Times New Roman"/>
          <w:sz w:val="28"/>
          <w:szCs w:val="24"/>
          <w:lang w:eastAsia="ru-RU"/>
        </w:rPr>
        <w:t>ь</w:t>
      </w:r>
      <w:r w:rsidRPr="00AD1947">
        <w:rPr>
          <w:rFonts w:ascii="Times New Roman" w:eastAsia="Times New Roman" w:hAnsi="Times New Roman" w:cs="Times New Roman"/>
          <w:sz w:val="28"/>
          <w:szCs w:val="24"/>
          <w:lang w:eastAsia="ru-RU"/>
        </w:rPr>
        <w:t>шому счету, формируется общественный порядок. И, как любой из нас видит, индивидуальные амбиции могут «аукнуться» обществу с</w:t>
      </w:r>
      <w:r w:rsidRPr="00AD1947">
        <w:rPr>
          <w:rFonts w:ascii="Times New Roman" w:eastAsia="Times New Roman" w:hAnsi="Times New Roman" w:cs="Times New Roman"/>
          <w:sz w:val="28"/>
          <w:szCs w:val="24"/>
          <w:lang w:eastAsia="ru-RU"/>
        </w:rPr>
        <w:t>о</w:t>
      </w:r>
      <w:r w:rsidRPr="00AD1947">
        <w:rPr>
          <w:rFonts w:ascii="Times New Roman" w:eastAsia="Times New Roman" w:hAnsi="Times New Roman" w:cs="Times New Roman"/>
          <w:sz w:val="28"/>
          <w:szCs w:val="24"/>
          <w:lang w:eastAsia="ru-RU"/>
        </w:rPr>
        <w:t>всем не так, как хотелось бы всем остальным. Тем самым имеет смысл рассмотреть как общественные (социоцентристские) основы общес</w:t>
      </w:r>
      <w:r w:rsidRPr="00AD1947">
        <w:rPr>
          <w:rFonts w:ascii="Times New Roman" w:eastAsia="Times New Roman" w:hAnsi="Times New Roman" w:cs="Times New Roman"/>
          <w:sz w:val="28"/>
          <w:szCs w:val="24"/>
          <w:lang w:eastAsia="ru-RU"/>
        </w:rPr>
        <w:t>т</w:t>
      </w:r>
      <w:r w:rsidRPr="00AD1947">
        <w:rPr>
          <w:rFonts w:ascii="Times New Roman" w:eastAsia="Times New Roman" w:hAnsi="Times New Roman" w:cs="Times New Roman"/>
          <w:sz w:val="28"/>
          <w:szCs w:val="24"/>
          <w:lang w:eastAsia="ru-RU"/>
        </w:rPr>
        <w:t>венной иерархии, так и собственно человеческое ее измерение. В этом плане нам поможет концепт «иерархическое сознание», разработа</w:t>
      </w:r>
      <w:r w:rsidRPr="00AD1947">
        <w:rPr>
          <w:rFonts w:ascii="Times New Roman" w:eastAsia="Times New Roman" w:hAnsi="Times New Roman" w:cs="Times New Roman"/>
          <w:sz w:val="28"/>
          <w:szCs w:val="24"/>
          <w:lang w:eastAsia="ru-RU"/>
        </w:rPr>
        <w:t>н</w:t>
      </w:r>
      <w:r w:rsidRPr="00AD1947">
        <w:rPr>
          <w:rFonts w:ascii="Times New Roman" w:eastAsia="Times New Roman" w:hAnsi="Times New Roman" w:cs="Times New Roman"/>
          <w:sz w:val="28"/>
          <w:szCs w:val="24"/>
          <w:lang w:eastAsia="ru-RU"/>
        </w:rPr>
        <w:t>ный нами в предыдущих наших работах</w:t>
      </w:r>
      <w:r w:rsidRPr="00AD1947">
        <w:rPr>
          <w:rFonts w:ascii="Times New Roman" w:eastAsia="Times New Roman" w:hAnsi="Times New Roman" w:cs="Times New Roman"/>
          <w:sz w:val="28"/>
          <w:szCs w:val="24"/>
          <w:vertAlign w:val="superscript"/>
          <w:lang w:eastAsia="ru-RU"/>
        </w:rPr>
        <w:footnoteReference w:id="90"/>
      </w:r>
      <w:r w:rsidRPr="00AD1947">
        <w:rPr>
          <w:rFonts w:ascii="Times New Roman" w:eastAsia="Times New Roman" w:hAnsi="Times New Roman" w:cs="Times New Roman"/>
          <w:sz w:val="28"/>
          <w:szCs w:val="24"/>
          <w:lang w:eastAsia="ru-RU"/>
        </w:rPr>
        <w:t xml:space="preserve">.   </w:t>
      </w:r>
    </w:p>
    <w:p w:rsidR="00AD1947" w:rsidRPr="00AD1947" w:rsidRDefault="00AD1947" w:rsidP="00A05303">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Наконец, мы считаем важным уделить внимание тем самым и</w:t>
      </w:r>
      <w:r w:rsidRPr="00AD1947">
        <w:rPr>
          <w:rFonts w:ascii="Times New Roman" w:eastAsia="Times New Roman" w:hAnsi="Times New Roman" w:cs="Times New Roman"/>
          <w:sz w:val="28"/>
          <w:szCs w:val="28"/>
          <w:lang w:eastAsia="ru-RU"/>
        </w:rPr>
        <w:t>с</w:t>
      </w:r>
      <w:r w:rsidRPr="00AD1947">
        <w:rPr>
          <w:rFonts w:ascii="Times New Roman" w:eastAsia="Times New Roman" w:hAnsi="Times New Roman" w:cs="Times New Roman"/>
          <w:sz w:val="28"/>
          <w:szCs w:val="28"/>
          <w:lang w:eastAsia="ru-RU"/>
        </w:rPr>
        <w:t>кусственным факторам, которые могут отклонить естественное разв</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тие событий. И таким фактором, по нашему мнению, обычно является поведение элиты, которая может ради сохранения собственных пр</w:t>
      </w:r>
      <w:r w:rsidRPr="00AD1947">
        <w:rPr>
          <w:rFonts w:ascii="Times New Roman" w:eastAsia="Times New Roman" w:hAnsi="Times New Roman" w:cs="Times New Roman"/>
          <w:sz w:val="28"/>
          <w:szCs w:val="28"/>
          <w:lang w:eastAsia="ru-RU"/>
        </w:rPr>
        <w:t>и</w:t>
      </w:r>
      <w:r w:rsidRPr="00AD1947">
        <w:rPr>
          <w:rFonts w:ascii="Times New Roman" w:eastAsia="Times New Roman" w:hAnsi="Times New Roman" w:cs="Times New Roman"/>
          <w:sz w:val="28"/>
          <w:szCs w:val="28"/>
          <w:lang w:eastAsia="ru-RU"/>
        </w:rPr>
        <w:t>вилегий блокировать попытки изменения иерархического порядка. В конце концов это может вызвать вполне закономерные последствия для общественного организма в виде социальных взрывов.</w:t>
      </w:r>
    </w:p>
    <w:p w:rsidR="00AD1947" w:rsidRPr="00AD1947" w:rsidRDefault="00AD1947" w:rsidP="00A05303">
      <w:pPr>
        <w:spacing w:after="0"/>
        <w:ind w:firstLine="567"/>
        <w:jc w:val="both"/>
        <w:rPr>
          <w:rFonts w:ascii="Times New Roman" w:eastAsia="Times New Roman" w:hAnsi="Times New Roman" w:cs="Times New Roman"/>
          <w:sz w:val="28"/>
          <w:szCs w:val="28"/>
          <w:lang w:eastAsia="ru-RU"/>
        </w:rPr>
      </w:pPr>
      <w:r w:rsidRPr="00AD1947">
        <w:rPr>
          <w:rFonts w:ascii="Times New Roman" w:eastAsia="Times New Roman" w:hAnsi="Times New Roman" w:cs="Times New Roman"/>
          <w:sz w:val="28"/>
          <w:szCs w:val="28"/>
          <w:lang w:eastAsia="ru-RU"/>
        </w:rPr>
        <w:t>Третья и четвертая глава будут посвящены обкатке нашей мет</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дологии на примерах конкретной социально-исторической реальн</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сти. Мы надеемся выявить здесь весь идеологический смысл конце</w:t>
      </w:r>
      <w:r w:rsidRPr="00AD1947">
        <w:rPr>
          <w:rFonts w:ascii="Times New Roman" w:eastAsia="Times New Roman" w:hAnsi="Times New Roman" w:cs="Times New Roman"/>
          <w:sz w:val="28"/>
          <w:szCs w:val="28"/>
          <w:lang w:eastAsia="ru-RU"/>
        </w:rPr>
        <w:t>п</w:t>
      </w:r>
      <w:r w:rsidRPr="00AD1947">
        <w:rPr>
          <w:rFonts w:ascii="Times New Roman" w:eastAsia="Times New Roman" w:hAnsi="Times New Roman" w:cs="Times New Roman"/>
          <w:sz w:val="28"/>
          <w:szCs w:val="28"/>
          <w:lang w:eastAsia="ru-RU"/>
        </w:rPr>
        <w:t>ции закрытого-открытого общества. В третьей главе мы возьмем за предмет анализа западное средневековье – ведь именно оно считается наиболее приближенным к «закрытому» типу. Четвертая глава – самая объемная, так как здесь мы рассматриваем современное якобы «о</w:t>
      </w:r>
      <w:r w:rsidRPr="00AD1947">
        <w:rPr>
          <w:rFonts w:ascii="Times New Roman" w:eastAsia="Times New Roman" w:hAnsi="Times New Roman" w:cs="Times New Roman"/>
          <w:sz w:val="28"/>
          <w:szCs w:val="28"/>
          <w:lang w:eastAsia="ru-RU"/>
        </w:rPr>
        <w:t>т</w:t>
      </w:r>
      <w:r w:rsidRPr="00AD1947">
        <w:rPr>
          <w:rFonts w:ascii="Times New Roman" w:eastAsia="Times New Roman" w:hAnsi="Times New Roman" w:cs="Times New Roman"/>
          <w:sz w:val="28"/>
          <w:szCs w:val="28"/>
          <w:lang w:eastAsia="ru-RU"/>
        </w:rPr>
        <w:t xml:space="preserve">крытое» общество. Масштабы данной главы предопределены двумя </w:t>
      </w:r>
      <w:r w:rsidRPr="00AD1947">
        <w:rPr>
          <w:rFonts w:ascii="Times New Roman" w:eastAsia="Times New Roman" w:hAnsi="Times New Roman" w:cs="Times New Roman"/>
          <w:sz w:val="28"/>
          <w:szCs w:val="28"/>
          <w:lang w:eastAsia="ru-RU"/>
        </w:rPr>
        <w:lastRenderedPageBreak/>
        <w:t>обстоятельствами. С одной стороны, общественная жизнь стала более насыщенной и сложной, хотя это еще не гарантирует господства р</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циональности и свободной и доступной всем социальной мобильн</w:t>
      </w:r>
      <w:r w:rsidRPr="00AD1947">
        <w:rPr>
          <w:rFonts w:ascii="Times New Roman" w:eastAsia="Times New Roman" w:hAnsi="Times New Roman" w:cs="Times New Roman"/>
          <w:sz w:val="28"/>
          <w:szCs w:val="28"/>
          <w:lang w:eastAsia="ru-RU"/>
        </w:rPr>
        <w:t>о</w:t>
      </w:r>
      <w:r w:rsidRPr="00AD1947">
        <w:rPr>
          <w:rFonts w:ascii="Times New Roman" w:eastAsia="Times New Roman" w:hAnsi="Times New Roman" w:cs="Times New Roman"/>
          <w:sz w:val="28"/>
          <w:szCs w:val="28"/>
          <w:lang w:eastAsia="ru-RU"/>
        </w:rPr>
        <w:t>сти. А отсюда необходимость описать эти процессы займет больше места. С другой стороны, это время более приближенное к нам, отс</w:t>
      </w:r>
      <w:r w:rsidRPr="00AD1947">
        <w:rPr>
          <w:rFonts w:ascii="Times New Roman" w:eastAsia="Times New Roman" w:hAnsi="Times New Roman" w:cs="Times New Roman"/>
          <w:sz w:val="28"/>
          <w:szCs w:val="28"/>
          <w:lang w:eastAsia="ru-RU"/>
        </w:rPr>
        <w:t>ю</w:t>
      </w:r>
      <w:r w:rsidRPr="00AD1947">
        <w:rPr>
          <w:rFonts w:ascii="Times New Roman" w:eastAsia="Times New Roman" w:hAnsi="Times New Roman" w:cs="Times New Roman"/>
          <w:sz w:val="28"/>
          <w:szCs w:val="28"/>
          <w:lang w:eastAsia="ru-RU"/>
        </w:rPr>
        <w:t>да вполне естественное стремление узнать его получше. Если нам это удастся, мы увидим, чего стоят удобно расположившиеся в апарт</w:t>
      </w:r>
      <w:r w:rsidRPr="00AD1947">
        <w:rPr>
          <w:rFonts w:ascii="Times New Roman" w:eastAsia="Times New Roman" w:hAnsi="Times New Roman" w:cs="Times New Roman"/>
          <w:sz w:val="28"/>
          <w:szCs w:val="28"/>
          <w:lang w:eastAsia="ru-RU"/>
        </w:rPr>
        <w:t>а</w:t>
      </w:r>
      <w:r w:rsidRPr="00AD1947">
        <w:rPr>
          <w:rFonts w:ascii="Times New Roman" w:eastAsia="Times New Roman" w:hAnsi="Times New Roman" w:cs="Times New Roman"/>
          <w:sz w:val="28"/>
          <w:szCs w:val="28"/>
          <w:lang w:eastAsia="ru-RU"/>
        </w:rPr>
        <w:t>ментах науки (можно сказать, на самых удобных местах) теоретич</w:t>
      </w:r>
      <w:r w:rsidRPr="00AD1947">
        <w:rPr>
          <w:rFonts w:ascii="Times New Roman" w:eastAsia="Times New Roman" w:hAnsi="Times New Roman" w:cs="Times New Roman"/>
          <w:sz w:val="28"/>
          <w:szCs w:val="28"/>
          <w:lang w:eastAsia="ru-RU"/>
        </w:rPr>
        <w:t>е</w:t>
      </w:r>
      <w:r w:rsidRPr="00AD1947">
        <w:rPr>
          <w:rFonts w:ascii="Times New Roman" w:eastAsia="Times New Roman" w:hAnsi="Times New Roman" w:cs="Times New Roman"/>
          <w:sz w:val="28"/>
          <w:szCs w:val="28"/>
          <w:lang w:eastAsia="ru-RU"/>
        </w:rPr>
        <w:t xml:space="preserve">ские схемы.  </w:t>
      </w:r>
    </w:p>
    <w:p w:rsidR="00AD1947" w:rsidRPr="00AD1947" w:rsidRDefault="00AD1947" w:rsidP="00A05303">
      <w:pPr>
        <w:spacing w:after="0"/>
        <w:ind w:firstLine="567"/>
        <w:jc w:val="both"/>
        <w:rPr>
          <w:rFonts w:ascii="Times New Roman" w:eastAsia="Times New Roman" w:hAnsi="Times New Roman" w:cs="Times New Roman"/>
          <w:sz w:val="28"/>
          <w:szCs w:val="28"/>
          <w:lang w:eastAsia="ru-RU"/>
        </w:rPr>
      </w:pPr>
    </w:p>
    <w:p w:rsidR="00AD1947" w:rsidRPr="00AD1947" w:rsidRDefault="00AD1947" w:rsidP="00A05303">
      <w:pPr>
        <w:spacing w:after="0"/>
        <w:ind w:firstLine="567"/>
        <w:jc w:val="center"/>
        <w:rPr>
          <w:rFonts w:ascii="Times New Roman" w:eastAsia="Times New Roman" w:hAnsi="Times New Roman" w:cs="Times New Roman"/>
          <w:b/>
          <w:sz w:val="28"/>
          <w:szCs w:val="28"/>
          <w:lang w:eastAsia="ru-RU"/>
        </w:rPr>
      </w:pPr>
    </w:p>
    <w:p w:rsidR="00AD1947" w:rsidRPr="00AD1947" w:rsidRDefault="00AD1947" w:rsidP="00A05303">
      <w:pPr>
        <w:spacing w:after="0"/>
        <w:ind w:firstLine="567"/>
        <w:jc w:val="center"/>
        <w:rPr>
          <w:rFonts w:ascii="Times New Roman" w:eastAsia="Times New Roman" w:hAnsi="Times New Roman" w:cs="Times New Roman"/>
          <w:b/>
          <w:sz w:val="28"/>
          <w:szCs w:val="28"/>
          <w:lang w:eastAsia="ru-RU"/>
        </w:rPr>
      </w:pPr>
    </w:p>
    <w:p w:rsidR="00AD1947" w:rsidRPr="00AD1947" w:rsidRDefault="00AD1947" w:rsidP="00A05303">
      <w:pPr>
        <w:spacing w:after="0"/>
        <w:ind w:firstLine="567"/>
        <w:jc w:val="center"/>
        <w:rPr>
          <w:rFonts w:ascii="Times New Roman" w:eastAsia="Times New Roman" w:hAnsi="Times New Roman" w:cs="Times New Roman"/>
          <w:b/>
          <w:sz w:val="28"/>
          <w:szCs w:val="28"/>
          <w:lang w:eastAsia="ru-RU"/>
        </w:rPr>
      </w:pPr>
    </w:p>
    <w:p w:rsidR="00BF5009" w:rsidRPr="00FD2FED" w:rsidRDefault="00BF5009" w:rsidP="00A05303">
      <w:pPr>
        <w:spacing w:after="0"/>
        <w:ind w:firstLine="567"/>
        <w:jc w:val="both"/>
        <w:rPr>
          <w:rFonts w:ascii="Arial" w:eastAsia="Times New Roman" w:hAnsi="Arial" w:cs="Arial"/>
          <w:b/>
          <w:bCs/>
          <w:i/>
          <w:iCs/>
          <w:sz w:val="28"/>
          <w:szCs w:val="28"/>
          <w:lang w:eastAsia="ru-RU"/>
        </w:rPr>
      </w:pPr>
    </w:p>
    <w:p w:rsidR="00591F6F" w:rsidRPr="00591F6F" w:rsidRDefault="00591F6F" w:rsidP="00A05303">
      <w:pPr>
        <w:spacing w:after="0"/>
        <w:ind w:firstLine="567"/>
        <w:jc w:val="both"/>
        <w:rPr>
          <w:rFonts w:ascii="Times New Roman" w:eastAsia="Times New Roman" w:hAnsi="Times New Roman" w:cs="Times New Roman"/>
          <w:b/>
          <w:sz w:val="24"/>
          <w:szCs w:val="24"/>
          <w:lang w:eastAsia="ru-RU"/>
        </w:rPr>
      </w:pPr>
    </w:p>
    <w:p w:rsidR="00591F6F" w:rsidRPr="00591F6F" w:rsidRDefault="00591F6F" w:rsidP="00737D0F">
      <w:pPr>
        <w:spacing w:after="0"/>
        <w:ind w:firstLine="567"/>
        <w:jc w:val="both"/>
        <w:rPr>
          <w:rFonts w:ascii="Times New Roman" w:eastAsia="Times New Roman" w:hAnsi="Times New Roman" w:cs="Times New Roman"/>
          <w:b/>
          <w:sz w:val="24"/>
          <w:szCs w:val="24"/>
          <w:lang w:eastAsia="ru-RU"/>
        </w:rPr>
      </w:pPr>
    </w:p>
    <w:p w:rsidR="00591F6F" w:rsidRPr="00591F6F" w:rsidRDefault="00591F6F" w:rsidP="00737D0F">
      <w:pPr>
        <w:spacing w:after="0"/>
        <w:ind w:firstLine="567"/>
        <w:jc w:val="both"/>
        <w:rPr>
          <w:rFonts w:ascii="Times New Roman" w:eastAsia="Times New Roman" w:hAnsi="Times New Roman" w:cs="Times New Roman"/>
          <w:b/>
          <w:sz w:val="24"/>
          <w:szCs w:val="24"/>
          <w:lang w:eastAsia="ru-RU"/>
        </w:rPr>
      </w:pPr>
    </w:p>
    <w:p w:rsidR="00591F6F" w:rsidRPr="00591F6F" w:rsidRDefault="00591F6F" w:rsidP="00591F6F">
      <w:pPr>
        <w:spacing w:after="0" w:line="240" w:lineRule="auto"/>
        <w:ind w:firstLine="567"/>
        <w:jc w:val="both"/>
        <w:rPr>
          <w:rFonts w:ascii="Times New Roman" w:eastAsia="Times New Roman" w:hAnsi="Times New Roman" w:cs="Times New Roman"/>
          <w:b/>
          <w:sz w:val="24"/>
          <w:szCs w:val="24"/>
          <w:lang w:eastAsia="ru-RU"/>
        </w:rPr>
      </w:pPr>
    </w:p>
    <w:p w:rsidR="00591F6F" w:rsidRDefault="00591F6F"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750FFB" w:rsidRDefault="00750FFB" w:rsidP="00591F6F">
      <w:pPr>
        <w:spacing w:after="0" w:line="240" w:lineRule="auto"/>
        <w:ind w:firstLine="567"/>
        <w:jc w:val="both"/>
        <w:rPr>
          <w:rFonts w:ascii="Times New Roman" w:eastAsia="Times New Roman" w:hAnsi="Times New Roman" w:cs="Times New Roman"/>
          <w:b/>
          <w:sz w:val="24"/>
          <w:szCs w:val="24"/>
          <w:lang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9B2987" w:rsidRDefault="009B2987" w:rsidP="00750FFB">
      <w:pPr>
        <w:spacing w:after="0"/>
        <w:ind w:firstLine="567"/>
        <w:jc w:val="center"/>
        <w:rPr>
          <w:rFonts w:ascii="Times New Roman" w:eastAsia="Times New Roman" w:hAnsi="Times New Roman" w:cs="Times New Roman"/>
          <w:b/>
          <w:i/>
          <w:sz w:val="32"/>
          <w:szCs w:val="32"/>
          <w:lang w:val="en-US" w:eastAsia="ru-RU"/>
        </w:rPr>
      </w:pPr>
    </w:p>
    <w:p w:rsidR="00750FFB" w:rsidRPr="008E174E" w:rsidRDefault="00750FFB" w:rsidP="00750FFB">
      <w:pPr>
        <w:spacing w:after="0"/>
        <w:ind w:firstLine="567"/>
        <w:jc w:val="center"/>
        <w:rPr>
          <w:rFonts w:ascii="Times New Roman" w:eastAsia="Times New Roman" w:hAnsi="Times New Roman" w:cs="Times New Roman"/>
          <w:b/>
          <w:i/>
          <w:sz w:val="32"/>
          <w:szCs w:val="32"/>
          <w:lang w:eastAsia="ru-RU"/>
        </w:rPr>
      </w:pPr>
      <w:r w:rsidRPr="008E174E">
        <w:rPr>
          <w:rFonts w:ascii="Times New Roman" w:eastAsia="Times New Roman" w:hAnsi="Times New Roman" w:cs="Times New Roman"/>
          <w:b/>
          <w:i/>
          <w:sz w:val="32"/>
          <w:szCs w:val="32"/>
          <w:lang w:eastAsia="ru-RU"/>
        </w:rPr>
        <w:lastRenderedPageBreak/>
        <w:t xml:space="preserve">Часть вторая: Практика «открытого общества» </w:t>
      </w:r>
    </w:p>
    <w:p w:rsidR="00750FFB" w:rsidRPr="00750FFB" w:rsidRDefault="00750FFB" w:rsidP="00750FFB">
      <w:pPr>
        <w:spacing w:after="0"/>
        <w:ind w:firstLine="567"/>
        <w:jc w:val="center"/>
        <w:rPr>
          <w:rFonts w:ascii="Times New Roman" w:eastAsia="Times New Roman" w:hAnsi="Times New Roman" w:cs="Times New Roman"/>
          <w:b/>
          <w:sz w:val="28"/>
          <w:szCs w:val="28"/>
          <w:lang w:eastAsia="ru-RU"/>
        </w:rPr>
      </w:pPr>
      <w:r w:rsidRPr="00750FFB">
        <w:rPr>
          <w:rFonts w:ascii="Times New Roman" w:eastAsia="Times New Roman" w:hAnsi="Times New Roman" w:cs="Times New Roman"/>
          <w:b/>
          <w:sz w:val="28"/>
          <w:szCs w:val="28"/>
          <w:lang w:eastAsia="ru-RU"/>
        </w:rPr>
        <w:t>Глава 2 Методологические соображения по проблемам иера</w:t>
      </w:r>
      <w:r w:rsidRPr="00750FFB">
        <w:rPr>
          <w:rFonts w:ascii="Times New Roman" w:eastAsia="Times New Roman" w:hAnsi="Times New Roman" w:cs="Times New Roman"/>
          <w:b/>
          <w:sz w:val="28"/>
          <w:szCs w:val="28"/>
          <w:lang w:eastAsia="ru-RU"/>
        </w:rPr>
        <w:t>р</w:t>
      </w:r>
      <w:r w:rsidRPr="00750FFB">
        <w:rPr>
          <w:rFonts w:ascii="Times New Roman" w:eastAsia="Times New Roman" w:hAnsi="Times New Roman" w:cs="Times New Roman"/>
          <w:b/>
          <w:sz w:val="28"/>
          <w:szCs w:val="28"/>
          <w:lang w:eastAsia="ru-RU"/>
        </w:rPr>
        <w:t>хического порядка и его динамики</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Настало время нам изложить собственное видение проблемы «открытого»- «закрытого» общества. Другими словами, если в пред</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дущей главе мы занимались преимущественно критическим анализом, ничего не предлагая взамен, то в данной части работы нам предстоит объяснить, какие же принципы лежат в основе общественного стру</w:t>
      </w:r>
      <w:r w:rsidRPr="00750FFB">
        <w:rPr>
          <w:rFonts w:ascii="Times New Roman" w:eastAsia="Times New Roman" w:hAnsi="Times New Roman" w:cs="Times New Roman"/>
          <w:sz w:val="28"/>
          <w:szCs w:val="28"/>
          <w:lang w:eastAsia="ru-RU"/>
        </w:rPr>
        <w:t>к</w:t>
      </w:r>
      <w:r w:rsidRPr="00750FFB">
        <w:rPr>
          <w:rFonts w:ascii="Times New Roman" w:eastAsia="Times New Roman" w:hAnsi="Times New Roman" w:cs="Times New Roman"/>
          <w:sz w:val="28"/>
          <w:szCs w:val="28"/>
          <w:lang w:eastAsia="ru-RU"/>
        </w:rPr>
        <w:t>турирования, а точнее, что является причиной общественного нер</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венства. Но прежде чем приступать к более основательному разгов</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ру, следует определиться с некоторыми важными для нас понятиями, которые могут иметь неоднозначную трактовку.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Очень часто мы намерены оперировать понятием общественного порядка, который собственно привлек нас в качестве объекта исслед</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вания. Несмотря на то, что общественный порядок является часто употребляемой категорией, но если представить себе ее содержател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ную сторону, то здесь мы будем иметь дело с весьма расплывчатыми границами. Скажем, у философов культуры это обычно стиль, образ жизни, имеющий лишь отдаленное отношение к макроструктурным характеристикам. Политологи воспримут этот термин в близком зн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чении понятия политический режим. Нетрудно сообразить, что мног</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значность определений общественного порядка обусловлена мног</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гранностью общества как такового. Отсюда исходной предпосылкой той или иной трактовки порядка будет являться та сторона социал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ной жизни, которая привлекает внимание исследователя прежде всего. Наша трактовка, как можно было видеть из первой главы, более ор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ентирована на иерархические черты, причем как с позиции статики, так и с точки зрения принципов возможных изменений. Другими сл</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вами, в данной работе общественный порядок будет выступать более в социологическом смысле.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Конечно, общественный порядок или общественная организация по смыслу много шире стратификационной системы (а вернее, сов</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купности стратификационных систем), вокруг которой строится очень значительная часть общественных отношений. Но мы будем ориент</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рованы именно на подобный ракурс, поскольку проблема формиров</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ния социальной иерархии является во многом центральной в теме «открытого» общества, противопоставляемого «закрытому».</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Следует отметить, что мы решительно отвергаем точку зрения ряда современных исследователей (Й.Элстер, Дж.Урри и др.), конст</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 xml:space="preserve">тирующих конец общества. Российский исследователь А.Б.Гофман  </w:t>
      </w:r>
      <w:r w:rsidRPr="00750FFB">
        <w:rPr>
          <w:rFonts w:ascii="Times New Roman" w:eastAsia="Times New Roman" w:hAnsi="Times New Roman" w:cs="Times New Roman"/>
          <w:sz w:val="28"/>
          <w:szCs w:val="28"/>
          <w:lang w:eastAsia="ru-RU"/>
        </w:rPr>
        <w:lastRenderedPageBreak/>
        <w:t>указывает на своего рода засилье в современной социологии сверхи</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дивидуализированной концепции человека</w:t>
      </w:r>
      <w:r w:rsidRPr="00750FFB">
        <w:rPr>
          <w:rFonts w:ascii="Times New Roman" w:eastAsia="Times New Roman" w:hAnsi="Times New Roman" w:cs="Times New Roman"/>
          <w:sz w:val="28"/>
          <w:szCs w:val="28"/>
          <w:vertAlign w:val="superscript"/>
          <w:lang w:eastAsia="ru-RU"/>
        </w:rPr>
        <w:footnoteReference w:id="91"/>
      </w:r>
      <w:r w:rsidRPr="00750FFB">
        <w:rPr>
          <w:rFonts w:ascii="Times New Roman" w:eastAsia="Times New Roman" w:hAnsi="Times New Roman" w:cs="Times New Roman"/>
          <w:sz w:val="28"/>
          <w:szCs w:val="28"/>
          <w:lang w:eastAsia="ru-RU"/>
        </w:rPr>
        <w:t>, в связи с чем понятие общества постепенно исчезает из социологии. Даже если оно и и</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пользуется, то как-то «стыдливо, с многочисленными оговорками» и при этом отрицается краеугольный  тезис дюркгеймовского учения - статус общества как особой реальности, особого субъекта, облада</w:t>
      </w:r>
      <w:r w:rsidRPr="00750FFB">
        <w:rPr>
          <w:rFonts w:ascii="Times New Roman" w:eastAsia="Times New Roman" w:hAnsi="Times New Roman" w:cs="Times New Roman"/>
          <w:sz w:val="28"/>
          <w:szCs w:val="28"/>
          <w:lang w:eastAsia="ru-RU"/>
        </w:rPr>
        <w:t>ю</w:t>
      </w:r>
      <w:r w:rsidRPr="00750FFB">
        <w:rPr>
          <w:rFonts w:ascii="Times New Roman" w:eastAsia="Times New Roman" w:hAnsi="Times New Roman" w:cs="Times New Roman"/>
          <w:sz w:val="28"/>
          <w:szCs w:val="28"/>
          <w:lang w:eastAsia="ru-RU"/>
        </w:rPr>
        <w:t>щего определенной автономией.</w:t>
      </w:r>
    </w:p>
    <w:p w:rsidR="00750FFB" w:rsidRPr="00750FFB" w:rsidRDefault="00750FFB" w:rsidP="00750FFB">
      <w:pPr>
        <w:tabs>
          <w:tab w:val="left" w:pos="7513"/>
        </w:tabs>
        <w:spacing w:after="0" w:line="240" w:lineRule="auto"/>
        <w:ind w:firstLine="567"/>
        <w:jc w:val="both"/>
        <w:rPr>
          <w:rFonts w:ascii="Arial" w:eastAsia="Times New Roman" w:hAnsi="Arial" w:cs="Arial"/>
          <w:sz w:val="24"/>
          <w:szCs w:val="24"/>
          <w:lang w:eastAsia="ru-RU"/>
        </w:rPr>
      </w:pPr>
      <w:r w:rsidRPr="00750FFB">
        <w:rPr>
          <w:rFonts w:ascii="Arial" w:eastAsia="Times New Roman" w:hAnsi="Arial" w:cs="Arial"/>
          <w:sz w:val="24"/>
          <w:szCs w:val="24"/>
          <w:lang w:eastAsia="ru-RU"/>
        </w:rPr>
        <w:t>Подобный отказ от «общества» происходит по разным причинам. Так, ряд авторов аргументируют это тем, что в нынешнюю пору безра</w:t>
      </w:r>
      <w:r w:rsidRPr="00750FFB">
        <w:rPr>
          <w:rFonts w:ascii="Arial" w:eastAsia="Times New Roman" w:hAnsi="Arial" w:cs="Arial"/>
          <w:sz w:val="24"/>
          <w:szCs w:val="24"/>
          <w:lang w:eastAsia="ru-RU"/>
        </w:rPr>
        <w:t>з</w:t>
      </w:r>
      <w:r w:rsidRPr="00750FFB">
        <w:rPr>
          <w:rFonts w:ascii="Arial" w:eastAsia="Times New Roman" w:hAnsi="Arial" w:cs="Arial"/>
          <w:sz w:val="24"/>
          <w:szCs w:val="24"/>
          <w:lang w:eastAsia="ru-RU"/>
        </w:rPr>
        <w:t>дельного доминирования глобальных процессов понятие общество оказывается у</w:t>
      </w:r>
      <w:r w:rsidRPr="00750FFB">
        <w:rPr>
          <w:rFonts w:ascii="Arial" w:eastAsia="Times New Roman" w:hAnsi="Arial" w:cs="Arial"/>
          <w:sz w:val="24"/>
          <w:szCs w:val="24"/>
          <w:lang w:eastAsia="ru-RU"/>
        </w:rPr>
        <w:t>с</w:t>
      </w:r>
      <w:r w:rsidRPr="00750FFB">
        <w:rPr>
          <w:rFonts w:ascii="Arial" w:eastAsia="Times New Roman" w:hAnsi="Arial" w:cs="Arial"/>
          <w:sz w:val="24"/>
          <w:szCs w:val="24"/>
          <w:lang w:eastAsia="ru-RU"/>
        </w:rPr>
        <w:t>таревшим, так как отождествляется с национальным государс</w:t>
      </w:r>
      <w:r w:rsidRPr="00750FFB">
        <w:rPr>
          <w:rFonts w:ascii="Arial" w:eastAsia="Times New Roman" w:hAnsi="Arial" w:cs="Arial"/>
          <w:sz w:val="24"/>
          <w:szCs w:val="24"/>
          <w:lang w:eastAsia="ru-RU"/>
        </w:rPr>
        <w:t>т</w:t>
      </w:r>
      <w:r w:rsidRPr="00750FFB">
        <w:rPr>
          <w:rFonts w:ascii="Arial" w:eastAsia="Times New Roman" w:hAnsi="Arial" w:cs="Arial"/>
          <w:sz w:val="24"/>
          <w:szCs w:val="24"/>
          <w:lang w:eastAsia="ru-RU"/>
        </w:rPr>
        <w:t>вом. Другие исследователи вообще склонны считать, что общество – чисто надума</w:t>
      </w:r>
      <w:r w:rsidRPr="00750FFB">
        <w:rPr>
          <w:rFonts w:ascii="Arial" w:eastAsia="Times New Roman" w:hAnsi="Arial" w:cs="Arial"/>
          <w:sz w:val="24"/>
          <w:szCs w:val="24"/>
          <w:lang w:eastAsia="ru-RU"/>
        </w:rPr>
        <w:t>н</w:t>
      </w:r>
      <w:r w:rsidRPr="00750FFB">
        <w:rPr>
          <w:rFonts w:ascii="Arial" w:eastAsia="Times New Roman" w:hAnsi="Arial" w:cs="Arial"/>
          <w:sz w:val="24"/>
          <w:szCs w:val="24"/>
          <w:lang w:eastAsia="ru-RU"/>
        </w:rPr>
        <w:t>ное понятие, которое в реальности никогда не существовало. Собственно, этот подход органично вытекает из логики либеральных рассуждений, ра</w:t>
      </w:r>
      <w:r w:rsidRPr="00750FFB">
        <w:rPr>
          <w:rFonts w:ascii="Arial" w:eastAsia="Times New Roman" w:hAnsi="Arial" w:cs="Arial"/>
          <w:sz w:val="24"/>
          <w:szCs w:val="24"/>
          <w:lang w:eastAsia="ru-RU"/>
        </w:rPr>
        <w:t>с</w:t>
      </w:r>
      <w:r w:rsidRPr="00750FFB">
        <w:rPr>
          <w:rFonts w:ascii="Arial" w:eastAsia="Times New Roman" w:hAnsi="Arial" w:cs="Arial"/>
          <w:sz w:val="24"/>
          <w:szCs w:val="24"/>
          <w:lang w:eastAsia="ru-RU"/>
        </w:rPr>
        <w:t>смотренных в предшествующей главе. А.Б.Гофман, высказываясь крит</w:t>
      </w:r>
      <w:r w:rsidRPr="00750FFB">
        <w:rPr>
          <w:rFonts w:ascii="Arial" w:eastAsia="Times New Roman" w:hAnsi="Arial" w:cs="Arial"/>
          <w:sz w:val="24"/>
          <w:szCs w:val="24"/>
          <w:lang w:eastAsia="ru-RU"/>
        </w:rPr>
        <w:t>и</w:t>
      </w:r>
      <w:r w:rsidRPr="00750FFB">
        <w:rPr>
          <w:rFonts w:ascii="Arial" w:eastAsia="Times New Roman" w:hAnsi="Arial" w:cs="Arial"/>
          <w:sz w:val="24"/>
          <w:szCs w:val="24"/>
          <w:lang w:eastAsia="ru-RU"/>
        </w:rPr>
        <w:t>чески в отношении данных точек зрения, считает их проявлением псих</w:t>
      </w:r>
      <w:r w:rsidRPr="00750FFB">
        <w:rPr>
          <w:rFonts w:ascii="Arial" w:eastAsia="Times New Roman" w:hAnsi="Arial" w:cs="Arial"/>
          <w:sz w:val="24"/>
          <w:szCs w:val="24"/>
          <w:lang w:eastAsia="ru-RU"/>
        </w:rPr>
        <w:t>о</w:t>
      </w:r>
      <w:r w:rsidRPr="00750FFB">
        <w:rPr>
          <w:rFonts w:ascii="Arial" w:eastAsia="Times New Roman" w:hAnsi="Arial" w:cs="Arial"/>
          <w:sz w:val="24"/>
          <w:szCs w:val="24"/>
          <w:lang w:eastAsia="ru-RU"/>
        </w:rPr>
        <w:t xml:space="preserve">редукционистских и антихолистских интерпретаций, имевших место уже на рубеже </w:t>
      </w:r>
      <w:r w:rsidRPr="00750FFB">
        <w:rPr>
          <w:rFonts w:ascii="Arial" w:eastAsia="Times New Roman" w:hAnsi="Arial" w:cs="Arial"/>
          <w:sz w:val="24"/>
          <w:szCs w:val="24"/>
          <w:lang w:val="en-US" w:eastAsia="ru-RU"/>
        </w:rPr>
        <w:t>XIX</w:t>
      </w:r>
      <w:r w:rsidRPr="00750FFB">
        <w:rPr>
          <w:rFonts w:ascii="Arial" w:eastAsia="Times New Roman" w:hAnsi="Arial" w:cs="Arial"/>
          <w:sz w:val="24"/>
          <w:szCs w:val="24"/>
          <w:lang w:eastAsia="ru-RU"/>
        </w:rPr>
        <w:t>-</w:t>
      </w:r>
      <w:r w:rsidRPr="00750FFB">
        <w:rPr>
          <w:rFonts w:ascii="Arial" w:eastAsia="Times New Roman" w:hAnsi="Arial" w:cs="Arial"/>
          <w:sz w:val="24"/>
          <w:szCs w:val="24"/>
          <w:lang w:val="en-US" w:eastAsia="ru-RU"/>
        </w:rPr>
        <w:t>XX</w:t>
      </w:r>
      <w:r w:rsidRPr="00750FFB">
        <w:rPr>
          <w:rFonts w:ascii="Arial" w:eastAsia="Times New Roman" w:hAnsi="Arial" w:cs="Arial"/>
          <w:sz w:val="24"/>
          <w:szCs w:val="24"/>
          <w:lang w:eastAsia="ru-RU"/>
        </w:rPr>
        <w:t xml:space="preserve"> вв. (полемика Г.деТарда и Э.Дюркгейма). При этом совр</w:t>
      </w:r>
      <w:r w:rsidRPr="00750FFB">
        <w:rPr>
          <w:rFonts w:ascii="Arial" w:eastAsia="Times New Roman" w:hAnsi="Arial" w:cs="Arial"/>
          <w:sz w:val="24"/>
          <w:szCs w:val="24"/>
          <w:lang w:eastAsia="ru-RU"/>
        </w:rPr>
        <w:t>е</w:t>
      </w:r>
      <w:r w:rsidRPr="00750FFB">
        <w:rPr>
          <w:rFonts w:ascii="Arial" w:eastAsia="Times New Roman" w:hAnsi="Arial" w:cs="Arial"/>
          <w:sz w:val="24"/>
          <w:szCs w:val="24"/>
          <w:lang w:eastAsia="ru-RU"/>
        </w:rPr>
        <w:t>менные сторонники индивидуализма, не подверженного коллективным у</w:t>
      </w:r>
      <w:r w:rsidRPr="00750FFB">
        <w:rPr>
          <w:rFonts w:ascii="Arial" w:eastAsia="Times New Roman" w:hAnsi="Arial" w:cs="Arial"/>
          <w:sz w:val="24"/>
          <w:szCs w:val="24"/>
          <w:lang w:eastAsia="ru-RU"/>
        </w:rPr>
        <w:t>с</w:t>
      </w:r>
      <w:r w:rsidRPr="00750FFB">
        <w:rPr>
          <w:rFonts w:ascii="Arial" w:eastAsia="Times New Roman" w:hAnsi="Arial" w:cs="Arial"/>
          <w:sz w:val="24"/>
          <w:szCs w:val="24"/>
          <w:lang w:eastAsia="ru-RU"/>
        </w:rPr>
        <w:t>ловностям, говорят мало что нового и в целом  воспроизводят доводы своих предшественников</w:t>
      </w:r>
      <w:r w:rsidRPr="00750FFB">
        <w:rPr>
          <w:rFonts w:ascii="Arial" w:eastAsia="Times New Roman" w:hAnsi="Arial" w:cs="Arial"/>
          <w:sz w:val="24"/>
          <w:szCs w:val="24"/>
          <w:vertAlign w:val="superscript"/>
          <w:lang w:eastAsia="ru-RU"/>
        </w:rPr>
        <w:footnoteReference w:id="92"/>
      </w:r>
      <w:r w:rsidRPr="00750FFB">
        <w:rPr>
          <w:rFonts w:ascii="Arial" w:eastAsia="Times New Roman" w:hAnsi="Arial" w:cs="Arial"/>
          <w:sz w:val="24"/>
          <w:szCs w:val="24"/>
          <w:lang w:eastAsia="ru-RU"/>
        </w:rPr>
        <w:t>.</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Возможно, рискуя заработать упрек в следовании устаревшей м</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тодологии, мы по-прежнему намерены исходить из позиции макрос</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циологического подхода, которым оперировали структурные фун</w:t>
      </w:r>
      <w:r w:rsidRPr="00750FFB">
        <w:rPr>
          <w:rFonts w:ascii="Times New Roman" w:eastAsia="Times New Roman" w:hAnsi="Times New Roman" w:cs="Times New Roman"/>
          <w:sz w:val="28"/>
          <w:szCs w:val="28"/>
          <w:lang w:eastAsia="ru-RU"/>
        </w:rPr>
        <w:t>к</w:t>
      </w:r>
      <w:r w:rsidRPr="00750FFB">
        <w:rPr>
          <w:rFonts w:ascii="Times New Roman" w:eastAsia="Times New Roman" w:hAnsi="Times New Roman" w:cs="Times New Roman"/>
          <w:sz w:val="28"/>
          <w:szCs w:val="28"/>
          <w:lang w:eastAsia="ru-RU"/>
        </w:rPr>
        <w:t>ционалисты, сторонники конфликтологической школы, теоретики систем и пр. Развернутую аргументацию мы приведем в четвертой главе, когда коснемся проблем и вызовов современной, индустриал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ной и глобальной эпохи, применительно к которой и разрабатываются упомянутые позиции об отсутствии общества. В более иллюстрати</w:t>
      </w:r>
      <w:r w:rsidRPr="00750FFB">
        <w:rPr>
          <w:rFonts w:ascii="Times New Roman" w:eastAsia="Times New Roman" w:hAnsi="Times New Roman" w:cs="Times New Roman"/>
          <w:sz w:val="28"/>
          <w:szCs w:val="28"/>
          <w:lang w:eastAsia="ru-RU"/>
        </w:rPr>
        <w:t>в</w:t>
      </w:r>
      <w:r w:rsidRPr="00750FFB">
        <w:rPr>
          <w:rFonts w:ascii="Times New Roman" w:eastAsia="Times New Roman" w:hAnsi="Times New Roman" w:cs="Times New Roman"/>
          <w:sz w:val="28"/>
          <w:szCs w:val="28"/>
          <w:lang w:eastAsia="ru-RU"/>
        </w:rPr>
        <w:t>ной форме наша точка зрения предстанет в контексте наших собс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венных определений общества. Сразу хочется сказать, что нам особо нечего добавить к классическим трактовкам. Следует  сказать, что ряд авторитетных исследователей (А.Коэн, Р.Марш, К.Дэвис, Т.Парсонс и др.) видят главную черту общества в самодостаточности. В общем в</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де самодостаточным следует считать то общество, которое способно прокормить себя, создавая необходимое количество товаров и услуг, не прибегая к внешним заимствованиям; умеет  сформировать весь культурный комплекс - от высокой культуры до народной и популя</w:t>
      </w:r>
      <w:r w:rsidRPr="00750FFB">
        <w:rPr>
          <w:rFonts w:ascii="Times New Roman" w:eastAsia="Times New Roman" w:hAnsi="Times New Roman" w:cs="Times New Roman"/>
          <w:sz w:val="28"/>
          <w:szCs w:val="28"/>
          <w:lang w:eastAsia="ru-RU"/>
        </w:rPr>
        <w:t>р</w:t>
      </w:r>
      <w:r w:rsidRPr="00750FFB">
        <w:rPr>
          <w:rFonts w:ascii="Times New Roman" w:eastAsia="Times New Roman" w:hAnsi="Times New Roman" w:cs="Times New Roman"/>
          <w:sz w:val="28"/>
          <w:szCs w:val="28"/>
          <w:lang w:eastAsia="ru-RU"/>
        </w:rPr>
        <w:t xml:space="preserve">ной – и связанную с ним инфраструктуру; в силах защитить себя от </w:t>
      </w:r>
      <w:r w:rsidRPr="00750FFB">
        <w:rPr>
          <w:rFonts w:ascii="Times New Roman" w:eastAsia="Times New Roman" w:hAnsi="Times New Roman" w:cs="Times New Roman"/>
          <w:sz w:val="28"/>
          <w:szCs w:val="28"/>
          <w:lang w:eastAsia="ru-RU"/>
        </w:rPr>
        <w:lastRenderedPageBreak/>
        <w:t>внешних и внутренних угроз; и, наконец, более или менее осущест</w:t>
      </w:r>
      <w:r w:rsidRPr="00750FFB">
        <w:rPr>
          <w:rFonts w:ascii="Times New Roman" w:eastAsia="Times New Roman" w:hAnsi="Times New Roman" w:cs="Times New Roman"/>
          <w:sz w:val="28"/>
          <w:szCs w:val="28"/>
          <w:lang w:eastAsia="ru-RU"/>
        </w:rPr>
        <w:t>в</w:t>
      </w:r>
      <w:r w:rsidRPr="00750FFB">
        <w:rPr>
          <w:rFonts w:ascii="Times New Roman" w:eastAsia="Times New Roman" w:hAnsi="Times New Roman" w:cs="Times New Roman"/>
          <w:sz w:val="28"/>
          <w:szCs w:val="28"/>
          <w:lang w:eastAsia="ru-RU"/>
        </w:rPr>
        <w:t xml:space="preserve">лять социальное обеспечение населения.  </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И еще одно замечание. В ходе нашего дальнейшего изложения собственных соображений, чтобы не сделать его совсем уж утом</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тельным, мы постараемся не вдаваться в общеизвестные вещи, кот</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рые содержит практически любой учебник социологии.(На подобные моменты мы, разумеется, будем указывать). Своей задачей в данной главе мы ставим создание более или менее целостной картины мех</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низмов формирования иерархических аспектов общественного поря</w:t>
      </w:r>
      <w:r w:rsidRPr="00750FFB">
        <w:rPr>
          <w:rFonts w:ascii="Times New Roman" w:eastAsia="Times New Roman" w:hAnsi="Times New Roman" w:cs="Times New Roman"/>
          <w:sz w:val="28"/>
          <w:szCs w:val="28"/>
          <w:lang w:eastAsia="ru-RU"/>
        </w:rPr>
        <w:t>д</w:t>
      </w:r>
      <w:r w:rsidRPr="00750FFB">
        <w:rPr>
          <w:rFonts w:ascii="Times New Roman" w:eastAsia="Times New Roman" w:hAnsi="Times New Roman" w:cs="Times New Roman"/>
          <w:sz w:val="28"/>
          <w:szCs w:val="28"/>
          <w:lang w:eastAsia="ru-RU"/>
        </w:rPr>
        <w:t xml:space="preserve">ка и факторов, которые содействуют его динамике. </w:t>
      </w:r>
    </w:p>
    <w:p w:rsidR="00750FFB" w:rsidRPr="00750FFB" w:rsidRDefault="00750FFB" w:rsidP="002A0626">
      <w:pPr>
        <w:tabs>
          <w:tab w:val="left" w:pos="7513"/>
        </w:tabs>
        <w:spacing w:after="0"/>
        <w:ind w:firstLine="567"/>
        <w:jc w:val="center"/>
        <w:rPr>
          <w:rFonts w:ascii="Times New Roman" w:eastAsia="Times New Roman" w:hAnsi="Times New Roman" w:cs="Times New Roman"/>
          <w:b/>
          <w:sz w:val="28"/>
          <w:szCs w:val="28"/>
          <w:lang w:eastAsia="ru-RU"/>
        </w:rPr>
      </w:pPr>
      <w:r w:rsidRPr="00750FFB">
        <w:rPr>
          <w:rFonts w:ascii="Times New Roman" w:eastAsia="Times New Roman" w:hAnsi="Times New Roman" w:cs="Times New Roman"/>
          <w:b/>
          <w:sz w:val="28"/>
          <w:szCs w:val="28"/>
          <w:lang w:eastAsia="ru-RU"/>
        </w:rPr>
        <w:t>2.1.Иерархический порядок как жизненная необходимость общества</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Итак, нам импонируют авторы, предпочитающие комплексный подход к общественной жизни, пытающиеся вычленить здесь сист</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мообразующие принципы. Прежде всего это социологическая класс</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ка Э.Дюркгейма, К.Маркса, отчасти М.Вебера. Среди более близких нам по времени авторов нам близок Т.Парсонс, так как он придавал большое значение средовым факторам. От этого подхода рукой подать к концепции «вызов» - «ответ» А.Тойнби, которая служит одним из опорных столбов нашей методологии. Наконец,  взгляд на общество как на систему успешно развивался в  рамках Новосибирской школы отечественной социологии.</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Итак, напомним, что классическая трактовка общества заключает следующую суть. Генетически общество возникает в результате н</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преднамеренных действий множества индивидов, тем самым являясь естественным, а не искусственным социальным образованием. Но, возникнув, общество начинает жить собственными законами, к кот</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рым вынуждены в основном приспосабливаться конкретные люди, социальные группы. Общество представляет собой самоорганизу</w:t>
      </w:r>
      <w:r w:rsidRPr="00750FFB">
        <w:rPr>
          <w:rFonts w:ascii="Times New Roman" w:eastAsia="Times New Roman" w:hAnsi="Times New Roman" w:cs="Times New Roman"/>
          <w:sz w:val="28"/>
          <w:szCs w:val="28"/>
          <w:lang w:eastAsia="ru-RU"/>
        </w:rPr>
        <w:t>ю</w:t>
      </w:r>
      <w:r w:rsidRPr="00750FFB">
        <w:rPr>
          <w:rFonts w:ascii="Times New Roman" w:eastAsia="Times New Roman" w:hAnsi="Times New Roman" w:cs="Times New Roman"/>
          <w:sz w:val="28"/>
          <w:szCs w:val="28"/>
          <w:lang w:eastAsia="ru-RU"/>
        </w:rPr>
        <w:t>щуюся систему, что обеспечивается его внутренними связями и структурами. Естественно, при этом следует принимать в расчет внешнее окружение, которое так или иначе активирует механизмы общества. Последнее проживает целые исторические периоды, соо</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 xml:space="preserve">ветствующим образом меняясь под воздействием разнообразных внешних и внутренних вызовов.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Понятно, что это слишком общий взгляд, и  далее мы его намер</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ны несколько конкретизировать. Нам важно определить, во-первых, наиболее важные составляющие общественного порядка, обеспеч</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вающие его жизнестойкость; во-вторых, каким образом осуществл</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t>ется механизм взаимодействия важнейших элементов социального о</w:t>
      </w:r>
      <w:r w:rsidRPr="00750FFB">
        <w:rPr>
          <w:rFonts w:ascii="Times New Roman" w:eastAsia="Times New Roman" w:hAnsi="Times New Roman" w:cs="Times New Roman"/>
          <w:sz w:val="28"/>
          <w:szCs w:val="28"/>
          <w:lang w:eastAsia="ru-RU"/>
        </w:rPr>
        <w:t>р</w:t>
      </w:r>
      <w:r w:rsidRPr="00750FFB">
        <w:rPr>
          <w:rFonts w:ascii="Times New Roman" w:eastAsia="Times New Roman" w:hAnsi="Times New Roman" w:cs="Times New Roman"/>
          <w:sz w:val="28"/>
          <w:szCs w:val="28"/>
          <w:lang w:eastAsia="ru-RU"/>
        </w:rPr>
        <w:lastRenderedPageBreak/>
        <w:t>ганизма, причем желательно исходить из условий динамики, а не ст</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 xml:space="preserve">тики, так как  исторический ракурс играет важную роль в пресловутом споре точек зрения, рассмотренных нами в первой главе.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Общество в анализе американца Т.Парсонса предстает сложной многоуровневой системой, ориентированной прежде всего на самос</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хранение и самовоспроизводство. В то же время общество является открытой системой – постоянно взаимодействует с окружающей ср</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дой, в качестве которой могут выступать как природные факторы, так и другие общества. Отсюда фундаментальным принципом организ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ции общественной системы является то обстоятельство, что ее «структуры дифференцируются в соответствии с различными треб</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ваниями, предъявляемыми им внешней средой»</w:t>
      </w:r>
      <w:r w:rsidRPr="00750FFB">
        <w:rPr>
          <w:rFonts w:ascii="Times New Roman" w:eastAsia="Times New Roman" w:hAnsi="Times New Roman" w:cs="Times New Roman"/>
          <w:sz w:val="28"/>
          <w:szCs w:val="28"/>
          <w:vertAlign w:val="superscript"/>
          <w:lang w:eastAsia="ru-RU"/>
        </w:rPr>
        <w:footnoteReference w:id="93"/>
      </w:r>
      <w:r w:rsidRPr="00750FFB">
        <w:rPr>
          <w:rFonts w:ascii="Times New Roman" w:eastAsia="Times New Roman" w:hAnsi="Times New Roman" w:cs="Times New Roman"/>
          <w:sz w:val="28"/>
          <w:szCs w:val="28"/>
          <w:lang w:eastAsia="ru-RU"/>
        </w:rPr>
        <w:t>. Главным условием успешного самовоспроизводства выступают четыре функции, обяз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тельные для любой общественной системы: адаптация, целеполагание, поддержание образца, интеграция.</w:t>
      </w:r>
    </w:p>
    <w:p w:rsidR="00750FFB" w:rsidRPr="00750FFB" w:rsidRDefault="00750FFB" w:rsidP="00750FFB">
      <w:pPr>
        <w:spacing w:after="0"/>
        <w:ind w:firstLine="567"/>
        <w:jc w:val="both"/>
        <w:rPr>
          <w:rFonts w:ascii="Times New Roman" w:eastAsia="Times New Roman" w:hAnsi="Times New Roman" w:cs="Times New Roman"/>
          <w:sz w:val="28"/>
          <w:lang w:eastAsia="ru-RU"/>
        </w:rPr>
      </w:pPr>
      <w:r w:rsidRPr="00750FFB">
        <w:rPr>
          <w:rFonts w:ascii="Times New Roman" w:eastAsia="Times New Roman" w:hAnsi="Times New Roman" w:cs="Times New Roman"/>
          <w:sz w:val="28"/>
          <w:lang w:eastAsia="ru-RU"/>
        </w:rPr>
        <w:t>Значительное место в концептуальных построениях Т.Парсонса занимают духовные факторы. Взятые на вооружение обществом це</w:t>
      </w:r>
      <w:r w:rsidRPr="00750FFB">
        <w:rPr>
          <w:rFonts w:ascii="Times New Roman" w:eastAsia="Times New Roman" w:hAnsi="Times New Roman" w:cs="Times New Roman"/>
          <w:sz w:val="28"/>
          <w:lang w:eastAsia="ru-RU"/>
        </w:rPr>
        <w:t>н</w:t>
      </w:r>
      <w:r w:rsidRPr="00750FFB">
        <w:rPr>
          <w:rFonts w:ascii="Times New Roman" w:eastAsia="Times New Roman" w:hAnsi="Times New Roman" w:cs="Times New Roman"/>
          <w:sz w:val="28"/>
          <w:lang w:eastAsia="ru-RU"/>
        </w:rPr>
        <w:t>ности, нормы, поведенческие стандарты трактуются им обобщенно как культурная система. Ей предписана ведущая роль при функции поддержания образца, а также интеграции. Культура обеспечивает б</w:t>
      </w:r>
      <w:r w:rsidRPr="00750FFB">
        <w:rPr>
          <w:rFonts w:ascii="Times New Roman" w:eastAsia="Times New Roman" w:hAnsi="Times New Roman" w:cs="Times New Roman"/>
          <w:sz w:val="28"/>
          <w:lang w:eastAsia="ru-RU"/>
        </w:rPr>
        <w:t>о</w:t>
      </w:r>
      <w:r w:rsidRPr="00750FFB">
        <w:rPr>
          <w:rFonts w:ascii="Times New Roman" w:eastAsia="Times New Roman" w:hAnsi="Times New Roman" w:cs="Times New Roman"/>
          <w:sz w:val="28"/>
          <w:lang w:eastAsia="ru-RU"/>
        </w:rPr>
        <w:t>лее или менее полное соответствие между характеристиками личности и собственно общества (Т.Парсонс тут делает вполне справедливую оговорку, что полное совпадение невозможно)</w:t>
      </w:r>
      <w:r w:rsidRPr="00750FFB">
        <w:rPr>
          <w:rFonts w:ascii="Times New Roman" w:eastAsia="Times New Roman" w:hAnsi="Times New Roman" w:cs="Times New Roman"/>
          <w:sz w:val="28"/>
          <w:vertAlign w:val="superscript"/>
          <w:lang w:eastAsia="ru-RU"/>
        </w:rPr>
        <w:footnoteReference w:id="94"/>
      </w:r>
      <w:r w:rsidRPr="00750FFB">
        <w:rPr>
          <w:rFonts w:ascii="Times New Roman" w:eastAsia="Times New Roman" w:hAnsi="Times New Roman" w:cs="Times New Roman"/>
          <w:sz w:val="28"/>
          <w:lang w:eastAsia="ru-RU"/>
        </w:rPr>
        <w:t>, работая на прибл</w:t>
      </w:r>
      <w:r w:rsidRPr="00750FFB">
        <w:rPr>
          <w:rFonts w:ascii="Times New Roman" w:eastAsia="Times New Roman" w:hAnsi="Times New Roman" w:cs="Times New Roman"/>
          <w:sz w:val="28"/>
          <w:lang w:eastAsia="ru-RU"/>
        </w:rPr>
        <w:t>и</w:t>
      </w:r>
      <w:r w:rsidRPr="00750FFB">
        <w:rPr>
          <w:rFonts w:ascii="Times New Roman" w:eastAsia="Times New Roman" w:hAnsi="Times New Roman" w:cs="Times New Roman"/>
          <w:sz w:val="28"/>
          <w:lang w:eastAsia="ru-RU"/>
        </w:rPr>
        <w:t>жение общественных и личностных стремлений.</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 рамках данного подхода выделяются две главные причины о</w:t>
      </w:r>
      <w:r w:rsidRPr="00750FFB">
        <w:rPr>
          <w:rFonts w:ascii="Times New Roman" w:eastAsia="Times New Roman" w:hAnsi="Times New Roman" w:cs="Times New Roman"/>
          <w:sz w:val="28"/>
          <w:szCs w:val="28"/>
          <w:lang w:eastAsia="ru-RU"/>
        </w:rPr>
        <w:t>б</w:t>
      </w:r>
      <w:r w:rsidRPr="00750FFB">
        <w:rPr>
          <w:rFonts w:ascii="Times New Roman" w:eastAsia="Times New Roman" w:hAnsi="Times New Roman" w:cs="Times New Roman"/>
          <w:sz w:val="28"/>
          <w:szCs w:val="28"/>
          <w:lang w:eastAsia="ru-RU"/>
        </w:rPr>
        <w:t>щественных  изменений: 1) тенденции, нарушающие равновесие ме</w:t>
      </w:r>
      <w:r w:rsidRPr="00750FFB">
        <w:rPr>
          <w:rFonts w:ascii="Times New Roman" w:eastAsia="Times New Roman" w:hAnsi="Times New Roman" w:cs="Times New Roman"/>
          <w:sz w:val="28"/>
          <w:szCs w:val="28"/>
          <w:lang w:eastAsia="ru-RU"/>
        </w:rPr>
        <w:t>ж</w:t>
      </w:r>
      <w:r w:rsidRPr="00750FFB">
        <w:rPr>
          <w:rFonts w:ascii="Times New Roman" w:eastAsia="Times New Roman" w:hAnsi="Times New Roman" w:cs="Times New Roman"/>
          <w:sz w:val="28"/>
          <w:szCs w:val="28"/>
          <w:lang w:eastAsia="ru-RU"/>
        </w:rPr>
        <w:t>ду социальной системой и ее окружением; 2) напряженность, сущес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 xml:space="preserve">вующая между нормативными и структурными элементами.  То есть Т.Парсонс  определял внутренний и внешний факторы, выводящие общественную систему из равновесия. В поисках нового равновесия общественный организм вынужден изменяться.  </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Т.Парсонс является автором теоретической модели общества, претендующей на очень широкий охват, что давало повод для крит</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ки. Основной упор несогласные с ним ученые делали на то обсто</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t>тельство, что парсоновский взгляд на общество отличает консерв</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тизм, и его концепция мало пригодна для объяснения социальной д</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lastRenderedPageBreak/>
        <w:t>намики. Но подобный недостаток вряд ли может быть отнесен к те</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рии общества, разработанной Карлом Марксом. Для последнего ист</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рическая динамика выступает главным фоном развертывания его ко</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 xml:space="preserve">цепции. </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u w:val="single"/>
          <w:lang w:eastAsia="ru-RU"/>
        </w:rPr>
      </w:pPr>
      <w:r w:rsidRPr="00750FFB">
        <w:rPr>
          <w:rFonts w:ascii="Times New Roman" w:eastAsia="Times New Roman" w:hAnsi="Times New Roman" w:cs="Times New Roman"/>
          <w:sz w:val="28"/>
          <w:lang w:eastAsia="ru-RU"/>
        </w:rPr>
        <w:t>К.Маркс предлагает считать экономику тем стержнем, вокруг к</w:t>
      </w:r>
      <w:r w:rsidRPr="00750FFB">
        <w:rPr>
          <w:rFonts w:ascii="Times New Roman" w:eastAsia="Times New Roman" w:hAnsi="Times New Roman" w:cs="Times New Roman"/>
          <w:sz w:val="28"/>
          <w:lang w:eastAsia="ru-RU"/>
        </w:rPr>
        <w:t>о</w:t>
      </w:r>
      <w:r w:rsidRPr="00750FFB">
        <w:rPr>
          <w:rFonts w:ascii="Times New Roman" w:eastAsia="Times New Roman" w:hAnsi="Times New Roman" w:cs="Times New Roman"/>
          <w:sz w:val="28"/>
          <w:lang w:eastAsia="ru-RU"/>
        </w:rPr>
        <w:t>торого строятся политическая, культурная и социальная сферы общ</w:t>
      </w:r>
      <w:r w:rsidRPr="00750FFB">
        <w:rPr>
          <w:rFonts w:ascii="Times New Roman" w:eastAsia="Times New Roman" w:hAnsi="Times New Roman" w:cs="Times New Roman"/>
          <w:sz w:val="28"/>
          <w:lang w:eastAsia="ru-RU"/>
        </w:rPr>
        <w:t>е</w:t>
      </w:r>
      <w:r w:rsidRPr="00750FFB">
        <w:rPr>
          <w:rFonts w:ascii="Times New Roman" w:eastAsia="Times New Roman" w:hAnsi="Times New Roman" w:cs="Times New Roman"/>
          <w:sz w:val="28"/>
          <w:lang w:eastAsia="ru-RU"/>
        </w:rPr>
        <w:t>ственной жизни. Четкая материалистическая позиция во многом опр</w:t>
      </w:r>
      <w:r w:rsidRPr="00750FFB">
        <w:rPr>
          <w:rFonts w:ascii="Times New Roman" w:eastAsia="Times New Roman" w:hAnsi="Times New Roman" w:cs="Times New Roman"/>
          <w:sz w:val="28"/>
          <w:lang w:eastAsia="ru-RU"/>
        </w:rPr>
        <w:t>е</w:t>
      </w:r>
      <w:r w:rsidRPr="00750FFB">
        <w:rPr>
          <w:rFonts w:ascii="Times New Roman" w:eastAsia="Times New Roman" w:hAnsi="Times New Roman" w:cs="Times New Roman"/>
          <w:sz w:val="28"/>
          <w:lang w:eastAsia="ru-RU"/>
        </w:rPr>
        <w:t>делила стремление Маркса к объяснению общественных процессов через экономические  факторы, причем на любом историческом о</w:t>
      </w:r>
      <w:r w:rsidRPr="00750FFB">
        <w:rPr>
          <w:rFonts w:ascii="Times New Roman" w:eastAsia="Times New Roman" w:hAnsi="Times New Roman" w:cs="Times New Roman"/>
          <w:sz w:val="28"/>
          <w:lang w:eastAsia="ru-RU"/>
        </w:rPr>
        <w:t>т</w:t>
      </w:r>
      <w:r w:rsidRPr="00750FFB">
        <w:rPr>
          <w:rFonts w:ascii="Times New Roman" w:eastAsia="Times New Roman" w:hAnsi="Times New Roman" w:cs="Times New Roman"/>
          <w:sz w:val="28"/>
          <w:lang w:eastAsia="ru-RU"/>
        </w:rPr>
        <w:t>резке жизни человечества.</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Средства производства, которые играют роль главных ресурсов в экономических процессах, распределены отнюдь неравномерно  –  ими владеет определенная социальная группа, не представляющая большинство в количественном отношении. Собственно, это и есть эксплуататорский класс, оказывающийся в очень выгодном полож</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нии и всячески стремящийся закрепить его, другими словами, ост</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вить все как есть. Преследование подобной цели заставляет лид</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рующие группы навязывать остальному обществу правила игры, пр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водящие к утверждению и закреплению соответствующего социал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ного порядка, понимаемого  через сложившиеся иерархические стру</w:t>
      </w:r>
      <w:r w:rsidRPr="00750FFB">
        <w:rPr>
          <w:rFonts w:ascii="Times New Roman" w:eastAsia="Times New Roman" w:hAnsi="Times New Roman" w:cs="Times New Roman"/>
          <w:sz w:val="28"/>
          <w:szCs w:val="28"/>
          <w:lang w:eastAsia="ru-RU"/>
        </w:rPr>
        <w:t>к</w:t>
      </w:r>
      <w:r w:rsidRPr="00750FFB">
        <w:rPr>
          <w:rFonts w:ascii="Times New Roman" w:eastAsia="Times New Roman" w:hAnsi="Times New Roman" w:cs="Times New Roman"/>
          <w:sz w:val="28"/>
          <w:szCs w:val="28"/>
          <w:lang w:eastAsia="ru-RU"/>
        </w:rPr>
        <w:t>туры. И в этом плане важнейшее значение придается выработке опр</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деленной  мировоззренческой системы – государственной идеологии – предписывающей соответствующее отношение к явлениям социал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ной действительности»</w:t>
      </w:r>
      <w:r w:rsidRPr="00750FFB">
        <w:rPr>
          <w:rFonts w:ascii="Times New Roman" w:eastAsia="Times New Roman" w:hAnsi="Times New Roman" w:cs="Times New Roman"/>
          <w:sz w:val="28"/>
          <w:szCs w:val="28"/>
          <w:vertAlign w:val="superscript"/>
          <w:lang w:eastAsia="ru-RU"/>
        </w:rPr>
        <w:footnoteReference w:id="95"/>
      </w:r>
      <w:r w:rsidRPr="00750FFB">
        <w:rPr>
          <w:rFonts w:ascii="Times New Roman" w:eastAsia="Times New Roman" w:hAnsi="Times New Roman" w:cs="Times New Roman"/>
          <w:sz w:val="28"/>
          <w:szCs w:val="28"/>
          <w:lang w:eastAsia="ru-RU"/>
        </w:rPr>
        <w:t>. Неслучайно внутри самого правящего кла</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са, как указывает Маркс, наблюдается своеобразное разделение труда - какую-то его часть составляют профессиональные идеологи, дела</w:t>
      </w:r>
      <w:r w:rsidRPr="00750FFB">
        <w:rPr>
          <w:rFonts w:ascii="Times New Roman" w:eastAsia="Times New Roman" w:hAnsi="Times New Roman" w:cs="Times New Roman"/>
          <w:sz w:val="28"/>
          <w:szCs w:val="28"/>
          <w:lang w:eastAsia="ru-RU"/>
        </w:rPr>
        <w:t>ю</w:t>
      </w:r>
      <w:r w:rsidRPr="00750FFB">
        <w:rPr>
          <w:rFonts w:ascii="Times New Roman" w:eastAsia="Times New Roman" w:hAnsi="Times New Roman" w:cs="Times New Roman"/>
          <w:sz w:val="28"/>
          <w:szCs w:val="28"/>
          <w:lang w:eastAsia="ru-RU"/>
        </w:rPr>
        <w:t>щие «источником своего пропитания разработку иллюзий этого кла</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са о самом себе»</w:t>
      </w:r>
      <w:r w:rsidRPr="00750FFB">
        <w:rPr>
          <w:rFonts w:ascii="Times New Roman" w:eastAsia="Times New Roman" w:hAnsi="Times New Roman" w:cs="Times New Roman"/>
          <w:sz w:val="28"/>
          <w:szCs w:val="28"/>
          <w:vertAlign w:val="superscript"/>
          <w:lang w:eastAsia="ru-RU"/>
        </w:rPr>
        <w:footnoteReference w:id="96"/>
      </w:r>
      <w:r w:rsidRPr="00750FFB">
        <w:rPr>
          <w:rFonts w:ascii="Times New Roman" w:eastAsia="Times New Roman" w:hAnsi="Times New Roman" w:cs="Times New Roman"/>
          <w:sz w:val="28"/>
          <w:szCs w:val="28"/>
          <w:lang w:eastAsia="ru-RU"/>
        </w:rPr>
        <w:t>.Эти иллюзии становятся всеобщими в силу того, что захвативший господство класс стремится представить их как и</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ключительно разумные и общезначимые.</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Как и любая другая теория марксизм также имеет собственные «слабые места». Так, вызывает немало вопросов тяготение к линейн</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му объяснению исторического процесса, в связи с чем некоторые и</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следователи начинают сомневаться в фундаментальном статусе эк</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номической составляющей. </w:t>
      </w:r>
    </w:p>
    <w:p w:rsidR="00750FFB" w:rsidRPr="00750FFB" w:rsidRDefault="00750FFB" w:rsidP="00750FFB">
      <w:pPr>
        <w:tabs>
          <w:tab w:val="left" w:pos="7513"/>
        </w:tabs>
        <w:spacing w:after="0" w:line="240" w:lineRule="auto"/>
        <w:ind w:firstLine="567"/>
        <w:jc w:val="both"/>
        <w:rPr>
          <w:rFonts w:ascii="Arial" w:eastAsia="Times New Roman" w:hAnsi="Arial" w:cs="Arial"/>
          <w:sz w:val="24"/>
          <w:szCs w:val="24"/>
          <w:lang w:eastAsia="ru-RU"/>
        </w:rPr>
      </w:pPr>
      <w:r w:rsidRPr="00750FFB">
        <w:rPr>
          <w:rFonts w:ascii="Arial" w:eastAsia="Times New Roman" w:hAnsi="Arial" w:cs="Arial"/>
          <w:sz w:val="24"/>
          <w:szCs w:val="24"/>
          <w:lang w:eastAsia="ru-RU"/>
        </w:rPr>
        <w:t>Тезис об универсальности теоретической схемы К.Маркса не выгл</w:t>
      </w:r>
      <w:r w:rsidRPr="00750FFB">
        <w:rPr>
          <w:rFonts w:ascii="Arial" w:eastAsia="Times New Roman" w:hAnsi="Arial" w:cs="Arial"/>
          <w:sz w:val="24"/>
          <w:szCs w:val="24"/>
          <w:lang w:eastAsia="ru-RU"/>
        </w:rPr>
        <w:t>я</w:t>
      </w:r>
      <w:r w:rsidRPr="00750FFB">
        <w:rPr>
          <w:rFonts w:ascii="Arial" w:eastAsia="Times New Roman" w:hAnsi="Arial" w:cs="Arial"/>
          <w:sz w:val="24"/>
          <w:szCs w:val="24"/>
          <w:lang w:eastAsia="ru-RU"/>
        </w:rPr>
        <w:t>дит бесспорным и с нашей точки зрения. Действительно, в эпоху Нового времени экономический фактор выдвинулся на роль определяющего о</w:t>
      </w:r>
      <w:r w:rsidRPr="00750FFB">
        <w:rPr>
          <w:rFonts w:ascii="Arial" w:eastAsia="Times New Roman" w:hAnsi="Arial" w:cs="Arial"/>
          <w:sz w:val="24"/>
          <w:szCs w:val="24"/>
          <w:lang w:eastAsia="ru-RU"/>
        </w:rPr>
        <w:t>б</w:t>
      </w:r>
      <w:r w:rsidRPr="00750FFB">
        <w:rPr>
          <w:rFonts w:ascii="Arial" w:eastAsia="Times New Roman" w:hAnsi="Arial" w:cs="Arial"/>
          <w:sz w:val="24"/>
          <w:szCs w:val="24"/>
          <w:lang w:eastAsia="ru-RU"/>
        </w:rPr>
        <w:t>щественную жизнь источника. И, конечно же, он не мог не броситься в гл</w:t>
      </w:r>
      <w:r w:rsidRPr="00750FFB">
        <w:rPr>
          <w:rFonts w:ascii="Arial" w:eastAsia="Times New Roman" w:hAnsi="Arial" w:cs="Arial"/>
          <w:sz w:val="24"/>
          <w:szCs w:val="24"/>
          <w:lang w:eastAsia="ru-RU"/>
        </w:rPr>
        <w:t>а</w:t>
      </w:r>
      <w:r w:rsidRPr="00750FFB">
        <w:rPr>
          <w:rFonts w:ascii="Arial" w:eastAsia="Times New Roman" w:hAnsi="Arial" w:cs="Arial"/>
          <w:sz w:val="24"/>
          <w:szCs w:val="24"/>
          <w:lang w:eastAsia="ru-RU"/>
        </w:rPr>
        <w:lastRenderedPageBreak/>
        <w:t>за Марксу. Но было ли это всегда? Нам представляется, что в этом вопр</w:t>
      </w:r>
      <w:r w:rsidRPr="00750FFB">
        <w:rPr>
          <w:rFonts w:ascii="Arial" w:eastAsia="Times New Roman" w:hAnsi="Arial" w:cs="Arial"/>
          <w:sz w:val="24"/>
          <w:szCs w:val="24"/>
          <w:lang w:eastAsia="ru-RU"/>
        </w:rPr>
        <w:t>о</w:t>
      </w:r>
      <w:r w:rsidRPr="00750FFB">
        <w:rPr>
          <w:rFonts w:ascii="Arial" w:eastAsia="Times New Roman" w:hAnsi="Arial" w:cs="Arial"/>
          <w:sz w:val="24"/>
          <w:szCs w:val="24"/>
          <w:lang w:eastAsia="ru-RU"/>
        </w:rPr>
        <w:t>се ближе к истине Г.Спенсер, который определял общественные системы доиндустриальной эпохи как военные общества. И действительно, усто</w:t>
      </w:r>
      <w:r w:rsidRPr="00750FFB">
        <w:rPr>
          <w:rFonts w:ascii="Arial" w:eastAsia="Times New Roman" w:hAnsi="Arial" w:cs="Arial"/>
          <w:sz w:val="24"/>
          <w:szCs w:val="24"/>
          <w:lang w:eastAsia="ru-RU"/>
        </w:rPr>
        <w:t>й</w:t>
      </w:r>
      <w:r w:rsidRPr="00750FFB">
        <w:rPr>
          <w:rFonts w:ascii="Arial" w:eastAsia="Times New Roman" w:hAnsi="Arial" w:cs="Arial"/>
          <w:sz w:val="24"/>
          <w:szCs w:val="24"/>
          <w:lang w:eastAsia="ru-RU"/>
        </w:rPr>
        <w:t>чивость и жизнеспособность, скажем, средневекового общества опред</w:t>
      </w:r>
      <w:r w:rsidRPr="00750FFB">
        <w:rPr>
          <w:rFonts w:ascii="Arial" w:eastAsia="Times New Roman" w:hAnsi="Arial" w:cs="Arial"/>
          <w:sz w:val="24"/>
          <w:szCs w:val="24"/>
          <w:lang w:eastAsia="ru-RU"/>
        </w:rPr>
        <w:t>е</w:t>
      </w:r>
      <w:r w:rsidRPr="00750FFB">
        <w:rPr>
          <w:rFonts w:ascii="Arial" w:eastAsia="Times New Roman" w:hAnsi="Arial" w:cs="Arial"/>
          <w:sz w:val="24"/>
          <w:szCs w:val="24"/>
          <w:lang w:eastAsia="ru-RU"/>
        </w:rPr>
        <w:t>лялась прежде всего военным потенциалом. Экономическая жизнь была, конечно, важна, но она не могла спасти общество от внешней экспансии в случае слабой армии. Более того, успехи в ведении хозяйства делали о</w:t>
      </w:r>
      <w:r w:rsidRPr="00750FFB">
        <w:rPr>
          <w:rFonts w:ascii="Arial" w:eastAsia="Times New Roman" w:hAnsi="Arial" w:cs="Arial"/>
          <w:sz w:val="24"/>
          <w:szCs w:val="24"/>
          <w:lang w:eastAsia="ru-RU"/>
        </w:rPr>
        <w:t>б</w:t>
      </w:r>
      <w:r w:rsidRPr="00750FFB">
        <w:rPr>
          <w:rFonts w:ascii="Arial" w:eastAsia="Times New Roman" w:hAnsi="Arial" w:cs="Arial"/>
          <w:sz w:val="24"/>
          <w:szCs w:val="24"/>
          <w:lang w:eastAsia="ru-RU"/>
        </w:rPr>
        <w:t>щество «лакомым куском» для соседей, которые, не преуспев в экономике, зато были сильнее в военном отношении. Так викинги, монголы Чингисх</w:t>
      </w:r>
      <w:r w:rsidRPr="00750FFB">
        <w:rPr>
          <w:rFonts w:ascii="Arial" w:eastAsia="Times New Roman" w:hAnsi="Arial" w:cs="Arial"/>
          <w:sz w:val="24"/>
          <w:szCs w:val="24"/>
          <w:lang w:eastAsia="ru-RU"/>
        </w:rPr>
        <w:t>а</w:t>
      </w:r>
      <w:r w:rsidRPr="00750FFB">
        <w:rPr>
          <w:rFonts w:ascii="Arial" w:eastAsia="Times New Roman" w:hAnsi="Arial" w:cs="Arial"/>
          <w:sz w:val="24"/>
          <w:szCs w:val="24"/>
          <w:lang w:eastAsia="ru-RU"/>
        </w:rPr>
        <w:t>на побеждали и завоевывали страны, намного более продвинутые в реш</w:t>
      </w:r>
      <w:r w:rsidRPr="00750FFB">
        <w:rPr>
          <w:rFonts w:ascii="Arial" w:eastAsia="Times New Roman" w:hAnsi="Arial" w:cs="Arial"/>
          <w:sz w:val="24"/>
          <w:szCs w:val="24"/>
          <w:lang w:eastAsia="ru-RU"/>
        </w:rPr>
        <w:t>е</w:t>
      </w:r>
      <w:r w:rsidRPr="00750FFB">
        <w:rPr>
          <w:rFonts w:ascii="Arial" w:eastAsia="Times New Roman" w:hAnsi="Arial" w:cs="Arial"/>
          <w:sz w:val="24"/>
          <w:szCs w:val="24"/>
          <w:lang w:eastAsia="ru-RU"/>
        </w:rPr>
        <w:t>нии хозяйственных проблем.</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Небезуспешной попыткой дополнить теорию Маркса является теория институциональных матриц, предложенная российским уч</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ным Светланой Кирдиной. Фактически ей удалось осуществить синтез марксизма, институционализма и структурного функционализма.  К</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ким бы ни было сложным и многоликим общество, в его глубинных структурах имеется своеобразный «ген», который сохраняется и во</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производится, несмотря ни на какие внешние события. И конкретная социальная динамика происходит под влиянием этого генома, кот</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рый и обеспечивает определенную специфику воспроизводства общ</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ственных структур</w:t>
      </w:r>
      <w:r w:rsidRPr="00750FFB">
        <w:rPr>
          <w:rFonts w:ascii="Times New Roman" w:eastAsia="Times New Roman" w:hAnsi="Times New Roman" w:cs="Times New Roman"/>
          <w:sz w:val="28"/>
          <w:szCs w:val="28"/>
          <w:vertAlign w:val="superscript"/>
          <w:lang w:eastAsia="ru-RU"/>
        </w:rPr>
        <w:footnoteReference w:id="97"/>
      </w:r>
      <w:r w:rsidRPr="00750FFB">
        <w:rPr>
          <w:rFonts w:ascii="Times New Roman" w:eastAsia="Times New Roman" w:hAnsi="Times New Roman" w:cs="Times New Roman"/>
          <w:sz w:val="28"/>
          <w:szCs w:val="28"/>
          <w:lang w:eastAsia="ru-RU"/>
        </w:rPr>
        <w:t>. С.Кирдина констатирует наличие в любом общ</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стве внутренних фундаментальных «несущих конструкций» - так 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зываемых базовых институтов. Последние составляют «остов, скелет общества, они задают наиболее общие характеристики социальных ситуаций, определяют направленность коллективных и индивидуал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ных человеческих действий»</w:t>
      </w:r>
      <w:r w:rsidRPr="00750FFB">
        <w:rPr>
          <w:rFonts w:ascii="Times New Roman" w:eastAsia="Times New Roman" w:hAnsi="Times New Roman" w:cs="Times New Roman"/>
          <w:sz w:val="28"/>
          <w:szCs w:val="28"/>
          <w:vertAlign w:val="superscript"/>
          <w:lang w:eastAsia="ru-RU"/>
        </w:rPr>
        <w:footnoteReference w:id="98"/>
      </w:r>
      <w:r w:rsidRPr="00750FFB">
        <w:rPr>
          <w:rFonts w:ascii="Times New Roman" w:eastAsia="Times New Roman" w:hAnsi="Times New Roman" w:cs="Times New Roman"/>
          <w:sz w:val="28"/>
          <w:szCs w:val="28"/>
          <w:lang w:eastAsia="ru-RU"/>
        </w:rPr>
        <w:t xml:space="preserve">.   </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Сущность базовых институтов не меняется в ходе исторического процесса. В качестве базовых институтов Кирдина определяет три важнейшие составляющие общественной жизни, тесно функционал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но связанные между собой – экономику, политику, идеологию. Первая ориентирована на получение ресурсов для воспроизводства социал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ных субъектов, вторая связана с организацией и управлением, а третья - с реализацией определенных социально значимых ценностей, в</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площенных в определенной идее. </w:t>
      </w:r>
    </w:p>
    <w:p w:rsidR="00750FFB" w:rsidRPr="00750FFB" w:rsidRDefault="00750FFB" w:rsidP="00750FFB">
      <w:pPr>
        <w:tabs>
          <w:tab w:val="left" w:pos="7513"/>
        </w:tabs>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Институциональная матрица общества соответственно предста</w:t>
      </w:r>
      <w:r w:rsidRPr="00750FFB">
        <w:rPr>
          <w:rFonts w:ascii="Times New Roman" w:eastAsia="Times New Roman" w:hAnsi="Times New Roman" w:cs="Times New Roman"/>
          <w:sz w:val="28"/>
          <w:szCs w:val="28"/>
          <w:lang w:eastAsia="ru-RU"/>
        </w:rPr>
        <w:t>в</w:t>
      </w:r>
      <w:r w:rsidRPr="00750FFB">
        <w:rPr>
          <w:rFonts w:ascii="Times New Roman" w:eastAsia="Times New Roman" w:hAnsi="Times New Roman" w:cs="Times New Roman"/>
          <w:sz w:val="28"/>
          <w:szCs w:val="28"/>
          <w:lang w:eastAsia="ru-RU"/>
        </w:rPr>
        <w:t>ляет собой связанные между собой эти три базовых института, с</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ставляющие первичный каркас, внутреннюю арматуру общественной системы. На них возложена задача «стягивать» основные социальные подсистемы в целостное образование, не позволяя тому распадаться. «Все последующие  институциональные структуры, - пишет указа</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lastRenderedPageBreak/>
        <w:t>ный автор, - воспроизводят и развивают, обогащают эту первичную модель, сущность которой тем не менее сохраняется»</w:t>
      </w:r>
      <w:r w:rsidRPr="00750FFB">
        <w:rPr>
          <w:rFonts w:ascii="Times New Roman" w:eastAsia="Times New Roman" w:hAnsi="Times New Roman" w:cs="Times New Roman"/>
          <w:sz w:val="28"/>
          <w:szCs w:val="28"/>
          <w:vertAlign w:val="superscript"/>
          <w:lang w:eastAsia="ru-RU"/>
        </w:rPr>
        <w:footnoteReference w:id="99"/>
      </w:r>
      <w:r w:rsidRPr="00750FFB">
        <w:rPr>
          <w:rFonts w:ascii="Times New Roman" w:eastAsia="Times New Roman" w:hAnsi="Times New Roman" w:cs="Times New Roman"/>
          <w:sz w:val="28"/>
          <w:szCs w:val="28"/>
          <w:lang w:eastAsia="ru-RU"/>
        </w:rPr>
        <w:t xml:space="preserve">.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Все три базовых института тесно связаны между собой, сущес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вуют в единой связке, тем самым образуя институциональную матр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цу. Главным свойством последней является комплиментарность – вз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имное дополнение образующих базовых институтов, то есть взаимное соответствие экономических, политических и идеологических инст</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тутов, подходящих друг к другу как “ключ к замку”. Если, скажем, в общественной экономике доминируют рыночные институты, то в п</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литической сфере действуют комплиментарные по отношению к ним институты федеративного государственного устройства. Идеология при этом характеризуется приоритетом индивидуально-личностных ценностей над коллективистскими. И наоборот: примат институтов экономики, основанный на принципе центрального регулирования в хозяйственной сфере</w:t>
      </w:r>
      <w:r w:rsidR="002A0626">
        <w:rPr>
          <w:rFonts w:ascii="Times New Roman" w:eastAsia="Times New Roman" w:hAnsi="Times New Roman" w:cs="Times New Roman"/>
          <w:sz w:val="28"/>
          <w:szCs w:val="28"/>
          <w:lang w:eastAsia="ru-RU"/>
        </w:rPr>
        <w:t>,</w:t>
      </w:r>
      <w:r w:rsidRPr="00750FFB">
        <w:rPr>
          <w:rFonts w:ascii="Times New Roman" w:eastAsia="Times New Roman" w:hAnsi="Times New Roman" w:cs="Times New Roman"/>
          <w:sz w:val="28"/>
          <w:szCs w:val="28"/>
          <w:lang w:eastAsia="ru-RU"/>
        </w:rPr>
        <w:t xml:space="preserve"> предполагает унитарно-централизованное ус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ройство государства и соответствующие ему политические институты. Устойчивость и стабильность такого общества обеспечивается прим</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том коллективистских ценностей в идеологической сфере. Как пишет С.Кирдина, матричность или системный характер институциональной структуры означает принципиальную невозможность кардинального изменения одного из институтов без изменения всех остальных в этой системе</w:t>
      </w:r>
      <w:r w:rsidRPr="00750FFB">
        <w:rPr>
          <w:rFonts w:ascii="Times New Roman" w:eastAsia="Times New Roman" w:hAnsi="Times New Roman" w:cs="Times New Roman"/>
          <w:sz w:val="28"/>
          <w:szCs w:val="28"/>
          <w:vertAlign w:val="superscript"/>
          <w:lang w:eastAsia="ru-RU"/>
        </w:rPr>
        <w:footnoteReference w:id="100"/>
      </w:r>
      <w:r w:rsidRPr="00750FFB">
        <w:rPr>
          <w:rFonts w:ascii="Times New Roman" w:eastAsia="Times New Roman" w:hAnsi="Times New Roman" w:cs="Times New Roman"/>
          <w:sz w:val="28"/>
          <w:szCs w:val="28"/>
          <w:lang w:eastAsia="ru-RU"/>
        </w:rPr>
        <w:t xml:space="preserve">.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Если С.Кирдина с позиции  своей теории делает ставку на взаи</w:t>
      </w:r>
      <w:r w:rsidRPr="00750FFB">
        <w:rPr>
          <w:rFonts w:ascii="Times New Roman" w:eastAsia="Times New Roman" w:hAnsi="Times New Roman" w:cs="Times New Roman"/>
          <w:sz w:val="28"/>
          <w:szCs w:val="28"/>
          <w:lang w:eastAsia="ru-RU"/>
        </w:rPr>
        <w:t>м</w:t>
      </w:r>
      <w:r w:rsidRPr="00750FFB">
        <w:rPr>
          <w:rFonts w:ascii="Times New Roman" w:eastAsia="Times New Roman" w:hAnsi="Times New Roman" w:cs="Times New Roman"/>
          <w:sz w:val="28"/>
          <w:szCs w:val="28"/>
          <w:lang w:eastAsia="ru-RU"/>
        </w:rPr>
        <w:t>ную подгонку элементов общественного порядка, то ряд других уч</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ных скорее склонны говорить об автономии  сфер общественной жи</w:t>
      </w:r>
      <w:r w:rsidRPr="00750FFB">
        <w:rPr>
          <w:rFonts w:ascii="Times New Roman" w:eastAsia="Times New Roman" w:hAnsi="Times New Roman" w:cs="Times New Roman"/>
          <w:sz w:val="28"/>
          <w:szCs w:val="28"/>
          <w:lang w:eastAsia="ru-RU"/>
        </w:rPr>
        <w:t>з</w:t>
      </w:r>
      <w:r w:rsidRPr="00750FFB">
        <w:rPr>
          <w:rFonts w:ascii="Times New Roman" w:eastAsia="Times New Roman" w:hAnsi="Times New Roman" w:cs="Times New Roman"/>
          <w:sz w:val="28"/>
          <w:szCs w:val="28"/>
          <w:lang w:eastAsia="ru-RU"/>
        </w:rPr>
        <w:t>ни, что особенно отчетливо проявляется в ходе системных изменений. Макс Вебер, С.Хантингтон , отчасти А.Шумпетер считают, что ра</w:t>
      </w:r>
      <w:r w:rsidRPr="00750FFB">
        <w:rPr>
          <w:rFonts w:ascii="Times New Roman" w:eastAsia="Times New Roman" w:hAnsi="Times New Roman" w:cs="Times New Roman"/>
          <w:sz w:val="28"/>
          <w:szCs w:val="28"/>
          <w:lang w:eastAsia="ru-RU"/>
        </w:rPr>
        <w:t>з</w:t>
      </w:r>
      <w:r w:rsidRPr="00750FFB">
        <w:rPr>
          <w:rFonts w:ascii="Times New Roman" w:eastAsia="Times New Roman" w:hAnsi="Times New Roman" w:cs="Times New Roman"/>
          <w:sz w:val="28"/>
          <w:szCs w:val="28"/>
          <w:lang w:eastAsia="ru-RU"/>
        </w:rPr>
        <w:t>личные общественные составляющие могут иметь собственную дин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мику и особый характер изменений. Так, например, экономическая модернизация может существенно опережать политическую модерн</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зацию, что может стать причиной неустойчивой общественной ситу</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ции (С.Хантингтон).</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Современный израильский социолог Шмуэль Эйзенштадт, и</w:t>
      </w:r>
      <w:r w:rsidRPr="00750FFB">
        <w:rPr>
          <w:rFonts w:ascii="Times New Roman" w:eastAsia="Times New Roman" w:hAnsi="Times New Roman" w:cs="Times New Roman"/>
          <w:sz w:val="28"/>
          <w:szCs w:val="28"/>
          <w:lang w:eastAsia="ru-RU"/>
        </w:rPr>
        <w:t>з</w:t>
      </w:r>
      <w:r w:rsidRPr="00750FFB">
        <w:rPr>
          <w:rFonts w:ascii="Times New Roman" w:eastAsia="Times New Roman" w:hAnsi="Times New Roman" w:cs="Times New Roman"/>
          <w:sz w:val="28"/>
          <w:szCs w:val="28"/>
          <w:lang w:eastAsia="ru-RU"/>
        </w:rPr>
        <w:t>вестный своим вкладом в проблему общественной динамики, стр</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мился здесь к синтезу наиболее влиятельных макросоциологических подходов, заостряя внимание на тех же фундаментальных составля</w:t>
      </w:r>
      <w:r w:rsidRPr="00750FFB">
        <w:rPr>
          <w:rFonts w:ascii="Times New Roman" w:eastAsia="Times New Roman" w:hAnsi="Times New Roman" w:cs="Times New Roman"/>
          <w:sz w:val="28"/>
          <w:szCs w:val="28"/>
          <w:lang w:eastAsia="ru-RU"/>
        </w:rPr>
        <w:t>ю</w:t>
      </w:r>
      <w:r w:rsidRPr="00750FFB">
        <w:rPr>
          <w:rFonts w:ascii="Times New Roman" w:eastAsia="Times New Roman" w:hAnsi="Times New Roman" w:cs="Times New Roman"/>
          <w:sz w:val="28"/>
          <w:szCs w:val="28"/>
          <w:lang w:eastAsia="ru-RU"/>
        </w:rPr>
        <w:t>щих:  политике, экономике, культуре. По его мнению, общественный порядок представляет собой весьма пестрое образование, где разли</w:t>
      </w:r>
      <w:r w:rsidRPr="00750FFB">
        <w:rPr>
          <w:rFonts w:ascii="Times New Roman" w:eastAsia="Times New Roman" w:hAnsi="Times New Roman" w:cs="Times New Roman"/>
          <w:sz w:val="28"/>
          <w:szCs w:val="28"/>
          <w:lang w:eastAsia="ru-RU"/>
        </w:rPr>
        <w:t>ч</w:t>
      </w:r>
      <w:r w:rsidRPr="00750FFB">
        <w:rPr>
          <w:rFonts w:ascii="Times New Roman" w:eastAsia="Times New Roman" w:hAnsi="Times New Roman" w:cs="Times New Roman"/>
          <w:sz w:val="28"/>
          <w:szCs w:val="28"/>
          <w:lang w:eastAsia="ru-RU"/>
        </w:rPr>
        <w:lastRenderedPageBreak/>
        <w:t>ные элементы не всегда достаточно тесно взаимосвязаны, а порою и противоречат друг другу. Принципы институциональной организации следует тесно увязывать с фундаментальными культурными ориент</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циями, которые отвечают за легитимацию общественного порядка.</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 поле его рассмотрения входят проблемы взаимодействия це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тра и периферии, напряженности «между организационными мех</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низмами общественного разделения труда и общественным признан</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ем существующего социального порядка»</w:t>
      </w:r>
      <w:r w:rsidRPr="00750FFB">
        <w:rPr>
          <w:rFonts w:ascii="Times New Roman" w:eastAsia="Times New Roman" w:hAnsi="Times New Roman" w:cs="Times New Roman"/>
          <w:sz w:val="28"/>
          <w:szCs w:val="28"/>
          <w:vertAlign w:val="superscript"/>
          <w:lang w:eastAsia="ru-RU"/>
        </w:rPr>
        <w:footnoteReference w:id="101"/>
      </w:r>
      <w:r w:rsidRPr="00750FFB">
        <w:rPr>
          <w:rFonts w:ascii="Times New Roman" w:eastAsia="Times New Roman" w:hAnsi="Times New Roman" w:cs="Times New Roman"/>
          <w:sz w:val="28"/>
          <w:szCs w:val="28"/>
          <w:lang w:eastAsia="ru-RU"/>
        </w:rPr>
        <w:t>, наконец, напряженности между трансцендентным и мирским представлением об окружающем мире (другими словами, между декларируемыми идеями и реальным положением дел). В целом методологически Ш.Эйзенштадт руков</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дствуется тем, что элементы культурной и собственно социальной о</w:t>
      </w:r>
      <w:r w:rsidRPr="00750FFB">
        <w:rPr>
          <w:rFonts w:ascii="Times New Roman" w:eastAsia="Times New Roman" w:hAnsi="Times New Roman" w:cs="Times New Roman"/>
          <w:sz w:val="28"/>
          <w:szCs w:val="28"/>
          <w:lang w:eastAsia="ru-RU"/>
        </w:rPr>
        <w:t>р</w:t>
      </w:r>
      <w:r w:rsidRPr="00750FFB">
        <w:rPr>
          <w:rFonts w:ascii="Times New Roman" w:eastAsia="Times New Roman" w:hAnsi="Times New Roman" w:cs="Times New Roman"/>
          <w:sz w:val="28"/>
          <w:szCs w:val="28"/>
          <w:lang w:eastAsia="ru-RU"/>
        </w:rPr>
        <w:t>ганизации, тесно между собой взаимодействующие, могут быть пре</w:t>
      </w:r>
      <w:r w:rsidRPr="00750FFB">
        <w:rPr>
          <w:rFonts w:ascii="Times New Roman" w:eastAsia="Times New Roman" w:hAnsi="Times New Roman" w:cs="Times New Roman"/>
          <w:sz w:val="28"/>
          <w:szCs w:val="28"/>
          <w:lang w:eastAsia="ru-RU"/>
        </w:rPr>
        <w:t>д</w:t>
      </w:r>
      <w:r w:rsidRPr="00750FFB">
        <w:rPr>
          <w:rFonts w:ascii="Times New Roman" w:eastAsia="Times New Roman" w:hAnsi="Times New Roman" w:cs="Times New Roman"/>
          <w:sz w:val="28"/>
          <w:szCs w:val="28"/>
          <w:lang w:eastAsia="ru-RU"/>
        </w:rPr>
        <w:t>ставлены в самых различных комбинациях. Они то и задают тон и 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правление социальным сдвигам. При этом (и это очень важный для нас момент) характер этих комбинаций определяется не столько изн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чально присущими общественной системе особенностями, сколько воздействием различного рода переменных. Это могут быть эконом</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ческие сдвиги, внутренние политические пертурбации, внешняя с</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туация и т.п. То есть концепция израильского исследователя не и</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 xml:space="preserve">ключает воздействия в том числе и случайных факторов.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Как представляется, было бы нелишним обсудить в более обо</w:t>
      </w:r>
      <w:r w:rsidRPr="00750FFB">
        <w:rPr>
          <w:rFonts w:ascii="Times New Roman" w:eastAsia="Times New Roman" w:hAnsi="Times New Roman" w:cs="Times New Roman"/>
          <w:sz w:val="28"/>
          <w:szCs w:val="28"/>
          <w:lang w:eastAsia="ru-RU"/>
        </w:rPr>
        <w:t>б</w:t>
      </w:r>
      <w:r w:rsidRPr="00750FFB">
        <w:rPr>
          <w:rFonts w:ascii="Times New Roman" w:eastAsia="Times New Roman" w:hAnsi="Times New Roman" w:cs="Times New Roman"/>
          <w:sz w:val="28"/>
          <w:szCs w:val="28"/>
          <w:lang w:eastAsia="ru-RU"/>
        </w:rPr>
        <w:t>щенном плане механизм возникновения и воздействия на обществе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ный организм данных переменных.  Здесь нам поможет анализ ниж</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следующей теории.</w:t>
      </w:r>
    </w:p>
    <w:p w:rsidR="00750FFB" w:rsidRPr="00750FFB" w:rsidRDefault="00750FFB" w:rsidP="00750FFB">
      <w:pPr>
        <w:spacing w:after="0"/>
        <w:ind w:firstLine="567"/>
        <w:jc w:val="both"/>
        <w:rPr>
          <w:rFonts w:ascii="Times New Roman" w:eastAsia="Times New Roman" w:hAnsi="Times New Roman" w:cs="Times New Roman"/>
          <w:i/>
          <w:sz w:val="28"/>
          <w:szCs w:val="28"/>
          <w:lang w:eastAsia="ru-RU"/>
        </w:rPr>
      </w:pPr>
    </w:p>
    <w:p w:rsidR="00750FFB" w:rsidRPr="00750FFB" w:rsidRDefault="00750FFB" w:rsidP="00750FFB">
      <w:pPr>
        <w:spacing w:after="0"/>
        <w:ind w:firstLine="567"/>
        <w:jc w:val="both"/>
        <w:rPr>
          <w:rFonts w:ascii="Times New Roman" w:eastAsia="Times New Roman" w:hAnsi="Times New Roman" w:cs="Times New Roman"/>
          <w:i/>
          <w:sz w:val="28"/>
          <w:szCs w:val="28"/>
          <w:lang w:eastAsia="ru-RU"/>
        </w:rPr>
      </w:pPr>
      <w:r w:rsidRPr="00750FFB">
        <w:rPr>
          <w:rFonts w:ascii="Times New Roman" w:eastAsia="Times New Roman" w:hAnsi="Times New Roman" w:cs="Times New Roman"/>
          <w:i/>
          <w:sz w:val="28"/>
          <w:szCs w:val="28"/>
          <w:lang w:eastAsia="ru-RU"/>
        </w:rPr>
        <w:t>Историософская концепция Арнольда Тойнби: Вызов-Ответ</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Англичанин Арнольд Тойнби считается в современном общес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вознании одним из столпов философии истории и, по-видимому, вполне заслуженно. Кто читал его работы, наверняка обратил вним</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ние, на  насыщенность фактическим материалом. А уже одно это о</w:t>
      </w:r>
      <w:r w:rsidRPr="00750FFB">
        <w:rPr>
          <w:rFonts w:ascii="Times New Roman" w:eastAsia="Times New Roman" w:hAnsi="Times New Roman" w:cs="Times New Roman"/>
          <w:sz w:val="28"/>
          <w:szCs w:val="28"/>
          <w:lang w:eastAsia="ru-RU"/>
        </w:rPr>
        <w:t>б</w:t>
      </w:r>
      <w:r w:rsidRPr="00750FFB">
        <w:rPr>
          <w:rFonts w:ascii="Times New Roman" w:eastAsia="Times New Roman" w:hAnsi="Times New Roman" w:cs="Times New Roman"/>
          <w:sz w:val="28"/>
          <w:szCs w:val="28"/>
          <w:lang w:eastAsia="ru-RU"/>
        </w:rPr>
        <w:t>стоятельство говорит о том, что идеи  А.Тойнби заслуживают  если не безграничного доверия, то, уж во всяком случае, пристального вним</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ния.</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А.Тойнби, будучи британцем, а, следовательно, представителем англо-саксонского мира, в целом сумел дистанцироваться от евроце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 xml:space="preserve">тристского взгляда, столь удобного для обоснования колониализма, иерархических особенностей глобализма и т.п. Этот ученый, отвергая </w:t>
      </w:r>
      <w:r w:rsidRPr="00750FFB">
        <w:rPr>
          <w:rFonts w:ascii="Times New Roman" w:eastAsia="Times New Roman" w:hAnsi="Times New Roman" w:cs="Times New Roman"/>
          <w:sz w:val="28"/>
          <w:szCs w:val="28"/>
          <w:lang w:eastAsia="ru-RU"/>
        </w:rPr>
        <w:lastRenderedPageBreak/>
        <w:t>идеологию, тем не менее не стесняется демонстрировать свою пр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верженность религиозной вере. В его самой известной работе «П</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стижение истории» немало теологических отступлений, а потому не так уж не правы те, кто называет А.Тойнби религиозным мыслителем, для которого духовный рост личности выше всех земных устремлений и привязанностей</w:t>
      </w:r>
      <w:r w:rsidRPr="00750FFB">
        <w:rPr>
          <w:rFonts w:ascii="Times New Roman" w:eastAsia="Times New Roman" w:hAnsi="Times New Roman" w:cs="Times New Roman"/>
          <w:sz w:val="28"/>
          <w:szCs w:val="28"/>
          <w:vertAlign w:val="superscript"/>
          <w:lang w:eastAsia="ru-RU"/>
        </w:rPr>
        <w:footnoteReference w:id="102"/>
      </w:r>
      <w:r w:rsidRPr="00750FFB">
        <w:rPr>
          <w:rFonts w:ascii="Times New Roman" w:eastAsia="Times New Roman" w:hAnsi="Times New Roman" w:cs="Times New Roman"/>
          <w:sz w:val="28"/>
          <w:szCs w:val="28"/>
          <w:lang w:eastAsia="ru-RU"/>
        </w:rPr>
        <w:t>.</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Вообще в рамках  философии истории и социальной философии А.Тойнби причисляют к сторонникам циклической парадигмы, ст</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рающегося рассматривать конкретные отдельные социально-исторические организмы с присущими им особенностями. Как извес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но, оппонирующей эволюционной парадигме свойственно описание общих закономерностей развития, которые заставляют человечество взбираться по сути дела на одну и ту же гору, хотя зачастую и с ра</w:t>
      </w:r>
      <w:r w:rsidRPr="00750FFB">
        <w:rPr>
          <w:rFonts w:ascii="Times New Roman" w:eastAsia="Times New Roman" w:hAnsi="Times New Roman" w:cs="Times New Roman"/>
          <w:sz w:val="28"/>
          <w:szCs w:val="28"/>
          <w:lang w:eastAsia="ru-RU"/>
        </w:rPr>
        <w:t>з</w:t>
      </w:r>
      <w:r w:rsidRPr="00750FFB">
        <w:rPr>
          <w:rFonts w:ascii="Times New Roman" w:eastAsia="Times New Roman" w:hAnsi="Times New Roman" w:cs="Times New Roman"/>
          <w:sz w:val="28"/>
          <w:szCs w:val="28"/>
          <w:lang w:eastAsia="ru-RU"/>
        </w:rPr>
        <w:t>ных склонов. За объект исследования А.Тойнби берет цивилизацию, в которой видит общественный организм, развивающийся в определе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ных средовых условиях – это природные факторы, а так же другие с</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циальные организмы, не столь уж далекие в пространственном отн</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шении. Так или иначе, цивилизация (общество) имеет с ними опред</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ленный контакт, и порой эти взаимодействия могут сыграть знач</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тельную, если не решающую роль для внутренней ситуации.</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Такой методологический расклад сближает А.Тойнби с амер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канским теоретиком Т.Парсонсом, который также уделял большое внимание контекстуальным факторам развития общественной сист</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мы. Нам представляется, что мы не сильно исказим суть дела, если будем вместо термина «цивилизация» (который предпочитает А.Тойнби), использовать термин «общество». В обоих случаях речь идет о социальных организмах, системах, динамика которых прежде всего определяется совокупностью воздействия внешних и внутре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них факторов. Историко-социологический подход А.Тойнби охват</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вает жизнь общества, взятую как во внутренних, так и во внешних а</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 xml:space="preserve">пектах. «Внутренняя сторона (т.е. общества </w:t>
      </w:r>
      <w:r w:rsidRPr="00750FFB">
        <w:rPr>
          <w:rFonts w:ascii="Times New Roman" w:eastAsia="Times New Roman" w:hAnsi="Times New Roman" w:cs="Times New Roman"/>
          <w:i/>
          <w:sz w:val="28"/>
          <w:szCs w:val="28"/>
          <w:lang w:eastAsia="ru-RU"/>
        </w:rPr>
        <w:t>прим мое Ю.Т.</w:t>
      </w:r>
      <w:r w:rsidRPr="00750FFB">
        <w:rPr>
          <w:rFonts w:ascii="Times New Roman" w:eastAsia="Times New Roman" w:hAnsi="Times New Roman" w:cs="Times New Roman"/>
          <w:sz w:val="28"/>
          <w:szCs w:val="28"/>
          <w:lang w:eastAsia="ru-RU"/>
        </w:rPr>
        <w:t>) есть в</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ражение жизни любого данного общества в последовательности глав его истории, в совокупности всех составляющих его общин. Внешний аспект – это отношения между отдельными обществами, развернут</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ми во времени и пространстве»</w:t>
      </w:r>
      <w:r w:rsidRPr="00750FFB">
        <w:rPr>
          <w:rFonts w:ascii="Times New Roman" w:eastAsia="Times New Roman" w:hAnsi="Times New Roman" w:cs="Times New Roman"/>
          <w:sz w:val="28"/>
          <w:szCs w:val="28"/>
          <w:vertAlign w:val="superscript"/>
          <w:lang w:eastAsia="ru-RU"/>
        </w:rPr>
        <w:footnoteReference w:id="103"/>
      </w:r>
      <w:r w:rsidRPr="00750FFB">
        <w:rPr>
          <w:rFonts w:ascii="Times New Roman" w:eastAsia="Times New Roman" w:hAnsi="Times New Roman" w:cs="Times New Roman"/>
          <w:sz w:val="28"/>
          <w:szCs w:val="28"/>
          <w:lang w:eastAsia="ru-RU"/>
        </w:rPr>
        <w:t>.</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Обстоятельства, вынуждающие общественный организм как-то реагировать, английский мыслитель обозначает весьма простым, но довольно точным понятием «вызов», а последовавшая реакция общ</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lastRenderedPageBreak/>
        <w:t>ства – «ответ». Вызов – вот главный  источник общественной динам</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ки. Он вызывает проблемы, в результате которых создается напр</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t>женность в обществе, которое пытается сформировать оптимальный ответ на основе реализации внутреннего творческого импульса. У</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пешный ответ продвигает общественный организм вперед в эволюц</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онном плане, тогда как неадекватный ответ – приводит к застою, а то и к гибели. Тойнби приводит много примеров либо погибших обществ (майя), либо «задержанных» в своем развитии (спартанцы, турки-османы). Процесс развития общества видится названному ученому как череда вызовов, на которые один за одним следуют ответы, высвоб</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ждающие «прометеев порыв социального роста».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Тойнби совершенно обоснованно считает, что каждое общество (цивилизация) сталкивается с определенным конгломератом вызовов, соответственно выдавая специфическую реакцию. Условия, в которых происходит генезис и развитие общества, могут существенно разл</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чаться, отсюда и особенности вызовов. Под  внешними вызовами п</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нимается воздействие природной среды (благоприятное или неблаг</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приятное), а также влияние социального окружения. Внутренние в</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зовы обычно определяются специфическими проблемами и антаг</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низмами конкретного общества.</w:t>
      </w:r>
    </w:p>
    <w:p w:rsidR="00750FFB" w:rsidRPr="00750FFB" w:rsidRDefault="00750FFB" w:rsidP="00750FFB">
      <w:pPr>
        <w:spacing w:after="0" w:line="240" w:lineRule="auto"/>
        <w:ind w:firstLine="567"/>
        <w:jc w:val="both"/>
        <w:rPr>
          <w:rFonts w:ascii="Arial" w:eastAsia="Times New Roman" w:hAnsi="Arial" w:cs="Arial"/>
          <w:sz w:val="24"/>
          <w:szCs w:val="24"/>
          <w:lang w:eastAsia="ru-RU"/>
        </w:rPr>
      </w:pPr>
      <w:r w:rsidRPr="00750FFB">
        <w:rPr>
          <w:rFonts w:ascii="Arial" w:eastAsia="Times New Roman" w:hAnsi="Arial" w:cs="Arial"/>
          <w:sz w:val="24"/>
          <w:szCs w:val="24"/>
          <w:lang w:eastAsia="ru-RU"/>
        </w:rPr>
        <w:t>Так, например, расселение людей вдоль «великих рек» (типа Нила, Тигра, Евфрата) весьма благоприятствовало земледелию. Многие истор</w:t>
      </w:r>
      <w:r w:rsidRPr="00750FFB">
        <w:rPr>
          <w:rFonts w:ascii="Arial" w:eastAsia="Times New Roman" w:hAnsi="Arial" w:cs="Arial"/>
          <w:sz w:val="24"/>
          <w:szCs w:val="24"/>
          <w:lang w:eastAsia="ru-RU"/>
        </w:rPr>
        <w:t>и</w:t>
      </w:r>
      <w:r w:rsidRPr="00750FFB">
        <w:rPr>
          <w:rFonts w:ascii="Arial" w:eastAsia="Times New Roman" w:hAnsi="Arial" w:cs="Arial"/>
          <w:sz w:val="24"/>
          <w:szCs w:val="24"/>
          <w:lang w:eastAsia="ru-RU"/>
        </w:rPr>
        <w:t>ки считают  это обстоятельство решающим в деле возникновения первых государств, так как прибавочный продукт был очень значительным, а для организации ирригационных работ, столь необходимых в этих условиях, создавалась административная структура с централизованным руков</w:t>
      </w:r>
      <w:r w:rsidRPr="00750FFB">
        <w:rPr>
          <w:rFonts w:ascii="Arial" w:eastAsia="Times New Roman" w:hAnsi="Arial" w:cs="Arial"/>
          <w:sz w:val="24"/>
          <w:szCs w:val="24"/>
          <w:lang w:eastAsia="ru-RU"/>
        </w:rPr>
        <w:t>о</w:t>
      </w:r>
      <w:r w:rsidRPr="00750FFB">
        <w:rPr>
          <w:rFonts w:ascii="Arial" w:eastAsia="Times New Roman" w:hAnsi="Arial" w:cs="Arial"/>
          <w:sz w:val="24"/>
          <w:szCs w:val="24"/>
          <w:lang w:eastAsia="ru-RU"/>
        </w:rPr>
        <w:t>дством. А вот неблагоприятные природные условия общества викингов во многом вынудили их заниматься разбоем, а то и полномасштабными м</w:t>
      </w:r>
      <w:r w:rsidRPr="00750FFB">
        <w:rPr>
          <w:rFonts w:ascii="Arial" w:eastAsia="Times New Roman" w:hAnsi="Arial" w:cs="Arial"/>
          <w:sz w:val="24"/>
          <w:szCs w:val="24"/>
          <w:lang w:eastAsia="ru-RU"/>
        </w:rPr>
        <w:t>и</w:t>
      </w:r>
      <w:r w:rsidRPr="00750FFB">
        <w:rPr>
          <w:rFonts w:ascii="Arial" w:eastAsia="Times New Roman" w:hAnsi="Arial" w:cs="Arial"/>
          <w:sz w:val="24"/>
          <w:szCs w:val="24"/>
          <w:lang w:eastAsia="ru-RU"/>
        </w:rPr>
        <w:t>грациями в более благоприятную климатическую среду .</w:t>
      </w:r>
    </w:p>
    <w:p w:rsidR="00750FFB" w:rsidRPr="00750FFB" w:rsidRDefault="00750FFB" w:rsidP="00750FFB">
      <w:pPr>
        <w:spacing w:after="0" w:line="240" w:lineRule="auto"/>
        <w:ind w:firstLine="567"/>
        <w:jc w:val="both"/>
        <w:rPr>
          <w:rFonts w:ascii="Arial" w:eastAsia="Times New Roman" w:hAnsi="Arial" w:cs="Arial"/>
          <w:sz w:val="28"/>
          <w:szCs w:val="28"/>
          <w:lang w:eastAsia="ru-RU"/>
        </w:rPr>
      </w:pPr>
      <w:r w:rsidRPr="00750FFB">
        <w:rPr>
          <w:rFonts w:ascii="Arial" w:eastAsia="Times New Roman" w:hAnsi="Arial" w:cs="Arial"/>
          <w:sz w:val="24"/>
          <w:szCs w:val="24"/>
          <w:lang w:eastAsia="ru-RU"/>
        </w:rPr>
        <w:t>Наконец влияние человеческого окружения тоже может иметь пол</w:t>
      </w:r>
      <w:r w:rsidRPr="00750FFB">
        <w:rPr>
          <w:rFonts w:ascii="Arial" w:eastAsia="Times New Roman" w:hAnsi="Arial" w:cs="Arial"/>
          <w:sz w:val="24"/>
          <w:szCs w:val="24"/>
          <w:lang w:eastAsia="ru-RU"/>
        </w:rPr>
        <w:t>о</w:t>
      </w:r>
      <w:r w:rsidRPr="00750FFB">
        <w:rPr>
          <w:rFonts w:ascii="Arial" w:eastAsia="Times New Roman" w:hAnsi="Arial" w:cs="Arial"/>
          <w:sz w:val="24"/>
          <w:szCs w:val="24"/>
          <w:lang w:eastAsia="ru-RU"/>
        </w:rPr>
        <w:t>жительный и отрицательный смысл.  Впрочем, воздействие того или иного фактора редко бывает однозначным. Например, местонахождение дре</w:t>
      </w:r>
      <w:r w:rsidRPr="00750FFB">
        <w:rPr>
          <w:rFonts w:ascii="Arial" w:eastAsia="Times New Roman" w:hAnsi="Arial" w:cs="Arial"/>
          <w:sz w:val="24"/>
          <w:szCs w:val="24"/>
          <w:lang w:eastAsia="ru-RU"/>
        </w:rPr>
        <w:t>в</w:t>
      </w:r>
      <w:r w:rsidRPr="00750FFB">
        <w:rPr>
          <w:rFonts w:ascii="Arial" w:eastAsia="Times New Roman" w:hAnsi="Arial" w:cs="Arial"/>
          <w:sz w:val="24"/>
          <w:szCs w:val="24"/>
          <w:lang w:eastAsia="ru-RU"/>
        </w:rPr>
        <w:t xml:space="preserve">ней Армении на стыке влияния мировых держав – римской и персидской – с одной стороны, заставляло постоянно ожидать внешнего вторжения, поддерживая боеготовность, с другой – стимулировало культурный обмен. Общества в пространственном отношении изолированные (как, например, Исландия) имели от этого свои плюсы и минусы.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Интересно, что английский мыслитель ставит на первое место именно внутренние, а не внешние влияния. По его мнению, внутре</w:t>
      </w:r>
      <w:r w:rsidRPr="00750FFB">
        <w:rPr>
          <w:rFonts w:ascii="Times New Roman" w:eastAsia="Times New Roman" w:hAnsi="Times New Roman" w:cs="Times New Roman"/>
          <w:sz w:val="28"/>
          <w:szCs w:val="28"/>
          <w:lang w:eastAsia="ru-RU"/>
        </w:rPr>
        <w:t>н</w:t>
      </w:r>
      <w:r w:rsidRPr="00750FFB">
        <w:rPr>
          <w:rFonts w:ascii="Times New Roman" w:eastAsia="Times New Roman" w:hAnsi="Times New Roman" w:cs="Times New Roman"/>
          <w:sz w:val="28"/>
          <w:szCs w:val="28"/>
          <w:lang w:eastAsia="ru-RU"/>
        </w:rPr>
        <w:t>ние обстоятельства являются системообразующими для любой цив</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лизации (общества). По большому счету, оптимальные вызовы просто необходимы общественному организму – это залог его развития. Б</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лее того, общество может само создавать для себя вызовы, дабы ст</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мулировать собственное развитие, то есть имеет место самоартикул</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t>ция, самодетерминация системы. Как пишет А.Тойнби, развивающа</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lastRenderedPageBreak/>
        <w:t>ся цивилизация  стремится к тому, чтобы «создать свое собственное окружение, породить своего собственного возмутителя  спокойствия и создать свое собственное поле действия. Иными словами, критерий роста –  это прогрессивное движение в сторону самоопределения»</w:t>
      </w:r>
      <w:r w:rsidRPr="00750FFB">
        <w:rPr>
          <w:rFonts w:ascii="Times New Roman" w:eastAsia="Times New Roman" w:hAnsi="Times New Roman" w:cs="Times New Roman"/>
          <w:sz w:val="28"/>
          <w:szCs w:val="28"/>
          <w:vertAlign w:val="superscript"/>
          <w:lang w:eastAsia="ru-RU"/>
        </w:rPr>
        <w:footnoteReference w:id="104"/>
      </w:r>
      <w:r w:rsidRPr="00750FFB">
        <w:rPr>
          <w:rFonts w:ascii="Times New Roman" w:eastAsia="Times New Roman" w:hAnsi="Times New Roman" w:cs="Times New Roman"/>
          <w:sz w:val="28"/>
          <w:szCs w:val="28"/>
          <w:lang w:eastAsia="ru-RU"/>
        </w:rPr>
        <w:t>. Преимущества самодетерминации заключаются в том,  что  именно в этот период общественный организм наиболее консолидирован и сп</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ян. Все его основные компоненты находятся в гармоническом един</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нии. Примером подобной самодетерминации является судьба запа</w:t>
      </w:r>
      <w:r w:rsidRPr="00750FFB">
        <w:rPr>
          <w:rFonts w:ascii="Times New Roman" w:eastAsia="Times New Roman" w:hAnsi="Times New Roman" w:cs="Times New Roman"/>
          <w:sz w:val="28"/>
          <w:szCs w:val="28"/>
          <w:lang w:eastAsia="ru-RU"/>
        </w:rPr>
        <w:t>д</w:t>
      </w:r>
      <w:r w:rsidRPr="00750FFB">
        <w:rPr>
          <w:rFonts w:ascii="Times New Roman" w:eastAsia="Times New Roman" w:hAnsi="Times New Roman" w:cs="Times New Roman"/>
          <w:sz w:val="28"/>
          <w:szCs w:val="28"/>
          <w:lang w:eastAsia="ru-RU"/>
        </w:rPr>
        <w:t>ной цивилизации в эпоху Нового времени. Здесь развитие происход</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ло преимущественно за счет внутренних вызовов и было весьма у</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пешным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А.Тойнби не случайно делает акцент именно на внутренних пр</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цессах. По его мнению, особенности внутреннего структурирования во многом определяют потенциал для адекватного ответа. Источн</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ком тех социальных действий, в которых заключается реакция (ответ) общества являются далеко не все индивиды, составляющие общество. Это лишь отдельные люди, обладающие необходимыми способност</w:t>
      </w:r>
      <w:r w:rsidRPr="00750FFB">
        <w:rPr>
          <w:rFonts w:ascii="Times New Roman" w:eastAsia="Times New Roman" w:hAnsi="Times New Roman" w:cs="Times New Roman"/>
          <w:sz w:val="28"/>
          <w:szCs w:val="28"/>
          <w:lang w:eastAsia="ru-RU"/>
        </w:rPr>
        <w:t>я</w:t>
      </w:r>
      <w:r w:rsidRPr="00750FFB">
        <w:rPr>
          <w:rFonts w:ascii="Times New Roman" w:eastAsia="Times New Roman" w:hAnsi="Times New Roman" w:cs="Times New Roman"/>
          <w:sz w:val="28"/>
          <w:szCs w:val="28"/>
          <w:lang w:eastAsia="ru-RU"/>
        </w:rPr>
        <w:t>ми, или, по выражению Тойнби, «творческое меньшинство». Появл</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ние названной группы происходит за счет так называемых творческих мутаций. Сам акт творческой мутации строго индивидуален, отсюда он охватывает не всех людей, но только некоторых личностей – ген</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 xml:space="preserve">ев, героев, сверхлюдей, пассионариев и т.п.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Зародившись в микрокосмосе (внутри личности), творческие м</w:t>
      </w:r>
      <w:r w:rsidRPr="00750FFB">
        <w:rPr>
          <w:rFonts w:ascii="Times New Roman" w:eastAsia="Times New Roman" w:hAnsi="Times New Roman" w:cs="Times New Roman"/>
          <w:sz w:val="28"/>
          <w:szCs w:val="28"/>
          <w:lang w:eastAsia="ru-RU"/>
        </w:rPr>
        <w:t>у</w:t>
      </w:r>
      <w:r w:rsidRPr="00750FFB">
        <w:rPr>
          <w:rFonts w:ascii="Times New Roman" w:eastAsia="Times New Roman" w:hAnsi="Times New Roman" w:cs="Times New Roman"/>
          <w:sz w:val="28"/>
          <w:szCs w:val="28"/>
          <w:lang w:eastAsia="ru-RU"/>
        </w:rPr>
        <w:t>тации затем выходят на уровень макрокосмоса, обуславливая общес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венные сдвиги и изменения. Тем не менее, по выражению А.Тойнби,  деятельные личности «лишь дрожжи в общем котле человечества» и еще вовсе не факт, что их творческий порыв будет принят всеми и реализован соответствующим образом</w:t>
      </w:r>
      <w:r w:rsidRPr="00750FFB">
        <w:rPr>
          <w:rFonts w:ascii="Times New Roman" w:eastAsia="Times New Roman" w:hAnsi="Times New Roman" w:cs="Times New Roman"/>
          <w:sz w:val="28"/>
          <w:szCs w:val="28"/>
          <w:vertAlign w:val="superscript"/>
          <w:lang w:eastAsia="ru-RU"/>
        </w:rPr>
        <w:footnoteReference w:id="105"/>
      </w:r>
      <w:r w:rsidRPr="00750FFB">
        <w:rPr>
          <w:rFonts w:ascii="Times New Roman" w:eastAsia="Times New Roman" w:hAnsi="Times New Roman" w:cs="Times New Roman"/>
          <w:sz w:val="28"/>
          <w:szCs w:val="28"/>
          <w:lang w:eastAsia="ru-RU"/>
        </w:rPr>
        <w:t>. Творческое меньшинство может натолкнуться на жесткое сопротивление нетворческого бол</w:t>
      </w:r>
      <w:r w:rsidRPr="00750FFB">
        <w:rPr>
          <w:rFonts w:ascii="Times New Roman" w:eastAsia="Times New Roman" w:hAnsi="Times New Roman" w:cs="Times New Roman"/>
          <w:sz w:val="28"/>
          <w:szCs w:val="28"/>
          <w:lang w:eastAsia="ru-RU"/>
        </w:rPr>
        <w:t>ь</w:t>
      </w:r>
      <w:r w:rsidRPr="00750FFB">
        <w:rPr>
          <w:rFonts w:ascii="Times New Roman" w:eastAsia="Times New Roman" w:hAnsi="Times New Roman" w:cs="Times New Roman"/>
          <w:sz w:val="28"/>
          <w:szCs w:val="28"/>
          <w:lang w:eastAsia="ru-RU"/>
        </w:rPr>
        <w:t>шинства, которое обычно стремится сохранить существующее пол</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жение</w:t>
      </w:r>
      <w:r w:rsidR="002A0626">
        <w:rPr>
          <w:rFonts w:ascii="Times New Roman" w:eastAsia="Times New Roman" w:hAnsi="Times New Roman" w:cs="Times New Roman"/>
          <w:sz w:val="28"/>
          <w:szCs w:val="28"/>
          <w:lang w:eastAsia="ru-RU"/>
        </w:rPr>
        <w:t xml:space="preserve"> из-за склонности</w:t>
      </w:r>
      <w:r w:rsidRPr="00750FFB">
        <w:rPr>
          <w:rFonts w:ascii="Times New Roman" w:eastAsia="Times New Roman" w:hAnsi="Times New Roman" w:cs="Times New Roman"/>
          <w:sz w:val="28"/>
          <w:szCs w:val="28"/>
          <w:lang w:eastAsia="ru-RU"/>
        </w:rPr>
        <w:t xml:space="preserve"> к нему приспосабливаться. Как бы то ни б</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ло, но стремления к преобразованиям вызовут внутренний конфликт, который завершится либо в ту, либо в другую сторону.  Если новации не будут приняты обществом, представители творческого меньшинс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ва будут низведены на положение изгоев – их как бы выбраковывает социальная среда, считая «ненормальными». Но если конфликт  будет разрешен в противоположную сторону – в обществе установится н</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вый порядок, куда больше  гармонирующий с внутренним миром </w:t>
      </w:r>
      <w:r w:rsidRPr="00750FFB">
        <w:rPr>
          <w:rFonts w:ascii="Times New Roman" w:eastAsia="Times New Roman" w:hAnsi="Times New Roman" w:cs="Times New Roman"/>
          <w:sz w:val="28"/>
          <w:szCs w:val="28"/>
          <w:lang w:eastAsia="ru-RU"/>
        </w:rPr>
        <w:lastRenderedPageBreak/>
        <w:t>творческой личности. Нетворческое большинство со временем пр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способляется к новым условиям, во многом через социальное подр</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жание тому самому творческому меньшинству (подобный процесс А.Тойнби обозначает как «свободный мимесис»).</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Однако подобный гармоничный порядок не будет продолжаться долго. Разрыв между творческим меньшинством и большинством все равно будет сохраняться, что впоследствии породит новые вызовы и, соответственно, поиск новых оптимальных ответов. И, по мнению Тойнби, в этом процессе потери равновесия и его восстановления 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ключается залог социального развития. Следующие один за одним вызовы превращают «поступь» социального прогресса в «бег», и о</w:t>
      </w:r>
      <w:r w:rsidRPr="00750FFB">
        <w:rPr>
          <w:rFonts w:ascii="Times New Roman" w:eastAsia="Times New Roman" w:hAnsi="Times New Roman" w:cs="Times New Roman"/>
          <w:sz w:val="28"/>
          <w:szCs w:val="28"/>
          <w:lang w:eastAsia="ru-RU"/>
        </w:rPr>
        <w:t>б</w:t>
      </w:r>
      <w:r w:rsidRPr="00750FFB">
        <w:rPr>
          <w:rFonts w:ascii="Times New Roman" w:eastAsia="Times New Roman" w:hAnsi="Times New Roman" w:cs="Times New Roman"/>
          <w:sz w:val="28"/>
          <w:szCs w:val="28"/>
          <w:lang w:eastAsia="ru-RU"/>
        </w:rPr>
        <w:t>щество становится сложнее и дифференцированнее.</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 xml:space="preserve">  Понятно, что вызовы, порождающие неустойчивость равновесия общественной системы, таят в себе не только прогресс, но могут в</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обще-то дорого обойтись обществу. Английский мыслитель говорит о вариантах «надлома» общества, когда  равновесие восстановить не удается. Часто это происходит из-за недостаточного мимесиса, когда идеи и проекты творческого меньшинства оказываются в целом о</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вергнутыми. В качестве примера можно привести Испанию, которая, будучи блестящей и величественной империей, в 16 веке отказалась от проектов реформирования церковных учреждений и затем переж</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 xml:space="preserve">вала упадок и застой фактически на всем протяжении эпохи Нового времени.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Другой вариант – поведение самой творческой элиты, которая после собственного успеха начинает, что называется, почивать на ла</w:t>
      </w:r>
      <w:r w:rsidRPr="00750FFB">
        <w:rPr>
          <w:rFonts w:ascii="Times New Roman" w:eastAsia="Times New Roman" w:hAnsi="Times New Roman" w:cs="Times New Roman"/>
          <w:sz w:val="28"/>
          <w:szCs w:val="28"/>
          <w:lang w:eastAsia="ru-RU"/>
        </w:rPr>
        <w:t>в</w:t>
      </w:r>
      <w:r w:rsidRPr="00750FFB">
        <w:rPr>
          <w:rFonts w:ascii="Times New Roman" w:eastAsia="Times New Roman" w:hAnsi="Times New Roman" w:cs="Times New Roman"/>
          <w:sz w:val="28"/>
          <w:szCs w:val="28"/>
          <w:lang w:eastAsia="ru-RU"/>
        </w:rPr>
        <w:t>рах. Это может привести к тому, что находящиеся у власти люди (правящая элита) выталкивая из своих рядов наиболее ярких и одио</w:t>
      </w:r>
      <w:r w:rsidRPr="00750FFB">
        <w:rPr>
          <w:rFonts w:ascii="Times New Roman" w:eastAsia="Times New Roman" w:hAnsi="Times New Roman" w:cs="Times New Roman"/>
          <w:sz w:val="28"/>
          <w:szCs w:val="28"/>
          <w:lang w:eastAsia="ru-RU"/>
        </w:rPr>
        <w:t>з</w:t>
      </w:r>
      <w:r w:rsidRPr="00750FFB">
        <w:rPr>
          <w:rFonts w:ascii="Times New Roman" w:eastAsia="Times New Roman" w:hAnsi="Times New Roman" w:cs="Times New Roman"/>
          <w:sz w:val="28"/>
          <w:szCs w:val="28"/>
          <w:lang w:eastAsia="ru-RU"/>
        </w:rPr>
        <w:t>ных носителей творчества, начинает замыкаться в узком кругу, пр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обретая некоторые черты индийской касты. В этом случае останавл</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вается социальный прогресс, дифференциация сменяется стандарт</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зацией. Политические руководители, не будучи в состоянии адекватно ответить на новые творческие вызовы, стремятся удержать распада</w:t>
      </w:r>
      <w:r w:rsidRPr="00750FFB">
        <w:rPr>
          <w:rFonts w:ascii="Times New Roman" w:eastAsia="Times New Roman" w:hAnsi="Times New Roman" w:cs="Times New Roman"/>
          <w:sz w:val="28"/>
          <w:szCs w:val="28"/>
          <w:lang w:eastAsia="ru-RU"/>
        </w:rPr>
        <w:t>ю</w:t>
      </w:r>
      <w:r w:rsidRPr="00750FFB">
        <w:rPr>
          <w:rFonts w:ascii="Times New Roman" w:eastAsia="Times New Roman" w:hAnsi="Times New Roman" w:cs="Times New Roman"/>
          <w:sz w:val="28"/>
          <w:szCs w:val="28"/>
          <w:lang w:eastAsia="ru-RU"/>
        </w:rPr>
        <w:t>щееся общество, фактически прибегая к методам «латания дыр» и ж</w:t>
      </w:r>
      <w:r w:rsidRPr="00750FFB">
        <w:rPr>
          <w:rFonts w:ascii="Times New Roman" w:eastAsia="Times New Roman" w:hAnsi="Times New Roman" w:cs="Times New Roman"/>
          <w:sz w:val="28"/>
          <w:szCs w:val="28"/>
          <w:lang w:eastAsia="ru-RU"/>
        </w:rPr>
        <w:t>е</w:t>
      </w:r>
      <w:r w:rsidRPr="00750FFB">
        <w:rPr>
          <w:rFonts w:ascii="Times New Roman" w:eastAsia="Times New Roman" w:hAnsi="Times New Roman" w:cs="Times New Roman"/>
          <w:sz w:val="28"/>
          <w:szCs w:val="28"/>
          <w:lang w:eastAsia="ru-RU"/>
        </w:rPr>
        <w:t>сткого контроля за всеми сферами. Как считает А.Тойнби, для такого общества характерно искать выход во внешней экспансии, что прин</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мает форму изматывающих войн.  Со временем данная общественная система будет утрачивать способность к самодетерминации, в ней б</w:t>
      </w:r>
      <w:r w:rsidRPr="00750FFB">
        <w:rPr>
          <w:rFonts w:ascii="Times New Roman" w:eastAsia="Times New Roman" w:hAnsi="Times New Roman" w:cs="Times New Roman"/>
          <w:sz w:val="28"/>
          <w:szCs w:val="28"/>
          <w:lang w:eastAsia="ru-RU"/>
        </w:rPr>
        <w:t>у</w:t>
      </w:r>
      <w:r w:rsidRPr="00750FFB">
        <w:rPr>
          <w:rFonts w:ascii="Times New Roman" w:eastAsia="Times New Roman" w:hAnsi="Times New Roman" w:cs="Times New Roman"/>
          <w:sz w:val="28"/>
          <w:szCs w:val="28"/>
          <w:lang w:eastAsia="ru-RU"/>
        </w:rPr>
        <w:t>дут все более заметны тенденции раскола как в вертикальном плане (распад государства), так и по горизонтали, то есть между социальн</w:t>
      </w:r>
      <w:r w:rsidRPr="00750FFB">
        <w:rPr>
          <w:rFonts w:ascii="Times New Roman" w:eastAsia="Times New Roman" w:hAnsi="Times New Roman" w:cs="Times New Roman"/>
          <w:sz w:val="28"/>
          <w:szCs w:val="28"/>
          <w:lang w:eastAsia="ru-RU"/>
        </w:rPr>
        <w:t>ы</w:t>
      </w:r>
      <w:r w:rsidRPr="00750FFB">
        <w:rPr>
          <w:rFonts w:ascii="Times New Roman" w:eastAsia="Times New Roman" w:hAnsi="Times New Roman" w:cs="Times New Roman"/>
          <w:sz w:val="28"/>
          <w:szCs w:val="28"/>
          <w:lang w:eastAsia="ru-RU"/>
        </w:rPr>
        <w:t xml:space="preserve">ми группами. Творческое меньшинство при таком раскладе уходит в </w:t>
      </w:r>
      <w:r w:rsidRPr="00750FFB">
        <w:rPr>
          <w:rFonts w:ascii="Times New Roman" w:eastAsia="Times New Roman" w:hAnsi="Times New Roman" w:cs="Times New Roman"/>
          <w:sz w:val="28"/>
          <w:szCs w:val="28"/>
          <w:lang w:eastAsia="ru-RU"/>
        </w:rPr>
        <w:lastRenderedPageBreak/>
        <w:t>оппозицию власти и может в дальнейшем возглавить обездоленное большинство. Последнее также испытывает неудовлетворение, злобу и готово ответить насилием на насилие. Моральное падение, таким образом, затрагивает практически все слои общества.  Полагаю, что в современном мире близким примером данного случая может служить российское общество.</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 качестве обобщающего комментария концепции А.Тойнби имеет смысл сказать о следующем.</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Во-первых, концепция английского мыслителя очень здравая и методологически весьма насыщена. Тут мы можем увидеть довольно тонкую попытку сочетать антропоцентристские и социоцентристские посылы,   обозначать творческие порывы отдельных личностей (ми</w:t>
      </w:r>
      <w:r w:rsidRPr="00750FFB">
        <w:rPr>
          <w:rFonts w:ascii="Times New Roman" w:eastAsia="Times New Roman" w:hAnsi="Times New Roman" w:cs="Times New Roman"/>
          <w:sz w:val="28"/>
          <w:szCs w:val="28"/>
          <w:lang w:eastAsia="ru-RU"/>
        </w:rPr>
        <w:t>к</w:t>
      </w:r>
      <w:r w:rsidRPr="00750FFB">
        <w:rPr>
          <w:rFonts w:ascii="Times New Roman" w:eastAsia="Times New Roman" w:hAnsi="Times New Roman" w:cs="Times New Roman"/>
          <w:sz w:val="28"/>
          <w:szCs w:val="28"/>
          <w:lang w:eastAsia="ru-RU"/>
        </w:rPr>
        <w:t>рокосмос) через интересы и потребности общественной системы (макрокосмос). Наконец, А.Тойнби ненавязчиво подчеркивает качес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венную неоднородность человечества, выделяя из массы социального большинства тех людей, чьи поступки способны поменять общес</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венный порядок.   Можно сказать, что носители преобразовательного импульса (творческое меньшинство) весьма близки гумилевским па</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сионариям. Однако в трудах английского ученого эти субъекты ра</w:t>
      </w:r>
      <w:r w:rsidRPr="00750FFB">
        <w:rPr>
          <w:rFonts w:ascii="Times New Roman" w:eastAsia="Times New Roman" w:hAnsi="Times New Roman" w:cs="Times New Roman"/>
          <w:sz w:val="28"/>
          <w:szCs w:val="28"/>
          <w:lang w:eastAsia="ru-RU"/>
        </w:rPr>
        <w:t>с</w:t>
      </w:r>
      <w:r w:rsidRPr="00750FFB">
        <w:rPr>
          <w:rFonts w:ascii="Times New Roman" w:eastAsia="Times New Roman" w:hAnsi="Times New Roman" w:cs="Times New Roman"/>
          <w:sz w:val="28"/>
          <w:szCs w:val="28"/>
          <w:lang w:eastAsia="ru-RU"/>
        </w:rPr>
        <w:t xml:space="preserve">сматриваются с более социологичных позиций.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Во-вторых, кое в чем мы намерены и поспорить. По всей видим</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сти, религиозная мораль этого выдающегося английского мыслителя заставила его рассматривать внешнюю экспансию как чуть ли не жест отчаяния со стороны правящей элиты, мало способной на что-нибудь другое, кроме этого. Как кажется, А.Тойнби прав не во всех случаях. Разумеется, были ситуации, когда маленькая победоносная война 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тевалась с целью укрепить уже вовсю шатающийся политический п</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рядок. Полагаю, таковыми были цели русско-японской войны (раз</w:t>
      </w:r>
      <w:r w:rsidRPr="00750FFB">
        <w:rPr>
          <w:rFonts w:ascii="Times New Roman" w:eastAsia="Times New Roman" w:hAnsi="Times New Roman" w:cs="Times New Roman"/>
          <w:sz w:val="28"/>
          <w:szCs w:val="28"/>
          <w:lang w:eastAsia="ru-RU"/>
        </w:rPr>
        <w:t>у</w:t>
      </w:r>
      <w:r w:rsidRPr="00750FFB">
        <w:rPr>
          <w:rFonts w:ascii="Times New Roman" w:eastAsia="Times New Roman" w:hAnsi="Times New Roman" w:cs="Times New Roman"/>
          <w:sz w:val="28"/>
          <w:szCs w:val="28"/>
          <w:lang w:eastAsia="ru-RU"/>
        </w:rPr>
        <w:t>меется, с нашей стороны) или Первой чеченской войны, которую н</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чал Ельцин в 1994г. и через два года проиграл ее</w:t>
      </w:r>
      <w:r w:rsidRPr="00750FFB">
        <w:rPr>
          <w:rFonts w:ascii="Times New Roman" w:eastAsia="Times New Roman" w:hAnsi="Times New Roman" w:cs="Times New Roman"/>
          <w:sz w:val="28"/>
          <w:szCs w:val="28"/>
          <w:vertAlign w:val="superscript"/>
          <w:lang w:eastAsia="ru-RU"/>
        </w:rPr>
        <w:footnoteReference w:id="106"/>
      </w:r>
      <w:r w:rsidRPr="00750FFB">
        <w:rPr>
          <w:rFonts w:ascii="Times New Roman" w:eastAsia="Times New Roman" w:hAnsi="Times New Roman" w:cs="Times New Roman"/>
          <w:sz w:val="28"/>
          <w:szCs w:val="28"/>
          <w:lang w:eastAsia="ru-RU"/>
        </w:rPr>
        <w:t xml:space="preserve">.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Но не так обстоят дела, скажем, с Римской империей. Мне каже</w:t>
      </w:r>
      <w:r w:rsidRPr="00750FFB">
        <w:rPr>
          <w:rFonts w:ascii="Times New Roman" w:eastAsia="Times New Roman" w:hAnsi="Times New Roman" w:cs="Times New Roman"/>
          <w:sz w:val="28"/>
          <w:szCs w:val="28"/>
          <w:lang w:eastAsia="ru-RU"/>
        </w:rPr>
        <w:t>т</w:t>
      </w:r>
      <w:r w:rsidRPr="00750FFB">
        <w:rPr>
          <w:rFonts w:ascii="Times New Roman" w:eastAsia="Times New Roman" w:hAnsi="Times New Roman" w:cs="Times New Roman"/>
          <w:sz w:val="28"/>
          <w:szCs w:val="28"/>
          <w:lang w:eastAsia="ru-RU"/>
        </w:rPr>
        <w:t>ся, что здесь мы имеем случай самодетерминации как раз через вне</w:t>
      </w:r>
      <w:r w:rsidRPr="00750FFB">
        <w:rPr>
          <w:rFonts w:ascii="Times New Roman" w:eastAsia="Times New Roman" w:hAnsi="Times New Roman" w:cs="Times New Roman"/>
          <w:sz w:val="28"/>
          <w:szCs w:val="28"/>
          <w:lang w:eastAsia="ru-RU"/>
        </w:rPr>
        <w:t>ш</w:t>
      </w:r>
      <w:r w:rsidRPr="00750FFB">
        <w:rPr>
          <w:rFonts w:ascii="Times New Roman" w:eastAsia="Times New Roman" w:hAnsi="Times New Roman" w:cs="Times New Roman"/>
          <w:sz w:val="28"/>
          <w:szCs w:val="28"/>
          <w:lang w:eastAsia="ru-RU"/>
        </w:rPr>
        <w:t>нюю экспансию. Ведь сильные стороны римлян были как в способн</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сти оптимально подготовить и организовать воинов, так и в том, чт</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бы привести завоеванные территории к единству прежде всего через продуманную административно-законодательную  систему. И не 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lastRenderedPageBreak/>
        <w:t>будем, что завоевания римлян имели свои пределы и завершились, к</w:t>
      </w:r>
      <w:r w:rsidRPr="00750FFB">
        <w:rPr>
          <w:rFonts w:ascii="Times New Roman" w:eastAsia="Times New Roman" w:hAnsi="Times New Roman" w:cs="Times New Roman"/>
          <w:sz w:val="28"/>
          <w:szCs w:val="28"/>
          <w:lang w:eastAsia="ru-RU"/>
        </w:rPr>
        <w:t>о</w:t>
      </w:r>
      <w:r w:rsidRPr="00750FFB">
        <w:rPr>
          <w:rFonts w:ascii="Times New Roman" w:eastAsia="Times New Roman" w:hAnsi="Times New Roman" w:cs="Times New Roman"/>
          <w:sz w:val="28"/>
          <w:szCs w:val="28"/>
          <w:lang w:eastAsia="ru-RU"/>
        </w:rPr>
        <w:t xml:space="preserve">гда империя достигла максимума  пространственного расширения. </w:t>
      </w:r>
    </w:p>
    <w:p w:rsidR="00750FFB" w:rsidRPr="00750FFB" w:rsidRDefault="00750FFB" w:rsidP="00750FFB">
      <w:pPr>
        <w:spacing w:after="0" w:line="240" w:lineRule="auto"/>
        <w:ind w:firstLine="567"/>
        <w:jc w:val="both"/>
        <w:rPr>
          <w:rFonts w:ascii="Arial" w:eastAsia="Times New Roman" w:hAnsi="Arial" w:cs="Arial"/>
          <w:sz w:val="24"/>
          <w:szCs w:val="24"/>
          <w:lang w:eastAsia="ru-RU"/>
        </w:rPr>
      </w:pPr>
      <w:r w:rsidRPr="00750FFB">
        <w:rPr>
          <w:rFonts w:ascii="Arial" w:eastAsia="Times New Roman" w:hAnsi="Arial" w:cs="Arial"/>
          <w:sz w:val="24"/>
          <w:szCs w:val="24"/>
          <w:lang w:eastAsia="ru-RU"/>
        </w:rPr>
        <w:t>Кое-какие территории римляне даже оставляли, видимо считая сли</w:t>
      </w:r>
      <w:r w:rsidRPr="00750FFB">
        <w:rPr>
          <w:rFonts w:ascii="Arial" w:eastAsia="Times New Roman" w:hAnsi="Arial" w:cs="Arial"/>
          <w:sz w:val="24"/>
          <w:szCs w:val="24"/>
          <w:lang w:eastAsia="ru-RU"/>
        </w:rPr>
        <w:t>ш</w:t>
      </w:r>
      <w:r w:rsidRPr="00750FFB">
        <w:rPr>
          <w:rFonts w:ascii="Arial" w:eastAsia="Times New Roman" w:hAnsi="Arial" w:cs="Arial"/>
          <w:sz w:val="24"/>
          <w:szCs w:val="24"/>
          <w:lang w:eastAsia="ru-RU"/>
        </w:rPr>
        <w:t>ком накладным делом удерживать их под контролем. Так после поражения от германцев в Тевтобургском лесу в 9 г. н.э. пришлось полностью оч</w:t>
      </w:r>
      <w:r w:rsidRPr="00750FFB">
        <w:rPr>
          <w:rFonts w:ascii="Arial" w:eastAsia="Times New Roman" w:hAnsi="Arial" w:cs="Arial"/>
          <w:sz w:val="24"/>
          <w:szCs w:val="24"/>
          <w:lang w:eastAsia="ru-RU"/>
        </w:rPr>
        <w:t>и</w:t>
      </w:r>
      <w:r w:rsidRPr="00750FFB">
        <w:rPr>
          <w:rFonts w:ascii="Arial" w:eastAsia="Times New Roman" w:hAnsi="Arial" w:cs="Arial"/>
          <w:sz w:val="24"/>
          <w:szCs w:val="24"/>
          <w:lang w:eastAsia="ru-RU"/>
        </w:rPr>
        <w:t>стить правый берег Рейна, хотя сперва римский полководец Германик с</w:t>
      </w:r>
      <w:r w:rsidRPr="00750FFB">
        <w:rPr>
          <w:rFonts w:ascii="Arial" w:eastAsia="Times New Roman" w:hAnsi="Arial" w:cs="Arial"/>
          <w:sz w:val="24"/>
          <w:szCs w:val="24"/>
          <w:lang w:eastAsia="ru-RU"/>
        </w:rPr>
        <w:t>о</w:t>
      </w:r>
      <w:r w:rsidRPr="00750FFB">
        <w:rPr>
          <w:rFonts w:ascii="Arial" w:eastAsia="Times New Roman" w:hAnsi="Arial" w:cs="Arial"/>
          <w:sz w:val="24"/>
          <w:szCs w:val="24"/>
          <w:lang w:eastAsia="ru-RU"/>
        </w:rPr>
        <w:t>вершил туда поход и попытался «вернуть долг», что ему частично уд</w:t>
      </w:r>
      <w:r w:rsidRPr="00750FFB">
        <w:rPr>
          <w:rFonts w:ascii="Arial" w:eastAsia="Times New Roman" w:hAnsi="Arial" w:cs="Arial"/>
          <w:sz w:val="24"/>
          <w:szCs w:val="24"/>
          <w:lang w:eastAsia="ru-RU"/>
        </w:rPr>
        <w:t>а</w:t>
      </w:r>
      <w:r w:rsidRPr="00750FFB">
        <w:rPr>
          <w:rFonts w:ascii="Arial" w:eastAsia="Times New Roman" w:hAnsi="Arial" w:cs="Arial"/>
          <w:sz w:val="24"/>
          <w:szCs w:val="24"/>
          <w:lang w:eastAsia="ru-RU"/>
        </w:rPr>
        <w:t>лось. Но затем, когда честь римского оружия была восстановлена, именно Рейн стал границей между владениями Рима и германских племен. Нач</w:t>
      </w:r>
      <w:r w:rsidRPr="00750FFB">
        <w:rPr>
          <w:rFonts w:ascii="Arial" w:eastAsia="Times New Roman" w:hAnsi="Arial" w:cs="Arial"/>
          <w:sz w:val="24"/>
          <w:szCs w:val="24"/>
          <w:lang w:eastAsia="ru-RU"/>
        </w:rPr>
        <w:t>и</w:t>
      </w:r>
      <w:r w:rsidRPr="00750FFB">
        <w:rPr>
          <w:rFonts w:ascii="Arial" w:eastAsia="Times New Roman" w:hAnsi="Arial" w:cs="Arial"/>
          <w:sz w:val="24"/>
          <w:szCs w:val="24"/>
          <w:lang w:eastAsia="ru-RU"/>
        </w:rPr>
        <w:t xml:space="preserve">ная со IIв . н.э. после Дакских войн  новых присоединений уже не было, и армия занималась защитой границ. </w:t>
      </w:r>
    </w:p>
    <w:p w:rsidR="00750FFB" w:rsidRPr="00750FFB" w:rsidRDefault="00750FFB" w:rsidP="00750FFB">
      <w:pPr>
        <w:spacing w:after="0" w:line="240" w:lineRule="auto"/>
        <w:ind w:firstLine="567"/>
        <w:jc w:val="both"/>
        <w:rPr>
          <w:rFonts w:ascii="Arial" w:eastAsia="Times New Roman" w:hAnsi="Arial" w:cs="Arial"/>
          <w:sz w:val="24"/>
          <w:szCs w:val="24"/>
          <w:lang w:eastAsia="ru-RU"/>
        </w:rPr>
      </w:pPr>
      <w:r w:rsidRPr="00750FFB">
        <w:rPr>
          <w:rFonts w:ascii="Arial" w:eastAsia="Times New Roman" w:hAnsi="Arial" w:cs="Arial"/>
          <w:sz w:val="24"/>
          <w:szCs w:val="24"/>
          <w:lang w:eastAsia="ru-RU"/>
        </w:rPr>
        <w:t xml:space="preserve">Та же самая ситуация сложилась в Британии,  которую римляне в принципе могли занять всю целиком.  Ан нет, император Адриан посчитал нужным ограничиться южной и центральной частями, возведя пограничный вал между римскими владениями и  племенами Каледонии (территория современной Шотландии). И это несмотря на внушительную победу над каледонцами, одержанную полководцем Юлием Агриколой у Граупийских гор.   </w:t>
      </w:r>
    </w:p>
    <w:p w:rsidR="00750FFB" w:rsidRPr="00750FFB" w:rsidRDefault="00750FFB" w:rsidP="00750FFB">
      <w:pPr>
        <w:spacing w:after="0"/>
        <w:ind w:firstLine="567"/>
        <w:jc w:val="both"/>
        <w:rPr>
          <w:rFonts w:ascii="Times New Roman" w:eastAsia="Times New Roman" w:hAnsi="Times New Roman" w:cs="Times New Roman"/>
          <w:sz w:val="28"/>
          <w:szCs w:val="28"/>
          <w:lang w:eastAsia="ru-RU"/>
        </w:rPr>
      </w:pPr>
      <w:r w:rsidRPr="00750FFB">
        <w:rPr>
          <w:rFonts w:ascii="Times New Roman" w:eastAsia="Times New Roman" w:hAnsi="Times New Roman" w:cs="Times New Roman"/>
          <w:sz w:val="28"/>
          <w:szCs w:val="28"/>
          <w:lang w:eastAsia="ru-RU"/>
        </w:rPr>
        <w:t>Полагаю, тут  следует вести речь о больших народах, которые обладают имперской ментальностью. Для них является важным пр</w:t>
      </w:r>
      <w:r w:rsidRPr="00750FFB">
        <w:rPr>
          <w:rFonts w:ascii="Times New Roman" w:eastAsia="Times New Roman" w:hAnsi="Times New Roman" w:cs="Times New Roman"/>
          <w:sz w:val="28"/>
          <w:szCs w:val="28"/>
          <w:lang w:eastAsia="ru-RU"/>
        </w:rPr>
        <w:t>и</w:t>
      </w:r>
      <w:r w:rsidRPr="00750FFB">
        <w:rPr>
          <w:rFonts w:ascii="Times New Roman" w:eastAsia="Times New Roman" w:hAnsi="Times New Roman" w:cs="Times New Roman"/>
          <w:sz w:val="28"/>
          <w:szCs w:val="28"/>
          <w:lang w:eastAsia="ru-RU"/>
        </w:rPr>
        <w:t>соединение малых народов, которые будут в подчинении, но под з</w:t>
      </w:r>
      <w:r w:rsidRPr="00750FFB">
        <w:rPr>
          <w:rFonts w:ascii="Times New Roman" w:eastAsia="Times New Roman" w:hAnsi="Times New Roman" w:cs="Times New Roman"/>
          <w:sz w:val="28"/>
          <w:szCs w:val="28"/>
          <w:lang w:eastAsia="ru-RU"/>
        </w:rPr>
        <w:t>а</w:t>
      </w:r>
      <w:r w:rsidRPr="00750FFB">
        <w:rPr>
          <w:rFonts w:ascii="Times New Roman" w:eastAsia="Times New Roman" w:hAnsi="Times New Roman" w:cs="Times New Roman"/>
          <w:sz w:val="28"/>
          <w:szCs w:val="28"/>
          <w:lang w:eastAsia="ru-RU"/>
        </w:rPr>
        <w:t>щитой. В этом (понятно, что это только предположение) заключается  одна из важных причин территориальной экспансии римлян, русских, тюрок, китайцев, монголов.</w:t>
      </w:r>
    </w:p>
    <w:p w:rsidR="00CC2EE4" w:rsidRPr="00CC2EE4" w:rsidRDefault="00CC2EE4" w:rsidP="00CC2EE4">
      <w:pPr>
        <w:spacing w:after="0"/>
        <w:ind w:firstLine="567"/>
        <w:jc w:val="center"/>
        <w:rPr>
          <w:rFonts w:ascii="Arial" w:eastAsia="Times New Roman" w:hAnsi="Arial" w:cs="Arial"/>
          <w:b/>
          <w:i/>
          <w:sz w:val="28"/>
          <w:szCs w:val="28"/>
          <w:lang w:eastAsia="ru-RU"/>
        </w:rPr>
      </w:pPr>
      <w:r w:rsidRPr="00CC2EE4">
        <w:rPr>
          <w:rFonts w:ascii="Arial" w:eastAsia="Times New Roman" w:hAnsi="Arial" w:cs="Arial"/>
          <w:b/>
          <w:i/>
          <w:sz w:val="28"/>
          <w:szCs w:val="28"/>
          <w:lang w:eastAsia="ru-RU"/>
        </w:rPr>
        <w:t>Иллюстрация: Спартанское общество: военизир</w:t>
      </w:r>
      <w:r w:rsidRPr="00CC2EE4">
        <w:rPr>
          <w:rFonts w:ascii="Arial" w:eastAsia="Times New Roman" w:hAnsi="Arial" w:cs="Arial"/>
          <w:b/>
          <w:i/>
          <w:sz w:val="28"/>
          <w:szCs w:val="28"/>
          <w:lang w:eastAsia="ru-RU"/>
        </w:rPr>
        <w:t>о</w:t>
      </w:r>
      <w:r w:rsidRPr="00CC2EE4">
        <w:rPr>
          <w:rFonts w:ascii="Arial" w:eastAsia="Times New Roman" w:hAnsi="Arial" w:cs="Arial"/>
          <w:b/>
          <w:i/>
          <w:sz w:val="28"/>
          <w:szCs w:val="28"/>
          <w:lang w:eastAsia="ru-RU"/>
        </w:rPr>
        <w:t>ванный «ответ» и его последствия</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Древняя Спарта мало кого оставляла равнодушным из и</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ториков и даже собственных современников. Оценки общества спартиатов, подобно маятнику, оказываются то на полюсе во</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хищения неподдельным героизмом царя Леонида и его трехсот соратников, то содрогаются перед хладнокровной жестокостью тех же спартанских детей, проявляемой ими как по отношению друг к другу, так и к себе, что порой носило бессмысленный х</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t>рактер (эпизод с лисенком из плутарховского «Жизнеописания Ликурга»).</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Итак, спартанское общество возникло в результате весьма своеобразного «ответа», который был дан на «вызов», броше</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 xml:space="preserve">ный ко всем греческим народностям приблизительно в </w:t>
      </w:r>
      <w:r w:rsidRPr="00CC2EE4">
        <w:rPr>
          <w:rFonts w:ascii="Arial" w:eastAsia="Times New Roman" w:hAnsi="Arial" w:cs="Arial"/>
          <w:sz w:val="28"/>
          <w:szCs w:val="24"/>
          <w:lang w:val="en-US" w:eastAsia="ru-RU"/>
        </w:rPr>
        <w:t>IX</w:t>
      </w:r>
      <w:r w:rsidRPr="00CC2EE4">
        <w:rPr>
          <w:rFonts w:ascii="Arial" w:eastAsia="Times New Roman" w:hAnsi="Arial" w:cs="Arial"/>
          <w:sz w:val="28"/>
          <w:szCs w:val="24"/>
          <w:lang w:eastAsia="ru-RU"/>
        </w:rPr>
        <w:t>-</w:t>
      </w:r>
      <w:r w:rsidRPr="00CC2EE4">
        <w:rPr>
          <w:rFonts w:ascii="Arial" w:eastAsia="Times New Roman" w:hAnsi="Arial" w:cs="Arial"/>
          <w:sz w:val="28"/>
          <w:szCs w:val="24"/>
          <w:lang w:val="en-US" w:eastAsia="ru-RU"/>
        </w:rPr>
        <w:t>VIII</w:t>
      </w:r>
      <w:r w:rsidRPr="00CC2EE4">
        <w:rPr>
          <w:rFonts w:ascii="Arial" w:eastAsia="Times New Roman" w:hAnsi="Arial" w:cs="Arial"/>
          <w:sz w:val="28"/>
          <w:szCs w:val="24"/>
          <w:lang w:eastAsia="ru-RU"/>
        </w:rPr>
        <w:t>вв.</w:t>
      </w:r>
      <w:r w:rsidR="002A0626">
        <w:rPr>
          <w:rFonts w:ascii="Arial" w:eastAsia="Times New Roman" w:hAnsi="Arial" w:cs="Arial"/>
          <w:sz w:val="28"/>
          <w:szCs w:val="24"/>
          <w:lang w:eastAsia="ru-RU"/>
        </w:rPr>
        <w:t xml:space="preserve"> </w:t>
      </w:r>
      <w:r w:rsidRPr="00CC2EE4">
        <w:rPr>
          <w:rFonts w:ascii="Arial" w:eastAsia="Times New Roman" w:hAnsi="Arial" w:cs="Arial"/>
          <w:sz w:val="28"/>
          <w:szCs w:val="24"/>
          <w:lang w:eastAsia="ru-RU"/>
        </w:rPr>
        <w:t>до н.э. Суть его заключалась в истощении земельного фонда, что явственно ощущалось на фоне роста населения. Закон</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мерное решение проблемы – захват чужих территорий, чем и занималось большинство греческих карликовых государстве</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ных образований, называемых полисами. Знаменитая греческая колонизация, проходившая в основном по периметру Сред</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lastRenderedPageBreak/>
        <w:t xml:space="preserve">земноморья и Черноморья, приходится как раз на </w:t>
      </w:r>
      <w:r w:rsidRPr="00CC2EE4">
        <w:rPr>
          <w:rFonts w:ascii="Arial" w:eastAsia="Times New Roman" w:hAnsi="Arial" w:cs="Arial"/>
          <w:sz w:val="28"/>
          <w:szCs w:val="24"/>
          <w:lang w:val="en-US" w:eastAsia="ru-RU"/>
        </w:rPr>
        <w:t>VIII</w:t>
      </w:r>
      <w:r w:rsidRPr="00CC2EE4">
        <w:rPr>
          <w:rFonts w:ascii="Arial" w:eastAsia="Times New Roman" w:hAnsi="Arial" w:cs="Arial"/>
          <w:sz w:val="28"/>
          <w:szCs w:val="24"/>
          <w:lang w:eastAsia="ru-RU"/>
        </w:rPr>
        <w:t>-</w:t>
      </w:r>
      <w:r w:rsidRPr="00CC2EE4">
        <w:rPr>
          <w:rFonts w:ascii="Arial" w:eastAsia="Times New Roman" w:hAnsi="Arial" w:cs="Arial"/>
          <w:sz w:val="28"/>
          <w:szCs w:val="24"/>
          <w:lang w:val="en-US" w:eastAsia="ru-RU"/>
        </w:rPr>
        <w:t>VI</w:t>
      </w:r>
      <w:r w:rsidR="002A0626">
        <w:rPr>
          <w:rFonts w:ascii="Arial" w:eastAsia="Times New Roman" w:hAnsi="Arial" w:cs="Arial"/>
          <w:sz w:val="28"/>
          <w:szCs w:val="24"/>
          <w:lang w:eastAsia="ru-RU"/>
        </w:rPr>
        <w:t xml:space="preserve"> </w:t>
      </w:r>
      <w:r w:rsidRPr="00CC2EE4">
        <w:rPr>
          <w:rFonts w:ascii="Arial" w:eastAsia="Times New Roman" w:hAnsi="Arial" w:cs="Arial"/>
          <w:sz w:val="28"/>
          <w:szCs w:val="24"/>
          <w:lang w:eastAsia="ru-RU"/>
        </w:rPr>
        <w:t>вв. до н.э. Обычно она принимала форму морских экспедиций, кот</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рые обосновывались на том или ином земельном участке. Для закрепления на новой территории использовались различные средства по отношению к местному населению, как правило, у</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тупавшему в плане культурного и, что важнее, военно-политического развития. Тем не менее, обычной мерой являлся поиск компромисса.</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Спартанский вариант имел существенные отличия. След</w:t>
      </w:r>
      <w:r w:rsidRPr="00CC2EE4">
        <w:rPr>
          <w:rFonts w:ascii="Arial" w:eastAsia="Times New Roman" w:hAnsi="Arial" w:cs="Arial"/>
          <w:sz w:val="28"/>
          <w:szCs w:val="24"/>
          <w:lang w:eastAsia="ru-RU"/>
        </w:rPr>
        <w:t>у</w:t>
      </w:r>
      <w:r w:rsidRPr="00CC2EE4">
        <w:rPr>
          <w:rFonts w:ascii="Arial" w:eastAsia="Times New Roman" w:hAnsi="Arial" w:cs="Arial"/>
          <w:sz w:val="28"/>
          <w:szCs w:val="24"/>
          <w:lang w:eastAsia="ru-RU"/>
        </w:rPr>
        <w:t>ет напомнить, что предками спартиатов были воинственные д</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рийские племена, обрушившиеся на Грецию вскоре после Тр</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янской войны (</w:t>
      </w:r>
      <w:r w:rsidRPr="00CC2EE4">
        <w:rPr>
          <w:rFonts w:ascii="Arial" w:eastAsia="Times New Roman" w:hAnsi="Arial" w:cs="Arial"/>
          <w:sz w:val="28"/>
          <w:szCs w:val="24"/>
          <w:lang w:val="en-US" w:eastAsia="ru-RU"/>
        </w:rPr>
        <w:t>XII</w:t>
      </w:r>
      <w:r w:rsidRPr="00CC2EE4">
        <w:rPr>
          <w:rFonts w:ascii="Arial" w:eastAsia="Times New Roman" w:hAnsi="Arial" w:cs="Arial"/>
          <w:sz w:val="28"/>
          <w:szCs w:val="24"/>
          <w:lang w:eastAsia="ru-RU"/>
        </w:rPr>
        <w:t>-</w:t>
      </w:r>
      <w:r w:rsidRPr="00CC2EE4">
        <w:rPr>
          <w:rFonts w:ascii="Arial" w:eastAsia="Times New Roman" w:hAnsi="Arial" w:cs="Arial"/>
          <w:sz w:val="28"/>
          <w:szCs w:val="24"/>
          <w:lang w:val="en-US" w:eastAsia="ru-RU"/>
        </w:rPr>
        <w:t>XI</w:t>
      </w:r>
      <w:r w:rsidRPr="00CC2EE4">
        <w:rPr>
          <w:rFonts w:ascii="Arial" w:eastAsia="Times New Roman" w:hAnsi="Arial" w:cs="Arial"/>
          <w:sz w:val="28"/>
          <w:szCs w:val="24"/>
          <w:lang w:eastAsia="ru-RU"/>
        </w:rPr>
        <w:t xml:space="preserve"> вв. до н.э.), что фактически положило конец уже довольно продвинутому ахейскому обществу. Обоснова</w:t>
      </w:r>
      <w:r w:rsidRPr="00CC2EE4">
        <w:rPr>
          <w:rFonts w:ascii="Arial" w:eastAsia="Times New Roman" w:hAnsi="Arial" w:cs="Arial"/>
          <w:sz w:val="28"/>
          <w:szCs w:val="24"/>
          <w:lang w:eastAsia="ru-RU"/>
        </w:rPr>
        <w:t>в</w:t>
      </w:r>
      <w:r w:rsidRPr="00CC2EE4">
        <w:rPr>
          <w:rFonts w:ascii="Arial" w:eastAsia="Times New Roman" w:hAnsi="Arial" w:cs="Arial"/>
          <w:sz w:val="28"/>
          <w:szCs w:val="24"/>
          <w:lang w:eastAsia="ru-RU"/>
        </w:rPr>
        <w:t>шись на полуострове Пелопонес и стремясь поставить под ко</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троль всю его территорию, спартанцы столкнулись с ожест</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ченным сопротивлением представителей местных греческих народностей, по развитию мало в чем уступавшим завоеват</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лям. Две кровопролитные Мессенские войны и по характеру, и по времени напоминали более близкую нам Столетнюю войну англичан и французов, с той лишь разницей, что в первом сл</w:t>
      </w:r>
      <w:r w:rsidRPr="00CC2EE4">
        <w:rPr>
          <w:rFonts w:ascii="Arial" w:eastAsia="Times New Roman" w:hAnsi="Arial" w:cs="Arial"/>
          <w:sz w:val="28"/>
          <w:szCs w:val="24"/>
          <w:lang w:eastAsia="ru-RU"/>
        </w:rPr>
        <w:t>у</w:t>
      </w:r>
      <w:r w:rsidRPr="00CC2EE4">
        <w:rPr>
          <w:rFonts w:ascii="Arial" w:eastAsia="Times New Roman" w:hAnsi="Arial" w:cs="Arial"/>
          <w:sz w:val="28"/>
          <w:szCs w:val="24"/>
          <w:lang w:eastAsia="ru-RU"/>
        </w:rPr>
        <w:t>чае «правая» сторона, отстаивающая свободу и независимость, проиграла. Завоеватели спартанцы не искали компромисс с п</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бежденными, полагаясь лишь на силу оружия. И, как пишет А.Тойнби, проблема удержания власти над покоренным пел</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понесским населением стала для спартанцев «проклятием всей их истории»</w:t>
      </w:r>
      <w:r w:rsidRPr="00CC2EE4">
        <w:rPr>
          <w:rFonts w:ascii="Arial" w:eastAsia="Times New Roman" w:hAnsi="Arial" w:cs="Arial"/>
          <w:sz w:val="28"/>
          <w:szCs w:val="24"/>
          <w:vertAlign w:val="superscript"/>
          <w:lang w:eastAsia="ru-RU"/>
        </w:rPr>
        <w:footnoteReference w:id="107"/>
      </w:r>
      <w:r w:rsidRPr="00CC2EE4">
        <w:rPr>
          <w:rFonts w:ascii="Arial" w:eastAsia="Times New Roman" w:hAnsi="Arial" w:cs="Arial"/>
          <w:sz w:val="28"/>
          <w:szCs w:val="24"/>
          <w:lang w:eastAsia="ru-RU"/>
        </w:rPr>
        <w:t>.</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Вполне естественно, что общественная система Спарты, существовавшая в условиях более многочисленного и крайне враждебно настроенного населения, могла делать ставку тол</w:t>
      </w:r>
      <w:r w:rsidRPr="00CC2EE4">
        <w:rPr>
          <w:rFonts w:ascii="Arial" w:eastAsia="Times New Roman" w:hAnsi="Arial" w:cs="Arial"/>
          <w:sz w:val="28"/>
          <w:szCs w:val="24"/>
          <w:lang w:eastAsia="ru-RU"/>
        </w:rPr>
        <w:t>ь</w:t>
      </w:r>
      <w:r w:rsidRPr="00CC2EE4">
        <w:rPr>
          <w:rFonts w:ascii="Arial" w:eastAsia="Times New Roman" w:hAnsi="Arial" w:cs="Arial"/>
          <w:sz w:val="28"/>
          <w:szCs w:val="24"/>
          <w:lang w:eastAsia="ru-RU"/>
        </w:rPr>
        <w:t>ко на военную мощь. Собственно, этому были посвящены ус</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лия создателей этой системы, прежде всего легендарного царя Ликурга. Как уже говорилось, подобная система вызывает ра</w:t>
      </w:r>
      <w:r w:rsidRPr="00CC2EE4">
        <w:rPr>
          <w:rFonts w:ascii="Arial" w:eastAsia="Times New Roman" w:hAnsi="Arial" w:cs="Arial"/>
          <w:sz w:val="28"/>
          <w:szCs w:val="24"/>
          <w:lang w:eastAsia="ru-RU"/>
        </w:rPr>
        <w:t>з</w:t>
      </w:r>
      <w:r w:rsidRPr="00CC2EE4">
        <w:rPr>
          <w:rFonts w:ascii="Arial" w:eastAsia="Times New Roman" w:hAnsi="Arial" w:cs="Arial"/>
          <w:sz w:val="28"/>
          <w:szCs w:val="24"/>
          <w:lang w:eastAsia="ru-RU"/>
        </w:rPr>
        <w:t>ные оценки</w:t>
      </w:r>
      <w:r w:rsidR="002A3895">
        <w:rPr>
          <w:rFonts w:ascii="Arial" w:eastAsia="Times New Roman" w:hAnsi="Arial" w:cs="Arial"/>
          <w:sz w:val="28"/>
          <w:szCs w:val="24"/>
          <w:lang w:eastAsia="ru-RU"/>
        </w:rPr>
        <w:t>,</w:t>
      </w:r>
      <w:r w:rsidRPr="00CC2EE4">
        <w:rPr>
          <w:rFonts w:ascii="Arial" w:eastAsia="Times New Roman" w:hAnsi="Arial" w:cs="Arial"/>
          <w:sz w:val="28"/>
          <w:szCs w:val="24"/>
          <w:lang w:eastAsia="ru-RU"/>
        </w:rPr>
        <w:t xml:space="preserve"> как у античных, так и у современных авторов. О</w:t>
      </w:r>
      <w:r w:rsidRPr="00CC2EE4">
        <w:rPr>
          <w:rFonts w:ascii="Arial" w:eastAsia="Times New Roman" w:hAnsi="Arial" w:cs="Arial"/>
          <w:sz w:val="28"/>
          <w:szCs w:val="24"/>
          <w:lang w:eastAsia="ru-RU"/>
        </w:rPr>
        <w:t>д</w:t>
      </w:r>
      <w:r w:rsidRPr="00CC2EE4">
        <w:rPr>
          <w:rFonts w:ascii="Arial" w:eastAsia="Times New Roman" w:hAnsi="Arial" w:cs="Arial"/>
          <w:sz w:val="28"/>
          <w:szCs w:val="24"/>
          <w:lang w:eastAsia="ru-RU"/>
        </w:rPr>
        <w:t>нако никто не спорит с фактом ее эффективности, причем до</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таточно долгое время. В чем кратко ее суть?</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Начать следует с того, что общество самих спартиатов б</w:t>
      </w:r>
      <w:r w:rsidRPr="00CC2EE4">
        <w:rPr>
          <w:rFonts w:ascii="Arial" w:eastAsia="Times New Roman" w:hAnsi="Arial" w:cs="Arial"/>
          <w:sz w:val="28"/>
          <w:szCs w:val="24"/>
          <w:lang w:eastAsia="ru-RU"/>
        </w:rPr>
        <w:t>ы</w:t>
      </w:r>
      <w:r w:rsidRPr="00CC2EE4">
        <w:rPr>
          <w:rFonts w:ascii="Arial" w:eastAsia="Times New Roman" w:hAnsi="Arial" w:cs="Arial"/>
          <w:sz w:val="28"/>
          <w:szCs w:val="24"/>
          <w:lang w:eastAsia="ru-RU"/>
        </w:rPr>
        <w:t>ло построено на принципах равенства и социальной справедл</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 xml:space="preserve">вости. Экономическое расслоение практически исключалось, что выступало неплохим фактором общественного сплочения. А </w:t>
      </w:r>
      <w:r w:rsidRPr="00CC2EE4">
        <w:rPr>
          <w:rFonts w:ascii="Arial" w:eastAsia="Times New Roman" w:hAnsi="Arial" w:cs="Arial"/>
          <w:sz w:val="28"/>
          <w:szCs w:val="24"/>
          <w:lang w:eastAsia="ru-RU"/>
        </w:rPr>
        <w:lastRenderedPageBreak/>
        <w:t>это - куда как важно в контексте постоянной военной угрозы. Покоренное население было превращено в сословие илотов, сочетавшее в себе черты государственных рабов и государс</w:t>
      </w:r>
      <w:r w:rsidRPr="00CC2EE4">
        <w:rPr>
          <w:rFonts w:ascii="Arial" w:eastAsia="Times New Roman" w:hAnsi="Arial" w:cs="Arial"/>
          <w:sz w:val="28"/>
          <w:szCs w:val="24"/>
          <w:lang w:eastAsia="ru-RU"/>
        </w:rPr>
        <w:t>т</w:t>
      </w:r>
      <w:r w:rsidRPr="00CC2EE4">
        <w:rPr>
          <w:rFonts w:ascii="Arial" w:eastAsia="Times New Roman" w:hAnsi="Arial" w:cs="Arial"/>
          <w:sz w:val="28"/>
          <w:szCs w:val="24"/>
          <w:lang w:eastAsia="ru-RU"/>
        </w:rPr>
        <w:t>венных крестьян. На них были возложены хозяйственные и о</w:t>
      </w:r>
      <w:r w:rsidRPr="00CC2EE4">
        <w:rPr>
          <w:rFonts w:ascii="Arial" w:eastAsia="Times New Roman" w:hAnsi="Arial" w:cs="Arial"/>
          <w:sz w:val="28"/>
          <w:szCs w:val="24"/>
          <w:lang w:eastAsia="ru-RU"/>
        </w:rPr>
        <w:t>б</w:t>
      </w:r>
      <w:r w:rsidRPr="00CC2EE4">
        <w:rPr>
          <w:rFonts w:ascii="Arial" w:eastAsia="Times New Roman" w:hAnsi="Arial" w:cs="Arial"/>
          <w:sz w:val="28"/>
          <w:szCs w:val="24"/>
          <w:lang w:eastAsia="ru-RU"/>
        </w:rPr>
        <w:t>служивающие функции, в то время как спартанцы занимались исключительно войной. Земля была разделена на равные части между спартиатами. При этом ее размеры не допускали житья в роскоши – для работы на таком участке хватало семи илотов. В то же время этого было достаточно для того, чтобы каждый спартиат всячески укреплялся физически и совершенствовался в военной технике, не особенно отвлекаясь на другие вопросы.</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Но только этим военизированный характер спартанского общества не ограничивался. Под этот смысл подводилась вся система воспроизводства. Так, система активно вмешивалась в проблемы брака и семьи в основном, в евгенических целях. Х</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лостяки подвергались негативным официальным санкциям, т</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гда как многодетные семьи имели существенные льготы. В ц</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лом же механизмы социального воспроизводства древней Спарты весьма напоминают социал-дарвинизм. Слабый реб</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нок фактически был обречен  с момента рождения, тогда как для других детей обязательным был курс спартанского восп</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тания. В то же время достигшие совершеннолетия и показа</w:t>
      </w:r>
      <w:r w:rsidRPr="00CC2EE4">
        <w:rPr>
          <w:rFonts w:ascii="Arial" w:eastAsia="Times New Roman" w:hAnsi="Arial" w:cs="Arial"/>
          <w:sz w:val="28"/>
          <w:szCs w:val="24"/>
          <w:lang w:eastAsia="ru-RU"/>
        </w:rPr>
        <w:t>в</w:t>
      </w:r>
      <w:r w:rsidRPr="00CC2EE4">
        <w:rPr>
          <w:rFonts w:ascii="Arial" w:eastAsia="Times New Roman" w:hAnsi="Arial" w:cs="Arial"/>
          <w:sz w:val="28"/>
          <w:szCs w:val="24"/>
          <w:lang w:eastAsia="ru-RU"/>
        </w:rPr>
        <w:t>шие успехи в обучении могли реально претендовать на более высокий статус. Например, попадание в «братство трехсот» - своего рода военную аристократию. Туда редко могли попасть люди случайные, поскольку степень и строгость общественного надзора были таковы, что подобный факт быстро выплыл бы наружу.</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Экономическое равенство дополнялось политическим. Др</w:t>
      </w:r>
      <w:r w:rsidRPr="00CC2EE4">
        <w:rPr>
          <w:rFonts w:ascii="Arial" w:eastAsia="Times New Roman" w:hAnsi="Arial" w:cs="Arial"/>
          <w:sz w:val="28"/>
          <w:szCs w:val="24"/>
          <w:lang w:eastAsia="ru-RU"/>
        </w:rPr>
        <w:t>у</w:t>
      </w:r>
      <w:r w:rsidRPr="00CC2EE4">
        <w:rPr>
          <w:rFonts w:ascii="Arial" w:eastAsia="Times New Roman" w:hAnsi="Arial" w:cs="Arial"/>
          <w:sz w:val="28"/>
          <w:szCs w:val="24"/>
          <w:lang w:eastAsia="ru-RU"/>
        </w:rPr>
        <w:t>гой английский историк Перри Андерсон убежден, что в соц</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альном отношении юридическая сфера Спарты была самой п</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редовой для своего времени, так как здесь впервые правом г</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лоса были наделены граждане, служившие рядовыми гоплит</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t>ми (</w:t>
      </w:r>
      <w:r w:rsidRPr="00CC2EE4">
        <w:rPr>
          <w:rFonts w:ascii="Arial" w:eastAsia="Times New Roman" w:hAnsi="Arial" w:cs="Arial"/>
          <w:sz w:val="28"/>
          <w:szCs w:val="28"/>
          <w:lang w:eastAsia="ru-RU"/>
        </w:rPr>
        <w:t xml:space="preserve">тяжеловооруженная пехота - «конек» военной организации античности, </w:t>
      </w:r>
      <w:r w:rsidRPr="00CC2EE4">
        <w:rPr>
          <w:rFonts w:ascii="Arial" w:eastAsia="Times New Roman" w:hAnsi="Arial" w:cs="Arial"/>
          <w:i/>
          <w:sz w:val="28"/>
          <w:szCs w:val="28"/>
          <w:lang w:eastAsia="ru-RU"/>
        </w:rPr>
        <w:t>прим. мое Ю.Т.</w:t>
      </w:r>
      <w:r w:rsidRPr="00CC2EE4">
        <w:rPr>
          <w:rFonts w:ascii="Arial" w:eastAsia="Times New Roman" w:hAnsi="Arial" w:cs="Arial"/>
          <w:sz w:val="28"/>
          <w:szCs w:val="24"/>
          <w:lang w:eastAsia="ru-RU"/>
        </w:rPr>
        <w:t>)</w:t>
      </w:r>
      <w:r w:rsidRPr="00CC2EE4">
        <w:rPr>
          <w:rFonts w:ascii="Arial" w:eastAsia="Times New Roman" w:hAnsi="Arial" w:cs="Arial"/>
          <w:sz w:val="28"/>
          <w:szCs w:val="24"/>
          <w:vertAlign w:val="superscript"/>
          <w:lang w:eastAsia="ru-RU"/>
        </w:rPr>
        <w:footnoteReference w:id="108"/>
      </w:r>
      <w:r w:rsidRPr="00CC2EE4">
        <w:rPr>
          <w:rFonts w:ascii="Arial" w:eastAsia="Times New Roman" w:hAnsi="Arial" w:cs="Arial"/>
          <w:sz w:val="28"/>
          <w:szCs w:val="24"/>
          <w:lang w:eastAsia="ru-RU"/>
        </w:rPr>
        <w:t>. Вполне логично, что в полит</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ческом отношении строй Спарты склонялся к военной демокр</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t>тии. Неслучайно спартанские цари являлись  носителями име</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 xml:space="preserve">но военной власти. </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lastRenderedPageBreak/>
        <w:t>Общественное единство всячески стимулировалось не только путем относительного экономического равенства, но и культурными средствами – формами досуга и т.п. При этом главным объединяющим фактором служила именно воинская дисциплина, где важное значение имел еще дух состязательн</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сти с применением поощрения и наказаний. Другими словами, война для спартиата была смыслом жизни. По крайней мере именно на это настраивала общественная система, требующая безоговорочной преданности от своих членов.</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А.Тойнби где-то прав, когда пишет о пренебрежении чел</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веческой природой в условиях спартанских форм социальной жизни. В то же время никакая общественная система не может существовать без опоры на определенные элементы людской натуры. Это признает и сам автор «Постижения истории», когда пишет: «Ликургова система позволила достичь высот, на кот</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рые только способен человеческий дух, разбудив одновременно самые темные глубины его»</w:t>
      </w:r>
      <w:r w:rsidRPr="00CC2EE4">
        <w:rPr>
          <w:rFonts w:ascii="Arial" w:eastAsia="Times New Roman" w:hAnsi="Arial" w:cs="Arial"/>
          <w:sz w:val="28"/>
          <w:szCs w:val="24"/>
          <w:vertAlign w:val="superscript"/>
          <w:lang w:eastAsia="ru-RU"/>
        </w:rPr>
        <w:footnoteReference w:id="109"/>
      </w:r>
      <w:r w:rsidRPr="00CC2EE4">
        <w:rPr>
          <w:rFonts w:ascii="Arial" w:eastAsia="Times New Roman" w:hAnsi="Arial" w:cs="Arial"/>
          <w:sz w:val="28"/>
          <w:szCs w:val="24"/>
          <w:lang w:eastAsia="ru-RU"/>
        </w:rPr>
        <w:t>. Действительно, невиданный г</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роизм спартанских воинов вполне мог сочетаться с тем, что сейчас бы назвали детской преступностью (имеется в виду что-то вроде секретной службы, привлекавшей  спартанских подр</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 xml:space="preserve">стков для  убийств илотов). </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Суровая внешняя и внутренняя среда сформировала по</w:t>
      </w:r>
      <w:r w:rsidRPr="00CC2EE4">
        <w:rPr>
          <w:rFonts w:ascii="Arial" w:eastAsia="Times New Roman" w:hAnsi="Arial" w:cs="Arial"/>
          <w:sz w:val="28"/>
          <w:szCs w:val="24"/>
          <w:lang w:eastAsia="ru-RU"/>
        </w:rPr>
        <w:t>д</w:t>
      </w:r>
      <w:r w:rsidRPr="00CC2EE4">
        <w:rPr>
          <w:rFonts w:ascii="Arial" w:eastAsia="Times New Roman" w:hAnsi="Arial" w:cs="Arial"/>
          <w:sz w:val="28"/>
          <w:szCs w:val="24"/>
          <w:lang w:eastAsia="ru-RU"/>
        </w:rPr>
        <w:t>линный героический этос, который был долгое время сильной стороной спартанского общества, пока динамика античного гр</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ческого мира не поменяла плюс на минус. Злейшим врагом л</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курговой системы закономерно оказались товарно-денежные отношения, которым спартанское общество сопротивлялось б</w:t>
      </w:r>
      <w:r w:rsidRPr="00CC2EE4">
        <w:rPr>
          <w:rFonts w:ascii="Arial" w:eastAsia="Times New Roman" w:hAnsi="Arial" w:cs="Arial"/>
          <w:sz w:val="28"/>
          <w:szCs w:val="24"/>
          <w:lang w:eastAsia="ru-RU"/>
        </w:rPr>
        <w:t>у</w:t>
      </w:r>
      <w:r w:rsidRPr="00CC2EE4">
        <w:rPr>
          <w:rFonts w:ascii="Arial" w:eastAsia="Times New Roman" w:hAnsi="Arial" w:cs="Arial"/>
          <w:sz w:val="28"/>
          <w:szCs w:val="24"/>
          <w:lang w:eastAsia="ru-RU"/>
        </w:rPr>
        <w:t>квально изо всех сил. Но полностью закрыться от них Спарта не могла, поскольку эллинский мир все больше делал ставку на торговлю, а не на войну. В результате обмен и рынок проникали все   глубже к спартиатам, стимулируя экономическое рассло</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 xml:space="preserve">ние уже и в их среде. В </w:t>
      </w:r>
      <w:r w:rsidRPr="00CC2EE4">
        <w:rPr>
          <w:rFonts w:ascii="Arial" w:eastAsia="Times New Roman" w:hAnsi="Arial" w:cs="Arial"/>
          <w:sz w:val="28"/>
          <w:szCs w:val="24"/>
          <w:lang w:val="en-US" w:eastAsia="ru-RU"/>
        </w:rPr>
        <w:t>IV</w:t>
      </w:r>
      <w:r w:rsidRPr="00CC2EE4">
        <w:rPr>
          <w:rFonts w:ascii="Arial" w:eastAsia="Times New Roman" w:hAnsi="Arial" w:cs="Arial"/>
          <w:sz w:val="28"/>
          <w:szCs w:val="24"/>
          <w:lang w:eastAsia="ru-RU"/>
        </w:rPr>
        <w:t xml:space="preserve"> столетии до н.э. был принят закон, разрешающий куплю-продажу земли, что настрого запрещалось установлениями Ликурга. Столетие спустя, как свидетельствует Плутарх, только 100 спартиатов имели земельные наделы, т</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 xml:space="preserve">гда как остальные превратились в неимущую и бесправную толпу. Другими словами, социальное неравенство приобрело все признаки поляризации, что довольно быстро «аукнулось» упадком военного могущества. </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lastRenderedPageBreak/>
        <w:t>Можно считать, что военизированное общество Спарты о</w:t>
      </w:r>
      <w:r w:rsidRPr="00CC2EE4">
        <w:rPr>
          <w:rFonts w:ascii="Arial" w:eastAsia="Times New Roman" w:hAnsi="Arial" w:cs="Arial"/>
          <w:sz w:val="28"/>
          <w:szCs w:val="24"/>
          <w:lang w:eastAsia="ru-RU"/>
        </w:rPr>
        <w:t>д</w:t>
      </w:r>
      <w:r w:rsidRPr="00CC2EE4">
        <w:rPr>
          <w:rFonts w:ascii="Arial" w:eastAsia="Times New Roman" w:hAnsi="Arial" w:cs="Arial"/>
          <w:sz w:val="28"/>
          <w:szCs w:val="24"/>
          <w:lang w:eastAsia="ru-RU"/>
        </w:rPr>
        <w:t>но время являлось удачным и вполне адекватным ответом на «внешние» вызовы. Держать в жестком подчинении громадное большинство покоренного местного населения можно было только при подобной организации. Но подобная система стала давать неизбежные сбои, когда характер вызова стал меняться в виду все большего погружения эллинского мира в пучину р</w:t>
      </w:r>
      <w:r w:rsidRPr="00CC2EE4">
        <w:rPr>
          <w:rFonts w:ascii="Arial" w:eastAsia="Times New Roman" w:hAnsi="Arial" w:cs="Arial"/>
          <w:sz w:val="28"/>
          <w:szCs w:val="24"/>
          <w:lang w:eastAsia="ru-RU"/>
        </w:rPr>
        <w:t>ы</w:t>
      </w:r>
      <w:r w:rsidRPr="00CC2EE4">
        <w:rPr>
          <w:rFonts w:ascii="Arial" w:eastAsia="Times New Roman" w:hAnsi="Arial" w:cs="Arial"/>
          <w:sz w:val="28"/>
          <w:szCs w:val="24"/>
          <w:lang w:eastAsia="ru-RU"/>
        </w:rPr>
        <w:t>ночных (товарно-денежных) отношений. Интересно, что попытка спартанских лидеров дать консервативный ответ на новый в</w:t>
      </w:r>
      <w:r w:rsidRPr="00CC2EE4">
        <w:rPr>
          <w:rFonts w:ascii="Arial" w:eastAsia="Times New Roman" w:hAnsi="Arial" w:cs="Arial"/>
          <w:sz w:val="28"/>
          <w:szCs w:val="24"/>
          <w:lang w:eastAsia="ru-RU"/>
        </w:rPr>
        <w:t>ы</w:t>
      </w:r>
      <w:r w:rsidRPr="00CC2EE4">
        <w:rPr>
          <w:rFonts w:ascii="Arial" w:eastAsia="Times New Roman" w:hAnsi="Arial" w:cs="Arial"/>
          <w:sz w:val="28"/>
          <w:szCs w:val="24"/>
          <w:lang w:eastAsia="ru-RU"/>
        </w:rPr>
        <w:t>зов окончилась полным провалом. Речь идет о  стремлениях последовательно сменяющих друг друга царей - Агиса, Клеом</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 xml:space="preserve">на и Набиса обновить старую Ликургову систему в конце </w:t>
      </w:r>
      <w:r w:rsidRPr="00CC2EE4">
        <w:rPr>
          <w:rFonts w:ascii="Arial" w:eastAsia="Times New Roman" w:hAnsi="Arial" w:cs="Arial"/>
          <w:sz w:val="28"/>
          <w:szCs w:val="24"/>
          <w:lang w:val="en-US" w:eastAsia="ru-RU"/>
        </w:rPr>
        <w:t>III</w:t>
      </w:r>
      <w:r w:rsidRPr="00CC2EE4">
        <w:rPr>
          <w:rFonts w:ascii="Arial" w:eastAsia="Times New Roman" w:hAnsi="Arial" w:cs="Arial"/>
          <w:sz w:val="28"/>
          <w:szCs w:val="24"/>
          <w:lang w:eastAsia="ru-RU"/>
        </w:rPr>
        <w:t>-</w:t>
      </w:r>
      <w:r w:rsidRPr="00CC2EE4">
        <w:rPr>
          <w:rFonts w:ascii="Arial" w:eastAsia="Times New Roman" w:hAnsi="Arial" w:cs="Arial"/>
          <w:sz w:val="28"/>
          <w:szCs w:val="24"/>
          <w:lang w:val="en-US" w:eastAsia="ru-RU"/>
        </w:rPr>
        <w:t>II</w:t>
      </w:r>
      <w:r w:rsidRPr="00CC2EE4">
        <w:rPr>
          <w:rFonts w:ascii="Arial" w:eastAsia="Times New Roman" w:hAnsi="Arial" w:cs="Arial"/>
          <w:sz w:val="28"/>
          <w:szCs w:val="24"/>
          <w:lang w:eastAsia="ru-RU"/>
        </w:rPr>
        <w:t>вв. до н.э. Причина неудачи была вовсе не в слабости этих личн</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стей (ведь они смело бросили вызов образовавшейся к тому времени экономической олигархии, а Клеоменпроявил себя еще и как искусный полководец), но именно в консерватизме их м</w:t>
      </w:r>
      <w:r w:rsidRPr="00CC2EE4">
        <w:rPr>
          <w:rFonts w:ascii="Arial" w:eastAsia="Times New Roman" w:hAnsi="Arial" w:cs="Arial"/>
          <w:sz w:val="28"/>
          <w:szCs w:val="24"/>
          <w:lang w:eastAsia="ru-RU"/>
        </w:rPr>
        <w:t>е</w:t>
      </w:r>
      <w:r w:rsidRPr="00CC2EE4">
        <w:rPr>
          <w:rFonts w:ascii="Arial" w:eastAsia="Times New Roman" w:hAnsi="Arial" w:cs="Arial"/>
          <w:sz w:val="28"/>
          <w:szCs w:val="24"/>
          <w:lang w:eastAsia="ru-RU"/>
        </w:rPr>
        <w:t>тодов. «В этом последнем рывке, - пишет А.Тойнби, - изноше</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ное колесо спартанской жизни откатилось так далеко назад, что не восстановило, а, напротив, окончательно разрушило старый механизм… Слишком резкое дуновение погасило едва тлеющий костер, вместо того, чтобы поддержать огонь»</w:t>
      </w:r>
      <w:r w:rsidRPr="00CC2EE4">
        <w:rPr>
          <w:rFonts w:ascii="Arial" w:eastAsia="Times New Roman" w:hAnsi="Arial" w:cs="Arial"/>
          <w:sz w:val="28"/>
          <w:szCs w:val="24"/>
          <w:vertAlign w:val="superscript"/>
          <w:lang w:eastAsia="ru-RU"/>
        </w:rPr>
        <w:footnoteReference w:id="110"/>
      </w:r>
      <w:r w:rsidRPr="00CC2EE4">
        <w:rPr>
          <w:rFonts w:ascii="Arial" w:eastAsia="Times New Roman" w:hAnsi="Arial" w:cs="Arial"/>
          <w:sz w:val="28"/>
          <w:szCs w:val="24"/>
          <w:lang w:eastAsia="ru-RU"/>
        </w:rPr>
        <w:t xml:space="preserve">.     </w:t>
      </w:r>
    </w:p>
    <w:p w:rsidR="00CC2EE4" w:rsidRPr="00CC2EE4" w:rsidRDefault="00CC2EE4" w:rsidP="00CC2EE4">
      <w:pPr>
        <w:spacing w:after="0"/>
        <w:ind w:firstLine="567"/>
        <w:jc w:val="both"/>
        <w:rPr>
          <w:rFonts w:ascii="Arial" w:eastAsia="Times New Roman" w:hAnsi="Arial" w:cs="Arial"/>
          <w:sz w:val="28"/>
          <w:szCs w:val="24"/>
          <w:lang w:eastAsia="ru-RU"/>
        </w:rPr>
      </w:pPr>
      <w:r w:rsidRPr="00CC2EE4">
        <w:rPr>
          <w:rFonts w:ascii="Arial" w:eastAsia="Times New Roman" w:hAnsi="Arial" w:cs="Arial"/>
          <w:sz w:val="28"/>
          <w:szCs w:val="24"/>
          <w:lang w:eastAsia="ru-RU"/>
        </w:rPr>
        <w:t>Итак, основным слабым местом спартанского социума была его односторонняя направленность – все исключительно для войны, а также закостенелость. Ликурговские структуры оказ</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t>лись более ориентированы на статику, а не на динамику и были не способны проявить гибкость. Если платоновское восхищение Спартой еще можно понять – недавно закончившаяся Пелоп</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несская война продемонстрировала сильные стороны праздн</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вавшей победу Спарты. Но также вполне естественно, что Ар</w:t>
      </w:r>
      <w:r w:rsidRPr="00CC2EE4">
        <w:rPr>
          <w:rFonts w:ascii="Arial" w:eastAsia="Times New Roman" w:hAnsi="Arial" w:cs="Arial"/>
          <w:sz w:val="28"/>
          <w:szCs w:val="24"/>
          <w:lang w:eastAsia="ru-RU"/>
        </w:rPr>
        <w:t>и</w:t>
      </w:r>
      <w:r w:rsidRPr="00CC2EE4">
        <w:rPr>
          <w:rFonts w:ascii="Arial" w:eastAsia="Times New Roman" w:hAnsi="Arial" w:cs="Arial"/>
          <w:sz w:val="28"/>
          <w:szCs w:val="24"/>
          <w:lang w:eastAsia="ru-RU"/>
        </w:rPr>
        <w:t>стотель, живший спустя два поколения, относился к спарта</w:t>
      </w:r>
      <w:r w:rsidRPr="00CC2EE4">
        <w:rPr>
          <w:rFonts w:ascii="Arial" w:eastAsia="Times New Roman" w:hAnsi="Arial" w:cs="Arial"/>
          <w:sz w:val="28"/>
          <w:szCs w:val="24"/>
          <w:lang w:eastAsia="ru-RU"/>
        </w:rPr>
        <w:t>н</w:t>
      </w:r>
      <w:r w:rsidRPr="00CC2EE4">
        <w:rPr>
          <w:rFonts w:ascii="Arial" w:eastAsia="Times New Roman" w:hAnsi="Arial" w:cs="Arial"/>
          <w:sz w:val="28"/>
          <w:szCs w:val="24"/>
          <w:lang w:eastAsia="ru-RU"/>
        </w:rPr>
        <w:t>скому опыту куда более сдержанно и критично. Недостатки спартанской системы были очевидны политикам-практикам д</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t>же в пору успехов Спарты. В этом плане показательны слова Перикла, цитируемые А.Тойнби. «Мы отличаемся от наших с</w:t>
      </w:r>
      <w:r w:rsidRPr="00CC2EE4">
        <w:rPr>
          <w:rFonts w:ascii="Arial" w:eastAsia="Times New Roman" w:hAnsi="Arial" w:cs="Arial"/>
          <w:sz w:val="28"/>
          <w:szCs w:val="24"/>
          <w:lang w:eastAsia="ru-RU"/>
        </w:rPr>
        <w:t>о</w:t>
      </w:r>
      <w:r w:rsidRPr="00CC2EE4">
        <w:rPr>
          <w:rFonts w:ascii="Arial" w:eastAsia="Times New Roman" w:hAnsi="Arial" w:cs="Arial"/>
          <w:sz w:val="28"/>
          <w:szCs w:val="24"/>
          <w:lang w:eastAsia="ru-RU"/>
        </w:rPr>
        <w:t>перников</w:t>
      </w:r>
      <w:r w:rsidR="002A3895">
        <w:rPr>
          <w:rFonts w:ascii="Arial" w:eastAsia="Times New Roman" w:hAnsi="Arial" w:cs="Arial"/>
          <w:sz w:val="28"/>
          <w:szCs w:val="24"/>
          <w:lang w:eastAsia="ru-RU"/>
        </w:rPr>
        <w:t xml:space="preserve"> </w:t>
      </w:r>
      <w:r w:rsidRPr="00CC2EE4">
        <w:rPr>
          <w:rFonts w:ascii="Arial" w:eastAsia="Times New Roman" w:hAnsi="Arial" w:cs="Arial"/>
          <w:sz w:val="28"/>
          <w:szCs w:val="24"/>
          <w:lang w:eastAsia="ru-RU"/>
        </w:rPr>
        <w:t>(имеются ввиду спартанцы, прим мое Ю.Т.) тем, что не изнуряем себя постоянными военными упражнениями, пре</w:t>
      </w:r>
      <w:r w:rsidRPr="00CC2EE4">
        <w:rPr>
          <w:rFonts w:ascii="Arial" w:eastAsia="Times New Roman" w:hAnsi="Arial" w:cs="Arial"/>
          <w:sz w:val="28"/>
          <w:szCs w:val="24"/>
          <w:lang w:eastAsia="ru-RU"/>
        </w:rPr>
        <w:t>д</w:t>
      </w:r>
      <w:r w:rsidRPr="00CC2EE4">
        <w:rPr>
          <w:rFonts w:ascii="Arial" w:eastAsia="Times New Roman" w:hAnsi="Arial" w:cs="Arial"/>
          <w:sz w:val="28"/>
          <w:szCs w:val="24"/>
          <w:lang w:eastAsia="ru-RU"/>
        </w:rPr>
        <w:t>почитаем в нашей привольной жизни заниматься каждый своим делом, оставаясь готовыми бесстрашно встретить любую опа</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ность, если таковая возникнет. Тот факт, что мы сохраняем н</w:t>
      </w:r>
      <w:r w:rsidRPr="00CC2EE4">
        <w:rPr>
          <w:rFonts w:ascii="Arial" w:eastAsia="Times New Roman" w:hAnsi="Arial" w:cs="Arial"/>
          <w:sz w:val="28"/>
          <w:szCs w:val="24"/>
          <w:lang w:eastAsia="ru-RU"/>
        </w:rPr>
        <w:t>а</w:t>
      </w:r>
      <w:r w:rsidRPr="00CC2EE4">
        <w:rPr>
          <w:rFonts w:ascii="Arial" w:eastAsia="Times New Roman" w:hAnsi="Arial" w:cs="Arial"/>
          <w:sz w:val="28"/>
          <w:szCs w:val="24"/>
          <w:lang w:eastAsia="ru-RU"/>
        </w:rPr>
        <w:lastRenderedPageBreak/>
        <w:t>шу боеготовность не перенапряжением, а живя свободно и ра</w:t>
      </w:r>
      <w:r w:rsidRPr="00CC2EE4">
        <w:rPr>
          <w:rFonts w:ascii="Arial" w:eastAsia="Times New Roman" w:hAnsi="Arial" w:cs="Arial"/>
          <w:sz w:val="28"/>
          <w:szCs w:val="24"/>
          <w:lang w:eastAsia="ru-RU"/>
        </w:rPr>
        <w:t>с</w:t>
      </w:r>
      <w:r w:rsidRPr="00CC2EE4">
        <w:rPr>
          <w:rFonts w:ascii="Arial" w:eastAsia="Times New Roman" w:hAnsi="Arial" w:cs="Arial"/>
          <w:sz w:val="28"/>
          <w:szCs w:val="24"/>
          <w:lang w:eastAsia="ru-RU"/>
        </w:rPr>
        <w:t>кованно, дает нам двойное преимущество. Нас не понуждают готовиться к ужасам войны, но мы встречаем их так же мужес</w:t>
      </w:r>
      <w:r w:rsidRPr="00CC2EE4">
        <w:rPr>
          <w:rFonts w:ascii="Arial" w:eastAsia="Times New Roman" w:hAnsi="Arial" w:cs="Arial"/>
          <w:sz w:val="28"/>
          <w:szCs w:val="24"/>
          <w:lang w:eastAsia="ru-RU"/>
        </w:rPr>
        <w:t>т</w:t>
      </w:r>
      <w:r w:rsidRPr="00CC2EE4">
        <w:rPr>
          <w:rFonts w:ascii="Arial" w:eastAsia="Times New Roman" w:hAnsi="Arial" w:cs="Arial"/>
          <w:sz w:val="28"/>
          <w:szCs w:val="24"/>
          <w:lang w:eastAsia="ru-RU"/>
        </w:rPr>
        <w:t>венно, как и те, кто постоянно поддерживает в себе эту гото</w:t>
      </w:r>
      <w:r w:rsidRPr="00CC2EE4">
        <w:rPr>
          <w:rFonts w:ascii="Arial" w:eastAsia="Times New Roman" w:hAnsi="Arial" w:cs="Arial"/>
          <w:sz w:val="28"/>
          <w:szCs w:val="24"/>
          <w:lang w:eastAsia="ru-RU"/>
        </w:rPr>
        <w:t>в</w:t>
      </w:r>
      <w:r w:rsidRPr="00CC2EE4">
        <w:rPr>
          <w:rFonts w:ascii="Arial" w:eastAsia="Times New Roman" w:hAnsi="Arial" w:cs="Arial"/>
          <w:sz w:val="28"/>
          <w:szCs w:val="24"/>
          <w:lang w:eastAsia="ru-RU"/>
        </w:rPr>
        <w:t>ность. Кроме того, мы наслаждаемся искусствами и развиваем разум, не поощряя изнеженности»</w:t>
      </w:r>
      <w:r w:rsidRPr="00CC2EE4">
        <w:rPr>
          <w:rFonts w:ascii="Arial" w:eastAsia="Times New Roman" w:hAnsi="Arial" w:cs="Arial"/>
          <w:sz w:val="28"/>
          <w:szCs w:val="24"/>
          <w:vertAlign w:val="superscript"/>
          <w:lang w:eastAsia="ru-RU"/>
        </w:rPr>
        <w:footnoteReference w:id="111"/>
      </w:r>
      <w:r w:rsidRPr="00CC2EE4">
        <w:rPr>
          <w:rFonts w:ascii="Arial" w:eastAsia="Times New Roman" w:hAnsi="Arial" w:cs="Arial"/>
          <w:sz w:val="28"/>
          <w:szCs w:val="24"/>
          <w:lang w:eastAsia="ru-RU"/>
        </w:rPr>
        <w:t xml:space="preserve">.          </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 xml:space="preserve">Рассмотренные выше подходы наталкивают нас на следующие соображения. </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1) Можно говорить о самодетерминации общественного органи</w:t>
      </w:r>
      <w:r w:rsidRPr="00CC2EE4">
        <w:rPr>
          <w:rFonts w:ascii="Times New Roman" w:eastAsia="Times New Roman" w:hAnsi="Times New Roman" w:cs="Times New Roman"/>
          <w:sz w:val="28"/>
          <w:szCs w:val="28"/>
          <w:lang w:eastAsia="ru-RU"/>
        </w:rPr>
        <w:t>з</w:t>
      </w:r>
      <w:r w:rsidRPr="00CC2EE4">
        <w:rPr>
          <w:rFonts w:ascii="Times New Roman" w:eastAsia="Times New Roman" w:hAnsi="Times New Roman" w:cs="Times New Roman"/>
          <w:sz w:val="28"/>
          <w:szCs w:val="28"/>
          <w:lang w:eastAsia="ru-RU"/>
        </w:rPr>
        <w:t>ма, происходящей в процессе комплекса внутренних и внешних выз</w:t>
      </w:r>
      <w:r w:rsidRPr="00CC2EE4">
        <w:rPr>
          <w:rFonts w:ascii="Times New Roman" w:eastAsia="Times New Roman" w:hAnsi="Times New Roman" w:cs="Times New Roman"/>
          <w:sz w:val="28"/>
          <w:szCs w:val="28"/>
          <w:lang w:eastAsia="ru-RU"/>
        </w:rPr>
        <w:t>о</w:t>
      </w:r>
      <w:r w:rsidRPr="00CC2EE4">
        <w:rPr>
          <w:rFonts w:ascii="Times New Roman" w:eastAsia="Times New Roman" w:hAnsi="Times New Roman" w:cs="Times New Roman"/>
          <w:sz w:val="28"/>
          <w:szCs w:val="28"/>
          <w:lang w:eastAsia="ru-RU"/>
        </w:rPr>
        <w:t>вов. Ряд современных ученых отталкиваются от похожего методол</w:t>
      </w:r>
      <w:r w:rsidRPr="00CC2EE4">
        <w:rPr>
          <w:rFonts w:ascii="Times New Roman" w:eastAsia="Times New Roman" w:hAnsi="Times New Roman" w:cs="Times New Roman"/>
          <w:sz w:val="28"/>
          <w:szCs w:val="28"/>
          <w:lang w:eastAsia="ru-RU"/>
        </w:rPr>
        <w:t>о</w:t>
      </w:r>
      <w:r w:rsidRPr="00CC2EE4">
        <w:rPr>
          <w:rFonts w:ascii="Times New Roman" w:eastAsia="Times New Roman" w:hAnsi="Times New Roman" w:cs="Times New Roman"/>
          <w:sz w:val="28"/>
          <w:szCs w:val="28"/>
          <w:lang w:eastAsia="ru-RU"/>
        </w:rPr>
        <w:t>гического посыла (В.Федотова, И.Ефимчук, В.Шляпентох)</w:t>
      </w:r>
      <w:r w:rsidRPr="00CC2EE4">
        <w:rPr>
          <w:rFonts w:ascii="Times New Roman" w:eastAsia="Times New Roman" w:hAnsi="Times New Roman" w:cs="Times New Roman"/>
          <w:sz w:val="28"/>
          <w:szCs w:val="28"/>
          <w:vertAlign w:val="superscript"/>
          <w:lang w:eastAsia="ru-RU"/>
        </w:rPr>
        <w:footnoteReference w:id="112"/>
      </w:r>
      <w:r w:rsidRPr="00CC2EE4">
        <w:rPr>
          <w:rFonts w:ascii="Times New Roman" w:eastAsia="Times New Roman" w:hAnsi="Times New Roman" w:cs="Times New Roman"/>
          <w:sz w:val="28"/>
          <w:szCs w:val="28"/>
          <w:lang w:eastAsia="ru-RU"/>
        </w:rPr>
        <w:t xml:space="preserve">. </w:t>
      </w:r>
    </w:p>
    <w:p w:rsidR="00CC2EE4" w:rsidRPr="00CC2EE4" w:rsidRDefault="00CC2EE4" w:rsidP="00CC2EE4">
      <w:pPr>
        <w:spacing w:after="0" w:line="240" w:lineRule="auto"/>
        <w:ind w:firstLine="567"/>
        <w:jc w:val="both"/>
        <w:rPr>
          <w:rFonts w:ascii="Arial" w:eastAsia="Times New Roman" w:hAnsi="Arial" w:cs="Arial"/>
          <w:sz w:val="24"/>
          <w:szCs w:val="24"/>
          <w:lang w:eastAsia="ru-RU"/>
        </w:rPr>
      </w:pPr>
      <w:r w:rsidRPr="00CC2EE4">
        <w:rPr>
          <w:rFonts w:ascii="Arial" w:eastAsia="Times New Roman" w:hAnsi="Arial" w:cs="Arial"/>
          <w:sz w:val="24"/>
          <w:szCs w:val="24"/>
          <w:lang w:eastAsia="ru-RU"/>
        </w:rPr>
        <w:t>Очень любопытный подход предлагает русско-американский иссл</w:t>
      </w:r>
      <w:r w:rsidRPr="00CC2EE4">
        <w:rPr>
          <w:rFonts w:ascii="Arial" w:eastAsia="Times New Roman" w:hAnsi="Arial" w:cs="Arial"/>
          <w:sz w:val="24"/>
          <w:szCs w:val="24"/>
          <w:lang w:eastAsia="ru-RU"/>
        </w:rPr>
        <w:t>е</w:t>
      </w:r>
      <w:r w:rsidRPr="00CC2EE4">
        <w:rPr>
          <w:rFonts w:ascii="Arial" w:eastAsia="Times New Roman" w:hAnsi="Arial" w:cs="Arial"/>
          <w:sz w:val="24"/>
          <w:szCs w:val="24"/>
          <w:lang w:eastAsia="ru-RU"/>
        </w:rPr>
        <w:t>дователь Владимир Шляпентох. Он справедливо отмечает, что попытки описания конкретного общества в терминах какого-то одного типа весьма методологически ограничены. Социальная  реальность всегда сложнее, в силу чего неизбежно возникнут «остаточные» элементы сюда не впис</w:t>
      </w:r>
      <w:r w:rsidRPr="00CC2EE4">
        <w:rPr>
          <w:rFonts w:ascii="Arial" w:eastAsia="Times New Roman" w:hAnsi="Arial" w:cs="Arial"/>
          <w:sz w:val="24"/>
          <w:szCs w:val="24"/>
          <w:lang w:eastAsia="ru-RU"/>
        </w:rPr>
        <w:t>ы</w:t>
      </w:r>
      <w:r w:rsidRPr="00CC2EE4">
        <w:rPr>
          <w:rFonts w:ascii="Arial" w:eastAsia="Times New Roman" w:hAnsi="Arial" w:cs="Arial"/>
          <w:sz w:val="24"/>
          <w:szCs w:val="24"/>
          <w:lang w:eastAsia="ru-RU"/>
        </w:rPr>
        <w:t>вающиеся</w:t>
      </w:r>
      <w:r w:rsidRPr="00CC2EE4">
        <w:rPr>
          <w:rFonts w:ascii="Arial" w:eastAsia="Times New Roman" w:hAnsi="Arial" w:cs="Arial"/>
          <w:sz w:val="24"/>
          <w:szCs w:val="24"/>
          <w:vertAlign w:val="superscript"/>
          <w:lang w:eastAsia="ru-RU"/>
        </w:rPr>
        <w:footnoteReference w:id="113"/>
      </w:r>
      <w:r w:rsidRPr="00CC2EE4">
        <w:rPr>
          <w:rFonts w:ascii="Arial" w:eastAsia="Times New Roman" w:hAnsi="Arial" w:cs="Arial"/>
          <w:sz w:val="24"/>
          <w:szCs w:val="24"/>
          <w:lang w:eastAsia="ru-RU"/>
        </w:rPr>
        <w:t>.  В рамках методологии сегментированного подхода общес</w:t>
      </w:r>
      <w:r w:rsidRPr="00CC2EE4">
        <w:rPr>
          <w:rFonts w:ascii="Arial" w:eastAsia="Times New Roman" w:hAnsi="Arial" w:cs="Arial"/>
          <w:sz w:val="24"/>
          <w:szCs w:val="24"/>
          <w:lang w:eastAsia="ru-RU"/>
        </w:rPr>
        <w:t>т</w:t>
      </w:r>
      <w:r w:rsidRPr="00CC2EE4">
        <w:rPr>
          <w:rFonts w:ascii="Arial" w:eastAsia="Times New Roman" w:hAnsi="Arial" w:cs="Arial"/>
          <w:sz w:val="24"/>
          <w:szCs w:val="24"/>
          <w:lang w:eastAsia="ru-RU"/>
        </w:rPr>
        <w:t>во предстает не в качестве единой системы с многочисленными отклон</w:t>
      </w:r>
      <w:r w:rsidRPr="00CC2EE4">
        <w:rPr>
          <w:rFonts w:ascii="Arial" w:eastAsia="Times New Roman" w:hAnsi="Arial" w:cs="Arial"/>
          <w:sz w:val="24"/>
          <w:szCs w:val="24"/>
          <w:lang w:eastAsia="ru-RU"/>
        </w:rPr>
        <w:t>е</w:t>
      </w:r>
      <w:r w:rsidRPr="00CC2EE4">
        <w:rPr>
          <w:rFonts w:ascii="Arial" w:eastAsia="Times New Roman" w:hAnsi="Arial" w:cs="Arial"/>
          <w:sz w:val="24"/>
          <w:szCs w:val="24"/>
          <w:lang w:eastAsia="ru-RU"/>
        </w:rPr>
        <w:t>ниями, но как конгломерат различных общественных сегментов – либ</w:t>
      </w:r>
      <w:r w:rsidRPr="00CC2EE4">
        <w:rPr>
          <w:rFonts w:ascii="Arial" w:eastAsia="Times New Roman" w:hAnsi="Arial" w:cs="Arial"/>
          <w:sz w:val="24"/>
          <w:szCs w:val="24"/>
          <w:lang w:eastAsia="ru-RU"/>
        </w:rPr>
        <w:t>е</w:t>
      </w:r>
      <w:r w:rsidRPr="00CC2EE4">
        <w:rPr>
          <w:rFonts w:ascii="Arial" w:eastAsia="Times New Roman" w:hAnsi="Arial" w:cs="Arial"/>
          <w:sz w:val="24"/>
          <w:szCs w:val="24"/>
          <w:lang w:eastAsia="ru-RU"/>
        </w:rPr>
        <w:t>рального, авторитарного, тоталитарного, феодального. Каждый такой се</w:t>
      </w:r>
      <w:r w:rsidRPr="00CC2EE4">
        <w:rPr>
          <w:rFonts w:ascii="Arial" w:eastAsia="Times New Roman" w:hAnsi="Arial" w:cs="Arial"/>
          <w:sz w:val="24"/>
          <w:szCs w:val="24"/>
          <w:lang w:eastAsia="ru-RU"/>
        </w:rPr>
        <w:t>г</w:t>
      </w:r>
      <w:r w:rsidRPr="00CC2EE4">
        <w:rPr>
          <w:rFonts w:ascii="Arial" w:eastAsia="Times New Roman" w:hAnsi="Arial" w:cs="Arial"/>
          <w:sz w:val="24"/>
          <w:szCs w:val="24"/>
          <w:lang w:eastAsia="ru-RU"/>
        </w:rPr>
        <w:t>мент обладает определенной степенью влияния и независимости и со временем меняется вместе с обществом. То есть согласно сегментир</w:t>
      </w:r>
      <w:r w:rsidRPr="00CC2EE4">
        <w:rPr>
          <w:rFonts w:ascii="Arial" w:eastAsia="Times New Roman" w:hAnsi="Arial" w:cs="Arial"/>
          <w:sz w:val="24"/>
          <w:szCs w:val="24"/>
          <w:lang w:eastAsia="ru-RU"/>
        </w:rPr>
        <w:t>о</w:t>
      </w:r>
      <w:r w:rsidRPr="00CC2EE4">
        <w:rPr>
          <w:rFonts w:ascii="Arial" w:eastAsia="Times New Roman" w:hAnsi="Arial" w:cs="Arial"/>
          <w:sz w:val="24"/>
          <w:szCs w:val="24"/>
          <w:lang w:eastAsia="ru-RU"/>
        </w:rPr>
        <w:t>ванному подходу  в каждом обществе на тот или иной момент времени в</w:t>
      </w:r>
      <w:r w:rsidRPr="00CC2EE4">
        <w:rPr>
          <w:rFonts w:ascii="Arial" w:eastAsia="Times New Roman" w:hAnsi="Arial" w:cs="Arial"/>
          <w:sz w:val="24"/>
          <w:szCs w:val="24"/>
          <w:lang w:eastAsia="ru-RU"/>
        </w:rPr>
        <w:t>ы</w:t>
      </w:r>
      <w:r w:rsidRPr="00CC2EE4">
        <w:rPr>
          <w:rFonts w:ascii="Arial" w:eastAsia="Times New Roman" w:hAnsi="Arial" w:cs="Arial"/>
          <w:sz w:val="24"/>
          <w:szCs w:val="24"/>
          <w:lang w:eastAsia="ru-RU"/>
        </w:rPr>
        <w:t>ступает на передний план определенный тип отношений, который затем, в зависимости от ситуации может уступить место иному типу, до того пр</w:t>
      </w:r>
      <w:r w:rsidRPr="00CC2EE4">
        <w:rPr>
          <w:rFonts w:ascii="Arial" w:eastAsia="Times New Roman" w:hAnsi="Arial" w:cs="Arial"/>
          <w:sz w:val="24"/>
          <w:szCs w:val="24"/>
          <w:lang w:eastAsia="ru-RU"/>
        </w:rPr>
        <w:t>е</w:t>
      </w:r>
      <w:r w:rsidRPr="00CC2EE4">
        <w:rPr>
          <w:rFonts w:ascii="Arial" w:eastAsia="Times New Roman" w:hAnsi="Arial" w:cs="Arial"/>
          <w:sz w:val="24"/>
          <w:szCs w:val="24"/>
          <w:lang w:eastAsia="ru-RU"/>
        </w:rPr>
        <w:t>бывающему на вторых ролях. Например, в условиях относительно мирной рутины актуализируется либеральный тип, но если общество оказывается вовлеченным в масштабные военные действия, то тут более востребова</w:t>
      </w:r>
      <w:r w:rsidRPr="00CC2EE4">
        <w:rPr>
          <w:rFonts w:ascii="Arial" w:eastAsia="Times New Roman" w:hAnsi="Arial" w:cs="Arial"/>
          <w:sz w:val="24"/>
          <w:szCs w:val="24"/>
          <w:lang w:eastAsia="ru-RU"/>
        </w:rPr>
        <w:t>н</w:t>
      </w:r>
      <w:r w:rsidRPr="00CC2EE4">
        <w:rPr>
          <w:rFonts w:ascii="Arial" w:eastAsia="Times New Roman" w:hAnsi="Arial" w:cs="Arial"/>
          <w:sz w:val="24"/>
          <w:szCs w:val="24"/>
          <w:lang w:eastAsia="ru-RU"/>
        </w:rPr>
        <w:t xml:space="preserve">ной оказывается авторитарная организация. </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Так в ходе выдаваемых обществом ответов шлифуется система отношений и общественный порядок, в том числе и структуры нер</w:t>
      </w:r>
      <w:r w:rsidRPr="00CC2EE4">
        <w:rPr>
          <w:rFonts w:ascii="Times New Roman" w:eastAsia="Times New Roman" w:hAnsi="Times New Roman" w:cs="Times New Roman"/>
          <w:sz w:val="28"/>
          <w:szCs w:val="28"/>
          <w:lang w:eastAsia="ru-RU"/>
        </w:rPr>
        <w:t>а</w:t>
      </w:r>
      <w:r w:rsidRPr="00CC2EE4">
        <w:rPr>
          <w:rFonts w:ascii="Times New Roman" w:eastAsia="Times New Roman" w:hAnsi="Times New Roman" w:cs="Times New Roman"/>
          <w:sz w:val="28"/>
          <w:szCs w:val="28"/>
          <w:lang w:eastAsia="ru-RU"/>
        </w:rPr>
        <w:t>венства. То есть характер и смысл вызовов во многом определяют ход процесса образования иерархий.</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Как представляется, здесь имеется ряд возможностей для синтеза часто оппонирующих идей эволюционистов (Т.Парсонс, Ш.Эйзенштадт, Л.Гринин) и циклистов (А.Тойнби). Речь идет о те</w:t>
      </w:r>
      <w:r w:rsidRPr="00CC2EE4">
        <w:rPr>
          <w:rFonts w:ascii="Times New Roman" w:eastAsia="Times New Roman" w:hAnsi="Times New Roman" w:cs="Times New Roman"/>
          <w:sz w:val="28"/>
          <w:szCs w:val="28"/>
          <w:lang w:eastAsia="ru-RU"/>
        </w:rPr>
        <w:t>н</w:t>
      </w:r>
      <w:r w:rsidRPr="00CC2EE4">
        <w:rPr>
          <w:rFonts w:ascii="Times New Roman" w:eastAsia="Times New Roman" w:hAnsi="Times New Roman" w:cs="Times New Roman"/>
          <w:sz w:val="28"/>
          <w:szCs w:val="28"/>
          <w:lang w:eastAsia="ru-RU"/>
        </w:rPr>
        <w:t>денции, соблюдавшейся на протяжении большей части социальной истории – последовательное усложнение и дифференциация инстит</w:t>
      </w:r>
      <w:r w:rsidRPr="00CC2EE4">
        <w:rPr>
          <w:rFonts w:ascii="Times New Roman" w:eastAsia="Times New Roman" w:hAnsi="Times New Roman" w:cs="Times New Roman"/>
          <w:sz w:val="28"/>
          <w:szCs w:val="28"/>
          <w:lang w:eastAsia="ru-RU"/>
        </w:rPr>
        <w:t>у</w:t>
      </w:r>
      <w:r w:rsidRPr="00CC2EE4">
        <w:rPr>
          <w:rFonts w:ascii="Times New Roman" w:eastAsia="Times New Roman" w:hAnsi="Times New Roman" w:cs="Times New Roman"/>
          <w:sz w:val="28"/>
          <w:szCs w:val="28"/>
          <w:lang w:eastAsia="ru-RU"/>
        </w:rPr>
        <w:lastRenderedPageBreak/>
        <w:t>циональных структур – экономических, властных, культурных и т.п. как по мере укрупнения общества, так и по ходу большего разнообр</w:t>
      </w:r>
      <w:r w:rsidRPr="00CC2EE4">
        <w:rPr>
          <w:rFonts w:ascii="Times New Roman" w:eastAsia="Times New Roman" w:hAnsi="Times New Roman" w:cs="Times New Roman"/>
          <w:sz w:val="28"/>
          <w:szCs w:val="28"/>
          <w:lang w:eastAsia="ru-RU"/>
        </w:rPr>
        <w:t>а</w:t>
      </w:r>
      <w:r w:rsidRPr="00CC2EE4">
        <w:rPr>
          <w:rFonts w:ascii="Times New Roman" w:eastAsia="Times New Roman" w:hAnsi="Times New Roman" w:cs="Times New Roman"/>
          <w:sz w:val="28"/>
          <w:szCs w:val="28"/>
          <w:lang w:eastAsia="ru-RU"/>
        </w:rPr>
        <w:t>зия его потребностей.</w:t>
      </w:r>
    </w:p>
    <w:p w:rsidR="00CC2EE4" w:rsidRPr="00CC2EE4" w:rsidRDefault="00CC2EE4" w:rsidP="00CC2EE4">
      <w:pPr>
        <w:spacing w:after="0" w:line="240" w:lineRule="auto"/>
        <w:ind w:firstLine="567"/>
        <w:jc w:val="both"/>
        <w:rPr>
          <w:rFonts w:ascii="Arial" w:eastAsia="Times New Roman" w:hAnsi="Arial" w:cs="Arial"/>
          <w:sz w:val="24"/>
          <w:szCs w:val="24"/>
          <w:lang w:eastAsia="ru-RU"/>
        </w:rPr>
      </w:pPr>
      <w:r w:rsidRPr="00CC2EE4">
        <w:rPr>
          <w:rFonts w:ascii="Arial" w:eastAsia="Times New Roman" w:hAnsi="Arial" w:cs="Arial"/>
          <w:sz w:val="24"/>
          <w:szCs w:val="24"/>
          <w:lang w:eastAsia="ru-RU"/>
        </w:rPr>
        <w:t>Почему все же  только «на протяжении большей части социальной истории»?  Дело в том, что, как показывает отстраненный взгляд на ист</w:t>
      </w:r>
      <w:r w:rsidRPr="00CC2EE4">
        <w:rPr>
          <w:rFonts w:ascii="Arial" w:eastAsia="Times New Roman" w:hAnsi="Arial" w:cs="Arial"/>
          <w:sz w:val="24"/>
          <w:szCs w:val="24"/>
          <w:lang w:eastAsia="ru-RU"/>
        </w:rPr>
        <w:t>о</w:t>
      </w:r>
      <w:r w:rsidRPr="00CC2EE4">
        <w:rPr>
          <w:rFonts w:ascii="Arial" w:eastAsia="Times New Roman" w:hAnsi="Arial" w:cs="Arial"/>
          <w:sz w:val="24"/>
          <w:szCs w:val="24"/>
          <w:lang w:eastAsia="ru-RU"/>
        </w:rPr>
        <w:t>рию, она является не всегда постоянной дамой, время от времени демо</w:t>
      </w:r>
      <w:r w:rsidRPr="00CC2EE4">
        <w:rPr>
          <w:rFonts w:ascii="Arial" w:eastAsia="Times New Roman" w:hAnsi="Arial" w:cs="Arial"/>
          <w:sz w:val="24"/>
          <w:szCs w:val="24"/>
          <w:lang w:eastAsia="ru-RU"/>
        </w:rPr>
        <w:t>н</w:t>
      </w:r>
      <w:r w:rsidRPr="00CC2EE4">
        <w:rPr>
          <w:rFonts w:ascii="Arial" w:eastAsia="Times New Roman" w:hAnsi="Arial" w:cs="Arial"/>
          <w:sz w:val="24"/>
          <w:szCs w:val="24"/>
          <w:lang w:eastAsia="ru-RU"/>
        </w:rPr>
        <w:t>стрируя капризы. Так, развитие и поступательная динамика античной ц</w:t>
      </w:r>
      <w:r w:rsidRPr="00CC2EE4">
        <w:rPr>
          <w:rFonts w:ascii="Arial" w:eastAsia="Times New Roman" w:hAnsi="Arial" w:cs="Arial"/>
          <w:sz w:val="24"/>
          <w:szCs w:val="24"/>
          <w:lang w:eastAsia="ru-RU"/>
        </w:rPr>
        <w:t>и</w:t>
      </w:r>
      <w:r w:rsidRPr="00CC2EE4">
        <w:rPr>
          <w:rFonts w:ascii="Arial" w:eastAsia="Times New Roman" w:hAnsi="Arial" w:cs="Arial"/>
          <w:sz w:val="24"/>
          <w:szCs w:val="24"/>
          <w:lang w:eastAsia="ru-RU"/>
        </w:rPr>
        <w:t>вилизации прервалась затем катастрофой, не только разрушившей ма</w:t>
      </w:r>
      <w:r w:rsidRPr="00CC2EE4">
        <w:rPr>
          <w:rFonts w:ascii="Arial" w:eastAsia="Times New Roman" w:hAnsi="Arial" w:cs="Arial"/>
          <w:sz w:val="24"/>
          <w:szCs w:val="24"/>
          <w:lang w:eastAsia="ru-RU"/>
        </w:rPr>
        <w:t>с</w:t>
      </w:r>
      <w:r w:rsidRPr="00CC2EE4">
        <w:rPr>
          <w:rFonts w:ascii="Arial" w:eastAsia="Times New Roman" w:hAnsi="Arial" w:cs="Arial"/>
          <w:sz w:val="24"/>
          <w:szCs w:val="24"/>
          <w:lang w:eastAsia="ru-RU"/>
        </w:rPr>
        <w:t>штабные и достаточно сложные административно-политические и кул</w:t>
      </w:r>
      <w:r w:rsidRPr="00CC2EE4">
        <w:rPr>
          <w:rFonts w:ascii="Arial" w:eastAsia="Times New Roman" w:hAnsi="Arial" w:cs="Arial"/>
          <w:sz w:val="24"/>
          <w:szCs w:val="24"/>
          <w:lang w:eastAsia="ru-RU"/>
        </w:rPr>
        <w:t>ь</w:t>
      </w:r>
      <w:r w:rsidRPr="00CC2EE4">
        <w:rPr>
          <w:rFonts w:ascii="Arial" w:eastAsia="Times New Roman" w:hAnsi="Arial" w:cs="Arial"/>
          <w:sz w:val="24"/>
          <w:szCs w:val="24"/>
          <w:lang w:eastAsia="ru-RU"/>
        </w:rPr>
        <w:t>турные  институты,  но и сократившей население центральной части евр</w:t>
      </w:r>
      <w:r w:rsidRPr="00CC2EE4">
        <w:rPr>
          <w:rFonts w:ascii="Arial" w:eastAsia="Times New Roman" w:hAnsi="Arial" w:cs="Arial"/>
          <w:sz w:val="24"/>
          <w:szCs w:val="24"/>
          <w:lang w:eastAsia="ru-RU"/>
        </w:rPr>
        <w:t>о</w:t>
      </w:r>
      <w:r w:rsidRPr="00CC2EE4">
        <w:rPr>
          <w:rFonts w:ascii="Arial" w:eastAsia="Times New Roman" w:hAnsi="Arial" w:cs="Arial"/>
          <w:sz w:val="24"/>
          <w:szCs w:val="24"/>
          <w:lang w:eastAsia="ru-RU"/>
        </w:rPr>
        <w:t>пейского континента без малого на три четверти. Последовавшее затем средневековое возрождение европейской цивилизации во многих (не во всех) аспектах было начато едва ли не с самых основ. Однако все же ре</w:t>
      </w:r>
      <w:r w:rsidRPr="00CC2EE4">
        <w:rPr>
          <w:rFonts w:ascii="Arial" w:eastAsia="Times New Roman" w:hAnsi="Arial" w:cs="Arial"/>
          <w:sz w:val="24"/>
          <w:szCs w:val="24"/>
          <w:lang w:eastAsia="ru-RU"/>
        </w:rPr>
        <w:t>а</w:t>
      </w:r>
      <w:r w:rsidRPr="00CC2EE4">
        <w:rPr>
          <w:rFonts w:ascii="Arial" w:eastAsia="Times New Roman" w:hAnsi="Arial" w:cs="Arial"/>
          <w:sz w:val="24"/>
          <w:szCs w:val="24"/>
          <w:lang w:eastAsia="ru-RU"/>
        </w:rPr>
        <w:t>лии последнего тысячелетия таковы, что человечество разрастается в численности, разнообразя свои потребности (в последние века все более гедонистичные), сюда добавляются вызовы глобализации. Все это ведет к усложнению институциональных структур, а также принципов их функци</w:t>
      </w:r>
      <w:r w:rsidRPr="00CC2EE4">
        <w:rPr>
          <w:rFonts w:ascii="Arial" w:eastAsia="Times New Roman" w:hAnsi="Arial" w:cs="Arial"/>
          <w:sz w:val="24"/>
          <w:szCs w:val="24"/>
          <w:lang w:eastAsia="ru-RU"/>
        </w:rPr>
        <w:t>о</w:t>
      </w:r>
      <w:r w:rsidRPr="00CC2EE4">
        <w:rPr>
          <w:rFonts w:ascii="Arial" w:eastAsia="Times New Roman" w:hAnsi="Arial" w:cs="Arial"/>
          <w:sz w:val="24"/>
          <w:szCs w:val="24"/>
          <w:lang w:eastAsia="ru-RU"/>
        </w:rPr>
        <w:t>нирования. В современном обществознании все более убедительные об</w:t>
      </w:r>
      <w:r w:rsidRPr="00CC2EE4">
        <w:rPr>
          <w:rFonts w:ascii="Arial" w:eastAsia="Times New Roman" w:hAnsi="Arial" w:cs="Arial"/>
          <w:sz w:val="24"/>
          <w:szCs w:val="24"/>
          <w:lang w:eastAsia="ru-RU"/>
        </w:rPr>
        <w:t>ъ</w:t>
      </w:r>
      <w:r w:rsidRPr="00CC2EE4">
        <w:rPr>
          <w:rFonts w:ascii="Arial" w:eastAsia="Times New Roman" w:hAnsi="Arial" w:cs="Arial"/>
          <w:sz w:val="24"/>
          <w:szCs w:val="24"/>
          <w:lang w:eastAsia="ru-RU"/>
        </w:rPr>
        <w:t xml:space="preserve">яснительные возможности содержит мультилинейная парадигма, особенно уверенно «чувствующая» себя в трудах исследователей политогенеза (Х.Классен, П.Скальник, А.Коротаев, Н.Крадин, Л.Гринин).     </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Итак, с усложнением общественной структуры возрастает разн</w:t>
      </w:r>
      <w:r w:rsidRPr="00CC2EE4">
        <w:rPr>
          <w:rFonts w:ascii="Times New Roman" w:eastAsia="Times New Roman" w:hAnsi="Times New Roman" w:cs="Times New Roman"/>
          <w:sz w:val="28"/>
          <w:szCs w:val="28"/>
          <w:lang w:eastAsia="ru-RU"/>
        </w:rPr>
        <w:t>о</w:t>
      </w:r>
      <w:r w:rsidRPr="00CC2EE4">
        <w:rPr>
          <w:rFonts w:ascii="Times New Roman" w:eastAsia="Times New Roman" w:hAnsi="Times New Roman" w:cs="Times New Roman"/>
          <w:sz w:val="28"/>
          <w:szCs w:val="28"/>
          <w:lang w:eastAsia="ru-RU"/>
        </w:rPr>
        <w:t>образие общественных отношений между группами, индивидами, о</w:t>
      </w:r>
      <w:r w:rsidRPr="00CC2EE4">
        <w:rPr>
          <w:rFonts w:ascii="Times New Roman" w:eastAsia="Times New Roman" w:hAnsi="Times New Roman" w:cs="Times New Roman"/>
          <w:sz w:val="28"/>
          <w:szCs w:val="28"/>
          <w:lang w:eastAsia="ru-RU"/>
        </w:rPr>
        <w:t>р</w:t>
      </w:r>
      <w:r w:rsidRPr="00CC2EE4">
        <w:rPr>
          <w:rFonts w:ascii="Times New Roman" w:eastAsia="Times New Roman" w:hAnsi="Times New Roman" w:cs="Times New Roman"/>
          <w:sz w:val="28"/>
          <w:szCs w:val="28"/>
          <w:lang w:eastAsia="ru-RU"/>
        </w:rPr>
        <w:t>ганизациями и т.п. Прямо пропорционально этому возрастал потенц</w:t>
      </w:r>
      <w:r w:rsidRPr="00CC2EE4">
        <w:rPr>
          <w:rFonts w:ascii="Times New Roman" w:eastAsia="Times New Roman" w:hAnsi="Times New Roman" w:cs="Times New Roman"/>
          <w:sz w:val="28"/>
          <w:szCs w:val="28"/>
          <w:lang w:eastAsia="ru-RU"/>
        </w:rPr>
        <w:t>и</w:t>
      </w:r>
      <w:r w:rsidRPr="00CC2EE4">
        <w:rPr>
          <w:rFonts w:ascii="Times New Roman" w:eastAsia="Times New Roman" w:hAnsi="Times New Roman" w:cs="Times New Roman"/>
          <w:sz w:val="28"/>
          <w:szCs w:val="28"/>
          <w:lang w:eastAsia="ru-RU"/>
        </w:rPr>
        <w:t>ал социальных изменений (в том числе в структурах неравенства), к</w:t>
      </w:r>
      <w:r w:rsidRPr="00CC2EE4">
        <w:rPr>
          <w:rFonts w:ascii="Times New Roman" w:eastAsia="Times New Roman" w:hAnsi="Times New Roman" w:cs="Times New Roman"/>
          <w:sz w:val="28"/>
          <w:szCs w:val="28"/>
          <w:lang w:eastAsia="ru-RU"/>
        </w:rPr>
        <w:t>о</w:t>
      </w:r>
      <w:r w:rsidRPr="00CC2EE4">
        <w:rPr>
          <w:rFonts w:ascii="Times New Roman" w:eastAsia="Times New Roman" w:hAnsi="Times New Roman" w:cs="Times New Roman"/>
          <w:sz w:val="28"/>
          <w:szCs w:val="28"/>
          <w:lang w:eastAsia="ru-RU"/>
        </w:rPr>
        <w:t>торый еще более усиливался с ростом значения международного фа</w:t>
      </w:r>
      <w:r w:rsidRPr="00CC2EE4">
        <w:rPr>
          <w:rFonts w:ascii="Times New Roman" w:eastAsia="Times New Roman" w:hAnsi="Times New Roman" w:cs="Times New Roman"/>
          <w:sz w:val="28"/>
          <w:szCs w:val="28"/>
          <w:lang w:eastAsia="ru-RU"/>
        </w:rPr>
        <w:t>к</w:t>
      </w:r>
      <w:r w:rsidRPr="00CC2EE4">
        <w:rPr>
          <w:rFonts w:ascii="Times New Roman" w:eastAsia="Times New Roman" w:hAnsi="Times New Roman" w:cs="Times New Roman"/>
          <w:sz w:val="28"/>
          <w:szCs w:val="28"/>
          <w:lang w:eastAsia="ru-RU"/>
        </w:rPr>
        <w:t>тора</w:t>
      </w:r>
      <w:r w:rsidRPr="00CC2EE4">
        <w:rPr>
          <w:rFonts w:ascii="Times New Roman" w:eastAsia="Times New Roman" w:hAnsi="Times New Roman" w:cs="Times New Roman"/>
          <w:sz w:val="28"/>
          <w:szCs w:val="28"/>
          <w:vertAlign w:val="superscript"/>
          <w:lang w:eastAsia="ru-RU"/>
        </w:rPr>
        <w:footnoteReference w:id="114"/>
      </w:r>
      <w:r w:rsidRPr="00CC2EE4">
        <w:rPr>
          <w:rFonts w:ascii="Times New Roman" w:eastAsia="Times New Roman" w:hAnsi="Times New Roman" w:cs="Times New Roman"/>
          <w:sz w:val="28"/>
          <w:szCs w:val="28"/>
          <w:lang w:eastAsia="ru-RU"/>
        </w:rPr>
        <w:t xml:space="preserve">. Подробнее последствия данного обстоятельства мы намерены проиллюстрировать в четвертой главе, когда существенно затронем процессы индустриализации и глобализации. </w:t>
      </w:r>
    </w:p>
    <w:p w:rsidR="00CC2EE4" w:rsidRPr="00CC2EE4" w:rsidRDefault="00CC2EE4" w:rsidP="00CC2EE4">
      <w:pPr>
        <w:spacing w:after="0"/>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8"/>
          <w:szCs w:val="28"/>
          <w:lang w:eastAsia="ru-RU"/>
        </w:rPr>
        <w:t>2) Дифференцированный подход к субъектам социальных изм</w:t>
      </w:r>
      <w:r w:rsidRPr="00CC2EE4">
        <w:rPr>
          <w:rFonts w:ascii="Times New Roman" w:eastAsia="Times New Roman" w:hAnsi="Times New Roman" w:cs="Times New Roman"/>
          <w:sz w:val="28"/>
          <w:szCs w:val="28"/>
          <w:lang w:eastAsia="ru-RU"/>
        </w:rPr>
        <w:t>е</w:t>
      </w:r>
      <w:r w:rsidRPr="00CC2EE4">
        <w:rPr>
          <w:rFonts w:ascii="Times New Roman" w:eastAsia="Times New Roman" w:hAnsi="Times New Roman" w:cs="Times New Roman"/>
          <w:sz w:val="28"/>
          <w:szCs w:val="28"/>
          <w:lang w:eastAsia="ru-RU"/>
        </w:rPr>
        <w:t>нений. Так, в концепции А.Тойнби выделяется а) творческое мен</w:t>
      </w:r>
      <w:r w:rsidRPr="00CC2EE4">
        <w:rPr>
          <w:rFonts w:ascii="Times New Roman" w:eastAsia="Times New Roman" w:hAnsi="Times New Roman" w:cs="Times New Roman"/>
          <w:sz w:val="28"/>
          <w:szCs w:val="28"/>
          <w:lang w:eastAsia="ru-RU"/>
        </w:rPr>
        <w:t>ь</w:t>
      </w:r>
      <w:r w:rsidRPr="00CC2EE4">
        <w:rPr>
          <w:rFonts w:ascii="Times New Roman" w:eastAsia="Times New Roman" w:hAnsi="Times New Roman" w:cs="Times New Roman"/>
          <w:sz w:val="28"/>
          <w:szCs w:val="28"/>
          <w:lang w:eastAsia="ru-RU"/>
        </w:rPr>
        <w:t>шинство; б) политическая элита; в) нетворческое большинство. Тем самым практически в явной форме английский философ истории у</w:t>
      </w:r>
      <w:r w:rsidRPr="00CC2EE4">
        <w:rPr>
          <w:rFonts w:ascii="Times New Roman" w:eastAsia="Times New Roman" w:hAnsi="Times New Roman" w:cs="Times New Roman"/>
          <w:sz w:val="28"/>
          <w:szCs w:val="28"/>
          <w:lang w:eastAsia="ru-RU"/>
        </w:rPr>
        <w:t>т</w:t>
      </w:r>
      <w:r w:rsidRPr="00CC2EE4">
        <w:rPr>
          <w:rFonts w:ascii="Times New Roman" w:eastAsia="Times New Roman" w:hAnsi="Times New Roman" w:cs="Times New Roman"/>
          <w:sz w:val="28"/>
          <w:szCs w:val="28"/>
          <w:lang w:eastAsia="ru-RU"/>
        </w:rPr>
        <w:t>верждает необходимость и полезность неравного распределения л</w:t>
      </w:r>
      <w:r w:rsidRPr="00CC2EE4">
        <w:rPr>
          <w:rFonts w:ascii="Times New Roman" w:eastAsia="Times New Roman" w:hAnsi="Times New Roman" w:cs="Times New Roman"/>
          <w:sz w:val="28"/>
          <w:szCs w:val="28"/>
          <w:lang w:eastAsia="ru-RU"/>
        </w:rPr>
        <w:t>ю</w:t>
      </w:r>
      <w:r w:rsidRPr="00CC2EE4">
        <w:rPr>
          <w:rFonts w:ascii="Times New Roman" w:eastAsia="Times New Roman" w:hAnsi="Times New Roman" w:cs="Times New Roman"/>
          <w:sz w:val="28"/>
          <w:szCs w:val="28"/>
          <w:lang w:eastAsia="ru-RU"/>
        </w:rPr>
        <w:t>дей в обществе. Дабы сформировать адекватный «ответ», следует з</w:t>
      </w:r>
      <w:r w:rsidRPr="00CC2EE4">
        <w:rPr>
          <w:rFonts w:ascii="Times New Roman" w:eastAsia="Times New Roman" w:hAnsi="Times New Roman" w:cs="Times New Roman"/>
          <w:sz w:val="28"/>
          <w:szCs w:val="28"/>
          <w:lang w:eastAsia="ru-RU"/>
        </w:rPr>
        <w:t>а</w:t>
      </w:r>
      <w:r w:rsidRPr="00CC2EE4">
        <w:rPr>
          <w:rFonts w:ascii="Times New Roman" w:eastAsia="Times New Roman" w:hAnsi="Times New Roman" w:cs="Times New Roman"/>
          <w:sz w:val="28"/>
          <w:szCs w:val="28"/>
          <w:lang w:eastAsia="ru-RU"/>
        </w:rPr>
        <w:t>действовать творческих личностей, и то, насколько они будут привл</w:t>
      </w:r>
      <w:r w:rsidRPr="00CC2EE4">
        <w:rPr>
          <w:rFonts w:ascii="Times New Roman" w:eastAsia="Times New Roman" w:hAnsi="Times New Roman" w:cs="Times New Roman"/>
          <w:sz w:val="28"/>
          <w:szCs w:val="28"/>
          <w:lang w:eastAsia="ru-RU"/>
        </w:rPr>
        <w:t>е</w:t>
      </w:r>
      <w:r w:rsidRPr="00CC2EE4">
        <w:rPr>
          <w:rFonts w:ascii="Times New Roman" w:eastAsia="Times New Roman" w:hAnsi="Times New Roman" w:cs="Times New Roman"/>
          <w:sz w:val="28"/>
          <w:szCs w:val="28"/>
          <w:lang w:eastAsia="ru-RU"/>
        </w:rPr>
        <w:t>чены к делу, зависит от политической элиты, принимающей решения.   Но уже в подобной трактовке скрывается намек на возможные нест</w:t>
      </w:r>
      <w:r w:rsidRPr="00CC2EE4">
        <w:rPr>
          <w:rFonts w:ascii="Times New Roman" w:eastAsia="Times New Roman" w:hAnsi="Times New Roman" w:cs="Times New Roman"/>
          <w:sz w:val="28"/>
          <w:szCs w:val="28"/>
          <w:lang w:eastAsia="ru-RU"/>
        </w:rPr>
        <w:t>ы</w:t>
      </w:r>
      <w:r w:rsidRPr="00CC2EE4">
        <w:rPr>
          <w:rFonts w:ascii="Times New Roman" w:eastAsia="Times New Roman" w:hAnsi="Times New Roman" w:cs="Times New Roman"/>
          <w:sz w:val="28"/>
          <w:szCs w:val="28"/>
          <w:lang w:eastAsia="ru-RU"/>
        </w:rPr>
        <w:t>ковки в социальном распределении, которое может принять структу</w:t>
      </w:r>
      <w:r w:rsidRPr="00CC2EE4">
        <w:rPr>
          <w:rFonts w:ascii="Times New Roman" w:eastAsia="Times New Roman" w:hAnsi="Times New Roman" w:cs="Times New Roman"/>
          <w:sz w:val="28"/>
          <w:szCs w:val="28"/>
          <w:lang w:eastAsia="ru-RU"/>
        </w:rPr>
        <w:t>р</w:t>
      </w:r>
      <w:r w:rsidRPr="00CC2EE4">
        <w:rPr>
          <w:rFonts w:ascii="Times New Roman" w:eastAsia="Times New Roman" w:hAnsi="Times New Roman" w:cs="Times New Roman"/>
          <w:sz w:val="28"/>
          <w:szCs w:val="28"/>
          <w:lang w:eastAsia="ru-RU"/>
        </w:rPr>
        <w:t>ную форму, мало соответствующую общественным задачам.   Подо</w:t>
      </w:r>
      <w:r w:rsidRPr="00CC2EE4">
        <w:rPr>
          <w:rFonts w:ascii="Times New Roman" w:eastAsia="Times New Roman" w:hAnsi="Times New Roman" w:cs="Times New Roman"/>
          <w:sz w:val="28"/>
          <w:szCs w:val="28"/>
          <w:lang w:eastAsia="ru-RU"/>
        </w:rPr>
        <w:t>б</w:t>
      </w:r>
      <w:r w:rsidRPr="00CC2EE4">
        <w:rPr>
          <w:rFonts w:ascii="Times New Roman" w:eastAsia="Times New Roman" w:hAnsi="Times New Roman" w:cs="Times New Roman"/>
          <w:sz w:val="28"/>
          <w:szCs w:val="28"/>
          <w:lang w:eastAsia="ru-RU"/>
        </w:rPr>
        <w:t>ные случаи в истории встречаются сплошь и рядом, как это произо</w:t>
      </w:r>
      <w:r w:rsidRPr="00CC2EE4">
        <w:rPr>
          <w:rFonts w:ascii="Times New Roman" w:eastAsia="Times New Roman" w:hAnsi="Times New Roman" w:cs="Times New Roman"/>
          <w:sz w:val="28"/>
          <w:szCs w:val="28"/>
          <w:lang w:eastAsia="ru-RU"/>
        </w:rPr>
        <w:t>ш</w:t>
      </w:r>
      <w:r w:rsidRPr="00CC2EE4">
        <w:rPr>
          <w:rFonts w:ascii="Times New Roman" w:eastAsia="Times New Roman" w:hAnsi="Times New Roman" w:cs="Times New Roman"/>
          <w:sz w:val="28"/>
          <w:szCs w:val="28"/>
          <w:lang w:eastAsia="ru-RU"/>
        </w:rPr>
        <w:t>ло с той же  античной Спартой.</w:t>
      </w:r>
    </w:p>
    <w:p w:rsidR="00CC2EE4" w:rsidRPr="00CC2EE4" w:rsidRDefault="00CC2EE4" w:rsidP="00CC2EE4">
      <w:pPr>
        <w:spacing w:after="0"/>
        <w:ind w:firstLine="567"/>
        <w:jc w:val="both"/>
        <w:rPr>
          <w:rFonts w:ascii="Times New Roman" w:eastAsia="Times New Roman" w:hAnsi="Times New Roman" w:cs="Times New Roman"/>
          <w:sz w:val="28"/>
          <w:szCs w:val="20"/>
          <w:lang w:eastAsia="ru-RU"/>
        </w:rPr>
      </w:pPr>
      <w:r w:rsidRPr="00CC2EE4">
        <w:rPr>
          <w:rFonts w:ascii="Times New Roman" w:eastAsia="Times New Roman" w:hAnsi="Times New Roman" w:cs="Times New Roman"/>
          <w:sz w:val="28"/>
          <w:szCs w:val="20"/>
          <w:lang w:eastAsia="ru-RU"/>
        </w:rPr>
        <w:lastRenderedPageBreak/>
        <w:t>Итак, следует предположить, что весьма важным условием по</w:t>
      </w:r>
      <w:r w:rsidRPr="00CC2EE4">
        <w:rPr>
          <w:rFonts w:ascii="Times New Roman" w:eastAsia="Times New Roman" w:hAnsi="Times New Roman" w:cs="Times New Roman"/>
          <w:sz w:val="28"/>
          <w:szCs w:val="20"/>
          <w:lang w:eastAsia="ru-RU"/>
        </w:rPr>
        <w:t>л</w:t>
      </w:r>
      <w:r w:rsidRPr="00CC2EE4">
        <w:rPr>
          <w:rFonts w:ascii="Times New Roman" w:eastAsia="Times New Roman" w:hAnsi="Times New Roman" w:cs="Times New Roman"/>
          <w:sz w:val="28"/>
          <w:szCs w:val="20"/>
          <w:lang w:eastAsia="ru-RU"/>
        </w:rPr>
        <w:t>ноценного «ответа» общества на тот или иной «вызов» является опт</w:t>
      </w:r>
      <w:r w:rsidRPr="00CC2EE4">
        <w:rPr>
          <w:rFonts w:ascii="Times New Roman" w:eastAsia="Times New Roman" w:hAnsi="Times New Roman" w:cs="Times New Roman"/>
          <w:sz w:val="28"/>
          <w:szCs w:val="20"/>
          <w:lang w:eastAsia="ru-RU"/>
        </w:rPr>
        <w:t>и</w:t>
      </w:r>
      <w:r w:rsidRPr="00CC2EE4">
        <w:rPr>
          <w:rFonts w:ascii="Times New Roman" w:eastAsia="Times New Roman" w:hAnsi="Times New Roman" w:cs="Times New Roman"/>
          <w:sz w:val="28"/>
          <w:szCs w:val="20"/>
          <w:lang w:eastAsia="ru-RU"/>
        </w:rPr>
        <w:t>мальная иерархическая структура. Подтверждение этому можно найти в  работах мыслителя, положившего много усилий для описания форм неравенства именно в историческом ракурсе. Речь идет о нашем с</w:t>
      </w:r>
      <w:r w:rsidRPr="00CC2EE4">
        <w:rPr>
          <w:rFonts w:ascii="Times New Roman" w:eastAsia="Times New Roman" w:hAnsi="Times New Roman" w:cs="Times New Roman"/>
          <w:sz w:val="28"/>
          <w:szCs w:val="20"/>
          <w:lang w:eastAsia="ru-RU"/>
        </w:rPr>
        <w:t>о</w:t>
      </w:r>
      <w:r w:rsidRPr="00CC2EE4">
        <w:rPr>
          <w:rFonts w:ascii="Times New Roman" w:eastAsia="Times New Roman" w:hAnsi="Times New Roman" w:cs="Times New Roman"/>
          <w:sz w:val="28"/>
          <w:szCs w:val="20"/>
          <w:lang w:eastAsia="ru-RU"/>
        </w:rPr>
        <w:t xml:space="preserve">отечественнике, ставшем впоследствии классиком американской (да и мировой) социологии Питириме Сорокине. </w:t>
      </w:r>
    </w:p>
    <w:p w:rsidR="00750FFB" w:rsidRPr="00750FFB" w:rsidRDefault="00750FFB" w:rsidP="00750FFB">
      <w:pPr>
        <w:spacing w:after="0" w:line="240" w:lineRule="auto"/>
        <w:ind w:firstLine="567"/>
        <w:jc w:val="center"/>
        <w:rPr>
          <w:rFonts w:ascii="Courier New" w:eastAsia="Times New Roman" w:hAnsi="Courier New" w:cs="Courier New"/>
          <w:b/>
          <w:i/>
          <w:sz w:val="28"/>
          <w:szCs w:val="28"/>
          <w:lang w:eastAsia="ru-RU"/>
        </w:rPr>
      </w:pPr>
      <w:r w:rsidRPr="00750FFB">
        <w:rPr>
          <w:rFonts w:ascii="Courier New" w:eastAsia="Times New Roman" w:hAnsi="Courier New" w:cs="Courier New"/>
          <w:b/>
          <w:i/>
          <w:sz w:val="28"/>
          <w:szCs w:val="28"/>
          <w:lang w:eastAsia="ru-RU"/>
        </w:rPr>
        <w:t xml:space="preserve"> </w:t>
      </w:r>
    </w:p>
    <w:p w:rsidR="00CC2EE4" w:rsidRPr="00CC2EE4" w:rsidRDefault="00CC2EE4" w:rsidP="00CC2EE4">
      <w:pPr>
        <w:spacing w:after="0"/>
        <w:ind w:firstLine="567"/>
        <w:jc w:val="center"/>
        <w:rPr>
          <w:rFonts w:ascii="Arial" w:eastAsia="Times New Roman" w:hAnsi="Arial" w:cs="Arial"/>
          <w:b/>
          <w:i/>
          <w:sz w:val="28"/>
          <w:szCs w:val="28"/>
          <w:lang w:eastAsia="ru-RU"/>
        </w:rPr>
      </w:pPr>
      <w:r w:rsidRPr="00CC2EE4">
        <w:rPr>
          <w:rFonts w:ascii="Arial" w:eastAsia="Times New Roman" w:hAnsi="Arial" w:cs="Arial"/>
          <w:b/>
          <w:i/>
          <w:sz w:val="28"/>
          <w:szCs w:val="28"/>
          <w:lang w:eastAsia="ru-RU"/>
        </w:rPr>
        <w:t>Методологическая вставка: Объективистский по</w:t>
      </w:r>
      <w:r w:rsidRPr="00CC2EE4">
        <w:rPr>
          <w:rFonts w:ascii="Arial" w:eastAsia="Times New Roman" w:hAnsi="Arial" w:cs="Arial"/>
          <w:b/>
          <w:i/>
          <w:sz w:val="28"/>
          <w:szCs w:val="28"/>
          <w:lang w:eastAsia="ru-RU"/>
        </w:rPr>
        <w:t>д</w:t>
      </w:r>
      <w:r w:rsidRPr="00CC2EE4">
        <w:rPr>
          <w:rFonts w:ascii="Arial" w:eastAsia="Times New Roman" w:hAnsi="Arial" w:cs="Arial"/>
          <w:b/>
          <w:i/>
          <w:sz w:val="28"/>
          <w:szCs w:val="28"/>
          <w:lang w:eastAsia="ru-RU"/>
        </w:rPr>
        <w:t>ход П.Сорокина к проблеме формирования социального порядка.</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Закономерно, что в ходе анализа механизмов образования взаимосвязанных между собой социальных групп мы обращ</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емся к трудам выдающегося классика социиологической мысли Питирима Сорокина. Именно ему принадлежит заслуга разр</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ботки, наверное, самого признанного в социологии учения о м</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ханизмах социального распределения.  В то же время, как мы далее убедимся, выводы, к которым пришел П.Сорокин, зача</w:t>
      </w:r>
      <w:r w:rsidRPr="00CC2EE4">
        <w:rPr>
          <w:rFonts w:ascii="Arial" w:eastAsia="Times New Roman" w:hAnsi="Arial" w:cs="Arial"/>
          <w:sz w:val="28"/>
          <w:szCs w:val="28"/>
          <w:lang w:eastAsia="ru-RU"/>
        </w:rPr>
        <w:t>с</w:t>
      </w:r>
      <w:r w:rsidRPr="00CC2EE4">
        <w:rPr>
          <w:rFonts w:ascii="Arial" w:eastAsia="Times New Roman" w:hAnsi="Arial" w:cs="Arial"/>
          <w:sz w:val="28"/>
          <w:szCs w:val="28"/>
          <w:lang w:eastAsia="ru-RU"/>
        </w:rPr>
        <w:t>тую забываются или отбрасываются в угоду стройности полит</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ко-идеологических доктрин. По большому счету, ход рассужд</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ний этого русско-американского исследователя опровергает всю логику как либеральной, так и социалистической концепций. При этом ученый Сорокин мало когда пасовал перед предпо</w:t>
      </w:r>
      <w:r w:rsidRPr="00CC2EE4">
        <w:rPr>
          <w:rFonts w:ascii="Arial" w:eastAsia="Times New Roman" w:hAnsi="Arial" w:cs="Arial"/>
          <w:sz w:val="28"/>
          <w:szCs w:val="28"/>
          <w:lang w:eastAsia="ru-RU"/>
        </w:rPr>
        <w:t>ч</w:t>
      </w:r>
      <w:r w:rsidRPr="00CC2EE4">
        <w:rPr>
          <w:rFonts w:ascii="Arial" w:eastAsia="Times New Roman" w:hAnsi="Arial" w:cs="Arial"/>
          <w:sz w:val="28"/>
          <w:szCs w:val="28"/>
          <w:lang w:eastAsia="ru-RU"/>
        </w:rPr>
        <w:t>тениями Сорокина-политика. Его теоретические выкладки им</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 xml:space="preserve">ют прочные эмпирические основания, поколебать которые трудно, если вообще возможно.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Итак, П.Сорокин исходит из многообразия общества как т</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кового. То есть, если пытаться дать объективную характерист</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ку общественному феномену, оставаться в русле какой-то о</w:t>
      </w:r>
      <w:r w:rsidRPr="00CC2EE4">
        <w:rPr>
          <w:rFonts w:ascii="Arial" w:eastAsia="Times New Roman" w:hAnsi="Arial" w:cs="Arial"/>
          <w:sz w:val="28"/>
          <w:szCs w:val="28"/>
          <w:lang w:eastAsia="ru-RU"/>
        </w:rPr>
        <w:t>п</w:t>
      </w:r>
      <w:r w:rsidRPr="00CC2EE4">
        <w:rPr>
          <w:rFonts w:ascii="Arial" w:eastAsia="Times New Roman" w:hAnsi="Arial" w:cs="Arial"/>
          <w:sz w:val="28"/>
          <w:szCs w:val="28"/>
          <w:lang w:eastAsia="ru-RU"/>
        </w:rPr>
        <w:t>ределенной стороны социальных отношений, пусть даже и весьма значимой, довольно затруднительно. В результате м</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жет возникнуть искаженный взгляд на социальную действ</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тельность. Нечто подобное произошло, например, с марксис</w:t>
      </w:r>
      <w:r w:rsidRPr="00CC2EE4">
        <w:rPr>
          <w:rFonts w:ascii="Arial" w:eastAsia="Times New Roman" w:hAnsi="Arial" w:cs="Arial"/>
          <w:sz w:val="28"/>
          <w:szCs w:val="28"/>
          <w:lang w:eastAsia="ru-RU"/>
        </w:rPr>
        <w:t>т</w:t>
      </w:r>
      <w:r w:rsidRPr="00CC2EE4">
        <w:rPr>
          <w:rFonts w:ascii="Arial" w:eastAsia="Times New Roman" w:hAnsi="Arial" w:cs="Arial"/>
          <w:sz w:val="28"/>
          <w:szCs w:val="28"/>
          <w:lang w:eastAsia="ru-RU"/>
        </w:rPr>
        <w:t>ским подходом, слишком преувеличивающим значение экон</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 xml:space="preserve">мического аспекта.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 xml:space="preserve">Подходя к иерархической структуре общества, П.Сорокин выделяет три основных признака – </w:t>
      </w:r>
      <w:r w:rsidRPr="00CC2EE4">
        <w:rPr>
          <w:rFonts w:ascii="Arial" w:eastAsia="Times New Roman" w:hAnsi="Arial" w:cs="Arial"/>
          <w:i/>
          <w:sz w:val="28"/>
          <w:szCs w:val="28"/>
          <w:lang w:eastAsia="ru-RU"/>
        </w:rPr>
        <w:t>экономический, политич</w:t>
      </w:r>
      <w:r w:rsidRPr="00CC2EE4">
        <w:rPr>
          <w:rFonts w:ascii="Arial" w:eastAsia="Times New Roman" w:hAnsi="Arial" w:cs="Arial"/>
          <w:i/>
          <w:sz w:val="28"/>
          <w:szCs w:val="28"/>
          <w:lang w:eastAsia="ru-RU"/>
        </w:rPr>
        <w:t>е</w:t>
      </w:r>
      <w:r w:rsidRPr="00CC2EE4">
        <w:rPr>
          <w:rFonts w:ascii="Arial" w:eastAsia="Times New Roman" w:hAnsi="Arial" w:cs="Arial"/>
          <w:i/>
          <w:sz w:val="28"/>
          <w:szCs w:val="28"/>
          <w:lang w:eastAsia="ru-RU"/>
        </w:rPr>
        <w:t>ский, профессиональный</w:t>
      </w:r>
      <w:r w:rsidRPr="00CC2EE4">
        <w:rPr>
          <w:rFonts w:ascii="Arial" w:eastAsia="Times New Roman" w:hAnsi="Arial" w:cs="Arial"/>
          <w:sz w:val="28"/>
          <w:szCs w:val="28"/>
          <w:lang w:eastAsia="ru-RU"/>
        </w:rPr>
        <w:t>. Первые два признака наиболее а</w:t>
      </w:r>
      <w:r w:rsidRPr="00CC2EE4">
        <w:rPr>
          <w:rFonts w:ascii="Arial" w:eastAsia="Times New Roman" w:hAnsi="Arial" w:cs="Arial"/>
          <w:sz w:val="28"/>
          <w:szCs w:val="28"/>
          <w:lang w:eastAsia="ru-RU"/>
        </w:rPr>
        <w:t>к</w:t>
      </w:r>
      <w:r w:rsidRPr="00CC2EE4">
        <w:rPr>
          <w:rFonts w:ascii="Arial" w:eastAsia="Times New Roman" w:hAnsi="Arial" w:cs="Arial"/>
          <w:sz w:val="28"/>
          <w:szCs w:val="28"/>
          <w:lang w:eastAsia="ru-RU"/>
        </w:rPr>
        <w:t xml:space="preserve">тивно и в чем-то даже последовательно использовались в ходе формирования разного рода политических идеологем. Борьба с </w:t>
      </w:r>
      <w:r w:rsidRPr="00CC2EE4">
        <w:rPr>
          <w:rFonts w:ascii="Arial" w:eastAsia="Times New Roman" w:hAnsi="Arial" w:cs="Arial"/>
          <w:sz w:val="28"/>
          <w:szCs w:val="28"/>
          <w:lang w:eastAsia="ru-RU"/>
        </w:rPr>
        <w:lastRenderedPageBreak/>
        <w:t>бедностью, социально-экономической поляризацией, выравн</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вание доходов различных социальных групп – все это довольно знакомые всем нам лозунги. Ничуть не менее употребляемы политические понятия, стремящиеся представить в оценочном смысле среду властных отношений. В этом ракурсе приходится слышать о демократии, правовом государстве, всеобщем изб</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рательном праве, политической свободе  и т.п. В последние д</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сятилетия активно используется выражение «политическая м</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дернизация», характеризующая как раз таки эволюцию от де</w:t>
      </w:r>
      <w:r w:rsidRPr="00CC2EE4">
        <w:rPr>
          <w:rFonts w:ascii="Arial" w:eastAsia="Times New Roman" w:hAnsi="Arial" w:cs="Arial"/>
          <w:sz w:val="28"/>
          <w:szCs w:val="28"/>
          <w:lang w:eastAsia="ru-RU"/>
        </w:rPr>
        <w:t>с</w:t>
      </w:r>
      <w:r w:rsidRPr="00CC2EE4">
        <w:rPr>
          <w:rFonts w:ascii="Arial" w:eastAsia="Times New Roman" w:hAnsi="Arial" w:cs="Arial"/>
          <w:sz w:val="28"/>
          <w:szCs w:val="28"/>
          <w:lang w:eastAsia="ru-RU"/>
        </w:rPr>
        <w:t>потичных политических форм (отживающих свой век) к респу</w:t>
      </w:r>
      <w:r w:rsidRPr="00CC2EE4">
        <w:rPr>
          <w:rFonts w:ascii="Arial" w:eastAsia="Times New Roman" w:hAnsi="Arial" w:cs="Arial"/>
          <w:sz w:val="28"/>
          <w:szCs w:val="28"/>
          <w:lang w:eastAsia="ru-RU"/>
        </w:rPr>
        <w:t>б</w:t>
      </w:r>
      <w:r w:rsidRPr="00CC2EE4">
        <w:rPr>
          <w:rFonts w:ascii="Arial" w:eastAsia="Times New Roman" w:hAnsi="Arial" w:cs="Arial"/>
          <w:sz w:val="28"/>
          <w:szCs w:val="28"/>
          <w:lang w:eastAsia="ru-RU"/>
        </w:rPr>
        <w:t>ликанским структурам, якобы не только более адекватным эк</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номической ситуации «триумфального шествия» рыночной эк</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номики, но и находящим куда более проникновенный отклик в человеческой душе.</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Сорокин на обширном историческом материале доказыв</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 xml:space="preserve">ет, что никаких устойчивых тенденций в плане уменьшения или увеличения </w:t>
      </w:r>
      <w:r w:rsidRPr="00CC2EE4">
        <w:rPr>
          <w:rFonts w:ascii="Arial" w:eastAsia="Times New Roman" w:hAnsi="Arial" w:cs="Arial"/>
          <w:i/>
          <w:sz w:val="28"/>
          <w:szCs w:val="28"/>
          <w:lang w:eastAsia="ru-RU"/>
        </w:rPr>
        <w:t>экономического</w:t>
      </w:r>
      <w:r w:rsidRPr="00CC2EE4">
        <w:rPr>
          <w:rFonts w:ascii="Arial" w:eastAsia="Times New Roman" w:hAnsi="Arial" w:cs="Arial"/>
          <w:sz w:val="28"/>
          <w:szCs w:val="28"/>
          <w:lang w:eastAsia="ru-RU"/>
        </w:rPr>
        <w:t xml:space="preserve"> неравенства констатировать не приходится. Лишь на ранних стадиях существования общества, когда эволюция хозяйственных отношений действительно не вызывает сомнений, можно констатировать устойчивый рост имущественной стратификации. </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По всей видимости, речь идет о том периоде, толчок которому дала</w:t>
      </w:r>
      <w:r w:rsidR="0079613D">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так н</w:t>
      </w:r>
      <w:r w:rsidRPr="00CC2EE4">
        <w:rPr>
          <w:rFonts w:ascii="Times New Roman" w:eastAsia="Times New Roman" w:hAnsi="Times New Roman" w:cs="Times New Roman"/>
          <w:sz w:val="24"/>
          <w:szCs w:val="24"/>
          <w:lang w:eastAsia="ru-RU"/>
        </w:rPr>
        <w:t>а</w:t>
      </w:r>
      <w:r w:rsidRPr="00CC2EE4">
        <w:rPr>
          <w:rFonts w:ascii="Times New Roman" w:eastAsia="Times New Roman" w:hAnsi="Times New Roman" w:cs="Times New Roman"/>
          <w:sz w:val="24"/>
          <w:szCs w:val="24"/>
          <w:lang w:eastAsia="ru-RU"/>
        </w:rPr>
        <w:t>зываемая неолитическая революция. Суть ее состояла в переходе от присваива</w:t>
      </w:r>
      <w:r w:rsidRPr="00CC2EE4">
        <w:rPr>
          <w:rFonts w:ascii="Times New Roman" w:eastAsia="Times New Roman" w:hAnsi="Times New Roman" w:cs="Times New Roman"/>
          <w:sz w:val="24"/>
          <w:szCs w:val="24"/>
          <w:lang w:eastAsia="ru-RU"/>
        </w:rPr>
        <w:t>ю</w:t>
      </w:r>
      <w:r w:rsidRPr="00CC2EE4">
        <w:rPr>
          <w:rFonts w:ascii="Times New Roman" w:eastAsia="Times New Roman" w:hAnsi="Times New Roman" w:cs="Times New Roman"/>
          <w:sz w:val="24"/>
          <w:szCs w:val="24"/>
          <w:lang w:eastAsia="ru-RU"/>
        </w:rPr>
        <w:t>щих форм хозяйствования к производящим. Охота и собирательство вытеснялись земледелием и скотоводством, что безусловно позволило резко поднять произв</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дительность труда. Полученный продукт теперь дифференцировался – в нем ра</w:t>
      </w:r>
      <w:r w:rsidRPr="00CC2EE4">
        <w:rPr>
          <w:rFonts w:ascii="Times New Roman" w:eastAsia="Times New Roman" w:hAnsi="Times New Roman" w:cs="Times New Roman"/>
          <w:sz w:val="24"/>
          <w:szCs w:val="24"/>
          <w:lang w:eastAsia="ru-RU"/>
        </w:rPr>
        <w:t>з</w:t>
      </w:r>
      <w:r w:rsidRPr="00CC2EE4">
        <w:rPr>
          <w:rFonts w:ascii="Times New Roman" w:eastAsia="Times New Roman" w:hAnsi="Times New Roman" w:cs="Times New Roman"/>
          <w:sz w:val="24"/>
          <w:szCs w:val="24"/>
          <w:lang w:eastAsia="ru-RU"/>
        </w:rPr>
        <w:t>личался «необходимый» и «прибавочный» компонент.  Если первый предназн</w:t>
      </w:r>
      <w:r w:rsidRPr="00CC2EE4">
        <w:rPr>
          <w:rFonts w:ascii="Times New Roman" w:eastAsia="Times New Roman" w:hAnsi="Times New Roman" w:cs="Times New Roman"/>
          <w:sz w:val="24"/>
          <w:szCs w:val="24"/>
          <w:lang w:eastAsia="ru-RU"/>
        </w:rPr>
        <w:t>а</w:t>
      </w:r>
      <w:r w:rsidRPr="00CC2EE4">
        <w:rPr>
          <w:rFonts w:ascii="Times New Roman" w:eastAsia="Times New Roman" w:hAnsi="Times New Roman" w:cs="Times New Roman"/>
          <w:sz w:val="24"/>
          <w:szCs w:val="24"/>
          <w:lang w:eastAsia="ru-RU"/>
        </w:rPr>
        <w:t>чался для собственного потребления, то второй – мог быть отложен про запас,  использован в обменных отношениях и т.п. Именно неравномерное распредел</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ние «прибавочного» продукта заложило основы социального неравенства, согла</w:t>
      </w:r>
      <w:r w:rsidRPr="00CC2EE4">
        <w:rPr>
          <w:rFonts w:ascii="Times New Roman" w:eastAsia="Times New Roman" w:hAnsi="Times New Roman" w:cs="Times New Roman"/>
          <w:sz w:val="24"/>
          <w:szCs w:val="24"/>
          <w:lang w:eastAsia="ru-RU"/>
        </w:rPr>
        <w:t>с</w:t>
      </w:r>
      <w:r w:rsidRPr="00CC2EE4">
        <w:rPr>
          <w:rFonts w:ascii="Times New Roman" w:eastAsia="Times New Roman" w:hAnsi="Times New Roman" w:cs="Times New Roman"/>
          <w:sz w:val="24"/>
          <w:szCs w:val="24"/>
          <w:lang w:eastAsia="ru-RU"/>
        </w:rPr>
        <w:t>но теории Маркса и Энгельса. По мнению классиков научного социализма, с эт</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го момента берут начало антагонистические общественно-экономические форм</w:t>
      </w:r>
      <w:r w:rsidRPr="00CC2EE4">
        <w:rPr>
          <w:rFonts w:ascii="Times New Roman" w:eastAsia="Times New Roman" w:hAnsi="Times New Roman" w:cs="Times New Roman"/>
          <w:sz w:val="24"/>
          <w:szCs w:val="24"/>
          <w:lang w:eastAsia="ru-RU"/>
        </w:rPr>
        <w:t>а</w:t>
      </w:r>
      <w:r w:rsidRPr="00CC2EE4">
        <w:rPr>
          <w:rFonts w:ascii="Times New Roman" w:eastAsia="Times New Roman" w:hAnsi="Times New Roman" w:cs="Times New Roman"/>
          <w:sz w:val="24"/>
          <w:szCs w:val="24"/>
          <w:lang w:eastAsia="ru-RU"/>
        </w:rPr>
        <w:t>ции, которым предстоит развиваться еще очень долго, вплоть до  наступления коммунизма.</w:t>
      </w:r>
    </w:p>
    <w:p w:rsidR="00CC2EE4" w:rsidRPr="00CC2EE4" w:rsidRDefault="00CC2EE4" w:rsidP="00CC2EE4">
      <w:pPr>
        <w:spacing w:after="0"/>
        <w:ind w:firstLine="567"/>
        <w:jc w:val="both"/>
        <w:rPr>
          <w:rFonts w:ascii="Arial" w:eastAsia="Times New Roman" w:hAnsi="Arial" w:cs="Arial"/>
          <w:sz w:val="24"/>
          <w:szCs w:val="24"/>
          <w:lang w:eastAsia="ru-RU"/>
        </w:rPr>
      </w:pPr>
      <w:r w:rsidRPr="00CC2EE4">
        <w:rPr>
          <w:rFonts w:ascii="Arial" w:eastAsia="Times New Roman" w:hAnsi="Arial" w:cs="Arial"/>
          <w:sz w:val="28"/>
          <w:szCs w:val="28"/>
          <w:lang w:eastAsia="ru-RU"/>
        </w:rPr>
        <w:t>Если общественные условия в значительной степени не изменяются, то колебания экономической стратификации не выходят за определенные пределы. «При чрезвычайных о</w:t>
      </w:r>
      <w:r w:rsidRPr="00CC2EE4">
        <w:rPr>
          <w:rFonts w:ascii="Arial" w:eastAsia="Times New Roman" w:hAnsi="Arial" w:cs="Arial"/>
          <w:sz w:val="28"/>
          <w:szCs w:val="28"/>
          <w:lang w:eastAsia="ru-RU"/>
        </w:rPr>
        <w:t>б</w:t>
      </w:r>
      <w:r w:rsidRPr="00CC2EE4">
        <w:rPr>
          <w:rFonts w:ascii="Arial" w:eastAsia="Times New Roman" w:hAnsi="Arial" w:cs="Arial"/>
          <w:sz w:val="28"/>
          <w:szCs w:val="28"/>
          <w:lang w:eastAsia="ru-RU"/>
        </w:rPr>
        <w:t>стоятельствах эти пределы могут быть нарушены, и профиль экономической стратификации может стать или очень плоским, или очень выпуклым и высоким. В обоих случаях такое полож</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ние кратковременно. И если «экономически плоское» общество не погибает, то «плоскость» быстро вытесняется усилением экономической стратификации. Если экономическое неравенс</w:t>
      </w:r>
      <w:r w:rsidRPr="00CC2EE4">
        <w:rPr>
          <w:rFonts w:ascii="Arial" w:eastAsia="Times New Roman" w:hAnsi="Arial" w:cs="Arial"/>
          <w:sz w:val="28"/>
          <w:szCs w:val="28"/>
          <w:lang w:eastAsia="ru-RU"/>
        </w:rPr>
        <w:t>т</w:t>
      </w:r>
      <w:r w:rsidRPr="00CC2EE4">
        <w:rPr>
          <w:rFonts w:ascii="Arial" w:eastAsia="Times New Roman" w:hAnsi="Arial" w:cs="Arial"/>
          <w:sz w:val="28"/>
          <w:szCs w:val="28"/>
          <w:lang w:eastAsia="ru-RU"/>
        </w:rPr>
        <w:t>во становится слишком сильным и достигает точки перенапр</w:t>
      </w:r>
      <w:r w:rsidRPr="00CC2EE4">
        <w:rPr>
          <w:rFonts w:ascii="Arial" w:eastAsia="Times New Roman" w:hAnsi="Arial" w:cs="Arial"/>
          <w:sz w:val="28"/>
          <w:szCs w:val="28"/>
          <w:lang w:eastAsia="ru-RU"/>
        </w:rPr>
        <w:t>я</w:t>
      </w:r>
      <w:r w:rsidRPr="00CC2EE4">
        <w:rPr>
          <w:rFonts w:ascii="Arial" w:eastAsia="Times New Roman" w:hAnsi="Arial" w:cs="Arial"/>
          <w:sz w:val="28"/>
          <w:szCs w:val="28"/>
          <w:lang w:eastAsia="ru-RU"/>
        </w:rPr>
        <w:lastRenderedPageBreak/>
        <w:t>жения, то верхушке общества суждено разрушиться или быть низвергнутой»</w:t>
      </w:r>
      <w:r w:rsidRPr="00CC2EE4">
        <w:rPr>
          <w:rFonts w:ascii="Arial" w:eastAsia="Times New Roman" w:hAnsi="Arial" w:cs="Arial"/>
          <w:sz w:val="28"/>
          <w:szCs w:val="28"/>
          <w:vertAlign w:val="superscript"/>
          <w:lang w:eastAsia="ru-RU"/>
        </w:rPr>
        <w:footnoteReference w:id="115"/>
      </w:r>
      <w:r w:rsidRPr="00CC2EE4">
        <w:rPr>
          <w:rFonts w:ascii="Arial" w:eastAsia="Times New Roman" w:hAnsi="Arial" w:cs="Arial"/>
          <w:sz w:val="28"/>
          <w:szCs w:val="28"/>
          <w:lang w:eastAsia="ru-RU"/>
        </w:rPr>
        <w:t xml:space="preserve">.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 xml:space="preserve">Что касается </w:t>
      </w:r>
      <w:r w:rsidRPr="00CC2EE4">
        <w:rPr>
          <w:rFonts w:ascii="Arial" w:eastAsia="Times New Roman" w:hAnsi="Arial" w:cs="Arial"/>
          <w:i/>
          <w:sz w:val="28"/>
          <w:szCs w:val="28"/>
          <w:lang w:eastAsia="ru-RU"/>
        </w:rPr>
        <w:t>политической стратификации</w:t>
      </w:r>
      <w:r w:rsidRPr="00CC2EE4">
        <w:rPr>
          <w:rFonts w:ascii="Arial" w:eastAsia="Times New Roman" w:hAnsi="Arial" w:cs="Arial"/>
          <w:sz w:val="28"/>
          <w:szCs w:val="28"/>
          <w:lang w:eastAsia="ru-RU"/>
        </w:rPr>
        <w:t>, то и здесь Сорокин констатирует «беспорядочные», ненаправленные, «слепые» колебания, не ведущие ни к постоянному усилению, ни к ослаблению политической стратификации. Таким образом, этот исследователь решительно отвергает точку зрения о с</w:t>
      </w:r>
      <w:r w:rsidRPr="00CC2EE4">
        <w:rPr>
          <w:rFonts w:ascii="Arial" w:eastAsia="Times New Roman" w:hAnsi="Arial" w:cs="Arial"/>
          <w:sz w:val="28"/>
          <w:szCs w:val="28"/>
          <w:lang w:eastAsia="ru-RU"/>
        </w:rPr>
        <w:t>у</w:t>
      </w:r>
      <w:r w:rsidRPr="00CC2EE4">
        <w:rPr>
          <w:rFonts w:ascii="Arial" w:eastAsia="Times New Roman" w:hAnsi="Arial" w:cs="Arial"/>
          <w:sz w:val="28"/>
          <w:szCs w:val="28"/>
          <w:lang w:eastAsia="ru-RU"/>
        </w:rPr>
        <w:t>ществующей в истории тенденции к политическому равенству. Здесь русско-американскому ученому фактически приходится полемизировать со сторонниками проекта Просвещения, утве</w:t>
      </w:r>
      <w:r w:rsidRPr="00CC2EE4">
        <w:rPr>
          <w:rFonts w:ascii="Arial" w:eastAsia="Times New Roman" w:hAnsi="Arial" w:cs="Arial"/>
          <w:sz w:val="28"/>
          <w:szCs w:val="28"/>
          <w:lang w:eastAsia="ru-RU"/>
        </w:rPr>
        <w:t>р</w:t>
      </w:r>
      <w:r w:rsidRPr="00CC2EE4">
        <w:rPr>
          <w:rFonts w:ascii="Arial" w:eastAsia="Times New Roman" w:hAnsi="Arial" w:cs="Arial"/>
          <w:sz w:val="28"/>
          <w:szCs w:val="28"/>
          <w:lang w:eastAsia="ru-RU"/>
        </w:rPr>
        <w:t>ждающими, что за эпоху Нового времени удалось продвинуться к политической свободе и равенству  - мол, буржуазные  рев</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люции, политическая борьба, наконец, пусть медленное, но н</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 xml:space="preserve">уклонное утверждение здравого смысла в государственном управлении не прошли даром.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Как считает П.Сорокин, время существования цивилиз</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ванного человечества (последние 5 тысяч лет) демонстрирует нам, то некоторое ослабление политического неравенства, то, наоборот, его усиление. Даже, казалось бы, бесспорные пери</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ды господства демократического принципа выглядят не столь однозначно, при объективном рассмотрении. «Два-три десятка тысяч афинян, - пишет П.Сорокин, - гордились своей свободой и демократией, умалчивая о том, что они эксплуатируют десятки, а то и сотни тысяч рабов. Точно также мы хвалимся нашей д</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мократией и равенством, забывая, что, под властью 30-40 ми</w:t>
      </w:r>
      <w:r w:rsidRPr="00CC2EE4">
        <w:rPr>
          <w:rFonts w:ascii="Arial" w:eastAsia="Times New Roman" w:hAnsi="Arial" w:cs="Arial"/>
          <w:sz w:val="28"/>
          <w:szCs w:val="28"/>
          <w:lang w:eastAsia="ru-RU"/>
        </w:rPr>
        <w:t>л</w:t>
      </w:r>
      <w:r w:rsidRPr="00CC2EE4">
        <w:rPr>
          <w:rFonts w:ascii="Arial" w:eastAsia="Times New Roman" w:hAnsi="Arial" w:cs="Arial"/>
          <w:sz w:val="28"/>
          <w:szCs w:val="28"/>
          <w:lang w:eastAsia="ru-RU"/>
        </w:rPr>
        <w:t>лионов граждан Великобритании находится 300 миллионов подвластных британской короне, которые отнюдь не вкушают благ демократии и к которым относятся так же, как к рабам в далеком прошлом»</w:t>
      </w:r>
      <w:r w:rsidRPr="00CC2EE4">
        <w:rPr>
          <w:rFonts w:ascii="Arial" w:eastAsia="Times New Roman" w:hAnsi="Arial" w:cs="Arial"/>
          <w:sz w:val="28"/>
          <w:szCs w:val="28"/>
          <w:vertAlign w:val="superscript"/>
          <w:lang w:eastAsia="ru-RU"/>
        </w:rPr>
        <w:footnoteReference w:id="116"/>
      </w:r>
      <w:r w:rsidRPr="00CC2EE4">
        <w:rPr>
          <w:rFonts w:ascii="Arial" w:eastAsia="Times New Roman" w:hAnsi="Arial" w:cs="Arial"/>
          <w:sz w:val="28"/>
          <w:szCs w:val="28"/>
          <w:lang w:eastAsia="ru-RU"/>
        </w:rPr>
        <w:t xml:space="preserve">.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Последние 200 лет, которыми гордятся некоторые радет</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ли «свободы и равенства», мало что дали в этом отношении. Если что и изменилось, то лишь некоторые формы, но никак не принципы. Здесь П.Сорокин ссылается на теоретические разр</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ботки уже рассматриваемых нами ученых – Г.Моска, Р.Михельса, а также приводит эмпирические данные, в осно</w:t>
      </w:r>
      <w:r w:rsidRPr="00CC2EE4">
        <w:rPr>
          <w:rFonts w:ascii="Arial" w:eastAsia="Times New Roman" w:hAnsi="Arial" w:cs="Arial"/>
          <w:sz w:val="28"/>
          <w:szCs w:val="28"/>
          <w:lang w:eastAsia="ru-RU"/>
        </w:rPr>
        <w:t>в</w:t>
      </w:r>
      <w:r w:rsidRPr="00CC2EE4">
        <w:rPr>
          <w:rFonts w:ascii="Arial" w:eastAsia="Times New Roman" w:hAnsi="Arial" w:cs="Arial"/>
          <w:sz w:val="28"/>
          <w:szCs w:val="28"/>
          <w:lang w:eastAsia="ru-RU"/>
        </w:rPr>
        <w:t>ном связанные с электоральным поведением в современных западных странах. И сейчас, спустя более 40 лет после смерти П.Сорокина, можно уверенно констатировать актуальность в</w:t>
      </w:r>
      <w:r w:rsidRPr="00CC2EE4">
        <w:rPr>
          <w:rFonts w:ascii="Arial" w:eastAsia="Times New Roman" w:hAnsi="Arial" w:cs="Arial"/>
          <w:sz w:val="28"/>
          <w:szCs w:val="28"/>
          <w:lang w:eastAsia="ru-RU"/>
        </w:rPr>
        <w:t>ы</w:t>
      </w:r>
      <w:r w:rsidRPr="00CC2EE4">
        <w:rPr>
          <w:rFonts w:ascii="Arial" w:eastAsia="Times New Roman" w:hAnsi="Arial" w:cs="Arial"/>
          <w:sz w:val="28"/>
          <w:szCs w:val="28"/>
          <w:lang w:eastAsia="ru-RU"/>
        </w:rPr>
        <w:lastRenderedPageBreak/>
        <w:t>сказанных им тезисов. Распространение структур западной д</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мократии зачастую не ослабляет, но даже усиливает политич</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ское неравенство в незападных странах, как правило, плохо приспособленных для указанной модели (яркий пример – Ро</w:t>
      </w:r>
      <w:r w:rsidRPr="00CC2EE4">
        <w:rPr>
          <w:rFonts w:ascii="Arial" w:eastAsia="Times New Roman" w:hAnsi="Arial" w:cs="Arial"/>
          <w:sz w:val="28"/>
          <w:szCs w:val="28"/>
          <w:lang w:eastAsia="ru-RU"/>
        </w:rPr>
        <w:t>с</w:t>
      </w:r>
      <w:r w:rsidRPr="00CC2EE4">
        <w:rPr>
          <w:rFonts w:ascii="Arial" w:eastAsia="Times New Roman" w:hAnsi="Arial" w:cs="Arial"/>
          <w:sz w:val="28"/>
          <w:szCs w:val="28"/>
          <w:lang w:eastAsia="ru-RU"/>
        </w:rPr>
        <w:t>сия). Да и в самих западных странах вектор к политическому выравниванию в пору доминирования социал-демократов п</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менялся в противоположную сторону с приходом к власти н</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 xml:space="preserve">олибералов. </w:t>
      </w:r>
    </w:p>
    <w:p w:rsidR="00CC2EE4" w:rsidRPr="00CC2EE4" w:rsidRDefault="00CC2EE4" w:rsidP="00CC2EE4">
      <w:pPr>
        <w:spacing w:after="0"/>
        <w:ind w:firstLine="567"/>
        <w:jc w:val="both"/>
        <w:rPr>
          <w:rFonts w:ascii="Arial" w:eastAsia="Times New Roman" w:hAnsi="Arial" w:cs="Arial"/>
          <w:sz w:val="28"/>
          <w:szCs w:val="28"/>
          <w:lang w:eastAsia="ru-RU"/>
        </w:rPr>
      </w:pPr>
      <w:r w:rsidRPr="00CC2EE4">
        <w:rPr>
          <w:rFonts w:ascii="Arial" w:eastAsia="Times New Roman" w:hAnsi="Arial" w:cs="Arial"/>
          <w:sz w:val="28"/>
          <w:szCs w:val="28"/>
          <w:lang w:eastAsia="ru-RU"/>
        </w:rPr>
        <w:t>В истории монархия и республика поочередно меняют друг друга без какого-либо определенного направления, делает вполне обоснованный вывод П.Сорокин, тем самым опровергая еще один тезис общественно-политических наук. Непоколеб</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мым принципом остается по-прежнему правление меньшинства над большинством, как бы ни называть формы очередного г</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сударственного правления – монархия или республика. П</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следнее обстоятельство часто напускает туману, нежели р</w:t>
      </w:r>
      <w:r w:rsidRPr="00CC2EE4">
        <w:rPr>
          <w:rFonts w:ascii="Arial" w:eastAsia="Times New Roman" w:hAnsi="Arial" w:cs="Arial"/>
          <w:sz w:val="28"/>
          <w:szCs w:val="28"/>
          <w:lang w:eastAsia="ru-RU"/>
        </w:rPr>
        <w:t>е</w:t>
      </w:r>
      <w:r w:rsidRPr="00CC2EE4">
        <w:rPr>
          <w:rFonts w:ascii="Arial" w:eastAsia="Times New Roman" w:hAnsi="Arial" w:cs="Arial"/>
          <w:sz w:val="28"/>
          <w:szCs w:val="28"/>
          <w:lang w:eastAsia="ru-RU"/>
        </w:rPr>
        <w:t>ально что-то меняет в политическом раскладе. Так, по призн</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нию экспертов по конституционному праву, фигура республ</w:t>
      </w:r>
      <w:r w:rsidRPr="00CC2EE4">
        <w:rPr>
          <w:rFonts w:ascii="Arial" w:eastAsia="Times New Roman" w:hAnsi="Arial" w:cs="Arial"/>
          <w:sz w:val="28"/>
          <w:szCs w:val="28"/>
          <w:lang w:eastAsia="ru-RU"/>
        </w:rPr>
        <w:t>и</w:t>
      </w:r>
      <w:r w:rsidRPr="00CC2EE4">
        <w:rPr>
          <w:rFonts w:ascii="Arial" w:eastAsia="Times New Roman" w:hAnsi="Arial" w:cs="Arial"/>
          <w:sz w:val="28"/>
          <w:szCs w:val="28"/>
          <w:lang w:eastAsia="ru-RU"/>
        </w:rPr>
        <w:t>канского правления президент США обладает значительно большими политическими правами, нежели любой европейский конституционный монарх. Для адекватной оценки степени це</w:t>
      </w:r>
      <w:r w:rsidRPr="00CC2EE4">
        <w:rPr>
          <w:rFonts w:ascii="Arial" w:eastAsia="Times New Roman" w:hAnsi="Arial" w:cs="Arial"/>
          <w:sz w:val="28"/>
          <w:szCs w:val="28"/>
          <w:lang w:eastAsia="ru-RU"/>
        </w:rPr>
        <w:t>н</w:t>
      </w:r>
      <w:r w:rsidRPr="00CC2EE4">
        <w:rPr>
          <w:rFonts w:ascii="Arial" w:eastAsia="Times New Roman" w:hAnsi="Arial" w:cs="Arial"/>
          <w:sz w:val="28"/>
          <w:szCs w:val="28"/>
          <w:lang w:eastAsia="ru-RU"/>
        </w:rPr>
        <w:t>трального деспотизма, как считает П.Сорокин, следует обр</w:t>
      </w:r>
      <w:r w:rsidRPr="00CC2EE4">
        <w:rPr>
          <w:rFonts w:ascii="Arial" w:eastAsia="Times New Roman" w:hAnsi="Arial" w:cs="Arial"/>
          <w:sz w:val="28"/>
          <w:szCs w:val="28"/>
          <w:lang w:eastAsia="ru-RU"/>
        </w:rPr>
        <w:t>а</w:t>
      </w:r>
      <w:r w:rsidRPr="00CC2EE4">
        <w:rPr>
          <w:rFonts w:ascii="Arial" w:eastAsia="Times New Roman" w:hAnsi="Arial" w:cs="Arial"/>
          <w:sz w:val="28"/>
          <w:szCs w:val="28"/>
          <w:lang w:eastAsia="ru-RU"/>
        </w:rPr>
        <w:t>щать внимание не на формальную правящую структуру  - м</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нархия это или республика – но на характер государственного контроля и вмешательства. Но и здесь приходится констатир</w:t>
      </w:r>
      <w:r w:rsidRPr="00CC2EE4">
        <w:rPr>
          <w:rFonts w:ascii="Arial" w:eastAsia="Times New Roman" w:hAnsi="Arial" w:cs="Arial"/>
          <w:sz w:val="28"/>
          <w:szCs w:val="28"/>
          <w:lang w:eastAsia="ru-RU"/>
        </w:rPr>
        <w:t>о</w:t>
      </w:r>
      <w:r w:rsidRPr="00CC2EE4">
        <w:rPr>
          <w:rFonts w:ascii="Arial" w:eastAsia="Times New Roman" w:hAnsi="Arial" w:cs="Arial"/>
          <w:sz w:val="28"/>
          <w:szCs w:val="28"/>
          <w:lang w:eastAsia="ru-RU"/>
        </w:rPr>
        <w:t>вать по выражению указанного автора, лишь «шарахание» и</w:t>
      </w:r>
      <w:r w:rsidRPr="00CC2EE4">
        <w:rPr>
          <w:rFonts w:ascii="Arial" w:eastAsia="Times New Roman" w:hAnsi="Arial" w:cs="Arial"/>
          <w:sz w:val="28"/>
          <w:szCs w:val="28"/>
          <w:lang w:eastAsia="ru-RU"/>
        </w:rPr>
        <w:t>с</w:t>
      </w:r>
      <w:r w:rsidRPr="00CC2EE4">
        <w:rPr>
          <w:rFonts w:ascii="Arial" w:eastAsia="Times New Roman" w:hAnsi="Arial" w:cs="Arial"/>
          <w:sz w:val="28"/>
          <w:szCs w:val="28"/>
          <w:lang w:eastAsia="ru-RU"/>
        </w:rPr>
        <w:t>тории во все стороны</w:t>
      </w:r>
      <w:r w:rsidRPr="00CC2EE4">
        <w:rPr>
          <w:rFonts w:ascii="Arial" w:eastAsia="Times New Roman" w:hAnsi="Arial" w:cs="Arial"/>
          <w:sz w:val="28"/>
          <w:szCs w:val="28"/>
          <w:vertAlign w:val="superscript"/>
          <w:lang w:eastAsia="ru-RU"/>
        </w:rPr>
        <w:footnoteReference w:id="117"/>
      </w:r>
      <w:r w:rsidRPr="00CC2EE4">
        <w:rPr>
          <w:rFonts w:ascii="Arial" w:eastAsia="Times New Roman" w:hAnsi="Arial" w:cs="Arial"/>
          <w:sz w:val="28"/>
          <w:szCs w:val="28"/>
          <w:lang w:eastAsia="ru-RU"/>
        </w:rPr>
        <w:t>.</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 xml:space="preserve">Первая половина </w:t>
      </w:r>
      <w:r w:rsidRPr="00CC2EE4">
        <w:rPr>
          <w:rFonts w:ascii="Times New Roman" w:eastAsia="Times New Roman" w:hAnsi="Times New Roman" w:cs="Times New Roman"/>
          <w:sz w:val="24"/>
          <w:szCs w:val="24"/>
          <w:lang w:val="en-US" w:eastAsia="ru-RU"/>
        </w:rPr>
        <w:t>XX</w:t>
      </w:r>
      <w:r w:rsidRPr="00CC2EE4">
        <w:rPr>
          <w:rFonts w:ascii="Times New Roman" w:eastAsia="Times New Roman" w:hAnsi="Times New Roman" w:cs="Times New Roman"/>
          <w:sz w:val="24"/>
          <w:szCs w:val="24"/>
          <w:lang w:eastAsia="ru-RU"/>
        </w:rPr>
        <w:t>в. ознаменовалась рядом мировых экономических кр</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зисов, самый сильный из которых получил известность как Великая депрессия (1929-1933гг.). В это время на Западе многие поняли, что модель нерегулируемого рынка придется заменить чем-то иным более действенным. Как нельзя ко двору пришлось учение кейнсианства, с его утверждением регулируемого рынка и в</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дущей здесь роли государства. Новый курс Рузвельта во многом оказался реал</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зацией названных положений, что закономерно вело к усилению федеральных структур, как это ни не нравилось многим сторонникам «дикого рынка».</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Одновременно в молодой советской Республике происходили аналогичные процессы, правда, вопреки принятому здесь за основу идейному учению.</w:t>
      </w:r>
      <w:r w:rsidR="002A0626">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Напо</w:t>
      </w:r>
      <w:r w:rsidRPr="00CC2EE4">
        <w:rPr>
          <w:rFonts w:ascii="Times New Roman" w:eastAsia="Times New Roman" w:hAnsi="Times New Roman" w:cs="Times New Roman"/>
          <w:sz w:val="24"/>
          <w:szCs w:val="24"/>
          <w:lang w:eastAsia="ru-RU"/>
        </w:rPr>
        <w:t>м</w:t>
      </w:r>
      <w:r w:rsidRPr="00CC2EE4">
        <w:rPr>
          <w:rFonts w:ascii="Times New Roman" w:eastAsia="Times New Roman" w:hAnsi="Times New Roman" w:cs="Times New Roman"/>
          <w:sz w:val="24"/>
          <w:szCs w:val="24"/>
          <w:lang w:eastAsia="ru-RU"/>
        </w:rPr>
        <w:t>ним, что согласно марксизму, победа социализма должна вести к постепенному ослаблению, а впоследствии к «отмиранию» государственных структур. Однако вызов, брошенный Советскому Союзу и принятый последним, не оставлял друг</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 xml:space="preserve">го выхода, кроме как только форсированная индустриализация, фактически за счет собственных ресурсов. Эта цель могла быть достигнута только при условии максимальной мобилизации сил общества, на что был способен лишь жесткий </w:t>
      </w:r>
      <w:r w:rsidRPr="00CC2EE4">
        <w:rPr>
          <w:rFonts w:ascii="Times New Roman" w:eastAsia="Times New Roman" w:hAnsi="Times New Roman" w:cs="Times New Roman"/>
          <w:sz w:val="24"/>
          <w:szCs w:val="24"/>
          <w:lang w:eastAsia="ru-RU"/>
        </w:rPr>
        <w:lastRenderedPageBreak/>
        <w:t>централизованный режим. Кстати, только сталинский тоталитаризм мог в таких условиях худо-бедно, но компенсировать грандиозные социальные издержки, на что вряд ли бы оказалась способной демократическая государственная структура.</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Наконец, Веймарская Республика в Германии, ознаменовавшая крах Втор</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го Рейха (1918г.), как политическая структура оказалась несостоятельной перед капитализмом, уже не сдерживаемым имперскими монархическими институтами. Ей на смену, как известно, пришли силы, установившие жесточайший государс</w:t>
      </w:r>
      <w:r w:rsidRPr="00CC2EE4">
        <w:rPr>
          <w:rFonts w:ascii="Times New Roman" w:eastAsia="Times New Roman" w:hAnsi="Times New Roman" w:cs="Times New Roman"/>
          <w:sz w:val="24"/>
          <w:szCs w:val="24"/>
          <w:lang w:eastAsia="ru-RU"/>
        </w:rPr>
        <w:t>т</w:t>
      </w:r>
      <w:r w:rsidRPr="00CC2EE4">
        <w:rPr>
          <w:rFonts w:ascii="Times New Roman" w:eastAsia="Times New Roman" w:hAnsi="Times New Roman" w:cs="Times New Roman"/>
          <w:sz w:val="24"/>
          <w:szCs w:val="24"/>
          <w:lang w:eastAsia="ru-RU"/>
        </w:rPr>
        <w:t xml:space="preserve">венный  контроль, переориентировавшие львиную долю производства на военный лад, но решившие тем самым проблему безработицы, буквально «сжиравшую» германское общество. (Существуют факты, когда в центре германских городов стояли люди с плакатами, </w:t>
      </w:r>
      <w:r w:rsidR="0079613D">
        <w:rPr>
          <w:rFonts w:ascii="Times New Roman" w:eastAsia="Times New Roman" w:hAnsi="Times New Roman" w:cs="Times New Roman"/>
          <w:sz w:val="24"/>
          <w:szCs w:val="24"/>
          <w:lang w:eastAsia="ru-RU"/>
        </w:rPr>
        <w:t xml:space="preserve"> на которых помещалась </w:t>
      </w:r>
      <w:r w:rsidRPr="00CC2EE4">
        <w:rPr>
          <w:rFonts w:ascii="Times New Roman" w:eastAsia="Times New Roman" w:hAnsi="Times New Roman" w:cs="Times New Roman"/>
          <w:sz w:val="24"/>
          <w:szCs w:val="24"/>
          <w:lang w:eastAsia="ru-RU"/>
        </w:rPr>
        <w:t>надпись:</w:t>
      </w:r>
      <w:r w:rsidR="002A0626">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 xml:space="preserve">«Согласен на </w:t>
      </w:r>
      <w:r w:rsidRPr="00CC2EE4">
        <w:rPr>
          <w:rFonts w:ascii="Times New Roman" w:eastAsia="Times New Roman" w:hAnsi="Times New Roman" w:cs="Times New Roman"/>
          <w:sz w:val="24"/>
          <w:szCs w:val="24"/>
          <w:u w:val="single"/>
          <w:lang w:eastAsia="ru-RU"/>
        </w:rPr>
        <w:t>любую</w:t>
      </w:r>
      <w:r w:rsidRPr="00CC2EE4">
        <w:rPr>
          <w:rFonts w:ascii="Times New Roman" w:eastAsia="Times New Roman" w:hAnsi="Times New Roman" w:cs="Times New Roman"/>
          <w:sz w:val="24"/>
          <w:szCs w:val="24"/>
          <w:lang w:eastAsia="ru-RU"/>
        </w:rPr>
        <w:t xml:space="preserve"> работу»). </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Таким образом, мы видим весьма схожие тенденции в трех обществах, где структуры правления формально различались принципиально. Причем по крайней мере в двух первых случаях усиление государственного управления происходило даже вопреки положениям официальных идеологических доктрин. Меняющаяся в определенном направлении экономическая среда не оставляла особого выбора – ужесточение центрального (государственного) регулирования и контроля.</w:t>
      </w:r>
    </w:p>
    <w:p w:rsidR="00CC2EE4" w:rsidRPr="00CC2EE4" w:rsidRDefault="00CC2EE4" w:rsidP="00CC2EE4">
      <w:pPr>
        <w:spacing w:after="0" w:line="240" w:lineRule="auto"/>
        <w:ind w:firstLine="567"/>
        <w:jc w:val="both"/>
        <w:rPr>
          <w:rFonts w:ascii="Times New Roman" w:eastAsia="Times New Roman" w:hAnsi="Times New Roman" w:cs="Times New Roman"/>
          <w:sz w:val="28"/>
          <w:szCs w:val="28"/>
          <w:lang w:eastAsia="ru-RU"/>
        </w:rPr>
      </w:pPr>
      <w:r w:rsidRPr="00CC2EE4">
        <w:rPr>
          <w:rFonts w:ascii="Times New Roman" w:eastAsia="Times New Roman" w:hAnsi="Times New Roman" w:cs="Times New Roman"/>
          <w:sz w:val="24"/>
          <w:szCs w:val="24"/>
          <w:lang w:eastAsia="ru-RU"/>
        </w:rPr>
        <w:t xml:space="preserve">Но во второй половине </w:t>
      </w:r>
      <w:r w:rsidRPr="00CC2EE4">
        <w:rPr>
          <w:rFonts w:ascii="Times New Roman" w:eastAsia="Times New Roman" w:hAnsi="Times New Roman" w:cs="Times New Roman"/>
          <w:sz w:val="24"/>
          <w:szCs w:val="24"/>
          <w:lang w:val="en-US" w:eastAsia="ru-RU"/>
        </w:rPr>
        <w:t>XX</w:t>
      </w:r>
      <w:r w:rsidRPr="00CC2EE4">
        <w:rPr>
          <w:rFonts w:ascii="Times New Roman" w:eastAsia="Times New Roman" w:hAnsi="Times New Roman" w:cs="Times New Roman"/>
          <w:sz w:val="24"/>
          <w:szCs w:val="24"/>
          <w:lang w:eastAsia="ru-RU"/>
        </w:rPr>
        <w:t xml:space="preserve"> столетия стала превалировать уже обратная те</w:t>
      </w:r>
      <w:r w:rsidRPr="00CC2EE4">
        <w:rPr>
          <w:rFonts w:ascii="Times New Roman" w:eastAsia="Times New Roman" w:hAnsi="Times New Roman" w:cs="Times New Roman"/>
          <w:sz w:val="24"/>
          <w:szCs w:val="24"/>
          <w:lang w:eastAsia="ru-RU"/>
        </w:rPr>
        <w:t>н</w:t>
      </w:r>
      <w:r w:rsidRPr="00CC2EE4">
        <w:rPr>
          <w:rFonts w:ascii="Times New Roman" w:eastAsia="Times New Roman" w:hAnsi="Times New Roman" w:cs="Times New Roman"/>
          <w:sz w:val="24"/>
          <w:szCs w:val="24"/>
          <w:lang w:eastAsia="ru-RU"/>
        </w:rPr>
        <w:t>денция с распространением в глобальном масштабе неолиберального проекта. В целом речь теперь стала идти об ослаблении государственных рычагов, под кот</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рыми в основном  имелось в</w:t>
      </w:r>
      <w:r w:rsidR="002A3895">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виду</w:t>
      </w:r>
      <w:r w:rsidR="002A0626">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резкое сокращение государственных социал</w:t>
      </w:r>
      <w:r w:rsidRPr="00CC2EE4">
        <w:rPr>
          <w:rFonts w:ascii="Times New Roman" w:eastAsia="Times New Roman" w:hAnsi="Times New Roman" w:cs="Times New Roman"/>
          <w:sz w:val="24"/>
          <w:szCs w:val="24"/>
          <w:lang w:eastAsia="ru-RU"/>
        </w:rPr>
        <w:t>ь</w:t>
      </w:r>
      <w:r w:rsidRPr="00CC2EE4">
        <w:rPr>
          <w:rFonts w:ascii="Times New Roman" w:eastAsia="Times New Roman" w:hAnsi="Times New Roman" w:cs="Times New Roman"/>
          <w:sz w:val="24"/>
          <w:szCs w:val="24"/>
          <w:lang w:eastAsia="ru-RU"/>
        </w:rPr>
        <w:t>ных обязательств. Конечно, в общемировом раскладе встречаются исключения, особенно логичные для стран «третьего мира». Здесь некоторые политические системы могут отреагировать установлением диктатур. Но в целом мы имеем д</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ло с исключением, подтверждающим правило.</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П.Сорокин определяет два основных фактора, реально влияющих на степень и характер политической стратификации. Причем эти соображения (как, впрочем, и другие) классик мир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 xml:space="preserve">вой социологии формулирует, исходя из анализа обширного мирового исторического материала.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Во-первых, возрастание политической стратификации пр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исходит вместе с увеличением размеров самой политической организации. Малый размер общности, следовательно, не со</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t>дает необходимости в заметной и сложной системе политич</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ского неравенства. Однако расширение масштабов  социальн</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го организма закономерно делает более сложной проблему управления им. Например, слияние общественных систем, к</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торое может происходить в результате завоевания или мирной интеграции (например, уния), стимулирует создание дополн</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тельных политических и управленческих структур. Это ведет к формированию новой верховной страты, состоящей либо из представителей завоевателей, либо просто из чиновников и</w:t>
      </w:r>
      <w:r w:rsidRPr="002A0626">
        <w:rPr>
          <w:rFonts w:ascii="Arial" w:eastAsia="Times New Roman" w:hAnsi="Arial" w:cs="Arial"/>
          <w:sz w:val="28"/>
          <w:szCs w:val="28"/>
          <w:lang w:eastAsia="ru-RU"/>
        </w:rPr>
        <w:t>м</w:t>
      </w:r>
      <w:r w:rsidRPr="002A0626">
        <w:rPr>
          <w:rFonts w:ascii="Arial" w:eastAsia="Times New Roman" w:hAnsi="Arial" w:cs="Arial"/>
          <w:sz w:val="28"/>
          <w:szCs w:val="28"/>
          <w:lang w:eastAsia="ru-RU"/>
        </w:rPr>
        <w:t xml:space="preserve">периального, федеративного или конфедеративного статуса.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Во-вторых, большая степень дифференциации населения стимулирует увеличение политического неравенства, тогда как большая однородность членов общества соответственно де</w:t>
      </w:r>
      <w:r w:rsidRPr="002A0626">
        <w:rPr>
          <w:rFonts w:ascii="Arial" w:eastAsia="Times New Roman" w:hAnsi="Arial" w:cs="Arial"/>
          <w:sz w:val="28"/>
          <w:szCs w:val="28"/>
          <w:lang w:eastAsia="ru-RU"/>
        </w:rPr>
        <w:t>й</w:t>
      </w:r>
      <w:r w:rsidRPr="002A0626">
        <w:rPr>
          <w:rFonts w:ascii="Arial" w:eastAsia="Times New Roman" w:hAnsi="Arial" w:cs="Arial"/>
          <w:sz w:val="28"/>
          <w:szCs w:val="28"/>
          <w:lang w:eastAsia="ru-RU"/>
        </w:rPr>
        <w:lastRenderedPageBreak/>
        <w:t>ствует в обратном направлении. Многочисленные случаи ра</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пада политических организмов ведут к уничтожению верхних управленческих структур, а также ликвидации наиболее прив</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легированной верхушки, за которой следовал менее острый к</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нус политической стратификации</w:t>
      </w:r>
      <w:r w:rsidRPr="002A0626">
        <w:rPr>
          <w:rFonts w:ascii="Arial" w:eastAsia="Times New Roman" w:hAnsi="Arial" w:cs="Arial"/>
          <w:sz w:val="28"/>
          <w:szCs w:val="28"/>
          <w:vertAlign w:val="superscript"/>
          <w:lang w:eastAsia="ru-RU"/>
        </w:rPr>
        <w:footnoteReference w:id="118"/>
      </w:r>
      <w:r w:rsidRPr="002A0626">
        <w:rPr>
          <w:rFonts w:ascii="Arial" w:eastAsia="Times New Roman" w:hAnsi="Arial" w:cs="Arial"/>
          <w:sz w:val="28"/>
          <w:szCs w:val="28"/>
          <w:lang w:eastAsia="ru-RU"/>
        </w:rPr>
        <w:t xml:space="preserve">.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Так в результате расширения Римской империи возрастало ее население, что заставляло политический аппарат также расширяться, причем как в горизонтальном, так и вертикальном направлении. Когда же внешняя экспансия Рима остановилась, а постоянные контакты между ее жителями способствовали н</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которому стиранию различий между ними, то появились те</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денции к некоторому политическому выравниванию. В 212</w:t>
      </w:r>
      <w:r w:rsidR="0079613D">
        <w:rPr>
          <w:rFonts w:ascii="Arial" w:eastAsia="Times New Roman" w:hAnsi="Arial" w:cs="Arial"/>
          <w:sz w:val="28"/>
          <w:szCs w:val="28"/>
          <w:lang w:eastAsia="ru-RU"/>
        </w:rPr>
        <w:t xml:space="preserve"> </w:t>
      </w:r>
      <w:r w:rsidRPr="002A0626">
        <w:rPr>
          <w:rFonts w:ascii="Arial" w:eastAsia="Times New Roman" w:hAnsi="Arial" w:cs="Arial"/>
          <w:sz w:val="28"/>
          <w:szCs w:val="28"/>
          <w:lang w:eastAsia="ru-RU"/>
        </w:rPr>
        <w:t>г. н.э. все жители империи получают римское гражданство. Наконец, с падением Западной Римской империи (476 г.) и развалом пре</w:t>
      </w:r>
      <w:r w:rsidRPr="002A0626">
        <w:rPr>
          <w:rFonts w:ascii="Arial" w:eastAsia="Times New Roman" w:hAnsi="Arial" w:cs="Arial"/>
          <w:sz w:val="28"/>
          <w:szCs w:val="28"/>
          <w:lang w:eastAsia="ru-RU"/>
        </w:rPr>
        <w:t>ж</w:t>
      </w:r>
      <w:r w:rsidRPr="002A0626">
        <w:rPr>
          <w:rFonts w:ascii="Arial" w:eastAsia="Times New Roman" w:hAnsi="Arial" w:cs="Arial"/>
          <w:sz w:val="28"/>
          <w:szCs w:val="28"/>
          <w:lang w:eastAsia="ru-RU"/>
        </w:rPr>
        <w:t>ней централизованной системы наступил период, весьма бли</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t>кий по характеристике к  политической анархии. В результате вместо одного образовалось множество социальных органи</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t>мов, где политические системы имели более упрощенный вид. Например, в бывшей римской провинции Британии, как на дрожжах, выросло ряд небольших королевств (Думнония, П</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вис, Гвент, Элмет, Гвинедд и др.), во главе которых стали по с</w:t>
      </w:r>
      <w:r w:rsidRPr="002A0626">
        <w:rPr>
          <w:rFonts w:ascii="Arial" w:eastAsia="Times New Roman" w:hAnsi="Arial" w:cs="Arial"/>
          <w:sz w:val="28"/>
          <w:szCs w:val="28"/>
          <w:lang w:eastAsia="ru-RU"/>
        </w:rPr>
        <w:t>у</w:t>
      </w:r>
      <w:r w:rsidRPr="002A0626">
        <w:rPr>
          <w:rFonts w:ascii="Arial" w:eastAsia="Times New Roman" w:hAnsi="Arial" w:cs="Arial"/>
          <w:sz w:val="28"/>
          <w:szCs w:val="28"/>
          <w:lang w:eastAsia="ru-RU"/>
        </w:rPr>
        <w:t>ти дела племенные вожди. В целом вновь сформированные п</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литические системы в своих основных чертах сочетали элеме</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ты племенной демократии, военной демократии и римской си</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темы. Но в то же время они закономерно обладали меньшей жесткостью по сравнению с громоздким римским управлением, политическая стратификация носила куда более открытый смысл.</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Как считает П.Сорокин, схожие тенденции по поводу дин</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мики экономической и политической стратификации подтве</w:t>
      </w:r>
      <w:r w:rsidRPr="002A0626">
        <w:rPr>
          <w:rFonts w:ascii="Arial" w:eastAsia="Times New Roman" w:hAnsi="Arial" w:cs="Arial"/>
          <w:sz w:val="28"/>
          <w:szCs w:val="28"/>
          <w:lang w:eastAsia="ru-RU"/>
        </w:rPr>
        <w:t>р</w:t>
      </w:r>
      <w:r w:rsidRPr="002A0626">
        <w:rPr>
          <w:rFonts w:ascii="Arial" w:eastAsia="Times New Roman" w:hAnsi="Arial" w:cs="Arial"/>
          <w:sz w:val="28"/>
          <w:szCs w:val="28"/>
          <w:lang w:eastAsia="ru-RU"/>
        </w:rPr>
        <w:t>ждают тезис о ненаправленном историческом цикле</w:t>
      </w:r>
      <w:r w:rsidRPr="002A0626">
        <w:rPr>
          <w:rFonts w:ascii="Arial" w:eastAsia="Times New Roman" w:hAnsi="Arial" w:cs="Arial"/>
          <w:sz w:val="28"/>
          <w:szCs w:val="28"/>
          <w:vertAlign w:val="superscript"/>
          <w:lang w:eastAsia="ru-RU"/>
        </w:rPr>
        <w:footnoteReference w:id="119"/>
      </w:r>
      <w:r w:rsidRPr="002A0626">
        <w:rPr>
          <w:rFonts w:ascii="Arial" w:eastAsia="Times New Roman" w:hAnsi="Arial" w:cs="Arial"/>
          <w:sz w:val="28"/>
          <w:szCs w:val="28"/>
          <w:lang w:eastAsia="ru-RU"/>
        </w:rPr>
        <w:t>. В случае экономической стратификации идет борьба между силами, стремящимися к уменьшению ее профиля, так и силами, кот</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рые имеют противоположные цели. То же самое можно конст</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тировать в отношении политической стратификации – и здесь наглядным является противоборство сторонников выравн</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 xml:space="preserve">вающей тенденции и поклонниками собственно неравенства. И </w:t>
      </w:r>
      <w:r w:rsidRPr="002A0626">
        <w:rPr>
          <w:rFonts w:ascii="Arial" w:eastAsia="Times New Roman" w:hAnsi="Arial" w:cs="Arial"/>
          <w:sz w:val="28"/>
          <w:szCs w:val="28"/>
          <w:lang w:eastAsia="ru-RU"/>
        </w:rPr>
        <w:lastRenderedPageBreak/>
        <w:t>указанная борьба обычно проходит с переменным успехом, что и отражается в периодах колебаний, отмеченных в истории</w:t>
      </w:r>
      <w:r w:rsidRPr="002A0626">
        <w:rPr>
          <w:rFonts w:ascii="Arial" w:eastAsia="Times New Roman" w:hAnsi="Arial" w:cs="Arial"/>
          <w:sz w:val="28"/>
          <w:szCs w:val="28"/>
          <w:vertAlign w:val="superscript"/>
          <w:lang w:eastAsia="ru-RU"/>
        </w:rPr>
        <w:footnoteReference w:id="120"/>
      </w:r>
      <w:r w:rsidRPr="002A0626">
        <w:rPr>
          <w:rFonts w:ascii="Arial" w:eastAsia="Times New Roman" w:hAnsi="Arial" w:cs="Arial"/>
          <w:sz w:val="28"/>
          <w:szCs w:val="28"/>
          <w:lang w:eastAsia="ru-RU"/>
        </w:rPr>
        <w:t xml:space="preserve">.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 xml:space="preserve">Важную роль в формировании социальной стратификации Сорокин придает </w:t>
      </w:r>
      <w:r w:rsidRPr="002A0626">
        <w:rPr>
          <w:rFonts w:ascii="Arial" w:eastAsia="Times New Roman" w:hAnsi="Arial" w:cs="Arial"/>
          <w:i/>
          <w:sz w:val="28"/>
          <w:szCs w:val="28"/>
          <w:lang w:eastAsia="ru-RU"/>
        </w:rPr>
        <w:t>профессиональной</w:t>
      </w:r>
      <w:r w:rsidRPr="002A0626">
        <w:rPr>
          <w:rFonts w:ascii="Arial" w:eastAsia="Times New Roman" w:hAnsi="Arial" w:cs="Arial"/>
          <w:sz w:val="28"/>
          <w:szCs w:val="28"/>
          <w:lang w:eastAsia="ru-RU"/>
        </w:rPr>
        <w:t xml:space="preserve"> составляющей. Здесь ук</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занный автор констатирует наличие определенных видов пр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фессий, которые присущи представителям верхних страт. Пр</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чем обычно имеется несколько важнейших профессий, как бы накладывающихся друг на друга. В то же время имеется ряд других профессиональных групп, которые почти всегда наход</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 xml:space="preserve">лись «у основания социального конуса».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Кроме того, имеет место «феномен профессиональной стратификации и внутри каждой отдельно взятой професси</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нальной сферы. «Возьмем ли мы область сельского хозяйства, - пишет П.Сорокин,- или промышленности, торговли или упра</w:t>
      </w:r>
      <w:r w:rsidRPr="002A0626">
        <w:rPr>
          <w:rFonts w:ascii="Arial" w:eastAsia="Times New Roman" w:hAnsi="Arial" w:cs="Arial"/>
          <w:sz w:val="28"/>
          <w:szCs w:val="28"/>
          <w:lang w:eastAsia="ru-RU"/>
        </w:rPr>
        <w:t>в</w:t>
      </w:r>
      <w:r w:rsidRPr="002A0626">
        <w:rPr>
          <w:rFonts w:ascii="Arial" w:eastAsia="Times New Roman" w:hAnsi="Arial" w:cs="Arial"/>
          <w:sz w:val="28"/>
          <w:szCs w:val="28"/>
          <w:lang w:eastAsia="ru-RU"/>
        </w:rPr>
        <w:t>ления или любые другие профессии, занятые в этих сферах люди стратифицированы на многие ранги и уровни: от верхних рангов, которые осуществляют контроль, до нижних, которыми контролируют и которые по иерархии подчинены своим «бо</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сам», «директорам», «менеджерам», «авторитетам», «супери</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тендантам», «шефам» и т.п.»</w:t>
      </w:r>
      <w:r w:rsidRPr="002A0626">
        <w:rPr>
          <w:rFonts w:ascii="Arial" w:eastAsia="Times New Roman" w:hAnsi="Arial" w:cs="Arial"/>
          <w:sz w:val="28"/>
          <w:szCs w:val="28"/>
          <w:vertAlign w:val="superscript"/>
          <w:lang w:eastAsia="ru-RU"/>
        </w:rPr>
        <w:footnoteReference w:id="121"/>
      </w:r>
      <w:r w:rsidRPr="002A0626">
        <w:rPr>
          <w:rFonts w:ascii="Arial" w:eastAsia="Times New Roman" w:hAnsi="Arial" w:cs="Arial"/>
          <w:sz w:val="28"/>
          <w:szCs w:val="28"/>
          <w:lang w:eastAsia="ru-RU"/>
        </w:rPr>
        <w:t>. Тем самым Сорокин констат</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рует две основные формы профессиональной стратификации – межпрофессиональная стратификация (иерархия основных профессий) и внутрипрофессиональная стратификация.</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Разбирая более подробно межпрофессиональное раздел</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ние, признанный классик социологии указывает, что униве</w:t>
      </w:r>
      <w:r w:rsidRPr="002A0626">
        <w:rPr>
          <w:rFonts w:ascii="Arial" w:eastAsia="Times New Roman" w:hAnsi="Arial" w:cs="Arial"/>
          <w:sz w:val="28"/>
          <w:szCs w:val="28"/>
          <w:lang w:eastAsia="ru-RU"/>
        </w:rPr>
        <w:t>р</w:t>
      </w:r>
      <w:r w:rsidRPr="002A0626">
        <w:rPr>
          <w:rFonts w:ascii="Arial" w:eastAsia="Times New Roman" w:hAnsi="Arial" w:cs="Arial"/>
          <w:sz w:val="28"/>
          <w:szCs w:val="28"/>
          <w:lang w:eastAsia="ru-RU"/>
        </w:rPr>
        <w:t>сальными критериями для всех сложных социальных органи</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t>мов выступают: 1) важность занятия или профессии для общ</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ства в целом; 2) уровень интеллекта, необходимый для успе</w:t>
      </w:r>
      <w:r w:rsidRPr="002A0626">
        <w:rPr>
          <w:rFonts w:ascii="Arial" w:eastAsia="Times New Roman" w:hAnsi="Arial" w:cs="Arial"/>
          <w:sz w:val="28"/>
          <w:szCs w:val="28"/>
          <w:lang w:eastAsia="ru-RU"/>
        </w:rPr>
        <w:t>ш</w:t>
      </w:r>
      <w:r w:rsidRPr="002A0626">
        <w:rPr>
          <w:rFonts w:ascii="Arial" w:eastAsia="Times New Roman" w:hAnsi="Arial" w:cs="Arial"/>
          <w:sz w:val="28"/>
          <w:szCs w:val="28"/>
          <w:lang w:eastAsia="ru-RU"/>
        </w:rPr>
        <w:t xml:space="preserve">ного выполнения профессиональных функций.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Безусловно</w:t>
      </w:r>
      <w:r w:rsidR="0079613D">
        <w:rPr>
          <w:rFonts w:ascii="Arial" w:eastAsia="Times New Roman" w:hAnsi="Arial" w:cs="Arial"/>
          <w:sz w:val="28"/>
          <w:szCs w:val="28"/>
          <w:lang w:eastAsia="ru-RU"/>
        </w:rPr>
        <w:t xml:space="preserve"> </w:t>
      </w:r>
      <w:r w:rsidRPr="002A0626">
        <w:rPr>
          <w:rFonts w:ascii="Arial" w:eastAsia="Times New Roman" w:hAnsi="Arial" w:cs="Arial"/>
          <w:sz w:val="28"/>
          <w:szCs w:val="28"/>
          <w:lang w:eastAsia="ru-RU"/>
        </w:rPr>
        <w:t>во все времена важнейшими общественными задачами являлись функции общественной организации и ко</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троля, чего стремились не упускать элитные группы. И закон</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мерно, что сама природа подобных профессий, сосредоточе</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ных на высших этажах, требует высокого уровня интеллекта. Иными  словами, аристократизм профессии был тесно связан с уровнем умственных способностей. В качестве носителей на</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более престижных функций Сорокин называет королей, св</w:t>
      </w:r>
      <w:r w:rsidRPr="002A0626">
        <w:rPr>
          <w:rFonts w:ascii="Arial" w:eastAsia="Times New Roman" w:hAnsi="Arial" w:cs="Arial"/>
          <w:sz w:val="28"/>
          <w:szCs w:val="28"/>
          <w:lang w:eastAsia="ru-RU"/>
        </w:rPr>
        <w:t>я</w:t>
      </w:r>
      <w:r w:rsidRPr="002A0626">
        <w:rPr>
          <w:rFonts w:ascii="Arial" w:eastAsia="Times New Roman" w:hAnsi="Arial" w:cs="Arial"/>
          <w:sz w:val="28"/>
          <w:szCs w:val="28"/>
          <w:lang w:eastAsia="ru-RU"/>
        </w:rPr>
        <w:t xml:space="preserve">щенников, жрецов, военных вождей, учителей, преподавателей, </w:t>
      </w:r>
      <w:r w:rsidRPr="002A0626">
        <w:rPr>
          <w:rFonts w:ascii="Arial" w:eastAsia="Times New Roman" w:hAnsi="Arial" w:cs="Arial"/>
          <w:sz w:val="28"/>
          <w:szCs w:val="28"/>
          <w:lang w:eastAsia="ru-RU"/>
        </w:rPr>
        <w:lastRenderedPageBreak/>
        <w:t>разнообразных администраторов и т.п. При этом под различн</w:t>
      </w:r>
      <w:r w:rsidRPr="002A0626">
        <w:rPr>
          <w:rFonts w:ascii="Arial" w:eastAsia="Times New Roman" w:hAnsi="Arial" w:cs="Arial"/>
          <w:sz w:val="28"/>
          <w:szCs w:val="28"/>
          <w:lang w:eastAsia="ru-RU"/>
        </w:rPr>
        <w:t>ы</w:t>
      </w:r>
      <w:r w:rsidRPr="002A0626">
        <w:rPr>
          <w:rFonts w:ascii="Arial" w:eastAsia="Times New Roman" w:hAnsi="Arial" w:cs="Arial"/>
          <w:sz w:val="28"/>
          <w:szCs w:val="28"/>
          <w:lang w:eastAsia="ru-RU"/>
        </w:rPr>
        <w:t>ми меняющимися названиями могут скрываться одни и те же функции (например, средневековый коннетабль Франции, япо</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ский сёгун и современный министр обороны).</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Поскольку обозначенные позиции значимы для всего общ</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ства, то уровень интеллектуальных способностей их представ</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телей не может не играть ведущей роли, принижая в целом д</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же моральные качества. «Личная беспринципность некоторых из них, - утверждает П.Сорокин, - перевешивается объективн</w:t>
      </w:r>
      <w:r w:rsidRPr="002A0626">
        <w:rPr>
          <w:rFonts w:ascii="Arial" w:eastAsia="Times New Roman" w:hAnsi="Arial" w:cs="Arial"/>
          <w:sz w:val="28"/>
          <w:szCs w:val="28"/>
          <w:lang w:eastAsia="ru-RU"/>
        </w:rPr>
        <w:t>ы</w:t>
      </w:r>
      <w:r w:rsidRPr="002A0626">
        <w:rPr>
          <w:rFonts w:ascii="Arial" w:eastAsia="Times New Roman" w:hAnsi="Arial" w:cs="Arial"/>
          <w:sz w:val="28"/>
          <w:szCs w:val="28"/>
          <w:lang w:eastAsia="ru-RU"/>
        </w:rPr>
        <w:t>ми результатами их организующей и контролирующей деятел</w:t>
      </w:r>
      <w:r w:rsidRPr="002A0626">
        <w:rPr>
          <w:rFonts w:ascii="Arial" w:eastAsia="Times New Roman" w:hAnsi="Arial" w:cs="Arial"/>
          <w:sz w:val="28"/>
          <w:szCs w:val="28"/>
          <w:lang w:eastAsia="ru-RU"/>
        </w:rPr>
        <w:t>ь</w:t>
      </w:r>
      <w:r w:rsidRPr="002A0626">
        <w:rPr>
          <w:rFonts w:ascii="Arial" w:eastAsia="Times New Roman" w:hAnsi="Arial" w:cs="Arial"/>
          <w:sz w:val="28"/>
          <w:szCs w:val="28"/>
          <w:lang w:eastAsia="ru-RU"/>
        </w:rPr>
        <w:t>ности»</w:t>
      </w:r>
      <w:r w:rsidRPr="002A0626">
        <w:rPr>
          <w:rFonts w:ascii="Arial" w:eastAsia="Times New Roman" w:hAnsi="Arial" w:cs="Arial"/>
          <w:sz w:val="28"/>
          <w:szCs w:val="28"/>
          <w:vertAlign w:val="superscript"/>
          <w:lang w:eastAsia="ru-RU"/>
        </w:rPr>
        <w:footnoteReference w:id="122"/>
      </w:r>
      <w:r w:rsidRPr="002A0626">
        <w:rPr>
          <w:rFonts w:ascii="Arial" w:eastAsia="Times New Roman" w:hAnsi="Arial" w:cs="Arial"/>
          <w:sz w:val="28"/>
          <w:szCs w:val="28"/>
          <w:lang w:eastAsia="ru-RU"/>
        </w:rPr>
        <w:t>. Это утверждение, впрочем, не является таким уж бесспорным особенно сейчас, на фоне очевидной депатриот</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зации отечественной элиты.</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В ходе анализа престижных профессий П.Сорокин делает очень важное замечание о возможных корректировках профе</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сиональной стратификации в различные исторические периоды, а также в зависимости от условий социального существования. Он пишет: «так как конкретно-исторический характер обществ различен и их условия меняются во времени, то поэтому вполне естественно, что и конкретное содержание профессиональных занятий в зависимости от того или иного общего положения м</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жет меняться в деталях. Во время войны функции социальной организации и контроля заключаются в организации победы и военного руководства. В мирное время эти функции становятся совершенно иными»</w:t>
      </w:r>
      <w:r w:rsidRPr="002A0626">
        <w:rPr>
          <w:rFonts w:ascii="Arial" w:eastAsia="Times New Roman" w:hAnsi="Arial" w:cs="Arial"/>
          <w:sz w:val="28"/>
          <w:szCs w:val="28"/>
          <w:vertAlign w:val="superscript"/>
          <w:lang w:eastAsia="ru-RU"/>
        </w:rPr>
        <w:footnoteReference w:id="123"/>
      </w:r>
      <w:r w:rsidRPr="002A0626">
        <w:rPr>
          <w:rFonts w:ascii="Arial" w:eastAsia="Times New Roman" w:hAnsi="Arial" w:cs="Arial"/>
          <w:sz w:val="28"/>
          <w:szCs w:val="28"/>
          <w:lang w:eastAsia="ru-RU"/>
        </w:rPr>
        <w:t>. Ну и наконец этот общий принцип пр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фессиональной стратификации нарушается в период распада данного общества. В такое время начинают работать механи</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t>мы несколько иного плана, о которых Сорокин много и обсто</w:t>
      </w:r>
      <w:r w:rsidRPr="002A0626">
        <w:rPr>
          <w:rFonts w:ascii="Arial" w:eastAsia="Times New Roman" w:hAnsi="Arial" w:cs="Arial"/>
          <w:sz w:val="28"/>
          <w:szCs w:val="28"/>
          <w:lang w:eastAsia="ru-RU"/>
        </w:rPr>
        <w:t>я</w:t>
      </w:r>
      <w:r w:rsidRPr="002A0626">
        <w:rPr>
          <w:rFonts w:ascii="Arial" w:eastAsia="Times New Roman" w:hAnsi="Arial" w:cs="Arial"/>
          <w:sz w:val="28"/>
          <w:szCs w:val="28"/>
          <w:lang w:eastAsia="ru-RU"/>
        </w:rPr>
        <w:t xml:space="preserve">тельно рассуждает в своей «Социологии революции».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Одновременно с этим П.Сорокин указывает на типичную для истории низкую оценку физического и ручного неквалиф</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цированного труда. Это рабы, крестьяне, слуги - в далеком прошлом и рабочий класс в более близком по времени мире. Деятельность этих групп наименее оплачиваема, у них меньше всего прав, самая низкая функция общественного контроля и, соответственно, самый низкий уровень жизни.</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Что касается разделения внутри профессии, то почти ка</w:t>
      </w:r>
      <w:r w:rsidRPr="002A0626">
        <w:rPr>
          <w:rFonts w:ascii="Arial" w:eastAsia="Times New Roman" w:hAnsi="Arial" w:cs="Arial"/>
          <w:sz w:val="28"/>
          <w:szCs w:val="28"/>
          <w:lang w:eastAsia="ru-RU"/>
        </w:rPr>
        <w:t>ж</w:t>
      </w:r>
      <w:r w:rsidRPr="002A0626">
        <w:rPr>
          <w:rFonts w:ascii="Arial" w:eastAsia="Times New Roman" w:hAnsi="Arial" w:cs="Arial"/>
          <w:sz w:val="28"/>
          <w:szCs w:val="28"/>
          <w:lang w:eastAsia="ru-RU"/>
        </w:rPr>
        <w:t>дая профессиональная группа, констатирует Сорокин, подра</w:t>
      </w:r>
      <w:r w:rsidRPr="002A0626">
        <w:rPr>
          <w:rFonts w:ascii="Arial" w:eastAsia="Times New Roman" w:hAnsi="Arial" w:cs="Arial"/>
          <w:sz w:val="28"/>
          <w:szCs w:val="28"/>
          <w:lang w:eastAsia="ru-RU"/>
        </w:rPr>
        <w:t>з</w:t>
      </w:r>
      <w:r w:rsidRPr="002A0626">
        <w:rPr>
          <w:rFonts w:ascii="Arial" w:eastAsia="Times New Roman" w:hAnsi="Arial" w:cs="Arial"/>
          <w:sz w:val="28"/>
          <w:szCs w:val="28"/>
          <w:lang w:eastAsia="ru-RU"/>
        </w:rPr>
        <w:lastRenderedPageBreak/>
        <w:t xml:space="preserve">деляется на три основных слоя. </w:t>
      </w:r>
      <w:r w:rsidRPr="002A0626">
        <w:rPr>
          <w:rFonts w:ascii="Arial" w:eastAsia="Times New Roman" w:hAnsi="Arial" w:cs="Arial"/>
          <w:i/>
          <w:sz w:val="28"/>
          <w:szCs w:val="28"/>
          <w:lang w:eastAsia="ru-RU"/>
        </w:rPr>
        <w:t xml:space="preserve">Первый </w:t>
      </w:r>
      <w:r w:rsidRPr="002A0626">
        <w:rPr>
          <w:rFonts w:ascii="Arial" w:eastAsia="Times New Roman" w:hAnsi="Arial" w:cs="Arial"/>
          <w:sz w:val="28"/>
          <w:szCs w:val="28"/>
          <w:lang w:eastAsia="ru-RU"/>
        </w:rPr>
        <w:t>включает хозяев или предпринимателей, фактически независимых в своей эконом</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ческой деятельности, и чьи функции заключаются в организ</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 xml:space="preserve">ции дела и контроле служащих. </w:t>
      </w:r>
      <w:r w:rsidRPr="002A0626">
        <w:rPr>
          <w:rFonts w:ascii="Arial" w:eastAsia="Times New Roman" w:hAnsi="Arial" w:cs="Arial"/>
          <w:i/>
          <w:sz w:val="28"/>
          <w:szCs w:val="28"/>
          <w:lang w:eastAsia="ru-RU"/>
        </w:rPr>
        <w:t xml:space="preserve">Второй </w:t>
      </w:r>
      <w:r w:rsidRPr="002A0626">
        <w:rPr>
          <w:rFonts w:ascii="Arial" w:eastAsia="Times New Roman" w:hAnsi="Arial" w:cs="Arial"/>
          <w:sz w:val="28"/>
          <w:szCs w:val="28"/>
          <w:lang w:eastAsia="ru-RU"/>
        </w:rPr>
        <w:t>обозначается как сл</w:t>
      </w:r>
      <w:r w:rsidRPr="002A0626">
        <w:rPr>
          <w:rFonts w:ascii="Arial" w:eastAsia="Times New Roman" w:hAnsi="Arial" w:cs="Arial"/>
          <w:sz w:val="28"/>
          <w:szCs w:val="28"/>
          <w:lang w:eastAsia="ru-RU"/>
        </w:rPr>
        <w:t>у</w:t>
      </w:r>
      <w:r w:rsidRPr="002A0626">
        <w:rPr>
          <w:rFonts w:ascii="Arial" w:eastAsia="Times New Roman" w:hAnsi="Arial" w:cs="Arial"/>
          <w:sz w:val="28"/>
          <w:szCs w:val="28"/>
          <w:lang w:eastAsia="ru-RU"/>
        </w:rPr>
        <w:t>жащие высшей категории. Это директора, менеджеры, главные инженеры, члены совета директоров корпорации и др. Хотя они и являются подчиненными «хозяину», который платит им вес</w:t>
      </w:r>
      <w:r w:rsidRPr="002A0626">
        <w:rPr>
          <w:rFonts w:ascii="Arial" w:eastAsia="Times New Roman" w:hAnsi="Arial" w:cs="Arial"/>
          <w:sz w:val="28"/>
          <w:szCs w:val="28"/>
          <w:lang w:eastAsia="ru-RU"/>
        </w:rPr>
        <w:t>ь</w:t>
      </w:r>
      <w:r w:rsidRPr="002A0626">
        <w:rPr>
          <w:rFonts w:ascii="Arial" w:eastAsia="Times New Roman" w:hAnsi="Arial" w:cs="Arial"/>
          <w:sz w:val="28"/>
          <w:szCs w:val="28"/>
          <w:lang w:eastAsia="ru-RU"/>
        </w:rPr>
        <w:t xml:space="preserve">ма высокую заработную плату, они играют очень важную роль в организации и управлении, их деятельность заключается не в физическом, а интеллектуальном труде. К </w:t>
      </w:r>
      <w:r w:rsidRPr="002A0626">
        <w:rPr>
          <w:rFonts w:ascii="Arial" w:eastAsia="Times New Roman" w:hAnsi="Arial" w:cs="Arial"/>
          <w:i/>
          <w:sz w:val="28"/>
          <w:szCs w:val="28"/>
          <w:lang w:eastAsia="ru-RU"/>
        </w:rPr>
        <w:t>третьему</w:t>
      </w:r>
      <w:r w:rsidRPr="002A0626">
        <w:rPr>
          <w:rFonts w:ascii="Arial" w:eastAsia="Times New Roman" w:hAnsi="Arial" w:cs="Arial"/>
          <w:sz w:val="28"/>
          <w:szCs w:val="28"/>
          <w:lang w:eastAsia="ru-RU"/>
        </w:rPr>
        <w:t xml:space="preserve"> слою о</w:t>
      </w:r>
      <w:r w:rsidRPr="002A0626">
        <w:rPr>
          <w:rFonts w:ascii="Arial" w:eastAsia="Times New Roman" w:hAnsi="Arial" w:cs="Arial"/>
          <w:sz w:val="28"/>
          <w:szCs w:val="28"/>
          <w:lang w:eastAsia="ru-RU"/>
        </w:rPr>
        <w:t>т</w:t>
      </w:r>
      <w:r w:rsidRPr="002A0626">
        <w:rPr>
          <w:rFonts w:ascii="Arial" w:eastAsia="Times New Roman" w:hAnsi="Arial" w:cs="Arial"/>
          <w:sz w:val="28"/>
          <w:szCs w:val="28"/>
          <w:lang w:eastAsia="ru-RU"/>
        </w:rPr>
        <w:t>носимы наемные рабочие, которые также продают свой труд, но значительно дешевле; «будучи в основном работниками физ</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ческого труда, они зависимы в своей деятельности»</w:t>
      </w:r>
      <w:r w:rsidRPr="002A0626">
        <w:rPr>
          <w:rFonts w:ascii="Arial" w:eastAsia="Times New Roman" w:hAnsi="Arial" w:cs="Arial"/>
          <w:sz w:val="28"/>
          <w:szCs w:val="28"/>
          <w:vertAlign w:val="superscript"/>
          <w:lang w:eastAsia="ru-RU"/>
        </w:rPr>
        <w:footnoteReference w:id="124"/>
      </w:r>
      <w:r w:rsidRPr="002A0626">
        <w:rPr>
          <w:rFonts w:ascii="Arial" w:eastAsia="Times New Roman" w:hAnsi="Arial" w:cs="Arial"/>
          <w:sz w:val="28"/>
          <w:szCs w:val="28"/>
          <w:lang w:eastAsia="ru-RU"/>
        </w:rPr>
        <w:t>.</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По мнению П.Сорокина, профессиональная стратификация такая же необходимая и неизбежная черта любой  сложной о</w:t>
      </w:r>
      <w:r w:rsidRPr="002A0626">
        <w:rPr>
          <w:rFonts w:ascii="Arial" w:eastAsia="Times New Roman" w:hAnsi="Arial" w:cs="Arial"/>
          <w:sz w:val="28"/>
          <w:szCs w:val="28"/>
          <w:lang w:eastAsia="ru-RU"/>
        </w:rPr>
        <w:t>б</w:t>
      </w:r>
      <w:r w:rsidRPr="002A0626">
        <w:rPr>
          <w:rFonts w:ascii="Arial" w:eastAsia="Times New Roman" w:hAnsi="Arial" w:cs="Arial"/>
          <w:sz w:val="28"/>
          <w:szCs w:val="28"/>
          <w:lang w:eastAsia="ru-RU"/>
        </w:rPr>
        <w:t>щественной системы, как и  экономическое и политическое ра</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пределение. Более сложную проблему представляет собой в</w:t>
      </w:r>
      <w:r w:rsidRPr="002A0626">
        <w:rPr>
          <w:rFonts w:ascii="Arial" w:eastAsia="Times New Roman" w:hAnsi="Arial" w:cs="Arial"/>
          <w:sz w:val="28"/>
          <w:szCs w:val="28"/>
          <w:lang w:eastAsia="ru-RU"/>
        </w:rPr>
        <w:t>ы</w:t>
      </w:r>
      <w:r w:rsidRPr="002A0626">
        <w:rPr>
          <w:rFonts w:ascii="Arial" w:eastAsia="Times New Roman" w:hAnsi="Arial" w:cs="Arial"/>
          <w:sz w:val="28"/>
          <w:szCs w:val="28"/>
          <w:lang w:eastAsia="ru-RU"/>
        </w:rPr>
        <w:t>сота или степень профессиональной стратификации. По этому поводу названный мыслитель опять же не склонен поддерж</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вать утверждения ни о распространении демократизации вну</w:t>
      </w:r>
      <w:r w:rsidRPr="002A0626">
        <w:rPr>
          <w:rFonts w:ascii="Arial" w:eastAsia="Times New Roman" w:hAnsi="Arial" w:cs="Arial"/>
          <w:sz w:val="28"/>
          <w:szCs w:val="28"/>
          <w:lang w:eastAsia="ru-RU"/>
        </w:rPr>
        <w:t>т</w:t>
      </w:r>
      <w:r w:rsidRPr="002A0626">
        <w:rPr>
          <w:rFonts w:ascii="Arial" w:eastAsia="Times New Roman" w:hAnsi="Arial" w:cs="Arial"/>
          <w:sz w:val="28"/>
          <w:szCs w:val="28"/>
          <w:lang w:eastAsia="ru-RU"/>
        </w:rPr>
        <w:t>ри корпораций, ни о неуклонном росте внутренней иерархии. Обе эти тенденции существуют, но в рамках колебаний до о</w:t>
      </w:r>
      <w:r w:rsidRPr="002A0626">
        <w:rPr>
          <w:rFonts w:ascii="Arial" w:eastAsia="Times New Roman" w:hAnsi="Arial" w:cs="Arial"/>
          <w:sz w:val="28"/>
          <w:szCs w:val="28"/>
          <w:lang w:eastAsia="ru-RU"/>
        </w:rPr>
        <w:t>п</w:t>
      </w:r>
      <w:r w:rsidRPr="002A0626">
        <w:rPr>
          <w:rFonts w:ascii="Arial" w:eastAsia="Times New Roman" w:hAnsi="Arial" w:cs="Arial"/>
          <w:sz w:val="28"/>
          <w:szCs w:val="28"/>
          <w:lang w:eastAsia="ru-RU"/>
        </w:rPr>
        <w:t>ределенных границ. Так, ситуация в организации, где слож</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лась «профессиональная монархия или олигархия» - неогран</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ченный «деспотизм» правителей-хозяев и полная зависимость подчиненных – может положить конец самому существованию этой организации. В то же время для ликвидации существенной профессиональной иерархии существует только один путь – возвращение к первобытному обществу охотников, рыболовов и примитивных земледельцев. Но, поскольку это невозможно, следует принять как объективный факт то обстоятельство, что «пока существуют профессиональные учреждения с их совр</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менным сложным механизмом производства, любая организ</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ция труда обречена на стратификацию»</w:t>
      </w:r>
      <w:r w:rsidRPr="002A0626">
        <w:rPr>
          <w:rFonts w:ascii="Arial" w:eastAsia="Times New Roman" w:hAnsi="Arial" w:cs="Arial"/>
          <w:sz w:val="28"/>
          <w:szCs w:val="28"/>
          <w:vertAlign w:val="superscript"/>
          <w:lang w:eastAsia="ru-RU"/>
        </w:rPr>
        <w:footnoteReference w:id="125"/>
      </w:r>
      <w:r w:rsidRPr="002A0626">
        <w:rPr>
          <w:rFonts w:ascii="Arial" w:eastAsia="Times New Roman" w:hAnsi="Arial" w:cs="Arial"/>
          <w:sz w:val="28"/>
          <w:szCs w:val="28"/>
          <w:lang w:eastAsia="ru-RU"/>
        </w:rPr>
        <w:t>. Попытки же искусс</w:t>
      </w:r>
      <w:r w:rsidRPr="002A0626">
        <w:rPr>
          <w:rFonts w:ascii="Arial" w:eastAsia="Times New Roman" w:hAnsi="Arial" w:cs="Arial"/>
          <w:sz w:val="28"/>
          <w:szCs w:val="28"/>
          <w:lang w:eastAsia="ru-RU"/>
        </w:rPr>
        <w:t>т</w:t>
      </w:r>
      <w:r w:rsidRPr="002A0626">
        <w:rPr>
          <w:rFonts w:ascii="Arial" w:eastAsia="Times New Roman" w:hAnsi="Arial" w:cs="Arial"/>
          <w:sz w:val="28"/>
          <w:szCs w:val="28"/>
          <w:lang w:eastAsia="ru-RU"/>
        </w:rPr>
        <w:t>венно поддержать стратификационную однородность обычно могут весьма дорого обойтись обществу.</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П.Сорокин приводит пример из истории раннего большевистского режима (которому он, прямо скажем, не особенно благоволит по вполне понятным прич</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нам), когда вскоре после Октябрьской революции был уничтожен весь слой пре</w:t>
      </w:r>
      <w:r w:rsidRPr="00CC2EE4">
        <w:rPr>
          <w:rFonts w:ascii="Times New Roman" w:eastAsia="Times New Roman" w:hAnsi="Times New Roman" w:cs="Times New Roman"/>
          <w:sz w:val="24"/>
          <w:szCs w:val="24"/>
          <w:lang w:eastAsia="ru-RU"/>
        </w:rPr>
        <w:t>д</w:t>
      </w:r>
      <w:r w:rsidRPr="00CC2EE4">
        <w:rPr>
          <w:rFonts w:ascii="Times New Roman" w:eastAsia="Times New Roman" w:hAnsi="Times New Roman" w:cs="Times New Roman"/>
          <w:sz w:val="24"/>
          <w:szCs w:val="24"/>
          <w:lang w:eastAsia="ru-RU"/>
        </w:rPr>
        <w:lastRenderedPageBreak/>
        <w:t>принимателей и специалистов. В результате в 1918 г. профессиональная страт</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фикация почти не существовала, что явилось одной из причин разрушения экон</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 xml:space="preserve">мической жизни России. </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Мы приведем другой пример, но из того же периода. Слом профессионал</w:t>
      </w:r>
      <w:r w:rsidRPr="00CC2EE4">
        <w:rPr>
          <w:rFonts w:ascii="Times New Roman" w:eastAsia="Times New Roman" w:hAnsi="Times New Roman" w:cs="Times New Roman"/>
          <w:sz w:val="24"/>
          <w:szCs w:val="24"/>
          <w:lang w:eastAsia="ru-RU"/>
        </w:rPr>
        <w:t>ь</w:t>
      </w:r>
      <w:r w:rsidRPr="00CC2EE4">
        <w:rPr>
          <w:rFonts w:ascii="Times New Roman" w:eastAsia="Times New Roman" w:hAnsi="Times New Roman" w:cs="Times New Roman"/>
          <w:sz w:val="24"/>
          <w:szCs w:val="24"/>
          <w:lang w:eastAsia="ru-RU"/>
        </w:rPr>
        <w:t>ной стратификации в военной сфере послереволюционной России едва не привел большевиков к поражению в начавшейся гражданской войне. Собственно, рев</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люционные руководители не то чтобы полностью уравняли всех военных чинов, но попытались демократизировать этот процесс, объявив выборность всех кома</w:t>
      </w:r>
      <w:r w:rsidRPr="00CC2EE4">
        <w:rPr>
          <w:rFonts w:ascii="Times New Roman" w:eastAsia="Times New Roman" w:hAnsi="Times New Roman" w:cs="Times New Roman"/>
          <w:sz w:val="24"/>
          <w:szCs w:val="24"/>
          <w:lang w:eastAsia="ru-RU"/>
        </w:rPr>
        <w:t>н</w:t>
      </w:r>
      <w:r w:rsidRPr="00CC2EE4">
        <w:rPr>
          <w:rFonts w:ascii="Times New Roman" w:eastAsia="Times New Roman" w:hAnsi="Times New Roman" w:cs="Times New Roman"/>
          <w:sz w:val="24"/>
          <w:szCs w:val="24"/>
          <w:lang w:eastAsia="ru-RU"/>
        </w:rPr>
        <w:t>диров рядовым составом. Несостоятельность в практическом плане подобной м</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ры обнаружила себя почти сразу же. И надо отдать должное большевикам, кот</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рые быстро поняли это и вернулись к старым принципам, придав им несколько иную окраску. Уже с лета 1918г. по инициативе Л.Троцкого в Красную армию стали привлекаться бывшие царские офицеры.(Вспоминая «Хождение по мукам» А.Н.Толстого, можно предположить, что некоторые шли сразу, как прапорщик И. Телегин, другие после некоторого периода колебаний, как подполковник М.Рощин). А контроль «сверху» в чем-то даже усилился, свидетельством тому – введение в ряде частей принципа децимации, существовавший еще в римских л</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гионах.  Да и то даже при таком раскладе «красным» порою приходилось тяжел</w:t>
      </w:r>
      <w:r w:rsidRPr="00CC2EE4">
        <w:rPr>
          <w:rFonts w:ascii="Times New Roman" w:eastAsia="Times New Roman" w:hAnsi="Times New Roman" w:cs="Times New Roman"/>
          <w:sz w:val="24"/>
          <w:szCs w:val="24"/>
          <w:lang w:eastAsia="ru-RU"/>
        </w:rPr>
        <w:t>о</w:t>
      </w:r>
      <w:r w:rsidRPr="00CC2EE4">
        <w:rPr>
          <w:rFonts w:ascii="Times New Roman" w:eastAsia="Times New Roman" w:hAnsi="Times New Roman" w:cs="Times New Roman"/>
          <w:sz w:val="24"/>
          <w:szCs w:val="24"/>
          <w:lang w:eastAsia="ru-RU"/>
        </w:rPr>
        <w:t>вато в противостоянии с регулярными частями «белых». Однако можно констат</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 xml:space="preserve">ровать, что «нормализация» стратификационных механизмов в военной сфере произошла даже раньше, нежели в области экономических отношений (тут это произошло только с введением НЭПа). Как говорится, жизнь заставила.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Согласно выводу П.Сорокина, важнейшей задачей орган</w:t>
      </w:r>
      <w:r w:rsidRPr="002A0626">
        <w:rPr>
          <w:rFonts w:ascii="Arial" w:eastAsia="Times New Roman" w:hAnsi="Arial" w:cs="Arial"/>
          <w:sz w:val="28"/>
          <w:szCs w:val="28"/>
          <w:lang w:eastAsia="ru-RU"/>
        </w:rPr>
        <w:t>и</w:t>
      </w:r>
      <w:r w:rsidRPr="002A0626">
        <w:rPr>
          <w:rFonts w:ascii="Arial" w:eastAsia="Times New Roman" w:hAnsi="Arial" w:cs="Arial"/>
          <w:sz w:val="28"/>
          <w:szCs w:val="28"/>
          <w:lang w:eastAsia="ru-RU"/>
        </w:rPr>
        <w:t>зации любого предприятия является поиск наилучшего профиля распределения своих служащих по различным рангам. Подо</w:t>
      </w:r>
      <w:r w:rsidRPr="002A0626">
        <w:rPr>
          <w:rFonts w:ascii="Arial" w:eastAsia="Times New Roman" w:hAnsi="Arial" w:cs="Arial"/>
          <w:sz w:val="28"/>
          <w:szCs w:val="28"/>
          <w:lang w:eastAsia="ru-RU"/>
        </w:rPr>
        <w:t>б</w:t>
      </w:r>
      <w:r w:rsidRPr="002A0626">
        <w:rPr>
          <w:rFonts w:ascii="Arial" w:eastAsia="Times New Roman" w:hAnsi="Arial" w:cs="Arial"/>
          <w:sz w:val="28"/>
          <w:szCs w:val="28"/>
          <w:lang w:eastAsia="ru-RU"/>
        </w:rPr>
        <w:t>ный вывод, как нам кажется, может быть представлен в более расширительном плане, охватывая всю общественную систему. Эти проблемы затрагивает П.Сорокин в ходе своего анализа проблем социальной мобильности.</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Подобное явление также неотъемлемая черта любого о</w:t>
      </w:r>
      <w:r w:rsidRPr="002A0626">
        <w:rPr>
          <w:rFonts w:ascii="Arial" w:eastAsia="Times New Roman" w:hAnsi="Arial" w:cs="Arial"/>
          <w:sz w:val="28"/>
          <w:szCs w:val="28"/>
          <w:lang w:eastAsia="ru-RU"/>
        </w:rPr>
        <w:t>б</w:t>
      </w:r>
      <w:r w:rsidRPr="002A0626">
        <w:rPr>
          <w:rFonts w:ascii="Arial" w:eastAsia="Times New Roman" w:hAnsi="Arial" w:cs="Arial"/>
          <w:sz w:val="28"/>
          <w:szCs w:val="28"/>
          <w:lang w:eastAsia="ru-RU"/>
        </w:rPr>
        <w:t>щества, как и стратификация (иерархия). При этом, констатируя как горизонтальный, так и вертикальный характер перемещений субъектов в общественном пространстве, П.Сорокин отмечает не только наличие мобильности как таковой, но и определенные ее ограничители. Закрытый тип общества, где мобильность о</w:t>
      </w:r>
      <w:r w:rsidRPr="002A0626">
        <w:rPr>
          <w:rFonts w:ascii="Arial" w:eastAsia="Times New Roman" w:hAnsi="Arial" w:cs="Arial"/>
          <w:sz w:val="28"/>
          <w:szCs w:val="28"/>
          <w:lang w:eastAsia="ru-RU"/>
        </w:rPr>
        <w:t>т</w:t>
      </w:r>
      <w:r w:rsidRPr="002A0626">
        <w:rPr>
          <w:rFonts w:ascii="Arial" w:eastAsia="Times New Roman" w:hAnsi="Arial" w:cs="Arial"/>
          <w:sz w:val="28"/>
          <w:szCs w:val="28"/>
          <w:lang w:eastAsia="ru-RU"/>
        </w:rPr>
        <w:t>сутствует, а иерархические группы являются абсолютно непр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ницаемыми и неподвижными, не имеет места в реальности. Х</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тя ближе всего к подобному идеальному типу располагается кастовое общество, сформированное в древней Индии. Но, хотя здесь и действительно наиболее слабая вертикальная мобил</w:t>
      </w:r>
      <w:r w:rsidRPr="002A0626">
        <w:rPr>
          <w:rFonts w:ascii="Arial" w:eastAsia="Times New Roman" w:hAnsi="Arial" w:cs="Arial"/>
          <w:sz w:val="28"/>
          <w:szCs w:val="28"/>
          <w:lang w:eastAsia="ru-RU"/>
        </w:rPr>
        <w:t>ь</w:t>
      </w:r>
      <w:r w:rsidRPr="002A0626">
        <w:rPr>
          <w:rFonts w:ascii="Arial" w:eastAsia="Times New Roman" w:hAnsi="Arial" w:cs="Arial"/>
          <w:sz w:val="28"/>
          <w:szCs w:val="28"/>
          <w:lang w:eastAsia="ru-RU"/>
        </w:rPr>
        <w:t>ность, последняя все же присутствует</w:t>
      </w:r>
      <w:r w:rsidRPr="002A0626">
        <w:rPr>
          <w:rFonts w:ascii="Arial" w:eastAsia="Times New Roman" w:hAnsi="Arial" w:cs="Arial"/>
          <w:sz w:val="28"/>
          <w:szCs w:val="28"/>
          <w:vertAlign w:val="superscript"/>
          <w:lang w:eastAsia="ru-RU"/>
        </w:rPr>
        <w:footnoteReference w:id="126"/>
      </w:r>
      <w:r w:rsidRPr="002A0626">
        <w:rPr>
          <w:rFonts w:ascii="Arial" w:eastAsia="Times New Roman" w:hAnsi="Arial" w:cs="Arial"/>
          <w:sz w:val="28"/>
          <w:szCs w:val="28"/>
          <w:lang w:eastAsia="ru-RU"/>
        </w:rPr>
        <w:t xml:space="preserve">.   </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Такой же точно миф представляет собой открытый тип о</w:t>
      </w:r>
      <w:r w:rsidRPr="002A0626">
        <w:rPr>
          <w:rFonts w:ascii="Arial" w:eastAsia="Times New Roman" w:hAnsi="Arial" w:cs="Arial"/>
          <w:sz w:val="28"/>
          <w:szCs w:val="28"/>
          <w:lang w:eastAsia="ru-RU"/>
        </w:rPr>
        <w:t>б</w:t>
      </w:r>
      <w:r w:rsidRPr="002A0626">
        <w:rPr>
          <w:rFonts w:ascii="Arial" w:eastAsia="Times New Roman" w:hAnsi="Arial" w:cs="Arial"/>
          <w:sz w:val="28"/>
          <w:szCs w:val="28"/>
          <w:lang w:eastAsia="ru-RU"/>
        </w:rPr>
        <w:t xml:space="preserve">щества, в котором слои являются пластичными, проницаемыми для попадания сюда представителей из других, более низко </w:t>
      </w:r>
      <w:r w:rsidRPr="002A0626">
        <w:rPr>
          <w:rFonts w:ascii="Arial" w:eastAsia="Times New Roman" w:hAnsi="Arial" w:cs="Arial"/>
          <w:sz w:val="28"/>
          <w:szCs w:val="28"/>
          <w:lang w:eastAsia="ru-RU"/>
        </w:rPr>
        <w:lastRenderedPageBreak/>
        <w:t>расположенных групп. Другими словами, не может быть общ</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ства, где любой индивид имел бы неограниченные возможности для собственных вертикальных перемещений в любом напра</w:t>
      </w:r>
      <w:r w:rsidRPr="002A0626">
        <w:rPr>
          <w:rFonts w:ascii="Arial" w:eastAsia="Times New Roman" w:hAnsi="Arial" w:cs="Arial"/>
          <w:sz w:val="28"/>
          <w:szCs w:val="28"/>
          <w:lang w:eastAsia="ru-RU"/>
        </w:rPr>
        <w:t>в</w:t>
      </w:r>
      <w:r w:rsidRPr="002A0626">
        <w:rPr>
          <w:rFonts w:ascii="Arial" w:eastAsia="Times New Roman" w:hAnsi="Arial" w:cs="Arial"/>
          <w:sz w:val="28"/>
          <w:szCs w:val="28"/>
          <w:lang w:eastAsia="ru-RU"/>
        </w:rPr>
        <w:t>лении, будь то, скажем, экономическая, политическая или вое</w:t>
      </w:r>
      <w:r w:rsidRPr="002A0626">
        <w:rPr>
          <w:rFonts w:ascii="Arial" w:eastAsia="Times New Roman" w:hAnsi="Arial" w:cs="Arial"/>
          <w:sz w:val="28"/>
          <w:szCs w:val="28"/>
          <w:lang w:eastAsia="ru-RU"/>
        </w:rPr>
        <w:t>н</w:t>
      </w:r>
      <w:r w:rsidRPr="002A0626">
        <w:rPr>
          <w:rFonts w:ascii="Arial" w:eastAsia="Times New Roman" w:hAnsi="Arial" w:cs="Arial"/>
          <w:sz w:val="28"/>
          <w:szCs w:val="28"/>
          <w:lang w:eastAsia="ru-RU"/>
        </w:rPr>
        <w:t>ная  стезя. При этом П.Сорокин выступает с утверждением, к</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торое фактически перечеркивает чаяния многих искренних п</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клонников либерально-демократической идеологии. По его мнению, демократическое общество далеко не всегда отлич</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ется большей «открытостью», нежели общество с жесткой а</w:t>
      </w:r>
      <w:r w:rsidRPr="002A0626">
        <w:rPr>
          <w:rFonts w:ascii="Arial" w:eastAsia="Times New Roman" w:hAnsi="Arial" w:cs="Arial"/>
          <w:sz w:val="28"/>
          <w:szCs w:val="28"/>
          <w:lang w:eastAsia="ru-RU"/>
        </w:rPr>
        <w:t>в</w:t>
      </w:r>
      <w:r w:rsidRPr="002A0626">
        <w:rPr>
          <w:rFonts w:ascii="Arial" w:eastAsia="Times New Roman" w:hAnsi="Arial" w:cs="Arial"/>
          <w:sz w:val="28"/>
          <w:szCs w:val="28"/>
          <w:lang w:eastAsia="ru-RU"/>
        </w:rPr>
        <w:t>торитарной политической системой. Другими словами,  совсем необязательно, что вертикальная мобильность больше у пе</w:t>
      </w:r>
      <w:r w:rsidRPr="002A0626">
        <w:rPr>
          <w:rFonts w:ascii="Arial" w:eastAsia="Times New Roman" w:hAnsi="Arial" w:cs="Arial"/>
          <w:sz w:val="28"/>
          <w:szCs w:val="28"/>
          <w:lang w:eastAsia="ru-RU"/>
        </w:rPr>
        <w:t>р</w:t>
      </w:r>
      <w:r w:rsidRPr="002A0626">
        <w:rPr>
          <w:rFonts w:ascii="Arial" w:eastAsia="Times New Roman" w:hAnsi="Arial" w:cs="Arial"/>
          <w:sz w:val="28"/>
          <w:szCs w:val="28"/>
          <w:lang w:eastAsia="ru-RU"/>
        </w:rPr>
        <w:t>вых по сравнению со вторыми. Бывает и наоборот. Наличие «свободных» выборов лишь один канал для социального под</w:t>
      </w:r>
      <w:r w:rsidRPr="002A0626">
        <w:rPr>
          <w:rFonts w:ascii="Arial" w:eastAsia="Times New Roman" w:hAnsi="Arial" w:cs="Arial"/>
          <w:sz w:val="28"/>
          <w:szCs w:val="28"/>
          <w:lang w:eastAsia="ru-RU"/>
        </w:rPr>
        <w:t>ъ</w:t>
      </w:r>
      <w:r w:rsidRPr="002A0626">
        <w:rPr>
          <w:rFonts w:ascii="Arial" w:eastAsia="Times New Roman" w:hAnsi="Arial" w:cs="Arial"/>
          <w:sz w:val="28"/>
          <w:szCs w:val="28"/>
          <w:lang w:eastAsia="ru-RU"/>
        </w:rPr>
        <w:t>ема,  в то же время не имеет смысла упускать иные не менее важные каналы.</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Как нам показывает история, речь следует вести о том, что социальная мобильность такая же неотъемлемая черта любого общества, так же как и социальная стратификация или экон</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мические институты. В то же время любая общественная си</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тема располагает неким механизмом отбора индивидов для продвижения их по социальной вертикали. П.Сорокин по-простому называет подобный механизм «ситом», которое, ра</w:t>
      </w:r>
      <w:r w:rsidRPr="002A0626">
        <w:rPr>
          <w:rFonts w:ascii="Arial" w:eastAsia="Times New Roman" w:hAnsi="Arial" w:cs="Arial"/>
          <w:sz w:val="28"/>
          <w:szCs w:val="28"/>
          <w:lang w:eastAsia="ru-RU"/>
        </w:rPr>
        <w:t>с</w:t>
      </w:r>
      <w:r w:rsidRPr="002A0626">
        <w:rPr>
          <w:rFonts w:ascii="Arial" w:eastAsia="Times New Roman" w:hAnsi="Arial" w:cs="Arial"/>
          <w:sz w:val="28"/>
          <w:szCs w:val="28"/>
          <w:lang w:eastAsia="ru-RU"/>
        </w:rPr>
        <w:t>пределяя индивидов, позволяет кому-то из них подниматься н</w:t>
      </w:r>
      <w:r w:rsidRPr="002A0626">
        <w:rPr>
          <w:rFonts w:ascii="Arial" w:eastAsia="Times New Roman" w:hAnsi="Arial" w:cs="Arial"/>
          <w:sz w:val="28"/>
          <w:szCs w:val="28"/>
          <w:lang w:eastAsia="ru-RU"/>
        </w:rPr>
        <w:t>а</w:t>
      </w:r>
      <w:r w:rsidRPr="002A0626">
        <w:rPr>
          <w:rFonts w:ascii="Arial" w:eastAsia="Times New Roman" w:hAnsi="Arial" w:cs="Arial"/>
          <w:sz w:val="28"/>
          <w:szCs w:val="28"/>
          <w:lang w:eastAsia="ru-RU"/>
        </w:rPr>
        <w:t>верх, а других оставляет «прозябать» на нижних позициях</w:t>
      </w:r>
      <w:r w:rsidRPr="002A0626">
        <w:rPr>
          <w:rFonts w:ascii="Arial" w:eastAsia="Times New Roman" w:hAnsi="Arial" w:cs="Arial"/>
          <w:sz w:val="28"/>
          <w:szCs w:val="28"/>
          <w:vertAlign w:val="superscript"/>
          <w:lang w:eastAsia="ru-RU"/>
        </w:rPr>
        <w:footnoteReference w:id="127"/>
      </w:r>
      <w:r w:rsidRPr="002A0626">
        <w:rPr>
          <w:rFonts w:ascii="Arial" w:eastAsia="Times New Roman" w:hAnsi="Arial" w:cs="Arial"/>
          <w:sz w:val="28"/>
          <w:szCs w:val="28"/>
          <w:lang w:eastAsia="ru-RU"/>
        </w:rPr>
        <w:t>.</w:t>
      </w:r>
    </w:p>
    <w:p w:rsidR="00CC2EE4" w:rsidRPr="002A0626" w:rsidRDefault="00CC2EE4" w:rsidP="002A0626">
      <w:pPr>
        <w:spacing w:after="0"/>
        <w:ind w:firstLine="567"/>
        <w:jc w:val="both"/>
        <w:rPr>
          <w:rFonts w:ascii="Arial" w:eastAsia="Times New Roman" w:hAnsi="Arial" w:cs="Arial"/>
          <w:sz w:val="28"/>
          <w:szCs w:val="28"/>
          <w:lang w:eastAsia="ru-RU"/>
        </w:rPr>
      </w:pPr>
      <w:r w:rsidRPr="002A0626">
        <w:rPr>
          <w:rFonts w:ascii="Arial" w:eastAsia="Times New Roman" w:hAnsi="Arial" w:cs="Arial"/>
          <w:sz w:val="28"/>
          <w:szCs w:val="28"/>
          <w:lang w:eastAsia="ru-RU"/>
        </w:rPr>
        <w:t>Интенсивность вертикальных перемещений изменяется в пространстве, то есть от общества к обществу. В то же время изменяется и сам характер отбора, то есть упомянутого «сита». Так, в периоды больших беспорядков, когда прежняя система социального распределения оказывается в значительной ст</w:t>
      </w:r>
      <w:r w:rsidRPr="002A0626">
        <w:rPr>
          <w:rFonts w:ascii="Arial" w:eastAsia="Times New Roman" w:hAnsi="Arial" w:cs="Arial"/>
          <w:sz w:val="28"/>
          <w:szCs w:val="28"/>
          <w:lang w:eastAsia="ru-RU"/>
        </w:rPr>
        <w:t>е</w:t>
      </w:r>
      <w:r w:rsidRPr="002A0626">
        <w:rPr>
          <w:rFonts w:ascii="Arial" w:eastAsia="Times New Roman" w:hAnsi="Arial" w:cs="Arial"/>
          <w:sz w:val="28"/>
          <w:szCs w:val="28"/>
          <w:lang w:eastAsia="ru-RU"/>
        </w:rPr>
        <w:t>пени нарушенной (если не разрушенной вообще), вертикальной мобильности присущ хаотичный и дезорганизованный характер. «Но даже в такие периоды, - пишет П. Сорокин, - существуют препятствия для ничем не ограниченной социальной мобильн</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сти – частично в форме быстро развивающегося «нового сита», частично в форме остатков  «сита» старого режима. Спустя к</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 xml:space="preserve">роткий промежуток времени, если такое общество не погибнет в пожарище собственной анархии, то новое «сито» быстро займет </w:t>
      </w:r>
      <w:r w:rsidRPr="002A0626">
        <w:rPr>
          <w:rFonts w:ascii="Arial" w:eastAsia="Times New Roman" w:hAnsi="Arial" w:cs="Arial"/>
          <w:sz w:val="28"/>
          <w:szCs w:val="28"/>
          <w:lang w:eastAsia="ru-RU"/>
        </w:rPr>
        <w:lastRenderedPageBreak/>
        <w:t>место старого и, между прочим, станет таким же с трудом пр</w:t>
      </w:r>
      <w:r w:rsidRPr="002A0626">
        <w:rPr>
          <w:rFonts w:ascii="Arial" w:eastAsia="Times New Roman" w:hAnsi="Arial" w:cs="Arial"/>
          <w:sz w:val="28"/>
          <w:szCs w:val="28"/>
          <w:lang w:eastAsia="ru-RU"/>
        </w:rPr>
        <w:t>о</w:t>
      </w:r>
      <w:r w:rsidRPr="002A0626">
        <w:rPr>
          <w:rFonts w:ascii="Arial" w:eastAsia="Times New Roman" w:hAnsi="Arial" w:cs="Arial"/>
          <w:sz w:val="28"/>
          <w:szCs w:val="28"/>
          <w:lang w:eastAsia="ru-RU"/>
        </w:rPr>
        <w:t>ницаемым, как и ему предшествующее»</w:t>
      </w:r>
      <w:r w:rsidRPr="002A0626">
        <w:rPr>
          <w:rFonts w:ascii="Arial" w:eastAsia="Times New Roman" w:hAnsi="Arial" w:cs="Arial"/>
          <w:sz w:val="28"/>
          <w:szCs w:val="28"/>
          <w:vertAlign w:val="superscript"/>
          <w:lang w:eastAsia="ru-RU"/>
        </w:rPr>
        <w:footnoteReference w:id="128"/>
      </w:r>
      <w:r w:rsidRPr="002A0626">
        <w:rPr>
          <w:rFonts w:ascii="Arial" w:eastAsia="Times New Roman" w:hAnsi="Arial" w:cs="Arial"/>
          <w:sz w:val="28"/>
          <w:szCs w:val="28"/>
          <w:lang w:eastAsia="ru-RU"/>
        </w:rPr>
        <w:t xml:space="preserve">.  </w:t>
      </w:r>
    </w:p>
    <w:p w:rsidR="00CC2EE4" w:rsidRPr="00CC2EE4" w:rsidRDefault="00CC2EE4" w:rsidP="00CC2EE4">
      <w:pPr>
        <w:spacing w:after="0" w:line="240" w:lineRule="auto"/>
        <w:ind w:firstLine="567"/>
        <w:jc w:val="both"/>
        <w:rPr>
          <w:rFonts w:ascii="Times New Roman" w:eastAsia="Times New Roman" w:hAnsi="Times New Roman" w:cs="Times New Roman"/>
          <w:sz w:val="24"/>
          <w:szCs w:val="24"/>
          <w:lang w:eastAsia="ru-RU"/>
        </w:rPr>
      </w:pPr>
      <w:r w:rsidRPr="00CC2EE4">
        <w:rPr>
          <w:rFonts w:ascii="Times New Roman" w:eastAsia="Times New Roman" w:hAnsi="Times New Roman" w:cs="Times New Roman"/>
          <w:sz w:val="24"/>
          <w:szCs w:val="24"/>
          <w:lang w:eastAsia="ru-RU"/>
        </w:rPr>
        <w:t>Справедливость подобных соображений П.Сорокина неоднократно иллюс</w:t>
      </w:r>
      <w:r w:rsidRPr="00CC2EE4">
        <w:rPr>
          <w:rFonts w:ascii="Times New Roman" w:eastAsia="Times New Roman" w:hAnsi="Times New Roman" w:cs="Times New Roman"/>
          <w:sz w:val="24"/>
          <w:szCs w:val="24"/>
          <w:lang w:eastAsia="ru-RU"/>
        </w:rPr>
        <w:t>т</w:t>
      </w:r>
      <w:r w:rsidRPr="00CC2EE4">
        <w:rPr>
          <w:rFonts w:ascii="Times New Roman" w:eastAsia="Times New Roman" w:hAnsi="Times New Roman" w:cs="Times New Roman"/>
          <w:sz w:val="24"/>
          <w:szCs w:val="24"/>
          <w:lang w:eastAsia="ru-RU"/>
        </w:rPr>
        <w:t>рируется историческими примерами. Имеется немало случаев, когда, казалось бы, искренние и благородные стремления к равенству как более справедливому общ</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ственному устройству завершались установлением новой иерархии, обычно не уступающей старой в степени жесткости. При этом те, кто много сделал для ра</w:t>
      </w:r>
      <w:r w:rsidRPr="00CC2EE4">
        <w:rPr>
          <w:rFonts w:ascii="Times New Roman" w:eastAsia="Times New Roman" w:hAnsi="Times New Roman" w:cs="Times New Roman"/>
          <w:sz w:val="24"/>
          <w:szCs w:val="24"/>
          <w:lang w:eastAsia="ru-RU"/>
        </w:rPr>
        <w:t>з</w:t>
      </w:r>
      <w:r w:rsidRPr="00CC2EE4">
        <w:rPr>
          <w:rFonts w:ascii="Times New Roman" w:eastAsia="Times New Roman" w:hAnsi="Times New Roman" w:cs="Times New Roman"/>
          <w:sz w:val="24"/>
          <w:szCs w:val="24"/>
          <w:lang w:eastAsia="ru-RU"/>
        </w:rPr>
        <w:t>рушения старого порядка, теперь ничего не имели против нового, где им были предоставлены высшие позиции. Речь идет не только о социалистическом эксп</w:t>
      </w:r>
      <w:r w:rsidRPr="00CC2EE4">
        <w:rPr>
          <w:rFonts w:ascii="Times New Roman" w:eastAsia="Times New Roman" w:hAnsi="Times New Roman" w:cs="Times New Roman"/>
          <w:sz w:val="24"/>
          <w:szCs w:val="24"/>
          <w:lang w:eastAsia="ru-RU"/>
        </w:rPr>
        <w:t>е</w:t>
      </w:r>
      <w:r w:rsidRPr="00CC2EE4">
        <w:rPr>
          <w:rFonts w:ascii="Times New Roman" w:eastAsia="Times New Roman" w:hAnsi="Times New Roman" w:cs="Times New Roman"/>
          <w:sz w:val="24"/>
          <w:szCs w:val="24"/>
          <w:lang w:eastAsia="ru-RU"/>
        </w:rPr>
        <w:t>рименте в России, подобные попытки предпринимались и раньше. Например, Мюнстерская коммуна 1534-1535</w:t>
      </w:r>
      <w:r w:rsidR="0079613D">
        <w:rPr>
          <w:rFonts w:ascii="Times New Roman" w:eastAsia="Times New Roman" w:hAnsi="Times New Roman" w:cs="Times New Roman"/>
          <w:sz w:val="24"/>
          <w:szCs w:val="24"/>
          <w:lang w:eastAsia="ru-RU"/>
        </w:rPr>
        <w:t xml:space="preserve"> </w:t>
      </w:r>
      <w:r w:rsidRPr="00CC2EE4">
        <w:rPr>
          <w:rFonts w:ascii="Times New Roman" w:eastAsia="Times New Roman" w:hAnsi="Times New Roman" w:cs="Times New Roman"/>
          <w:sz w:val="24"/>
          <w:szCs w:val="24"/>
          <w:lang w:eastAsia="ru-RU"/>
        </w:rPr>
        <w:t>гг., где члены анабаптистской секты, объя</w:t>
      </w:r>
      <w:r w:rsidRPr="00CC2EE4">
        <w:rPr>
          <w:rFonts w:ascii="Times New Roman" w:eastAsia="Times New Roman" w:hAnsi="Times New Roman" w:cs="Times New Roman"/>
          <w:sz w:val="24"/>
          <w:szCs w:val="24"/>
          <w:lang w:eastAsia="ru-RU"/>
        </w:rPr>
        <w:t>в</w:t>
      </w:r>
      <w:r w:rsidRPr="00CC2EE4">
        <w:rPr>
          <w:rFonts w:ascii="Times New Roman" w:eastAsia="Times New Roman" w:hAnsi="Times New Roman" w:cs="Times New Roman"/>
          <w:sz w:val="24"/>
          <w:szCs w:val="24"/>
          <w:lang w:eastAsia="ru-RU"/>
        </w:rPr>
        <w:t>ляющие себя радетелями принципов равенства, установили монархический по с</w:t>
      </w:r>
      <w:r w:rsidRPr="00CC2EE4">
        <w:rPr>
          <w:rFonts w:ascii="Times New Roman" w:eastAsia="Times New Roman" w:hAnsi="Times New Roman" w:cs="Times New Roman"/>
          <w:sz w:val="24"/>
          <w:szCs w:val="24"/>
          <w:lang w:eastAsia="ru-RU"/>
        </w:rPr>
        <w:t>у</w:t>
      </w:r>
      <w:r w:rsidRPr="00CC2EE4">
        <w:rPr>
          <w:rFonts w:ascii="Times New Roman" w:eastAsia="Times New Roman" w:hAnsi="Times New Roman" w:cs="Times New Roman"/>
          <w:sz w:val="24"/>
          <w:szCs w:val="24"/>
          <w:lang w:eastAsia="ru-RU"/>
        </w:rPr>
        <w:t xml:space="preserve">ти дела порядок, где образ находящегося во главе Иоганна Бокельзона  наделялся присущими полубожеству  характеристиками.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Таким образом, П.Сорокин совершенно не сомневается в неизбежности и необходимости социальных перемещений, то есть определенной «открытости» общества.  Но он также ув</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рен, что для общества губительна ситуация, когда эта верт</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кальная мобильность не будет регулироваться. В таком случае порядок попросту уступит место хаосу. Но вот по каким же принципам осуществляется регулирование вертикальной м</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бильности?</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Тут имеется несколько условий. Важное значение имеет фактор количественного соотношения между общественными слоями. Так, «разбухание» высших групп приводит к переводу части представителей в более нижние слои. В этом плане ос</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бенно показательны примеры с завоеваниями – здесь в роли пострадавших оказываются многие представители элиты к</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ренного населения, тогда как из «непрошенные гости» форм</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руют новую знать. Так было после дорийского завоеванием ахейской Греции, англосаксонского вторжения в кельтскую Бр</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танию и последующего норманнского вторжения в уже англ</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саксонскую Британию. Зачастую военные действия приводят к гибели множества представителей высших кругов, что было вполне типично для весьма продолжительного периода трад</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ционных обществ, когда элита формировалась в основном из  представителей военного сословия. В этом случае образова</w:t>
      </w:r>
      <w:r w:rsidRPr="002A0626">
        <w:rPr>
          <w:rFonts w:ascii="Arial" w:eastAsia="Times New Roman" w:hAnsi="Arial" w:cs="Arial"/>
          <w:sz w:val="28"/>
          <w:szCs w:val="24"/>
          <w:lang w:eastAsia="ru-RU"/>
        </w:rPr>
        <w:t>в</w:t>
      </w:r>
      <w:r w:rsidRPr="002A0626">
        <w:rPr>
          <w:rFonts w:ascii="Arial" w:eastAsia="Times New Roman" w:hAnsi="Arial" w:cs="Arial"/>
          <w:sz w:val="28"/>
          <w:szCs w:val="24"/>
          <w:lang w:eastAsia="ru-RU"/>
        </w:rPr>
        <w:t xml:space="preserve">шийся «вакуум» стимулирует более интенсивное продвижение из других слоев общества.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Могут иметь место и другие, «невоенные» причины.  Н</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пример, успешно проведенная революция и выигранная гра</w:t>
      </w:r>
      <w:r w:rsidRPr="002A0626">
        <w:rPr>
          <w:rFonts w:ascii="Arial" w:eastAsia="Times New Roman" w:hAnsi="Arial" w:cs="Arial"/>
          <w:sz w:val="28"/>
          <w:szCs w:val="24"/>
          <w:lang w:eastAsia="ru-RU"/>
        </w:rPr>
        <w:t>ж</w:t>
      </w:r>
      <w:r w:rsidRPr="002A0626">
        <w:rPr>
          <w:rFonts w:ascii="Arial" w:eastAsia="Times New Roman" w:hAnsi="Arial" w:cs="Arial"/>
          <w:sz w:val="28"/>
          <w:szCs w:val="24"/>
          <w:lang w:eastAsia="ru-RU"/>
        </w:rPr>
        <w:t xml:space="preserve">данская война казалось бы утвердили ведущее положение </w:t>
      </w:r>
      <w:r w:rsidRPr="002A0626">
        <w:rPr>
          <w:rFonts w:ascii="Arial" w:eastAsia="Times New Roman" w:hAnsi="Arial" w:cs="Arial"/>
          <w:sz w:val="28"/>
          <w:szCs w:val="24"/>
          <w:lang w:eastAsia="ru-RU"/>
        </w:rPr>
        <w:lastRenderedPageBreak/>
        <w:t>представителей партии профессиональных революционеров или большевиков. Однако период мирного развития потребовал широкой системы социального управления, которая вполне з</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кономерно стала испытывать дефицит кадров. Масла в огонь подливало еще и то обстоятельство, что численность предст</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вителей старой ленинской гвардии (и без того относительно н</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большая) неуклонно сокращалась. Положение исправили сн</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 xml:space="preserve">чала ленинским, а затем и сталинским призывами в партию.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Тем самым различные обстоятельства обусловливают «существование ритмов статичных и динамичных периодов в вертикальной мобильности внутри одного и того же общества в разные периоды истории»</w:t>
      </w:r>
      <w:r w:rsidRPr="002A0626">
        <w:rPr>
          <w:rFonts w:ascii="Arial" w:eastAsia="Times New Roman" w:hAnsi="Arial" w:cs="Arial"/>
          <w:sz w:val="28"/>
          <w:szCs w:val="24"/>
          <w:vertAlign w:val="superscript"/>
          <w:lang w:eastAsia="ru-RU"/>
        </w:rPr>
        <w:footnoteReference w:id="129"/>
      </w:r>
      <w:r w:rsidRPr="002A0626">
        <w:rPr>
          <w:rFonts w:ascii="Arial" w:eastAsia="Times New Roman" w:hAnsi="Arial" w:cs="Arial"/>
          <w:sz w:val="28"/>
          <w:szCs w:val="24"/>
          <w:lang w:eastAsia="ru-RU"/>
        </w:rPr>
        <w:t>. И тут не имеет столь уж важного значения политический строй. Упомянутые ритмы присущи и монархиям и демократиям. В качестве некоторого исключения можно отметить разве что индийское общество, где религио</w:t>
      </w:r>
      <w:r w:rsidRPr="002A0626">
        <w:rPr>
          <w:rFonts w:ascii="Arial" w:eastAsia="Times New Roman" w:hAnsi="Arial" w:cs="Arial"/>
          <w:sz w:val="28"/>
          <w:szCs w:val="24"/>
          <w:lang w:eastAsia="ru-RU"/>
        </w:rPr>
        <w:t>з</w:t>
      </w:r>
      <w:r w:rsidRPr="002A0626">
        <w:rPr>
          <w:rFonts w:ascii="Arial" w:eastAsia="Times New Roman" w:hAnsi="Arial" w:cs="Arial"/>
          <w:sz w:val="28"/>
          <w:szCs w:val="24"/>
          <w:lang w:eastAsia="ru-RU"/>
        </w:rPr>
        <w:t>ный фактор действительно существенно урезал возможности для социального продвижения. Так, в античной Спарте периоды интенсивной вертикальной мобильности приходятся на годы Пелопонесской войны (конец 5 - начало 4 вв. до н.э.), а также на периоды социальных преобразований при правлении Агиса и Клеомена (вторая пол</w:t>
      </w:r>
      <w:r w:rsidR="0079613D">
        <w:rPr>
          <w:rFonts w:ascii="Arial" w:eastAsia="Times New Roman" w:hAnsi="Arial" w:cs="Arial"/>
          <w:sz w:val="28"/>
          <w:szCs w:val="24"/>
          <w:lang w:eastAsia="ru-RU"/>
        </w:rPr>
        <w:t>о</w:t>
      </w:r>
      <w:r w:rsidRPr="002A0626">
        <w:rPr>
          <w:rFonts w:ascii="Arial" w:eastAsia="Times New Roman" w:hAnsi="Arial" w:cs="Arial"/>
          <w:sz w:val="28"/>
          <w:szCs w:val="24"/>
          <w:lang w:eastAsia="ru-RU"/>
        </w:rPr>
        <w:t>вина 3 в.</w:t>
      </w:r>
      <w:r w:rsidR="0079613D">
        <w:rPr>
          <w:rFonts w:ascii="Arial" w:eastAsia="Times New Roman" w:hAnsi="Arial" w:cs="Arial"/>
          <w:sz w:val="28"/>
          <w:szCs w:val="24"/>
          <w:lang w:eastAsia="ru-RU"/>
        </w:rPr>
        <w:t xml:space="preserve"> </w:t>
      </w:r>
      <w:r w:rsidRPr="002A0626">
        <w:rPr>
          <w:rFonts w:ascii="Arial" w:eastAsia="Times New Roman" w:hAnsi="Arial" w:cs="Arial"/>
          <w:sz w:val="28"/>
          <w:szCs w:val="24"/>
          <w:lang w:eastAsia="ru-RU"/>
        </w:rPr>
        <w:t>до н.э.). История Древнего Р</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ма также отмечена периодами частых вертикальных перемещ</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ний. Это столетие  наиболее острой борьбы плебеев за свои права  - с середины 5 в. до н.э. по середину 4 в.</w:t>
      </w:r>
      <w:r w:rsidR="0079613D">
        <w:rPr>
          <w:rFonts w:ascii="Arial" w:eastAsia="Times New Roman" w:hAnsi="Arial" w:cs="Arial"/>
          <w:sz w:val="28"/>
          <w:szCs w:val="24"/>
          <w:lang w:eastAsia="ru-RU"/>
        </w:rPr>
        <w:t xml:space="preserve"> </w:t>
      </w:r>
      <w:r w:rsidRPr="002A0626">
        <w:rPr>
          <w:rFonts w:ascii="Arial" w:eastAsia="Times New Roman" w:hAnsi="Arial" w:cs="Arial"/>
          <w:sz w:val="28"/>
          <w:szCs w:val="24"/>
          <w:lang w:eastAsia="ru-RU"/>
        </w:rPr>
        <w:t>до н.э., а также отрезок времени, совпавший с наиболее острой фазой кризиса республиканского правления (1 век до н.э.) и продолжавшийся вплоть до 3 века н.э. Европейская история средних веков знает несколько периодов интенсивных перемещений из слоя в слой. Прежде всего стоит назвать эпоху так называемых «темных в</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ков», которая продолжалась без малого около трех столетий. В это время на развалинах римской социальной системы с бол</w:t>
      </w:r>
      <w:r w:rsidRPr="002A0626">
        <w:rPr>
          <w:rFonts w:ascii="Arial" w:eastAsia="Times New Roman" w:hAnsi="Arial" w:cs="Arial"/>
          <w:sz w:val="28"/>
          <w:szCs w:val="24"/>
          <w:lang w:eastAsia="ru-RU"/>
        </w:rPr>
        <w:t>ь</w:t>
      </w:r>
      <w:r w:rsidRPr="002A0626">
        <w:rPr>
          <w:rFonts w:ascii="Arial" w:eastAsia="Times New Roman" w:hAnsi="Arial" w:cs="Arial"/>
          <w:sz w:val="28"/>
          <w:szCs w:val="24"/>
          <w:lang w:eastAsia="ru-RU"/>
        </w:rPr>
        <w:t>шим трудом формировались зачатки нового общественного п</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рядка. Сорокин указывает, что при франкских династиях Мер</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вингов и Каролингов (</w:t>
      </w:r>
      <w:r w:rsidRPr="002A0626">
        <w:rPr>
          <w:rFonts w:ascii="Arial" w:eastAsia="Times New Roman" w:hAnsi="Arial" w:cs="Arial"/>
          <w:sz w:val="28"/>
          <w:szCs w:val="24"/>
          <w:lang w:val="en-US" w:eastAsia="ru-RU"/>
        </w:rPr>
        <w:t>VI</w:t>
      </w:r>
      <w:r w:rsidRPr="002A0626">
        <w:rPr>
          <w:rFonts w:ascii="Arial" w:eastAsia="Times New Roman" w:hAnsi="Arial" w:cs="Arial"/>
          <w:sz w:val="28"/>
          <w:szCs w:val="24"/>
          <w:lang w:eastAsia="ru-RU"/>
        </w:rPr>
        <w:t>-</w:t>
      </w:r>
      <w:r w:rsidRPr="002A0626">
        <w:rPr>
          <w:rFonts w:ascii="Arial" w:eastAsia="Times New Roman" w:hAnsi="Arial" w:cs="Arial"/>
          <w:sz w:val="28"/>
          <w:szCs w:val="24"/>
          <w:lang w:val="en-US" w:eastAsia="ru-RU"/>
        </w:rPr>
        <w:t>X</w:t>
      </w:r>
      <w:r w:rsidR="002A3895">
        <w:rPr>
          <w:rFonts w:ascii="Arial" w:eastAsia="Times New Roman" w:hAnsi="Arial" w:cs="Arial"/>
          <w:sz w:val="28"/>
          <w:szCs w:val="24"/>
          <w:lang w:eastAsia="ru-RU"/>
        </w:rPr>
        <w:t xml:space="preserve"> </w:t>
      </w:r>
      <w:r w:rsidRPr="002A0626">
        <w:rPr>
          <w:rFonts w:ascii="Arial" w:eastAsia="Times New Roman" w:hAnsi="Arial" w:cs="Arial"/>
          <w:sz w:val="28"/>
          <w:szCs w:val="24"/>
          <w:lang w:eastAsia="ru-RU"/>
        </w:rPr>
        <w:t>вв.) значительное число представ</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телей вновь формирующейся знати – герцогов и графов явл</w:t>
      </w:r>
      <w:r w:rsidRPr="002A0626">
        <w:rPr>
          <w:rFonts w:ascii="Arial" w:eastAsia="Times New Roman" w:hAnsi="Arial" w:cs="Arial"/>
          <w:sz w:val="28"/>
          <w:szCs w:val="24"/>
          <w:lang w:eastAsia="ru-RU"/>
        </w:rPr>
        <w:t>я</w:t>
      </w:r>
      <w:r w:rsidRPr="002A0626">
        <w:rPr>
          <w:rFonts w:ascii="Arial" w:eastAsia="Times New Roman" w:hAnsi="Arial" w:cs="Arial"/>
          <w:sz w:val="28"/>
          <w:szCs w:val="24"/>
          <w:lang w:eastAsia="ru-RU"/>
        </w:rPr>
        <w:t>лось выходцами из среды обслуги или других низших социал</w:t>
      </w:r>
      <w:r w:rsidRPr="002A0626">
        <w:rPr>
          <w:rFonts w:ascii="Arial" w:eastAsia="Times New Roman" w:hAnsi="Arial" w:cs="Arial"/>
          <w:sz w:val="28"/>
          <w:szCs w:val="24"/>
          <w:lang w:eastAsia="ru-RU"/>
        </w:rPr>
        <w:t>ь</w:t>
      </w:r>
      <w:r w:rsidRPr="002A0626">
        <w:rPr>
          <w:rFonts w:ascii="Arial" w:eastAsia="Times New Roman" w:hAnsi="Arial" w:cs="Arial"/>
          <w:sz w:val="28"/>
          <w:szCs w:val="24"/>
          <w:lang w:eastAsia="ru-RU"/>
        </w:rPr>
        <w:t>ных слоев</w:t>
      </w:r>
      <w:r w:rsidRPr="002A0626">
        <w:rPr>
          <w:rFonts w:ascii="Arial" w:eastAsia="Times New Roman" w:hAnsi="Arial" w:cs="Arial"/>
          <w:sz w:val="28"/>
          <w:szCs w:val="24"/>
          <w:vertAlign w:val="superscript"/>
          <w:lang w:eastAsia="ru-RU"/>
        </w:rPr>
        <w:footnoteReference w:id="130"/>
      </w:r>
      <w:r w:rsidRPr="002A0626">
        <w:rPr>
          <w:rFonts w:ascii="Arial" w:eastAsia="Times New Roman" w:hAnsi="Arial" w:cs="Arial"/>
          <w:sz w:val="28"/>
          <w:szCs w:val="24"/>
          <w:lang w:eastAsia="ru-RU"/>
        </w:rPr>
        <w:t>.</w:t>
      </w:r>
    </w:p>
    <w:p w:rsidR="00CC2EE4" w:rsidRPr="00CC2EE4" w:rsidRDefault="00CC2EE4" w:rsidP="00CC2EE4">
      <w:pPr>
        <w:spacing w:after="0" w:line="240" w:lineRule="auto"/>
        <w:ind w:firstLine="567"/>
        <w:jc w:val="both"/>
        <w:rPr>
          <w:rFonts w:ascii="Courier New" w:eastAsia="Times New Roman" w:hAnsi="Courier New" w:cs="Courier New"/>
          <w:sz w:val="24"/>
          <w:szCs w:val="24"/>
          <w:lang w:eastAsia="ru-RU"/>
        </w:rPr>
      </w:pPr>
      <w:r w:rsidRPr="00CC2EE4">
        <w:rPr>
          <w:rFonts w:ascii="Times New Roman" w:eastAsia="Times New Roman" w:hAnsi="Times New Roman" w:cs="Times New Roman"/>
          <w:sz w:val="24"/>
          <w:szCs w:val="24"/>
          <w:lang w:eastAsia="ru-RU"/>
        </w:rPr>
        <w:lastRenderedPageBreak/>
        <w:t>Исторические романы Бернарда Корнуэлла о национальном герое брита</w:t>
      </w:r>
      <w:r w:rsidRPr="00CC2EE4">
        <w:rPr>
          <w:rFonts w:ascii="Times New Roman" w:eastAsia="Times New Roman" w:hAnsi="Times New Roman" w:cs="Times New Roman"/>
          <w:sz w:val="24"/>
          <w:szCs w:val="24"/>
          <w:lang w:eastAsia="ru-RU"/>
        </w:rPr>
        <w:t>н</w:t>
      </w:r>
      <w:r w:rsidRPr="00CC2EE4">
        <w:rPr>
          <w:rFonts w:ascii="Times New Roman" w:eastAsia="Times New Roman" w:hAnsi="Times New Roman" w:cs="Times New Roman"/>
          <w:sz w:val="24"/>
          <w:szCs w:val="24"/>
          <w:lang w:eastAsia="ru-RU"/>
        </w:rPr>
        <w:t>ского эпоса Артуре преследуют задачу рассказать о возможных реальных истор</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ческих событиях, на основе которых могли сложиться легенды, дошедшие до н</w:t>
      </w:r>
      <w:r w:rsidRPr="00CC2EE4">
        <w:rPr>
          <w:rFonts w:ascii="Times New Roman" w:eastAsia="Times New Roman" w:hAnsi="Times New Roman" w:cs="Times New Roman"/>
          <w:sz w:val="24"/>
          <w:szCs w:val="24"/>
          <w:lang w:eastAsia="ru-RU"/>
        </w:rPr>
        <w:t>а</w:t>
      </w:r>
      <w:r w:rsidRPr="00CC2EE4">
        <w:rPr>
          <w:rFonts w:ascii="Times New Roman" w:eastAsia="Times New Roman" w:hAnsi="Times New Roman" w:cs="Times New Roman"/>
          <w:sz w:val="24"/>
          <w:szCs w:val="24"/>
          <w:lang w:eastAsia="ru-RU"/>
        </w:rPr>
        <w:t>ших дней и являющиеся предметом восторга многих романтических натур. Пре</w:t>
      </w:r>
      <w:r w:rsidRPr="00CC2EE4">
        <w:rPr>
          <w:rFonts w:ascii="Times New Roman" w:eastAsia="Times New Roman" w:hAnsi="Times New Roman" w:cs="Times New Roman"/>
          <w:sz w:val="24"/>
          <w:szCs w:val="24"/>
          <w:lang w:eastAsia="ru-RU"/>
        </w:rPr>
        <w:t>ж</w:t>
      </w:r>
      <w:r w:rsidRPr="00CC2EE4">
        <w:rPr>
          <w:rFonts w:ascii="Times New Roman" w:eastAsia="Times New Roman" w:hAnsi="Times New Roman" w:cs="Times New Roman"/>
          <w:sz w:val="24"/>
          <w:szCs w:val="24"/>
          <w:lang w:eastAsia="ru-RU"/>
        </w:rPr>
        <w:t>де всего этот замечательный мастер исторического романа изображает не рыца</w:t>
      </w:r>
      <w:r w:rsidRPr="00CC2EE4">
        <w:rPr>
          <w:rFonts w:ascii="Times New Roman" w:eastAsia="Times New Roman" w:hAnsi="Times New Roman" w:cs="Times New Roman"/>
          <w:sz w:val="24"/>
          <w:szCs w:val="24"/>
          <w:lang w:eastAsia="ru-RU"/>
        </w:rPr>
        <w:t>р</w:t>
      </w:r>
      <w:r w:rsidRPr="00CC2EE4">
        <w:rPr>
          <w:rFonts w:ascii="Times New Roman" w:eastAsia="Times New Roman" w:hAnsi="Times New Roman" w:cs="Times New Roman"/>
          <w:sz w:val="24"/>
          <w:szCs w:val="24"/>
          <w:lang w:eastAsia="ru-RU"/>
        </w:rPr>
        <w:t>ское общество 12 в. (время, когда  артуровский эпос получил свое литературное завершение), а социум, где переплетались традиции древних кельтов и долгое время господствовавших над ними римлян. Так вот, один из главных сподвижн</w:t>
      </w:r>
      <w:r w:rsidRPr="00CC2EE4">
        <w:rPr>
          <w:rFonts w:ascii="Times New Roman" w:eastAsia="Times New Roman" w:hAnsi="Times New Roman" w:cs="Times New Roman"/>
          <w:sz w:val="24"/>
          <w:szCs w:val="24"/>
          <w:lang w:eastAsia="ru-RU"/>
        </w:rPr>
        <w:t>и</w:t>
      </w:r>
      <w:r w:rsidRPr="00CC2EE4">
        <w:rPr>
          <w:rFonts w:ascii="Times New Roman" w:eastAsia="Times New Roman" w:hAnsi="Times New Roman" w:cs="Times New Roman"/>
          <w:sz w:val="24"/>
          <w:szCs w:val="24"/>
          <w:lang w:eastAsia="ru-RU"/>
        </w:rPr>
        <w:t>ков Артура Дерфель Кадарн был выходцем из среды рабов, так как являлся сыном военнопленной саксонской женщины. Тем не менее, благодаря своему занятию военным делом Дерфель продвинулся до статуса одного из военных вождей. З</w:t>
      </w:r>
      <w:r w:rsidRPr="00CC2EE4">
        <w:rPr>
          <w:rFonts w:ascii="Times New Roman" w:eastAsia="Times New Roman" w:hAnsi="Times New Roman" w:cs="Times New Roman"/>
          <w:sz w:val="24"/>
          <w:szCs w:val="24"/>
          <w:lang w:eastAsia="ru-RU"/>
        </w:rPr>
        <w:t>а</w:t>
      </w:r>
      <w:r w:rsidRPr="00CC2EE4">
        <w:rPr>
          <w:rFonts w:ascii="Times New Roman" w:eastAsia="Times New Roman" w:hAnsi="Times New Roman" w:cs="Times New Roman"/>
          <w:sz w:val="24"/>
          <w:szCs w:val="24"/>
          <w:lang w:eastAsia="ru-RU"/>
        </w:rPr>
        <w:t>тем, с падением Артура он также легко «опустился» по социальной лестнице, б</w:t>
      </w:r>
      <w:r w:rsidRPr="00CC2EE4">
        <w:rPr>
          <w:rFonts w:ascii="Times New Roman" w:eastAsia="Times New Roman" w:hAnsi="Times New Roman" w:cs="Times New Roman"/>
          <w:sz w:val="24"/>
          <w:szCs w:val="24"/>
          <w:lang w:eastAsia="ru-RU"/>
        </w:rPr>
        <w:t>у</w:t>
      </w:r>
      <w:r w:rsidRPr="00CC2EE4">
        <w:rPr>
          <w:rFonts w:ascii="Times New Roman" w:eastAsia="Times New Roman" w:hAnsi="Times New Roman" w:cs="Times New Roman"/>
          <w:sz w:val="24"/>
          <w:szCs w:val="24"/>
          <w:lang w:eastAsia="ru-RU"/>
        </w:rPr>
        <w:t>дучи вынужденным доживать свои дни в монастыре простым монахом</w:t>
      </w:r>
      <w:r w:rsidRPr="00CC2EE4">
        <w:rPr>
          <w:rFonts w:ascii="Courier New" w:eastAsia="Times New Roman" w:hAnsi="Courier New" w:cs="Courier New"/>
          <w:sz w:val="24"/>
          <w:szCs w:val="24"/>
          <w:lang w:eastAsia="ru-RU"/>
        </w:rPr>
        <w:t xml:space="preserve">.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Но каков сам характер отбора? Сорокин затрагивает да</w:t>
      </w:r>
      <w:r w:rsidRPr="002A0626">
        <w:rPr>
          <w:rFonts w:ascii="Arial" w:eastAsia="Times New Roman" w:hAnsi="Arial" w:cs="Arial"/>
          <w:sz w:val="28"/>
          <w:szCs w:val="24"/>
          <w:lang w:eastAsia="ru-RU"/>
        </w:rPr>
        <w:t>н</w:t>
      </w:r>
      <w:r w:rsidRPr="002A0626">
        <w:rPr>
          <w:rFonts w:ascii="Arial" w:eastAsia="Times New Roman" w:hAnsi="Arial" w:cs="Arial"/>
          <w:sz w:val="28"/>
          <w:szCs w:val="24"/>
          <w:lang w:eastAsia="ru-RU"/>
        </w:rPr>
        <w:t>ную проблему, описывая каналы (или «лифты») вертикальной мобильности. В этом плане он отмечает существенную роль армии, церкви, образования, семьи, политических и правител</w:t>
      </w:r>
      <w:r w:rsidRPr="002A0626">
        <w:rPr>
          <w:rFonts w:ascii="Arial" w:eastAsia="Times New Roman" w:hAnsi="Arial" w:cs="Arial"/>
          <w:sz w:val="28"/>
          <w:szCs w:val="24"/>
          <w:lang w:eastAsia="ru-RU"/>
        </w:rPr>
        <w:t>ь</w:t>
      </w:r>
      <w:r w:rsidRPr="002A0626">
        <w:rPr>
          <w:rFonts w:ascii="Arial" w:eastAsia="Times New Roman" w:hAnsi="Arial" w:cs="Arial"/>
          <w:sz w:val="28"/>
          <w:szCs w:val="24"/>
          <w:lang w:eastAsia="ru-RU"/>
        </w:rPr>
        <w:t>ственных групп, профессиональных организаций. Он справе</w:t>
      </w:r>
      <w:r w:rsidRPr="002A0626">
        <w:rPr>
          <w:rFonts w:ascii="Arial" w:eastAsia="Times New Roman" w:hAnsi="Arial" w:cs="Arial"/>
          <w:sz w:val="28"/>
          <w:szCs w:val="24"/>
          <w:lang w:eastAsia="ru-RU"/>
        </w:rPr>
        <w:t>д</w:t>
      </w:r>
      <w:r w:rsidRPr="002A0626">
        <w:rPr>
          <w:rFonts w:ascii="Arial" w:eastAsia="Times New Roman" w:hAnsi="Arial" w:cs="Arial"/>
          <w:sz w:val="28"/>
          <w:szCs w:val="24"/>
          <w:lang w:eastAsia="ru-RU"/>
        </w:rPr>
        <w:t>ливо пишет о том, что значение армии, естественно, возрастает на  время войны, а в мирный период ее роль закономерно сн</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жается. Традиционное общество в гораздо большей степени зависело от военной сферы, чем современное индустриальное общество, о чем мы еще скажем и более подробно. Неслучайно один из патриархов социологии Герберт Спенсер предпочитал определять традиционное общество как военное общество. В связи с этим не вызывают особого удивления такие привод</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мые Сорокиным данные – из 92 римских императоров 36 до</w:t>
      </w:r>
      <w:r w:rsidRPr="002A0626">
        <w:rPr>
          <w:rFonts w:ascii="Arial" w:eastAsia="Times New Roman" w:hAnsi="Arial" w:cs="Arial"/>
          <w:sz w:val="28"/>
          <w:szCs w:val="24"/>
          <w:lang w:eastAsia="ru-RU"/>
        </w:rPr>
        <w:t>с</w:t>
      </w:r>
      <w:r w:rsidRPr="002A0626">
        <w:rPr>
          <w:rFonts w:ascii="Arial" w:eastAsia="Times New Roman" w:hAnsi="Arial" w:cs="Arial"/>
          <w:sz w:val="28"/>
          <w:szCs w:val="24"/>
          <w:lang w:eastAsia="ru-RU"/>
        </w:rPr>
        <w:t>тигли этого положения, взяв старт из низших социальных слоев и продвинувшись именно благодаря службе в армии. Из 65 в</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зантийских властителей подобная судьба ожидала 12 предст</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 xml:space="preserve">вителей.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То же самое в принципе можно отнести и к церкви. Если обратить внимание на теоретические положения другого кла</w:t>
      </w:r>
      <w:r w:rsidRPr="002A0626">
        <w:rPr>
          <w:rFonts w:ascii="Arial" w:eastAsia="Times New Roman" w:hAnsi="Arial" w:cs="Arial"/>
          <w:sz w:val="28"/>
          <w:szCs w:val="24"/>
          <w:lang w:eastAsia="ru-RU"/>
        </w:rPr>
        <w:t>с</w:t>
      </w:r>
      <w:r w:rsidRPr="002A0626">
        <w:rPr>
          <w:rFonts w:ascii="Arial" w:eastAsia="Times New Roman" w:hAnsi="Arial" w:cs="Arial"/>
          <w:sz w:val="28"/>
          <w:szCs w:val="24"/>
          <w:lang w:eastAsia="ru-RU"/>
        </w:rPr>
        <w:t>сика социологии Э.Дюркгейма, то для традиционного общества как раз была характерна механическая солидарность, которая предполагала сильную духовную составляющую. Отсюда п</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 xml:space="preserve">нятно, почему наряду с военными привилегированным являлось еще и сословие   священнослужителей. </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Очень большое значение в плане социального продвиж</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ния играла государственная служба. Причем это обстоятельс</w:t>
      </w:r>
      <w:r w:rsidRPr="002A0626">
        <w:rPr>
          <w:rFonts w:ascii="Arial" w:eastAsia="Times New Roman" w:hAnsi="Arial" w:cs="Arial"/>
          <w:sz w:val="28"/>
          <w:szCs w:val="24"/>
          <w:lang w:eastAsia="ru-RU"/>
        </w:rPr>
        <w:t>т</w:t>
      </w:r>
      <w:r w:rsidRPr="002A0626">
        <w:rPr>
          <w:rFonts w:ascii="Arial" w:eastAsia="Times New Roman" w:hAnsi="Arial" w:cs="Arial"/>
          <w:sz w:val="28"/>
          <w:szCs w:val="24"/>
          <w:lang w:eastAsia="ru-RU"/>
        </w:rPr>
        <w:t>во присуще не только традиционному обществу, а по сути дела любому историческому периоду существования государстве</w:t>
      </w:r>
      <w:r w:rsidRPr="002A0626">
        <w:rPr>
          <w:rFonts w:ascii="Arial" w:eastAsia="Times New Roman" w:hAnsi="Arial" w:cs="Arial"/>
          <w:sz w:val="28"/>
          <w:szCs w:val="24"/>
          <w:lang w:eastAsia="ru-RU"/>
        </w:rPr>
        <w:t>н</w:t>
      </w:r>
      <w:r w:rsidRPr="002A0626">
        <w:rPr>
          <w:rFonts w:ascii="Arial" w:eastAsia="Times New Roman" w:hAnsi="Arial" w:cs="Arial"/>
          <w:sz w:val="28"/>
          <w:szCs w:val="24"/>
          <w:lang w:eastAsia="ru-RU"/>
        </w:rPr>
        <w:t xml:space="preserve">ных структур. Разумеется, когда возрастает государственное </w:t>
      </w:r>
      <w:r w:rsidRPr="002A0626">
        <w:rPr>
          <w:rFonts w:ascii="Arial" w:eastAsia="Times New Roman" w:hAnsi="Arial" w:cs="Arial"/>
          <w:sz w:val="28"/>
          <w:szCs w:val="24"/>
          <w:lang w:eastAsia="ru-RU"/>
        </w:rPr>
        <w:lastRenderedPageBreak/>
        <w:t>вмешательство в социальный процесс, то правительственные структуры становятся более заманчивой сферой для карьерных устремлений.</w:t>
      </w:r>
    </w:p>
    <w:p w:rsidR="00CC2EE4" w:rsidRPr="002A0626" w:rsidRDefault="00CC2EE4" w:rsidP="002A0626">
      <w:pPr>
        <w:spacing w:after="0"/>
        <w:ind w:firstLine="567"/>
        <w:jc w:val="both"/>
        <w:rPr>
          <w:rFonts w:ascii="Arial" w:eastAsia="Times New Roman" w:hAnsi="Arial" w:cs="Arial"/>
          <w:sz w:val="28"/>
          <w:szCs w:val="24"/>
          <w:lang w:eastAsia="ru-RU"/>
        </w:rPr>
      </w:pPr>
      <w:r w:rsidRPr="002A0626">
        <w:rPr>
          <w:rFonts w:ascii="Arial" w:eastAsia="Times New Roman" w:hAnsi="Arial" w:cs="Arial"/>
          <w:sz w:val="28"/>
          <w:szCs w:val="24"/>
          <w:lang w:eastAsia="ru-RU"/>
        </w:rPr>
        <w:t>Исторически меняется роль такого важного лифта как обр</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зование. Его следует назвать (наряду с госслужбой и отчасти армией) наиболее универсальным социальным лифтом. Друг</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ми словами, образованные люди всегда будут нужны обществу, хотя бы для эффективного исполнения управленческой фун</w:t>
      </w:r>
      <w:r w:rsidRPr="002A0626">
        <w:rPr>
          <w:rFonts w:ascii="Arial" w:eastAsia="Times New Roman" w:hAnsi="Arial" w:cs="Arial"/>
          <w:sz w:val="28"/>
          <w:szCs w:val="24"/>
          <w:lang w:eastAsia="ru-RU"/>
        </w:rPr>
        <w:t>к</w:t>
      </w:r>
      <w:r w:rsidRPr="002A0626">
        <w:rPr>
          <w:rFonts w:ascii="Arial" w:eastAsia="Times New Roman" w:hAnsi="Arial" w:cs="Arial"/>
          <w:sz w:val="28"/>
          <w:szCs w:val="24"/>
          <w:lang w:eastAsia="ru-RU"/>
        </w:rPr>
        <w:t>ции. Правда, немаловажное значение имеет количество таких индивидов, и здесь может возникнуть проблема – как бы не п</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реборщить. Ведь человек образованный это не только прете</w:t>
      </w:r>
      <w:r w:rsidRPr="002A0626">
        <w:rPr>
          <w:rFonts w:ascii="Arial" w:eastAsia="Times New Roman" w:hAnsi="Arial" w:cs="Arial"/>
          <w:sz w:val="28"/>
          <w:szCs w:val="24"/>
          <w:lang w:eastAsia="ru-RU"/>
        </w:rPr>
        <w:t>н</w:t>
      </w:r>
      <w:r w:rsidRPr="002A0626">
        <w:rPr>
          <w:rFonts w:ascii="Arial" w:eastAsia="Times New Roman" w:hAnsi="Arial" w:cs="Arial"/>
          <w:sz w:val="28"/>
          <w:szCs w:val="24"/>
          <w:lang w:eastAsia="ru-RU"/>
        </w:rPr>
        <w:t>дент на высокие позиции, но и возможный критик существующ</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го порядка. Видимо из этих соображений образовательная сф</w:t>
      </w:r>
      <w:r w:rsidRPr="002A0626">
        <w:rPr>
          <w:rFonts w:ascii="Arial" w:eastAsia="Times New Roman" w:hAnsi="Arial" w:cs="Arial"/>
          <w:sz w:val="28"/>
          <w:szCs w:val="24"/>
          <w:lang w:eastAsia="ru-RU"/>
        </w:rPr>
        <w:t>е</w:t>
      </w:r>
      <w:r w:rsidRPr="002A0626">
        <w:rPr>
          <w:rFonts w:ascii="Arial" w:eastAsia="Times New Roman" w:hAnsi="Arial" w:cs="Arial"/>
          <w:sz w:val="28"/>
          <w:szCs w:val="24"/>
          <w:lang w:eastAsia="ru-RU"/>
        </w:rPr>
        <w:t>ра раз за разом регулируется в плане доступности широким слоям населения. Не раз власть предержащие пытались «з</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крыть» этот канал для низших слоев, вероятно для ограничения с их стороны возможной конкуренции. Следует отметить, что в средние века этот механизм имел политическую окраску. Н</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пример, декрет английского короля Ричарда Второго (правил два последних десятилетия 14 века) гласил: «Ни один крепос</w:t>
      </w:r>
      <w:r w:rsidRPr="002A0626">
        <w:rPr>
          <w:rFonts w:ascii="Arial" w:eastAsia="Times New Roman" w:hAnsi="Arial" w:cs="Arial"/>
          <w:sz w:val="28"/>
          <w:szCs w:val="24"/>
          <w:lang w:eastAsia="ru-RU"/>
        </w:rPr>
        <w:t>т</w:t>
      </w:r>
      <w:r w:rsidRPr="002A0626">
        <w:rPr>
          <w:rFonts w:ascii="Arial" w:eastAsia="Times New Roman" w:hAnsi="Arial" w:cs="Arial"/>
          <w:sz w:val="28"/>
          <w:szCs w:val="24"/>
          <w:lang w:eastAsia="ru-RU"/>
        </w:rPr>
        <w:t>ной не должен отправлять своих детей в школу, чтобы не дать возможность их детям продвигаться в жизни». В современном индустриальном мире элита, как правило, не пользуется пол</w:t>
      </w:r>
      <w:r w:rsidRPr="002A0626">
        <w:rPr>
          <w:rFonts w:ascii="Arial" w:eastAsia="Times New Roman" w:hAnsi="Arial" w:cs="Arial"/>
          <w:sz w:val="28"/>
          <w:szCs w:val="24"/>
          <w:lang w:eastAsia="ru-RU"/>
        </w:rPr>
        <w:t>и</w:t>
      </w:r>
      <w:r w:rsidRPr="002A0626">
        <w:rPr>
          <w:rFonts w:ascii="Arial" w:eastAsia="Times New Roman" w:hAnsi="Arial" w:cs="Arial"/>
          <w:sz w:val="28"/>
          <w:szCs w:val="24"/>
          <w:lang w:eastAsia="ru-RU"/>
        </w:rPr>
        <w:t>тическими механизмами. Ограничение доступа к действительно престижному образованию, существенно повышающему кар</w:t>
      </w:r>
      <w:r w:rsidRPr="002A0626">
        <w:rPr>
          <w:rFonts w:ascii="Arial" w:eastAsia="Times New Roman" w:hAnsi="Arial" w:cs="Arial"/>
          <w:sz w:val="28"/>
          <w:szCs w:val="24"/>
          <w:lang w:eastAsia="ru-RU"/>
        </w:rPr>
        <w:t>ь</w:t>
      </w:r>
      <w:r w:rsidRPr="002A0626">
        <w:rPr>
          <w:rFonts w:ascii="Arial" w:eastAsia="Times New Roman" w:hAnsi="Arial" w:cs="Arial"/>
          <w:sz w:val="28"/>
          <w:szCs w:val="24"/>
          <w:lang w:eastAsia="ru-RU"/>
        </w:rPr>
        <w:t>ерные шансы, неплохо достигается экономическими регулят</w:t>
      </w:r>
      <w:r w:rsidRPr="002A0626">
        <w:rPr>
          <w:rFonts w:ascii="Arial" w:eastAsia="Times New Roman" w:hAnsi="Arial" w:cs="Arial"/>
          <w:sz w:val="28"/>
          <w:szCs w:val="24"/>
          <w:lang w:eastAsia="ru-RU"/>
        </w:rPr>
        <w:t>о</w:t>
      </w:r>
      <w:r w:rsidRPr="002A0626">
        <w:rPr>
          <w:rFonts w:ascii="Arial" w:eastAsia="Times New Roman" w:hAnsi="Arial" w:cs="Arial"/>
          <w:sz w:val="28"/>
          <w:szCs w:val="24"/>
          <w:lang w:eastAsia="ru-RU"/>
        </w:rPr>
        <w:t>рами. Период господства неолиберализма (с 70-х гг. двадцатого столетия) как раз таки характеризуется резко выросшей опл</w:t>
      </w:r>
      <w:r w:rsidRPr="002A0626">
        <w:rPr>
          <w:rFonts w:ascii="Arial" w:eastAsia="Times New Roman" w:hAnsi="Arial" w:cs="Arial"/>
          <w:sz w:val="28"/>
          <w:szCs w:val="24"/>
          <w:lang w:eastAsia="ru-RU"/>
        </w:rPr>
        <w:t>а</w:t>
      </w:r>
      <w:r w:rsidRPr="002A0626">
        <w:rPr>
          <w:rFonts w:ascii="Arial" w:eastAsia="Times New Roman" w:hAnsi="Arial" w:cs="Arial"/>
          <w:sz w:val="28"/>
          <w:szCs w:val="24"/>
          <w:lang w:eastAsia="ru-RU"/>
        </w:rPr>
        <w:t xml:space="preserve">той за обучение.     </w:t>
      </w:r>
    </w:p>
    <w:p w:rsidR="00CC2EE4" w:rsidRPr="00CC2EE4" w:rsidRDefault="00CC2EE4" w:rsidP="002A0626">
      <w:pPr>
        <w:spacing w:after="0"/>
        <w:ind w:firstLine="567"/>
        <w:jc w:val="both"/>
        <w:rPr>
          <w:rFonts w:ascii="Times New Roman" w:eastAsia="Times New Roman" w:hAnsi="Times New Roman" w:cs="Times New Roman"/>
          <w:sz w:val="28"/>
          <w:szCs w:val="24"/>
          <w:lang w:eastAsia="ru-RU"/>
        </w:rPr>
      </w:pPr>
      <w:r w:rsidRPr="00CC2EE4">
        <w:rPr>
          <w:rFonts w:ascii="Times New Roman" w:eastAsia="Times New Roman" w:hAnsi="Times New Roman" w:cs="Times New Roman"/>
          <w:sz w:val="28"/>
          <w:szCs w:val="24"/>
          <w:lang w:eastAsia="ru-RU"/>
        </w:rPr>
        <w:t>Таковы вкратце взгляды П.Сорокина на тенденции образования иерархии. Его подход, как можно видеть, отличает объективность и основательное обращение к фактам. Мы имеем дело прежде всего с великолепным описанием процессов стратификации, иерархообраз</w:t>
      </w:r>
      <w:r w:rsidRPr="00CC2EE4">
        <w:rPr>
          <w:rFonts w:ascii="Times New Roman" w:eastAsia="Times New Roman" w:hAnsi="Times New Roman" w:cs="Times New Roman"/>
          <w:sz w:val="28"/>
          <w:szCs w:val="24"/>
          <w:lang w:eastAsia="ru-RU"/>
        </w:rPr>
        <w:t>о</w:t>
      </w:r>
      <w:r w:rsidRPr="00CC2EE4">
        <w:rPr>
          <w:rFonts w:ascii="Times New Roman" w:eastAsia="Times New Roman" w:hAnsi="Times New Roman" w:cs="Times New Roman"/>
          <w:sz w:val="28"/>
          <w:szCs w:val="24"/>
          <w:lang w:eastAsia="ru-RU"/>
        </w:rPr>
        <w:t>вания, и выводы П.Сорокина мы в принципе разделяем.  Но все же из этого описания нам следует выделить те моменты, где не мешало бы углубиться по</w:t>
      </w:r>
      <w:r w:rsidR="002A3895">
        <w:rPr>
          <w:rFonts w:ascii="Times New Roman" w:eastAsia="Times New Roman" w:hAnsi="Times New Roman" w:cs="Times New Roman"/>
          <w:sz w:val="28"/>
          <w:szCs w:val="24"/>
          <w:lang w:eastAsia="ru-RU"/>
        </w:rPr>
        <w:t xml:space="preserve"> </w:t>
      </w:r>
      <w:r w:rsidRPr="00CC2EE4">
        <w:rPr>
          <w:rFonts w:ascii="Times New Roman" w:eastAsia="Times New Roman" w:hAnsi="Times New Roman" w:cs="Times New Roman"/>
          <w:sz w:val="28"/>
          <w:szCs w:val="24"/>
          <w:lang w:eastAsia="ru-RU"/>
        </w:rPr>
        <w:t>глубже, дабы понять сам механизм формирования и</w:t>
      </w:r>
      <w:r w:rsidRPr="00CC2EE4">
        <w:rPr>
          <w:rFonts w:ascii="Times New Roman" w:eastAsia="Times New Roman" w:hAnsi="Times New Roman" w:cs="Times New Roman"/>
          <w:sz w:val="28"/>
          <w:szCs w:val="24"/>
          <w:lang w:eastAsia="ru-RU"/>
        </w:rPr>
        <w:t>е</w:t>
      </w:r>
      <w:r w:rsidRPr="00CC2EE4">
        <w:rPr>
          <w:rFonts w:ascii="Times New Roman" w:eastAsia="Times New Roman" w:hAnsi="Times New Roman" w:cs="Times New Roman"/>
          <w:sz w:val="28"/>
          <w:szCs w:val="24"/>
          <w:lang w:eastAsia="ru-RU"/>
        </w:rPr>
        <w:t>рархического порядка и, наконец, разобраться, какое общество откр</w:t>
      </w:r>
      <w:r w:rsidRPr="00CC2EE4">
        <w:rPr>
          <w:rFonts w:ascii="Times New Roman" w:eastAsia="Times New Roman" w:hAnsi="Times New Roman" w:cs="Times New Roman"/>
          <w:sz w:val="28"/>
          <w:szCs w:val="24"/>
          <w:lang w:eastAsia="ru-RU"/>
        </w:rPr>
        <w:t>ы</w:t>
      </w:r>
      <w:r w:rsidRPr="00CC2EE4">
        <w:rPr>
          <w:rFonts w:ascii="Times New Roman" w:eastAsia="Times New Roman" w:hAnsi="Times New Roman" w:cs="Times New Roman"/>
          <w:sz w:val="28"/>
          <w:szCs w:val="24"/>
          <w:lang w:eastAsia="ru-RU"/>
        </w:rPr>
        <w:t>тое, а какое закрытое. Итак, дальнейшие наши рассуждения по ходу настоящей главы будут касаться следующих проблем.</w:t>
      </w:r>
    </w:p>
    <w:p w:rsidR="00CC2EE4" w:rsidRPr="00CC2EE4" w:rsidRDefault="00CC2EE4" w:rsidP="002A0626">
      <w:pPr>
        <w:spacing w:after="0"/>
        <w:ind w:firstLine="567"/>
        <w:jc w:val="both"/>
        <w:rPr>
          <w:rFonts w:ascii="Times New Roman" w:eastAsia="Times New Roman" w:hAnsi="Times New Roman" w:cs="Times New Roman"/>
          <w:sz w:val="28"/>
          <w:szCs w:val="24"/>
          <w:lang w:eastAsia="ru-RU"/>
        </w:rPr>
      </w:pPr>
      <w:r w:rsidRPr="00CC2EE4">
        <w:rPr>
          <w:rFonts w:ascii="Times New Roman" w:eastAsia="Times New Roman" w:hAnsi="Times New Roman" w:cs="Times New Roman"/>
          <w:sz w:val="28"/>
          <w:szCs w:val="24"/>
          <w:lang w:eastAsia="ru-RU"/>
        </w:rPr>
        <w:lastRenderedPageBreak/>
        <w:t>Во-первых, определить характер социального отбора индивидов через обусловливающие этот отбор факторы. Другими словами, мы займемся объяснением работы механизма, который П.Сорокин пре</w:t>
      </w:r>
      <w:r w:rsidRPr="00CC2EE4">
        <w:rPr>
          <w:rFonts w:ascii="Times New Roman" w:eastAsia="Times New Roman" w:hAnsi="Times New Roman" w:cs="Times New Roman"/>
          <w:sz w:val="28"/>
          <w:szCs w:val="24"/>
          <w:lang w:eastAsia="ru-RU"/>
        </w:rPr>
        <w:t>д</w:t>
      </w:r>
      <w:r w:rsidRPr="00CC2EE4">
        <w:rPr>
          <w:rFonts w:ascii="Times New Roman" w:eastAsia="Times New Roman" w:hAnsi="Times New Roman" w:cs="Times New Roman"/>
          <w:sz w:val="28"/>
          <w:szCs w:val="24"/>
          <w:lang w:eastAsia="ru-RU"/>
        </w:rPr>
        <w:t>почел обозначить как социальное «сито».</w:t>
      </w:r>
    </w:p>
    <w:p w:rsidR="00CC2EE4" w:rsidRPr="00CC2EE4" w:rsidRDefault="00CC2EE4" w:rsidP="002A0626">
      <w:pPr>
        <w:spacing w:after="0"/>
        <w:ind w:firstLine="567"/>
        <w:jc w:val="both"/>
        <w:rPr>
          <w:rFonts w:ascii="Times New Roman" w:eastAsia="Times New Roman" w:hAnsi="Times New Roman" w:cs="Times New Roman"/>
          <w:sz w:val="28"/>
          <w:szCs w:val="24"/>
          <w:lang w:eastAsia="ru-RU"/>
        </w:rPr>
      </w:pPr>
      <w:r w:rsidRPr="00CC2EE4">
        <w:rPr>
          <w:rFonts w:ascii="Times New Roman" w:eastAsia="Times New Roman" w:hAnsi="Times New Roman" w:cs="Times New Roman"/>
          <w:sz w:val="28"/>
          <w:szCs w:val="24"/>
          <w:lang w:eastAsia="ru-RU"/>
        </w:rPr>
        <w:t>Во-вторых, мы намерены основательно коснуться такого важного и часто недооцениваемого фактора иерархического порядка как с</w:t>
      </w:r>
      <w:r w:rsidRPr="00CC2EE4">
        <w:rPr>
          <w:rFonts w:ascii="Times New Roman" w:eastAsia="Times New Roman" w:hAnsi="Times New Roman" w:cs="Times New Roman"/>
          <w:sz w:val="28"/>
          <w:szCs w:val="24"/>
          <w:lang w:eastAsia="ru-RU"/>
        </w:rPr>
        <w:t>о</w:t>
      </w:r>
      <w:r w:rsidRPr="00CC2EE4">
        <w:rPr>
          <w:rFonts w:ascii="Times New Roman" w:eastAsia="Times New Roman" w:hAnsi="Times New Roman" w:cs="Times New Roman"/>
          <w:sz w:val="28"/>
          <w:szCs w:val="24"/>
          <w:lang w:eastAsia="ru-RU"/>
        </w:rPr>
        <w:t>противление элитных групп. И эту проблему также затрагивает Сор</w:t>
      </w:r>
      <w:r w:rsidRPr="00CC2EE4">
        <w:rPr>
          <w:rFonts w:ascii="Times New Roman" w:eastAsia="Times New Roman" w:hAnsi="Times New Roman" w:cs="Times New Roman"/>
          <w:sz w:val="28"/>
          <w:szCs w:val="24"/>
          <w:lang w:eastAsia="ru-RU"/>
        </w:rPr>
        <w:t>о</w:t>
      </w:r>
      <w:r w:rsidRPr="00CC2EE4">
        <w:rPr>
          <w:rFonts w:ascii="Times New Roman" w:eastAsia="Times New Roman" w:hAnsi="Times New Roman" w:cs="Times New Roman"/>
          <w:sz w:val="28"/>
          <w:szCs w:val="24"/>
          <w:lang w:eastAsia="ru-RU"/>
        </w:rPr>
        <w:t>кин, правда, вскользь. Подобное разбирательство заведет нас в более широкие дебри, в которых мы постараемся сильно не задерживаться. Речь идет о феномене иерархического сознания, который в опред</w:t>
      </w:r>
      <w:r w:rsidRPr="00CC2EE4">
        <w:rPr>
          <w:rFonts w:ascii="Times New Roman" w:eastAsia="Times New Roman" w:hAnsi="Times New Roman" w:cs="Times New Roman"/>
          <w:sz w:val="28"/>
          <w:szCs w:val="24"/>
          <w:lang w:eastAsia="ru-RU"/>
        </w:rPr>
        <w:t>е</w:t>
      </w:r>
      <w:r w:rsidRPr="00CC2EE4">
        <w:rPr>
          <w:rFonts w:ascii="Times New Roman" w:eastAsia="Times New Roman" w:hAnsi="Times New Roman" w:cs="Times New Roman"/>
          <w:sz w:val="28"/>
          <w:szCs w:val="24"/>
          <w:lang w:eastAsia="ru-RU"/>
        </w:rPr>
        <w:t xml:space="preserve">ленных моментах пересекается с классовым  сознанием, но ни в коем случае ему не тождествен.  </w:t>
      </w:r>
    </w:p>
    <w:p w:rsidR="00CC2EE4" w:rsidRPr="00CC2EE4" w:rsidRDefault="00CC2EE4" w:rsidP="002A0626">
      <w:pPr>
        <w:spacing w:after="0"/>
        <w:ind w:firstLine="567"/>
        <w:jc w:val="both"/>
        <w:rPr>
          <w:rFonts w:ascii="Times New Roman" w:eastAsia="Times New Roman" w:hAnsi="Times New Roman" w:cs="Times New Roman"/>
          <w:sz w:val="28"/>
          <w:szCs w:val="24"/>
          <w:lang w:eastAsia="ru-RU"/>
        </w:rPr>
      </w:pPr>
      <w:r w:rsidRPr="00CC2EE4">
        <w:rPr>
          <w:rFonts w:ascii="Times New Roman" w:eastAsia="Times New Roman" w:hAnsi="Times New Roman" w:cs="Times New Roman"/>
          <w:sz w:val="28"/>
          <w:szCs w:val="24"/>
          <w:lang w:eastAsia="ru-RU"/>
        </w:rPr>
        <w:t>В-третьих, для нас важно заострить внимание на проблеме криз</w:t>
      </w:r>
      <w:r w:rsidRPr="00CC2EE4">
        <w:rPr>
          <w:rFonts w:ascii="Times New Roman" w:eastAsia="Times New Roman" w:hAnsi="Times New Roman" w:cs="Times New Roman"/>
          <w:sz w:val="28"/>
          <w:szCs w:val="24"/>
          <w:lang w:eastAsia="ru-RU"/>
        </w:rPr>
        <w:t>и</w:t>
      </w:r>
      <w:r w:rsidRPr="00CC2EE4">
        <w:rPr>
          <w:rFonts w:ascii="Times New Roman" w:eastAsia="Times New Roman" w:hAnsi="Times New Roman" w:cs="Times New Roman"/>
          <w:sz w:val="28"/>
          <w:szCs w:val="24"/>
          <w:lang w:eastAsia="ru-RU"/>
        </w:rPr>
        <w:t>са общественного порядка, когда подобная ситуация вызывается н</w:t>
      </w:r>
      <w:r w:rsidRPr="00CC2EE4">
        <w:rPr>
          <w:rFonts w:ascii="Times New Roman" w:eastAsia="Times New Roman" w:hAnsi="Times New Roman" w:cs="Times New Roman"/>
          <w:sz w:val="28"/>
          <w:szCs w:val="24"/>
          <w:lang w:eastAsia="ru-RU"/>
        </w:rPr>
        <w:t>е</w:t>
      </w:r>
      <w:r w:rsidRPr="00CC2EE4">
        <w:rPr>
          <w:rFonts w:ascii="Times New Roman" w:eastAsia="Times New Roman" w:hAnsi="Times New Roman" w:cs="Times New Roman"/>
          <w:sz w:val="28"/>
          <w:szCs w:val="24"/>
          <w:lang w:eastAsia="ru-RU"/>
        </w:rPr>
        <w:t>удачным распределением индивидов (социальных групп) в социал</w:t>
      </w:r>
      <w:r w:rsidRPr="00CC2EE4">
        <w:rPr>
          <w:rFonts w:ascii="Times New Roman" w:eastAsia="Times New Roman" w:hAnsi="Times New Roman" w:cs="Times New Roman"/>
          <w:sz w:val="28"/>
          <w:szCs w:val="24"/>
          <w:lang w:eastAsia="ru-RU"/>
        </w:rPr>
        <w:t>ь</w:t>
      </w:r>
      <w:r w:rsidRPr="00CC2EE4">
        <w:rPr>
          <w:rFonts w:ascii="Times New Roman" w:eastAsia="Times New Roman" w:hAnsi="Times New Roman" w:cs="Times New Roman"/>
          <w:sz w:val="28"/>
          <w:szCs w:val="24"/>
          <w:lang w:eastAsia="ru-RU"/>
        </w:rPr>
        <w:t>ном пространстве. Здесь опять нам на помощь придет П.Сорокин, а также ряд других мыслителей, специализирующихся на вопросах о</w:t>
      </w:r>
      <w:r w:rsidRPr="00CC2EE4">
        <w:rPr>
          <w:rFonts w:ascii="Times New Roman" w:eastAsia="Times New Roman" w:hAnsi="Times New Roman" w:cs="Times New Roman"/>
          <w:sz w:val="28"/>
          <w:szCs w:val="24"/>
          <w:lang w:eastAsia="ru-RU"/>
        </w:rPr>
        <w:t>б</w:t>
      </w:r>
      <w:r w:rsidRPr="00CC2EE4">
        <w:rPr>
          <w:rFonts w:ascii="Times New Roman" w:eastAsia="Times New Roman" w:hAnsi="Times New Roman" w:cs="Times New Roman"/>
          <w:sz w:val="28"/>
          <w:szCs w:val="24"/>
          <w:lang w:eastAsia="ru-RU"/>
        </w:rPr>
        <w:t xml:space="preserve">щественного кризиса, революции, социальных перемен. </w:t>
      </w:r>
    </w:p>
    <w:p w:rsidR="00CC2EE4" w:rsidRPr="00CC2EE4" w:rsidRDefault="00CC2EE4" w:rsidP="002A0626">
      <w:pPr>
        <w:spacing w:after="0"/>
        <w:ind w:firstLine="567"/>
        <w:jc w:val="both"/>
        <w:rPr>
          <w:rFonts w:ascii="Times New Roman" w:eastAsia="Times New Roman" w:hAnsi="Times New Roman" w:cs="Times New Roman"/>
          <w:b/>
          <w:sz w:val="28"/>
          <w:szCs w:val="28"/>
          <w:lang w:eastAsia="ru-RU"/>
        </w:rPr>
      </w:pPr>
    </w:p>
    <w:p w:rsidR="008744A5" w:rsidRPr="008744A5" w:rsidRDefault="008744A5" w:rsidP="008744A5">
      <w:pPr>
        <w:spacing w:after="0"/>
        <w:ind w:firstLine="567"/>
        <w:jc w:val="both"/>
        <w:rPr>
          <w:rFonts w:ascii="Times New Roman" w:eastAsia="Times New Roman" w:hAnsi="Times New Roman" w:cs="Times New Roman"/>
          <w:b/>
          <w:sz w:val="28"/>
          <w:szCs w:val="28"/>
          <w:lang w:eastAsia="ru-RU"/>
        </w:rPr>
      </w:pPr>
      <w:r w:rsidRPr="008744A5">
        <w:rPr>
          <w:rFonts w:ascii="Times New Roman" w:eastAsia="Times New Roman" w:hAnsi="Times New Roman" w:cs="Times New Roman"/>
          <w:b/>
          <w:sz w:val="28"/>
          <w:szCs w:val="28"/>
          <w:lang w:eastAsia="ru-RU"/>
        </w:rPr>
        <w:t>2.2. Источники социального неравенства</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В недавно вышедшей объемной монографии Овсея Шкаратана «Социология неравенства. Теория и реальность»</w:t>
      </w:r>
      <w:r w:rsidRPr="008744A5">
        <w:rPr>
          <w:rFonts w:ascii="Times New Roman" w:eastAsia="Times New Roman" w:hAnsi="Times New Roman" w:cs="Times New Roman"/>
          <w:sz w:val="28"/>
          <w:szCs w:val="28"/>
          <w:vertAlign w:val="superscript"/>
          <w:lang w:eastAsia="ru-RU"/>
        </w:rPr>
        <w:footnoteReference w:id="131"/>
      </w:r>
      <w:r w:rsidRPr="008744A5">
        <w:rPr>
          <w:rFonts w:ascii="Times New Roman" w:eastAsia="Times New Roman" w:hAnsi="Times New Roman" w:cs="Times New Roman"/>
          <w:sz w:val="28"/>
          <w:szCs w:val="28"/>
          <w:lang w:eastAsia="ru-RU"/>
        </w:rPr>
        <w:t xml:space="preserve">  обозначены два основных подхода к объяснению общественного неравенства. </w:t>
      </w:r>
      <w:r w:rsidRPr="008744A5">
        <w:rPr>
          <w:rFonts w:ascii="Times New Roman" w:eastAsia="Times New Roman" w:hAnsi="Times New Roman" w:cs="Times New Roman"/>
          <w:i/>
          <w:sz w:val="28"/>
          <w:szCs w:val="28"/>
          <w:lang w:eastAsia="ru-RU"/>
        </w:rPr>
        <w:t>Фун</w:t>
      </w:r>
      <w:r w:rsidRPr="008744A5">
        <w:rPr>
          <w:rFonts w:ascii="Times New Roman" w:eastAsia="Times New Roman" w:hAnsi="Times New Roman" w:cs="Times New Roman"/>
          <w:i/>
          <w:sz w:val="28"/>
          <w:szCs w:val="28"/>
          <w:lang w:eastAsia="ru-RU"/>
        </w:rPr>
        <w:t>к</w:t>
      </w:r>
      <w:r w:rsidRPr="008744A5">
        <w:rPr>
          <w:rFonts w:ascii="Times New Roman" w:eastAsia="Times New Roman" w:hAnsi="Times New Roman" w:cs="Times New Roman"/>
          <w:i/>
          <w:sz w:val="28"/>
          <w:szCs w:val="28"/>
          <w:lang w:eastAsia="ru-RU"/>
        </w:rPr>
        <w:t>ционалистский</w:t>
      </w:r>
      <w:r w:rsidRPr="008744A5">
        <w:rPr>
          <w:rFonts w:ascii="Times New Roman" w:eastAsia="Times New Roman" w:hAnsi="Times New Roman" w:cs="Times New Roman"/>
          <w:sz w:val="28"/>
          <w:szCs w:val="28"/>
          <w:lang w:eastAsia="ru-RU"/>
        </w:rPr>
        <w:t xml:space="preserve">  подход склонен изучать распределение  людей по традиционным критериям стратификации – доходу, власти, престижу и т.д. При этом берутся количественные показатели как таковые в чистом виде, а социальные причины в расчет практически не прин</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маются. Другими словами, заслуги  одних и неудачи других рассма</w:t>
      </w:r>
      <w:r w:rsidRPr="008744A5">
        <w:rPr>
          <w:rFonts w:ascii="Times New Roman" w:eastAsia="Times New Roman" w:hAnsi="Times New Roman" w:cs="Times New Roman"/>
          <w:sz w:val="28"/>
          <w:szCs w:val="28"/>
          <w:lang w:eastAsia="ru-RU"/>
        </w:rPr>
        <w:t>т</w:t>
      </w:r>
      <w:r w:rsidRPr="008744A5">
        <w:rPr>
          <w:rFonts w:ascii="Times New Roman" w:eastAsia="Times New Roman" w:hAnsi="Times New Roman" w:cs="Times New Roman"/>
          <w:sz w:val="28"/>
          <w:szCs w:val="28"/>
          <w:lang w:eastAsia="ru-RU"/>
        </w:rPr>
        <w:t>риваются как личные достоинства или недостатки  - первые выступ</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ют как «победители», тогда как вторые – как неудачники. Приверже</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цам подобного подхода трудно обвинять общественную систему в н</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справедливом распределении  - ведь каждый, мол, сам творец своего счастья. Неслучайно функционалистская трактовка собирает больше всего сторонников в американской социологии, где либеральный у</w:t>
      </w:r>
      <w:r w:rsidRPr="008744A5">
        <w:rPr>
          <w:rFonts w:ascii="Times New Roman" w:eastAsia="Times New Roman" w:hAnsi="Times New Roman" w:cs="Times New Roman"/>
          <w:sz w:val="28"/>
          <w:szCs w:val="28"/>
          <w:lang w:eastAsia="ru-RU"/>
        </w:rPr>
        <w:t>к</w:t>
      </w:r>
      <w:r w:rsidRPr="008744A5">
        <w:rPr>
          <w:rFonts w:ascii="Times New Roman" w:eastAsia="Times New Roman" w:hAnsi="Times New Roman" w:cs="Times New Roman"/>
          <w:sz w:val="28"/>
          <w:szCs w:val="28"/>
          <w:lang w:eastAsia="ru-RU"/>
        </w:rPr>
        <w:t>лон наиболее очевиден.</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i/>
          <w:sz w:val="28"/>
          <w:szCs w:val="28"/>
          <w:lang w:eastAsia="ru-RU"/>
        </w:rPr>
        <w:lastRenderedPageBreak/>
        <w:t>Структуралистский</w:t>
      </w:r>
      <w:r w:rsidRPr="008744A5">
        <w:rPr>
          <w:rFonts w:ascii="Times New Roman" w:eastAsia="Times New Roman" w:hAnsi="Times New Roman" w:cs="Times New Roman"/>
          <w:sz w:val="28"/>
          <w:szCs w:val="28"/>
          <w:lang w:eastAsia="ru-RU"/>
        </w:rPr>
        <w:t xml:space="preserve"> подход пользуется большей популярностью  у европейских исследователей</w:t>
      </w:r>
      <w:r w:rsidRPr="008744A5">
        <w:rPr>
          <w:rFonts w:ascii="Times New Roman" w:eastAsia="Times New Roman" w:hAnsi="Times New Roman" w:cs="Times New Roman"/>
          <w:sz w:val="28"/>
          <w:szCs w:val="28"/>
          <w:vertAlign w:val="superscript"/>
          <w:lang w:eastAsia="ru-RU"/>
        </w:rPr>
        <w:footnoteReference w:id="132"/>
      </w:r>
      <w:r w:rsidRPr="008744A5">
        <w:rPr>
          <w:rFonts w:ascii="Times New Roman" w:eastAsia="Times New Roman" w:hAnsi="Times New Roman" w:cs="Times New Roman"/>
          <w:sz w:val="28"/>
          <w:szCs w:val="28"/>
          <w:lang w:eastAsia="ru-RU"/>
        </w:rPr>
        <w:t>, рассматривает неравенство не столько как результат личных усилий и способностей, но с точки зр</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ния иерархических структур общества, которое всегда устроено так, что возможности попадания в господствующий слой оказываются весьма и весьма ограниченными. То есть общественная реальность предстает комплексом разнообразных принципов и механизмов соц</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ального распределения, которые высоко возносят одних, несколько ниже других и вовсе опускают третьих.</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Методологическое различие этих позиций достаточно очевидно. Если первая исходит из антропоцентристской парадигмы, берущей за отправную точку социального индивида и его действия (М.Вебер), то вторая основывается на  парадигме социоцентризма (К.Маркс, Э.Дюркгейм), коей присущ жесткий объективизм и тяга к обусло</w:t>
      </w:r>
      <w:r w:rsidRPr="008744A5">
        <w:rPr>
          <w:rFonts w:ascii="Times New Roman" w:eastAsia="Times New Roman" w:hAnsi="Times New Roman" w:cs="Times New Roman"/>
          <w:sz w:val="28"/>
          <w:szCs w:val="28"/>
          <w:lang w:eastAsia="ru-RU"/>
        </w:rPr>
        <w:t>в</w:t>
      </w:r>
      <w:r w:rsidRPr="008744A5">
        <w:rPr>
          <w:rFonts w:ascii="Times New Roman" w:eastAsia="Times New Roman" w:hAnsi="Times New Roman" w:cs="Times New Roman"/>
          <w:sz w:val="28"/>
          <w:szCs w:val="28"/>
          <w:lang w:eastAsia="ru-RU"/>
        </w:rPr>
        <w:t xml:space="preserve">ленности социального поведения общественными структурами.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К счастью, современной социологии удалось преодолеть некот</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рые крайности классических теорий, впрочем, простительные людям, столь много сделавшим для понимания общественных процессов, где-то более сложных, чем природные процессы. Речь идет об интегр</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тивной социологии, имеющей множество именитых приверженцев</w:t>
      </w:r>
      <w:r w:rsidRPr="008744A5">
        <w:rPr>
          <w:rFonts w:ascii="Times New Roman" w:eastAsia="Times New Roman" w:hAnsi="Times New Roman" w:cs="Times New Roman"/>
          <w:sz w:val="28"/>
          <w:szCs w:val="28"/>
          <w:vertAlign w:val="superscript"/>
          <w:lang w:eastAsia="ru-RU"/>
        </w:rPr>
        <w:footnoteReference w:id="133"/>
      </w:r>
      <w:r w:rsidRPr="008744A5">
        <w:rPr>
          <w:rFonts w:ascii="Times New Roman" w:eastAsia="Times New Roman" w:hAnsi="Times New Roman" w:cs="Times New Roman"/>
          <w:sz w:val="28"/>
          <w:szCs w:val="28"/>
          <w:lang w:eastAsia="ru-RU"/>
        </w:rPr>
        <w:t>. Разработанная Э.Гидденсом теория структурации исходит из «дво</w:t>
      </w:r>
      <w:r w:rsidRPr="008744A5">
        <w:rPr>
          <w:rFonts w:ascii="Times New Roman" w:eastAsia="Times New Roman" w:hAnsi="Times New Roman" w:cs="Times New Roman"/>
          <w:sz w:val="28"/>
          <w:szCs w:val="28"/>
          <w:lang w:eastAsia="ru-RU"/>
        </w:rPr>
        <w:t>й</w:t>
      </w:r>
      <w:r w:rsidRPr="008744A5">
        <w:rPr>
          <w:rFonts w:ascii="Times New Roman" w:eastAsia="Times New Roman" w:hAnsi="Times New Roman" w:cs="Times New Roman"/>
          <w:sz w:val="28"/>
          <w:szCs w:val="28"/>
          <w:lang w:eastAsia="ru-RU"/>
        </w:rPr>
        <w:t>ной включенности» социальных институтов и индивидов. В общем виде двойная включенность означает, что социальные структуры со</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даются действиями индивидов и одновременно обратного воздействия первых на вторых - «структуральные свойства социальной системы выступают и как средства производства социальной жизни в качестве продолжающейся деятельности и одновременно как результаты, пр</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изводимые этой деятельностью»</w:t>
      </w:r>
      <w:r w:rsidRPr="008744A5">
        <w:rPr>
          <w:rFonts w:ascii="Times New Roman" w:eastAsia="Times New Roman" w:hAnsi="Times New Roman" w:cs="Times New Roman"/>
          <w:sz w:val="28"/>
          <w:szCs w:val="28"/>
          <w:vertAlign w:val="superscript"/>
          <w:lang w:eastAsia="ru-RU"/>
        </w:rPr>
        <w:footnoteReference w:id="134"/>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Мы предполагаем исходить из подобной схемы и  рассмотреть источники образования неравенства как с позиции общественных у</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ловий (социоцентризм), так и с точки зрения действий людей (антр</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поцентризм).</w:t>
      </w:r>
    </w:p>
    <w:p w:rsidR="008744A5" w:rsidRPr="008744A5" w:rsidRDefault="008744A5" w:rsidP="008744A5">
      <w:pPr>
        <w:spacing w:after="0"/>
        <w:ind w:firstLine="567"/>
        <w:jc w:val="both"/>
        <w:rPr>
          <w:rFonts w:ascii="Times New Roman" w:eastAsia="Times New Roman" w:hAnsi="Times New Roman" w:cs="Times New Roman"/>
          <w:i/>
          <w:sz w:val="28"/>
          <w:szCs w:val="28"/>
          <w:lang w:eastAsia="ru-RU"/>
        </w:rPr>
      </w:pPr>
    </w:p>
    <w:p w:rsidR="008744A5" w:rsidRPr="008744A5" w:rsidRDefault="008744A5" w:rsidP="008744A5">
      <w:pPr>
        <w:spacing w:after="0"/>
        <w:ind w:firstLine="567"/>
        <w:jc w:val="both"/>
        <w:rPr>
          <w:rFonts w:ascii="Times New Roman" w:eastAsia="Times New Roman" w:hAnsi="Times New Roman" w:cs="Times New Roman"/>
          <w:b/>
          <w:sz w:val="28"/>
          <w:szCs w:val="28"/>
          <w:lang w:eastAsia="ru-RU"/>
        </w:rPr>
      </w:pPr>
      <w:r w:rsidRPr="008744A5">
        <w:rPr>
          <w:rFonts w:ascii="Times New Roman" w:eastAsia="Times New Roman" w:hAnsi="Times New Roman" w:cs="Times New Roman"/>
          <w:b/>
          <w:sz w:val="28"/>
          <w:szCs w:val="28"/>
          <w:lang w:eastAsia="ru-RU"/>
        </w:rPr>
        <w:t>2.2.1.Социоцентристское рассмотрение неравенства</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i/>
          <w:sz w:val="28"/>
          <w:szCs w:val="28"/>
          <w:lang w:eastAsia="ru-RU"/>
        </w:rPr>
        <w:lastRenderedPageBreak/>
        <w:t xml:space="preserve"> </w:t>
      </w:r>
      <w:r w:rsidRPr="008744A5">
        <w:rPr>
          <w:rFonts w:ascii="Times New Roman" w:eastAsia="Times New Roman" w:hAnsi="Times New Roman" w:cs="Times New Roman"/>
          <w:sz w:val="28"/>
          <w:szCs w:val="28"/>
          <w:lang w:eastAsia="ru-RU"/>
        </w:rPr>
        <w:t>Как мы доказывали в предшествующем разделе, социальная стратификация есть во многом результат потребностей общественной системы, складывающихся под воздействием «вызовов» внутреннего и внешнего характера. П.Сорокин в этой связи выделял экономич</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скую, политическую и профессиональную стратификации. Вполне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гласуются с подобной трактовкой стратификационные признаки, к</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торые предложили современные российские ученые В.Радаев и О.Шкаратан в своей фундаментальной монографии «Социальная стр</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 xml:space="preserve">тификация» (1996).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1.</w:t>
      </w:r>
      <w:r w:rsidRPr="008744A5">
        <w:rPr>
          <w:rFonts w:ascii="Times New Roman" w:eastAsia="Times New Roman" w:hAnsi="Times New Roman" w:cs="Times New Roman"/>
          <w:i/>
          <w:sz w:val="28"/>
          <w:szCs w:val="28"/>
          <w:lang w:eastAsia="ru-RU"/>
        </w:rPr>
        <w:t xml:space="preserve">Физико-генетический признак, </w:t>
      </w:r>
      <w:r w:rsidRPr="008744A5">
        <w:rPr>
          <w:rFonts w:ascii="Times New Roman" w:eastAsia="Times New Roman" w:hAnsi="Times New Roman" w:cs="Times New Roman"/>
          <w:sz w:val="28"/>
          <w:szCs w:val="28"/>
          <w:lang w:eastAsia="ru-RU"/>
        </w:rPr>
        <w:t>наиболее «естественный» по</w:t>
      </w:r>
      <w:r w:rsidRPr="008744A5">
        <w:rPr>
          <w:rFonts w:ascii="Times New Roman" w:eastAsia="Times New Roman" w:hAnsi="Times New Roman" w:cs="Times New Roman"/>
          <w:sz w:val="28"/>
          <w:szCs w:val="28"/>
          <w:lang w:eastAsia="ru-RU"/>
        </w:rPr>
        <w:t>д</w:t>
      </w:r>
      <w:r w:rsidRPr="008744A5">
        <w:rPr>
          <w:rFonts w:ascii="Times New Roman" w:eastAsia="Times New Roman" w:hAnsi="Times New Roman" w:cs="Times New Roman"/>
          <w:sz w:val="28"/>
          <w:szCs w:val="28"/>
          <w:lang w:eastAsia="ru-RU"/>
        </w:rPr>
        <w:t>ход к определению вертикального положения человека, а также ист</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рически первый фактор формирования иерархии. Причем воздействие данного признака можно наблюдать даже  у животных. На первый план здесь выступают физические качества: сила, красота, твердость характера, воля, которые имеют политическое и культурное (в обыч</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ях, ритуалах) закрепление. При подобных требованиях более слабые, не избежавшие физических недостатков индивиды считаются ущер</w:t>
      </w:r>
      <w:r w:rsidRPr="008744A5">
        <w:rPr>
          <w:rFonts w:ascii="Times New Roman" w:eastAsia="Times New Roman" w:hAnsi="Times New Roman" w:cs="Times New Roman"/>
          <w:sz w:val="28"/>
          <w:szCs w:val="28"/>
          <w:lang w:eastAsia="ru-RU"/>
        </w:rPr>
        <w:t>б</w:t>
      </w:r>
      <w:r w:rsidRPr="008744A5">
        <w:rPr>
          <w:rFonts w:ascii="Times New Roman" w:eastAsia="Times New Roman" w:hAnsi="Times New Roman" w:cs="Times New Roman"/>
          <w:sz w:val="28"/>
          <w:szCs w:val="28"/>
          <w:lang w:eastAsia="ru-RU"/>
        </w:rPr>
        <w:t>ными, соответственно занимая более низкое положение. Безусловно, прошло то время, когда физико-генетический критерий являлся осн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вополагающим. И все же он имеет место сейчас и, скорее всего, будет влиять и дальше (нередко в скрытых формах) пока существует чел</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 xml:space="preserve">вечество.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2.</w:t>
      </w:r>
      <w:r w:rsidRPr="008744A5">
        <w:rPr>
          <w:rFonts w:ascii="Times New Roman" w:eastAsia="Times New Roman" w:hAnsi="Times New Roman" w:cs="Times New Roman"/>
          <w:i/>
          <w:sz w:val="28"/>
          <w:szCs w:val="28"/>
          <w:lang w:eastAsia="ru-RU"/>
        </w:rPr>
        <w:t>Этакратический признак</w:t>
      </w:r>
      <w:r w:rsidRPr="008744A5">
        <w:rPr>
          <w:rFonts w:ascii="Times New Roman" w:eastAsia="Times New Roman" w:hAnsi="Times New Roman" w:cs="Times New Roman"/>
          <w:sz w:val="28"/>
          <w:szCs w:val="28"/>
          <w:lang w:eastAsia="ru-RU"/>
        </w:rPr>
        <w:t>. Здесь на иерархический статус вли</w:t>
      </w:r>
      <w:r w:rsidRPr="008744A5">
        <w:rPr>
          <w:rFonts w:ascii="Times New Roman" w:eastAsia="Times New Roman" w:hAnsi="Times New Roman" w:cs="Times New Roman"/>
          <w:sz w:val="28"/>
          <w:szCs w:val="28"/>
          <w:lang w:eastAsia="ru-RU"/>
        </w:rPr>
        <w:t>я</w:t>
      </w:r>
      <w:r w:rsidRPr="008744A5">
        <w:rPr>
          <w:rFonts w:ascii="Times New Roman" w:eastAsia="Times New Roman" w:hAnsi="Times New Roman" w:cs="Times New Roman"/>
          <w:sz w:val="28"/>
          <w:szCs w:val="28"/>
          <w:lang w:eastAsia="ru-RU"/>
        </w:rPr>
        <w:t>ет  близость к властным структурам, из чего следует объем управле</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ческих полномочий. Кроме того, управленческий (или его еще наз</w:t>
      </w:r>
      <w:r w:rsidRPr="008744A5">
        <w:rPr>
          <w:rFonts w:ascii="Times New Roman" w:eastAsia="Times New Roman" w:hAnsi="Times New Roman" w:cs="Times New Roman"/>
          <w:sz w:val="28"/>
          <w:szCs w:val="28"/>
          <w:lang w:eastAsia="ru-RU"/>
        </w:rPr>
        <w:t>ы</w:t>
      </w:r>
      <w:r w:rsidRPr="008744A5">
        <w:rPr>
          <w:rFonts w:ascii="Times New Roman" w:eastAsia="Times New Roman" w:hAnsi="Times New Roman" w:cs="Times New Roman"/>
          <w:sz w:val="28"/>
          <w:szCs w:val="28"/>
          <w:lang w:eastAsia="ru-RU"/>
        </w:rPr>
        <w:t>вают административный) ресурс обычно расширяет возможности в иных социальных сферах – экономической, правовой и т.д.</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3</w:t>
      </w:r>
      <w:r w:rsidRPr="008744A5">
        <w:rPr>
          <w:rFonts w:ascii="Times New Roman" w:eastAsia="Times New Roman" w:hAnsi="Times New Roman" w:cs="Times New Roman"/>
          <w:i/>
          <w:sz w:val="28"/>
          <w:szCs w:val="28"/>
          <w:lang w:eastAsia="ru-RU"/>
        </w:rPr>
        <w:t>.Социально-профессиональный критерий</w:t>
      </w:r>
      <w:r w:rsidRPr="008744A5">
        <w:rPr>
          <w:rFonts w:ascii="Times New Roman" w:eastAsia="Times New Roman" w:hAnsi="Times New Roman" w:cs="Times New Roman"/>
          <w:sz w:val="28"/>
          <w:szCs w:val="28"/>
          <w:lang w:eastAsia="ru-RU"/>
        </w:rPr>
        <w:t xml:space="preserve"> базируется на квал</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фикационных требованиях, предъявляемых к той или иной профе</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сиональной роли. Здесь речь идет о наличии конкретного опыта, ум</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ний, навыков, другими словами – специализации. То есть «утвержд</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ние и поддержание иерархических порядков осуществляется  при 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мощи сертификатов (дипломов, лицензий, патентов, разрядов), фи</w:t>
      </w:r>
      <w:r w:rsidRPr="008744A5">
        <w:rPr>
          <w:rFonts w:ascii="Times New Roman" w:eastAsia="Times New Roman" w:hAnsi="Times New Roman" w:cs="Times New Roman"/>
          <w:sz w:val="28"/>
          <w:szCs w:val="28"/>
          <w:lang w:eastAsia="ru-RU"/>
        </w:rPr>
        <w:t>к</w:t>
      </w:r>
      <w:r w:rsidRPr="008744A5">
        <w:rPr>
          <w:rFonts w:ascii="Times New Roman" w:eastAsia="Times New Roman" w:hAnsi="Times New Roman" w:cs="Times New Roman"/>
          <w:sz w:val="28"/>
          <w:szCs w:val="28"/>
          <w:lang w:eastAsia="ru-RU"/>
        </w:rPr>
        <w:t>сирующих уровень квалификации и способность выполнять  опред</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ленные виды деятельности»</w:t>
      </w:r>
      <w:r w:rsidRPr="008744A5">
        <w:rPr>
          <w:rFonts w:ascii="Times New Roman" w:eastAsia="Times New Roman" w:hAnsi="Times New Roman" w:cs="Times New Roman"/>
          <w:sz w:val="28"/>
          <w:szCs w:val="28"/>
          <w:vertAlign w:val="superscript"/>
          <w:lang w:eastAsia="ru-RU"/>
        </w:rPr>
        <w:footnoteReference w:id="135"/>
      </w:r>
      <w:r w:rsidRPr="008744A5">
        <w:rPr>
          <w:rFonts w:ascii="Times New Roman" w:eastAsia="Times New Roman" w:hAnsi="Times New Roman" w:cs="Times New Roman"/>
          <w:sz w:val="28"/>
          <w:szCs w:val="28"/>
          <w:lang w:eastAsia="ru-RU"/>
        </w:rPr>
        <w:t>. Подобный иерархический критерий заявил о себе при первых признаках разделения труда и с тех пор с</w:t>
      </w:r>
      <w:r w:rsidRPr="008744A5">
        <w:rPr>
          <w:rFonts w:ascii="Times New Roman" w:eastAsia="Times New Roman" w:hAnsi="Times New Roman" w:cs="Times New Roman"/>
          <w:sz w:val="28"/>
          <w:szCs w:val="28"/>
          <w:lang w:eastAsia="ru-RU"/>
        </w:rPr>
        <w:t>у</w:t>
      </w:r>
      <w:r w:rsidRPr="008744A5">
        <w:rPr>
          <w:rFonts w:ascii="Times New Roman" w:eastAsia="Times New Roman" w:hAnsi="Times New Roman" w:cs="Times New Roman"/>
          <w:sz w:val="28"/>
          <w:szCs w:val="28"/>
          <w:lang w:eastAsia="ru-RU"/>
        </w:rPr>
        <w:t xml:space="preserve">ществует неизменно, заявляя все новые и новые формы.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4.</w:t>
      </w:r>
      <w:r w:rsidR="002A3895">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i/>
          <w:sz w:val="28"/>
          <w:szCs w:val="28"/>
          <w:lang w:eastAsia="ru-RU"/>
        </w:rPr>
        <w:t>Культурно-символический</w:t>
      </w:r>
      <w:r w:rsidR="00885321">
        <w:rPr>
          <w:rFonts w:ascii="Times New Roman" w:eastAsia="Times New Roman" w:hAnsi="Times New Roman" w:cs="Times New Roman"/>
          <w:i/>
          <w:sz w:val="28"/>
          <w:szCs w:val="28"/>
          <w:lang w:eastAsia="ru-RU"/>
        </w:rPr>
        <w:t xml:space="preserve"> </w:t>
      </w:r>
      <w:r w:rsidRPr="008744A5">
        <w:rPr>
          <w:rFonts w:ascii="Times New Roman" w:eastAsia="Times New Roman" w:hAnsi="Times New Roman" w:cs="Times New Roman"/>
          <w:i/>
          <w:sz w:val="28"/>
          <w:szCs w:val="28"/>
          <w:lang w:eastAsia="ru-RU"/>
        </w:rPr>
        <w:t>критерий</w:t>
      </w:r>
      <w:r w:rsidRPr="008744A5">
        <w:rPr>
          <w:rFonts w:ascii="Times New Roman" w:eastAsia="Times New Roman" w:hAnsi="Times New Roman" w:cs="Times New Roman"/>
          <w:sz w:val="28"/>
          <w:szCs w:val="28"/>
          <w:lang w:eastAsia="ru-RU"/>
        </w:rPr>
        <w:t xml:space="preserve"> неравенства возникает «из различия доступа к социально-значимой информации, неравных во</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lastRenderedPageBreak/>
        <w:t>можностей фильтровать и интерпретировать эту информацию, сп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собностей быть носителем сакрального знания (мистического или н</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учного)»</w:t>
      </w:r>
      <w:r w:rsidRPr="008744A5">
        <w:rPr>
          <w:rFonts w:ascii="Times New Roman" w:eastAsia="Times New Roman" w:hAnsi="Times New Roman" w:cs="Times New Roman"/>
          <w:sz w:val="28"/>
          <w:szCs w:val="28"/>
          <w:vertAlign w:val="superscript"/>
          <w:lang w:eastAsia="ru-RU"/>
        </w:rPr>
        <w:footnoteReference w:id="136"/>
      </w:r>
      <w:r w:rsidRPr="008744A5">
        <w:rPr>
          <w:rFonts w:ascii="Times New Roman" w:eastAsia="Times New Roman" w:hAnsi="Times New Roman" w:cs="Times New Roman"/>
          <w:sz w:val="28"/>
          <w:szCs w:val="28"/>
          <w:lang w:eastAsia="ru-RU"/>
        </w:rPr>
        <w:t>. Если в древности  подобную функцию выполняли жрецы или маги, а в средние века – толкователи священных текстов, служ</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тели церкви, то в наше время эта роль возложена на ученых, парти</w:t>
      </w:r>
      <w:r w:rsidRPr="008744A5">
        <w:rPr>
          <w:rFonts w:ascii="Times New Roman" w:eastAsia="Times New Roman" w:hAnsi="Times New Roman" w:cs="Times New Roman"/>
          <w:sz w:val="28"/>
          <w:szCs w:val="28"/>
          <w:lang w:eastAsia="ru-RU"/>
        </w:rPr>
        <w:t>й</w:t>
      </w:r>
      <w:r w:rsidRPr="008744A5">
        <w:rPr>
          <w:rFonts w:ascii="Times New Roman" w:eastAsia="Times New Roman" w:hAnsi="Times New Roman" w:cs="Times New Roman"/>
          <w:sz w:val="28"/>
          <w:szCs w:val="28"/>
          <w:lang w:eastAsia="ru-RU"/>
        </w:rPr>
        <w:t>ных идеологов, различного рода информаторов и комментаторов. Причем роль последних все возрастает по ходу информатизации о</w:t>
      </w:r>
      <w:r w:rsidRPr="008744A5">
        <w:rPr>
          <w:rFonts w:ascii="Times New Roman" w:eastAsia="Times New Roman" w:hAnsi="Times New Roman" w:cs="Times New Roman"/>
          <w:sz w:val="28"/>
          <w:szCs w:val="28"/>
          <w:lang w:eastAsia="ru-RU"/>
        </w:rPr>
        <w:t>б</w:t>
      </w:r>
      <w:r w:rsidRPr="008744A5">
        <w:rPr>
          <w:rFonts w:ascii="Times New Roman" w:eastAsia="Times New Roman" w:hAnsi="Times New Roman" w:cs="Times New Roman"/>
          <w:sz w:val="28"/>
          <w:szCs w:val="28"/>
          <w:lang w:eastAsia="ru-RU"/>
        </w:rPr>
        <w:t xml:space="preserve">щества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5.</w:t>
      </w:r>
      <w:r w:rsidR="002A3895">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i/>
          <w:sz w:val="28"/>
          <w:szCs w:val="28"/>
          <w:lang w:eastAsia="ru-RU"/>
        </w:rPr>
        <w:t>Культурно-нормативныйпризнак</w:t>
      </w:r>
      <w:r w:rsidRPr="008744A5">
        <w:rPr>
          <w:rFonts w:ascii="Times New Roman" w:eastAsia="Times New Roman" w:hAnsi="Times New Roman" w:cs="Times New Roman"/>
          <w:sz w:val="28"/>
          <w:szCs w:val="28"/>
          <w:lang w:eastAsia="ru-RU"/>
        </w:rPr>
        <w:t xml:space="preserve"> деления составляющих о</w:t>
      </w:r>
      <w:r w:rsidRPr="008744A5">
        <w:rPr>
          <w:rFonts w:ascii="Times New Roman" w:eastAsia="Times New Roman" w:hAnsi="Times New Roman" w:cs="Times New Roman"/>
          <w:sz w:val="28"/>
          <w:szCs w:val="28"/>
          <w:lang w:eastAsia="ru-RU"/>
        </w:rPr>
        <w:t>б</w:t>
      </w:r>
      <w:r w:rsidRPr="008744A5">
        <w:rPr>
          <w:rFonts w:ascii="Times New Roman" w:eastAsia="Times New Roman" w:hAnsi="Times New Roman" w:cs="Times New Roman"/>
          <w:sz w:val="28"/>
          <w:szCs w:val="28"/>
          <w:lang w:eastAsia="ru-RU"/>
        </w:rPr>
        <w:t>щество  индивидов  проистекает из «сравнения образов жизни и норм поведения, которым следует данный человек или группа». Различия  происходят по отношению к труду, потребительским вкусам и пр</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вычкам, манерам общения и этикета, языковой составляющей. В о</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новном это подчиненный (как бы дополнительный) критерий соц</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ального деления, накладывающийся на экономические и политич</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ские различия. Представителям привилегированного меньшинства предписывался соответствующий культурно-поведенческий уровень – это не только образ жизни и уровень потребления, но и необход</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 xml:space="preserve">мость «держать марку»  в поведении. </w:t>
      </w:r>
    </w:p>
    <w:p w:rsidR="008744A5" w:rsidRPr="008744A5" w:rsidRDefault="008744A5" w:rsidP="008744A5">
      <w:pPr>
        <w:spacing w:after="0" w:line="240" w:lineRule="auto"/>
        <w:ind w:firstLine="567"/>
        <w:jc w:val="both"/>
        <w:rPr>
          <w:rFonts w:ascii="Arial" w:eastAsia="Times New Roman" w:hAnsi="Arial" w:cs="Arial"/>
          <w:sz w:val="28"/>
          <w:szCs w:val="28"/>
          <w:lang w:eastAsia="ru-RU"/>
        </w:rPr>
      </w:pPr>
      <w:r w:rsidRPr="008744A5">
        <w:rPr>
          <w:rFonts w:ascii="Arial" w:eastAsia="Times New Roman" w:hAnsi="Arial" w:cs="Arial"/>
          <w:sz w:val="24"/>
          <w:szCs w:val="24"/>
          <w:lang w:eastAsia="ru-RU"/>
        </w:rPr>
        <w:t>В то же время представители элиты далеко не всегда следовали предписанным им образцам поведения. Особенно это становится заме</w:t>
      </w:r>
      <w:r w:rsidRPr="008744A5">
        <w:rPr>
          <w:rFonts w:ascii="Arial" w:eastAsia="Times New Roman" w:hAnsi="Arial" w:cs="Arial"/>
          <w:sz w:val="24"/>
          <w:szCs w:val="24"/>
          <w:lang w:eastAsia="ru-RU"/>
        </w:rPr>
        <w:t>т</w:t>
      </w:r>
      <w:r w:rsidRPr="008744A5">
        <w:rPr>
          <w:rFonts w:ascii="Arial" w:eastAsia="Times New Roman" w:hAnsi="Arial" w:cs="Arial"/>
          <w:sz w:val="24"/>
          <w:szCs w:val="24"/>
          <w:lang w:eastAsia="ru-RU"/>
        </w:rPr>
        <w:t>ным в кругах вырождающейся элиты, которой давно уже следует сойти с исторической сцены (почему и как -  об этом  разговор несколько позже). Оргии в домах римских сенаторов, известные из произведений античных авторов (Петроний, Апулей и др.), описанные де Садом развлечения французской аристократии, наконец, вызывающие отвращения некоторые фигуры европейских монархов (действующий монарх Румынии первой п</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ловины 20в.</w:t>
      </w:r>
      <w:r w:rsidR="00885321">
        <w:rPr>
          <w:rFonts w:ascii="Arial" w:eastAsia="Times New Roman" w:hAnsi="Arial" w:cs="Arial"/>
          <w:sz w:val="24"/>
          <w:szCs w:val="24"/>
          <w:lang w:eastAsia="ru-RU"/>
        </w:rPr>
        <w:t xml:space="preserve"> </w:t>
      </w:r>
      <w:r w:rsidRPr="008744A5">
        <w:rPr>
          <w:rFonts w:ascii="Arial" w:eastAsia="Times New Roman" w:hAnsi="Arial" w:cs="Arial"/>
          <w:sz w:val="24"/>
          <w:szCs w:val="24"/>
          <w:lang w:eastAsia="ru-RU"/>
        </w:rPr>
        <w:t xml:space="preserve">Кароль </w:t>
      </w:r>
      <w:r w:rsidR="00885321">
        <w:rPr>
          <w:rFonts w:ascii="Arial" w:eastAsia="Times New Roman" w:hAnsi="Arial" w:cs="Arial"/>
          <w:sz w:val="24"/>
          <w:szCs w:val="24"/>
          <w:lang w:val="en-US" w:eastAsia="ru-RU"/>
        </w:rPr>
        <w:t>II</w:t>
      </w:r>
      <w:r w:rsidR="00885321" w:rsidRPr="00885321">
        <w:rPr>
          <w:rFonts w:ascii="Arial" w:eastAsia="Times New Roman" w:hAnsi="Arial" w:cs="Arial"/>
          <w:sz w:val="24"/>
          <w:szCs w:val="24"/>
          <w:lang w:eastAsia="ru-RU"/>
        </w:rPr>
        <w:t xml:space="preserve"> </w:t>
      </w:r>
      <w:r w:rsidRPr="008744A5">
        <w:rPr>
          <w:rFonts w:ascii="Arial" w:eastAsia="Times New Roman" w:hAnsi="Arial" w:cs="Arial"/>
          <w:sz w:val="24"/>
          <w:szCs w:val="24"/>
          <w:lang w:eastAsia="ru-RU"/>
        </w:rPr>
        <w:t xml:space="preserve">из старинной династии Гогенцоллернов, регулярно грабивший страну в угоду своей любовнице Лупеску)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6.</w:t>
      </w:r>
      <w:r w:rsidRPr="008744A5">
        <w:rPr>
          <w:rFonts w:ascii="Times New Roman" w:eastAsia="Times New Roman" w:hAnsi="Times New Roman" w:cs="Times New Roman"/>
          <w:i/>
          <w:sz w:val="28"/>
          <w:szCs w:val="28"/>
          <w:lang w:eastAsia="ru-RU"/>
        </w:rPr>
        <w:t>Экономический</w:t>
      </w:r>
      <w:r w:rsidR="00885321">
        <w:rPr>
          <w:rFonts w:ascii="Times New Roman" w:eastAsia="Times New Roman" w:hAnsi="Times New Roman" w:cs="Times New Roman"/>
          <w:i/>
          <w:sz w:val="28"/>
          <w:szCs w:val="28"/>
          <w:lang w:eastAsia="ru-RU"/>
        </w:rPr>
        <w:t xml:space="preserve"> </w:t>
      </w:r>
      <w:r w:rsidRPr="008744A5">
        <w:rPr>
          <w:rFonts w:ascii="Times New Roman" w:eastAsia="Times New Roman" w:hAnsi="Times New Roman" w:cs="Times New Roman"/>
          <w:i/>
          <w:sz w:val="28"/>
          <w:szCs w:val="28"/>
          <w:lang w:eastAsia="ru-RU"/>
        </w:rPr>
        <w:t>признак</w:t>
      </w:r>
      <w:r w:rsidRPr="008744A5">
        <w:rPr>
          <w:rFonts w:ascii="Times New Roman" w:eastAsia="Times New Roman" w:hAnsi="Times New Roman" w:cs="Times New Roman"/>
          <w:sz w:val="28"/>
          <w:szCs w:val="28"/>
          <w:lang w:eastAsia="ru-RU"/>
        </w:rPr>
        <w:t>, куда относится уровень дохода, объем имущества и т.д. Подобный критерий заявил о себе достаточно давно – с момента появления так называемого прибавочного продукта, что произошло задолго до появления первых государственных систем. Однако безраздельное доминирование экономического признака пр</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изошло в эпоху Нового времени, когда частная собственность была по сути дела сакрализована, в то время как родовой признак, выступа</w:t>
      </w:r>
      <w:r w:rsidRPr="008744A5">
        <w:rPr>
          <w:rFonts w:ascii="Times New Roman" w:eastAsia="Times New Roman" w:hAnsi="Times New Roman" w:cs="Times New Roman"/>
          <w:sz w:val="28"/>
          <w:szCs w:val="28"/>
          <w:lang w:eastAsia="ru-RU"/>
        </w:rPr>
        <w:t>ю</w:t>
      </w:r>
      <w:r w:rsidRPr="008744A5">
        <w:rPr>
          <w:rFonts w:ascii="Times New Roman" w:eastAsia="Times New Roman" w:hAnsi="Times New Roman" w:cs="Times New Roman"/>
          <w:sz w:val="28"/>
          <w:szCs w:val="28"/>
          <w:lang w:eastAsia="ru-RU"/>
        </w:rPr>
        <w:t>щий гарантом сословных перегородок, отошел на второй план.</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Можно предположить, что перечисленные критерии являются исторически универсальными (разумеется, речь не идет об эпохе «первобытного коммунизма», практически исключающей экономич</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ское неравенство). Однако та или иная эпоха находится под воздейс</w:t>
      </w:r>
      <w:r w:rsidRPr="008744A5">
        <w:rPr>
          <w:rFonts w:ascii="Times New Roman" w:eastAsia="Times New Roman" w:hAnsi="Times New Roman" w:cs="Times New Roman"/>
          <w:sz w:val="28"/>
          <w:szCs w:val="28"/>
          <w:lang w:eastAsia="ru-RU"/>
        </w:rPr>
        <w:t>т</w:t>
      </w:r>
      <w:r w:rsidRPr="008744A5">
        <w:rPr>
          <w:rFonts w:ascii="Times New Roman" w:eastAsia="Times New Roman" w:hAnsi="Times New Roman" w:cs="Times New Roman"/>
          <w:sz w:val="28"/>
          <w:szCs w:val="28"/>
          <w:lang w:eastAsia="ru-RU"/>
        </w:rPr>
        <w:lastRenderedPageBreak/>
        <w:t>вием специфических условий или вызовов, что отражается на хара</w:t>
      </w:r>
      <w:r w:rsidRPr="008744A5">
        <w:rPr>
          <w:rFonts w:ascii="Times New Roman" w:eastAsia="Times New Roman" w:hAnsi="Times New Roman" w:cs="Times New Roman"/>
          <w:sz w:val="28"/>
          <w:szCs w:val="28"/>
          <w:lang w:eastAsia="ru-RU"/>
        </w:rPr>
        <w:t>к</w:t>
      </w:r>
      <w:r w:rsidRPr="008744A5">
        <w:rPr>
          <w:rFonts w:ascii="Times New Roman" w:eastAsia="Times New Roman" w:hAnsi="Times New Roman" w:cs="Times New Roman"/>
          <w:sz w:val="28"/>
          <w:szCs w:val="28"/>
          <w:lang w:eastAsia="ru-RU"/>
        </w:rPr>
        <w:t>тере общественных задач. В результате определенных комбинаций рассмотренных выше признаков формировались системы неравенства (или стратификационные системы), главным назначением которых было достижение функциональной самодостаточности общественной системы. Вполне понятно, что подобные структуры неравенства тяг</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 xml:space="preserve">тели к макросоциальному масштабу. </w:t>
      </w:r>
    </w:p>
    <w:p w:rsidR="008744A5" w:rsidRPr="008744A5" w:rsidRDefault="008744A5" w:rsidP="008744A5">
      <w:pPr>
        <w:spacing w:after="0" w:line="240" w:lineRule="auto"/>
        <w:ind w:firstLine="567"/>
        <w:jc w:val="both"/>
        <w:rPr>
          <w:rFonts w:ascii="Arial" w:eastAsia="Times New Roman" w:hAnsi="Arial" w:cs="Arial"/>
          <w:sz w:val="24"/>
          <w:szCs w:val="24"/>
          <w:lang w:eastAsia="ru-RU"/>
        </w:rPr>
      </w:pPr>
      <w:r w:rsidRPr="008744A5">
        <w:rPr>
          <w:rFonts w:ascii="Arial" w:eastAsia="Times New Roman" w:hAnsi="Arial" w:cs="Arial"/>
          <w:sz w:val="24"/>
          <w:szCs w:val="24"/>
          <w:lang w:eastAsia="ru-RU"/>
        </w:rPr>
        <w:t>Следует обязательно отметить, что упомянутые стратификационные критерии оказываются неравновесными в рамках  конкретной модели н</w:t>
      </w:r>
      <w:r w:rsidRPr="008744A5">
        <w:rPr>
          <w:rFonts w:ascii="Arial" w:eastAsia="Times New Roman" w:hAnsi="Arial" w:cs="Arial"/>
          <w:sz w:val="24"/>
          <w:szCs w:val="24"/>
          <w:lang w:eastAsia="ru-RU"/>
        </w:rPr>
        <w:t>е</w:t>
      </w:r>
      <w:r w:rsidRPr="008744A5">
        <w:rPr>
          <w:rFonts w:ascii="Arial" w:eastAsia="Times New Roman" w:hAnsi="Arial" w:cs="Arial"/>
          <w:sz w:val="24"/>
          <w:szCs w:val="24"/>
          <w:lang w:eastAsia="ru-RU"/>
        </w:rPr>
        <w:t>равенства. Динамика общественных задач может по ходу дела существе</w:t>
      </w:r>
      <w:r w:rsidRPr="008744A5">
        <w:rPr>
          <w:rFonts w:ascii="Arial" w:eastAsia="Times New Roman" w:hAnsi="Arial" w:cs="Arial"/>
          <w:sz w:val="24"/>
          <w:szCs w:val="24"/>
          <w:lang w:eastAsia="ru-RU"/>
        </w:rPr>
        <w:t>н</w:t>
      </w:r>
      <w:r w:rsidRPr="008744A5">
        <w:rPr>
          <w:rFonts w:ascii="Arial" w:eastAsia="Times New Roman" w:hAnsi="Arial" w:cs="Arial"/>
          <w:sz w:val="24"/>
          <w:szCs w:val="24"/>
          <w:lang w:eastAsia="ru-RU"/>
        </w:rPr>
        <w:t>но менять значимость того или иного признака. Так, если современное общество индустриального капитализма выставляет промышленные гру</w:t>
      </w:r>
      <w:r w:rsidRPr="008744A5">
        <w:rPr>
          <w:rFonts w:ascii="Arial" w:eastAsia="Times New Roman" w:hAnsi="Arial" w:cs="Arial"/>
          <w:sz w:val="24"/>
          <w:szCs w:val="24"/>
          <w:lang w:eastAsia="ru-RU"/>
        </w:rPr>
        <w:t>п</w:t>
      </w:r>
      <w:r w:rsidRPr="008744A5">
        <w:rPr>
          <w:rFonts w:ascii="Arial" w:eastAsia="Times New Roman" w:hAnsi="Arial" w:cs="Arial"/>
          <w:sz w:val="24"/>
          <w:szCs w:val="24"/>
          <w:lang w:eastAsia="ru-RU"/>
        </w:rPr>
        <w:t>пы на первый план, то при кастовом обществе древней Индии подобные группы оказывались только на четвертом месте, пропуская вперед лиц д</w:t>
      </w:r>
      <w:r w:rsidRPr="008744A5">
        <w:rPr>
          <w:rFonts w:ascii="Arial" w:eastAsia="Times New Roman" w:hAnsi="Arial" w:cs="Arial"/>
          <w:sz w:val="24"/>
          <w:szCs w:val="24"/>
          <w:lang w:eastAsia="ru-RU"/>
        </w:rPr>
        <w:t>у</w:t>
      </w:r>
      <w:r w:rsidRPr="008744A5">
        <w:rPr>
          <w:rFonts w:ascii="Arial" w:eastAsia="Times New Roman" w:hAnsi="Arial" w:cs="Arial"/>
          <w:sz w:val="24"/>
          <w:szCs w:val="24"/>
          <w:lang w:eastAsia="ru-RU"/>
        </w:rPr>
        <w:t>ховных профессий (брахманы), военных (кшатрии), крестьян-земледельцев (вайшьи). В эпоху индустриального общества в мирное время доминирует экономический критерий стратификации, но при вовл</w:t>
      </w:r>
      <w:r w:rsidRPr="008744A5">
        <w:rPr>
          <w:rFonts w:ascii="Arial" w:eastAsia="Times New Roman" w:hAnsi="Arial" w:cs="Arial"/>
          <w:sz w:val="24"/>
          <w:szCs w:val="24"/>
          <w:lang w:eastAsia="ru-RU"/>
        </w:rPr>
        <w:t>е</w:t>
      </w:r>
      <w:r w:rsidRPr="008744A5">
        <w:rPr>
          <w:rFonts w:ascii="Arial" w:eastAsia="Times New Roman" w:hAnsi="Arial" w:cs="Arial"/>
          <w:sz w:val="24"/>
          <w:szCs w:val="24"/>
          <w:lang w:eastAsia="ru-RU"/>
        </w:rPr>
        <w:t>чении в военные действия на первый план могут выйти политические пр</w:t>
      </w:r>
      <w:r w:rsidRPr="008744A5">
        <w:rPr>
          <w:rFonts w:ascii="Arial" w:eastAsia="Times New Roman" w:hAnsi="Arial" w:cs="Arial"/>
          <w:sz w:val="24"/>
          <w:szCs w:val="24"/>
          <w:lang w:eastAsia="ru-RU"/>
        </w:rPr>
        <w:t>и</w:t>
      </w:r>
      <w:r w:rsidRPr="008744A5">
        <w:rPr>
          <w:rFonts w:ascii="Arial" w:eastAsia="Times New Roman" w:hAnsi="Arial" w:cs="Arial"/>
          <w:sz w:val="24"/>
          <w:szCs w:val="24"/>
          <w:lang w:eastAsia="ru-RU"/>
        </w:rPr>
        <w:t xml:space="preserve">знаки.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Также естественно, что характер подобной комбинации опред</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ляется насущными задачами, стоящими перед обществом. Причем м</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гут иметь значение долгосрочные и краткосрочные задачи, но для о</w:t>
      </w:r>
      <w:r w:rsidRPr="008744A5">
        <w:rPr>
          <w:rFonts w:ascii="Times New Roman" w:eastAsia="Times New Roman" w:hAnsi="Times New Roman" w:cs="Times New Roman"/>
          <w:sz w:val="28"/>
          <w:szCs w:val="28"/>
          <w:lang w:eastAsia="ru-RU"/>
        </w:rPr>
        <w:t>п</w:t>
      </w:r>
      <w:r w:rsidRPr="008744A5">
        <w:rPr>
          <w:rFonts w:ascii="Times New Roman" w:eastAsia="Times New Roman" w:hAnsi="Times New Roman" w:cs="Times New Roman"/>
          <w:sz w:val="28"/>
          <w:szCs w:val="28"/>
          <w:lang w:eastAsia="ru-RU"/>
        </w:rPr>
        <w:t>ределения устоявшегося типа системы неравенства важнейшее знач</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ние имеют первые. Так, традиционное общество вело частые войны, что вынуждало иметь постоянно возобновляемые силовые ресурсы. Из этого обстоятельства следовало наличие привилегированного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словия военных. Индустриальное общество процветало за счет то</w:t>
      </w:r>
      <w:r w:rsidRPr="008744A5">
        <w:rPr>
          <w:rFonts w:ascii="Times New Roman" w:eastAsia="Times New Roman" w:hAnsi="Times New Roman" w:cs="Times New Roman"/>
          <w:sz w:val="28"/>
          <w:szCs w:val="28"/>
          <w:lang w:eastAsia="ru-RU"/>
        </w:rPr>
        <w:t>р</w:t>
      </w:r>
      <w:r w:rsidRPr="008744A5">
        <w:rPr>
          <w:rFonts w:ascii="Times New Roman" w:eastAsia="Times New Roman" w:hAnsi="Times New Roman" w:cs="Times New Roman"/>
          <w:sz w:val="28"/>
          <w:szCs w:val="28"/>
          <w:lang w:eastAsia="ru-RU"/>
        </w:rPr>
        <w:t>говли, промышленности, для чего требовались уже совсем иные р</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сурсы</w:t>
      </w:r>
      <w:r w:rsidRPr="008744A5">
        <w:rPr>
          <w:rFonts w:ascii="Times New Roman" w:eastAsia="Times New Roman" w:hAnsi="Times New Roman" w:cs="Times New Roman"/>
          <w:sz w:val="28"/>
          <w:szCs w:val="28"/>
          <w:vertAlign w:val="superscript"/>
          <w:lang w:eastAsia="ru-RU"/>
        </w:rPr>
        <w:footnoteReference w:id="137"/>
      </w:r>
      <w:r w:rsidRPr="008744A5">
        <w:rPr>
          <w:rFonts w:ascii="Times New Roman" w:eastAsia="Times New Roman" w:hAnsi="Times New Roman" w:cs="Times New Roman"/>
          <w:sz w:val="28"/>
          <w:szCs w:val="28"/>
          <w:lang w:eastAsia="ru-RU"/>
        </w:rPr>
        <w:t>.</w:t>
      </w:r>
      <w:r w:rsidR="00885321">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sz w:val="28"/>
          <w:szCs w:val="28"/>
          <w:lang w:eastAsia="ru-RU"/>
        </w:rPr>
        <w:t>Нередко для общественной системы ситуация меняется ре</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 xml:space="preserve">ко – вступление в войну (краткосрочные задачи).  И в этом случае в принцип формирования иерархии зачастую вносятся коррективы, в противном случае общество могут ожидать проблемы.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В социологической литературе имеется описание многих систем, в качестве «постоянно присутствующих» следует выделить рабовл</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дельческую, кастовую, сословную и классовую стратификации. В классификации  современного западного  ученого Д.Груски имеются все перечисленные системы, кроме сословной. В то же время им д</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бавляются «азиатский вариант» (имеются в виду общества Древнего Востока), «феодальная система», «государственный социализм» и «продвинутый  индустриализм»</w:t>
      </w:r>
      <w:r w:rsidRPr="008744A5">
        <w:rPr>
          <w:rFonts w:ascii="Times New Roman" w:eastAsia="Times New Roman" w:hAnsi="Times New Roman" w:cs="Times New Roman"/>
          <w:sz w:val="28"/>
          <w:szCs w:val="28"/>
          <w:vertAlign w:val="superscript"/>
          <w:lang w:eastAsia="ru-RU"/>
        </w:rPr>
        <w:footnoteReference w:id="138"/>
      </w:r>
      <w:r w:rsidRPr="008744A5">
        <w:rPr>
          <w:rFonts w:ascii="Times New Roman" w:eastAsia="Times New Roman" w:hAnsi="Times New Roman" w:cs="Times New Roman"/>
          <w:sz w:val="28"/>
          <w:szCs w:val="28"/>
          <w:lang w:eastAsia="ru-RU"/>
        </w:rPr>
        <w:t xml:space="preserve">.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lastRenderedPageBreak/>
        <w:t>В ходе критического анализа подобной классификации О.</w:t>
      </w:r>
      <w:r w:rsidR="00885321">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sz w:val="28"/>
          <w:szCs w:val="28"/>
          <w:lang w:eastAsia="ru-RU"/>
        </w:rPr>
        <w:t>Шк</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ратан утверждает наличие сословного типа стратификации только в отношении российского опыта. Он склонен допускать наличие сосл</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вий в истории других стран (например, Восточных деспотий), но без включения западноевропейских. По его мнению, европейский феод</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лизм более соответствует классовому типу стратификации, а не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словному. Причина подобной позиции – существование института з</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крепленной частной собственности. Как считает О.Шкаратан, жи</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ненные возможности людей определялись в основном их правом ко</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тролировать свою собственность, в то время как государство (в отл</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чие от азиатского опыта) было второстепенным по отношению к фе</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дальной стратификации</w:t>
      </w:r>
      <w:r w:rsidRPr="008744A5">
        <w:rPr>
          <w:rFonts w:ascii="Times New Roman" w:eastAsia="Times New Roman" w:hAnsi="Times New Roman" w:cs="Times New Roman"/>
          <w:sz w:val="28"/>
          <w:szCs w:val="28"/>
          <w:vertAlign w:val="superscript"/>
          <w:lang w:eastAsia="ru-RU"/>
        </w:rPr>
        <w:footnoteReference w:id="139"/>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Кроме того, О.Шкаратан (в этом плане солидаризируясь с Д.Груски) констатирует наличие этакратической «сословно-слоевой системы», возникшей в СССР и затем распространенной на другие страны социалистического лагеря. Первоосновой данного общества выступали отношения «власть-собственность», социальные различия определялись позициями во властной иерархии. Интересно, что пр</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менительно к нынешней российской ситуации названный ученый сч</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тает также более соответствующим именно этакратический, но не классовый тип стратификации</w:t>
      </w:r>
      <w:r w:rsidRPr="008744A5">
        <w:rPr>
          <w:rFonts w:ascii="Times New Roman" w:eastAsia="Times New Roman" w:hAnsi="Times New Roman" w:cs="Times New Roman"/>
          <w:sz w:val="28"/>
          <w:szCs w:val="28"/>
          <w:vertAlign w:val="superscript"/>
          <w:lang w:eastAsia="ru-RU"/>
        </w:rPr>
        <w:footnoteReference w:id="140"/>
      </w:r>
      <w:r w:rsidRPr="008744A5">
        <w:rPr>
          <w:rFonts w:ascii="Times New Roman" w:eastAsia="Times New Roman" w:hAnsi="Times New Roman" w:cs="Times New Roman"/>
          <w:sz w:val="28"/>
          <w:szCs w:val="28"/>
          <w:lang w:eastAsia="ru-RU"/>
        </w:rPr>
        <w:t xml:space="preserve">.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При всем уважении к нашему признанному исследователю мы здесь намерены с ним поспорить. Во-первых, представляется весьма зыбким делом определять целую систему неравенства на основании чисто этакратического признака (то есть воздействия государственно-политического фактора). В этом случае, на наш взгляд, получается и</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рядная путаница. Ведь  государственная власть возрастала и слабела как в условиях традиционного общества, так и в индустриальную эп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ху. И западноевропейский опыт не раз свидетельствовал, как  фе</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дальная собственность могла превратиться в ничто по воле монарха. В то  же время последний мог спокойно сделать феодалом отличивш</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гося простолюдина, пожаловав ему земельные владения. Такое случ</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лось сплошь и рядом в ходе централизации, когда усиливающаяся власть давила сепаратизм родовой аристократии</w:t>
      </w:r>
      <w:r w:rsidRPr="008744A5">
        <w:rPr>
          <w:rFonts w:ascii="Times New Roman" w:eastAsia="Times New Roman" w:hAnsi="Times New Roman" w:cs="Times New Roman"/>
          <w:sz w:val="28"/>
          <w:szCs w:val="28"/>
          <w:vertAlign w:val="superscript"/>
          <w:lang w:eastAsia="ru-RU"/>
        </w:rPr>
        <w:footnoteReference w:id="141"/>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 xml:space="preserve">В индустриальную эпоху государство активно вмешивается в процесс образования классов – главной стратификационной категории </w:t>
      </w:r>
      <w:r w:rsidRPr="008744A5">
        <w:rPr>
          <w:rFonts w:ascii="Times New Roman" w:eastAsia="Times New Roman" w:hAnsi="Times New Roman" w:cs="Times New Roman"/>
          <w:sz w:val="28"/>
          <w:szCs w:val="28"/>
          <w:lang w:eastAsia="ru-RU"/>
        </w:rPr>
        <w:lastRenderedPageBreak/>
        <w:t>данного периода. Это касается и периода первоначального накопл</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ния, и периода организованного капитализма (И.Валлерстайн, А.Шлезингер). В постсоветских странах капитализация общества и, соответственно, формирование предпринимательского класса прои</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ходит при непосредственном государственном участии. В России этот процесс имеет более очевидный характер, так как классы фактически с самого начала насаждались «сверху» (В.Ильин). Наконец, история знает и такие временные отрезки, когда центральная власть активно брала на разработку как сословный, так и классовый стратификацио</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ные принципы. Речь идет об эпохе абсолютизма на заре Нового вр</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мени</w:t>
      </w:r>
      <w:r w:rsidRPr="008744A5">
        <w:rPr>
          <w:rFonts w:ascii="Times New Roman" w:eastAsia="Times New Roman" w:hAnsi="Times New Roman" w:cs="Times New Roman"/>
          <w:sz w:val="28"/>
          <w:szCs w:val="28"/>
          <w:vertAlign w:val="superscript"/>
          <w:lang w:eastAsia="ru-RU"/>
        </w:rPr>
        <w:footnoteReference w:id="142"/>
      </w:r>
      <w:r w:rsidRPr="008744A5">
        <w:rPr>
          <w:rFonts w:ascii="Times New Roman" w:eastAsia="Times New Roman" w:hAnsi="Times New Roman" w:cs="Times New Roman"/>
          <w:sz w:val="28"/>
          <w:szCs w:val="28"/>
          <w:lang w:eastAsia="ru-RU"/>
        </w:rPr>
        <w:t xml:space="preserve">.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Нам представляется, что этакратический момент  не следует сбрасывать ни в коем случае со счетов, но его следует рассматривать лишь как один из важных факторов иерархообразования. Как показ</w:t>
      </w:r>
      <w:r w:rsidRPr="008744A5">
        <w:rPr>
          <w:rFonts w:ascii="Times New Roman" w:eastAsia="Times New Roman" w:hAnsi="Times New Roman" w:cs="Times New Roman"/>
          <w:sz w:val="28"/>
          <w:szCs w:val="28"/>
          <w:lang w:eastAsia="ru-RU"/>
        </w:rPr>
        <w:t>ы</w:t>
      </w:r>
      <w:r w:rsidRPr="008744A5">
        <w:rPr>
          <w:rFonts w:ascii="Times New Roman" w:eastAsia="Times New Roman" w:hAnsi="Times New Roman" w:cs="Times New Roman"/>
          <w:sz w:val="28"/>
          <w:szCs w:val="28"/>
          <w:lang w:eastAsia="ru-RU"/>
        </w:rPr>
        <w:t>вает история,  государственная власть обычно исходила из склад</w:t>
      </w:r>
      <w:r w:rsidRPr="008744A5">
        <w:rPr>
          <w:rFonts w:ascii="Times New Roman" w:eastAsia="Times New Roman" w:hAnsi="Times New Roman" w:cs="Times New Roman"/>
          <w:sz w:val="28"/>
          <w:szCs w:val="28"/>
          <w:lang w:eastAsia="ru-RU"/>
        </w:rPr>
        <w:t>ы</w:t>
      </w:r>
      <w:r w:rsidRPr="008744A5">
        <w:rPr>
          <w:rFonts w:ascii="Times New Roman" w:eastAsia="Times New Roman" w:hAnsi="Times New Roman" w:cs="Times New Roman"/>
          <w:sz w:val="28"/>
          <w:szCs w:val="28"/>
          <w:lang w:eastAsia="ru-RU"/>
        </w:rPr>
        <w:t>вающихся отношений, устоявшегося способа производства и внешней конъюнктуры, хотя порой и вмешивалась во все это довольно основ</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тельно. Но это была скорее корректировка доминирующего сословн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го или классового принципа неравенства, пусть и в сторону усиления этакратического признака.</w:t>
      </w:r>
    </w:p>
    <w:p w:rsidR="008744A5" w:rsidRPr="008744A5" w:rsidRDefault="008744A5" w:rsidP="008744A5">
      <w:pPr>
        <w:spacing w:after="0" w:line="240" w:lineRule="auto"/>
        <w:ind w:firstLine="567"/>
        <w:jc w:val="both"/>
        <w:rPr>
          <w:rFonts w:ascii="Arial" w:eastAsia="Times New Roman" w:hAnsi="Arial" w:cs="Arial"/>
          <w:sz w:val="28"/>
          <w:szCs w:val="28"/>
          <w:lang w:eastAsia="ru-RU"/>
        </w:rPr>
      </w:pPr>
      <w:r w:rsidRPr="008744A5">
        <w:rPr>
          <w:rFonts w:ascii="Arial" w:eastAsia="Times New Roman" w:hAnsi="Arial" w:cs="Arial"/>
          <w:sz w:val="24"/>
          <w:szCs w:val="24"/>
          <w:lang w:eastAsia="ru-RU"/>
        </w:rPr>
        <w:t>Это относится и к постсоветскому периоду, когда формирование р</w:t>
      </w:r>
      <w:r w:rsidRPr="008744A5">
        <w:rPr>
          <w:rFonts w:ascii="Arial" w:eastAsia="Times New Roman" w:hAnsi="Arial" w:cs="Arial"/>
          <w:sz w:val="24"/>
          <w:szCs w:val="24"/>
          <w:lang w:eastAsia="ru-RU"/>
        </w:rPr>
        <w:t>ы</w:t>
      </w:r>
      <w:r w:rsidRPr="008744A5">
        <w:rPr>
          <w:rFonts w:ascii="Arial" w:eastAsia="Times New Roman" w:hAnsi="Arial" w:cs="Arial"/>
          <w:sz w:val="24"/>
          <w:szCs w:val="24"/>
          <w:lang w:eastAsia="ru-RU"/>
        </w:rPr>
        <w:t>ночных отношений происходило не просто при непосредственном участии государства, но и с его «подачи». По сути дела, государство образовывало рынок «под себя», где могли во всю «кормиться» представители служил</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го слоя – бюрократии, главной социальной опоры российской государс</w:t>
      </w:r>
      <w:r w:rsidRPr="008744A5">
        <w:rPr>
          <w:rFonts w:ascii="Arial" w:eastAsia="Times New Roman" w:hAnsi="Arial" w:cs="Arial"/>
          <w:sz w:val="24"/>
          <w:szCs w:val="24"/>
          <w:lang w:eastAsia="ru-RU"/>
        </w:rPr>
        <w:t>т</w:t>
      </w:r>
      <w:r w:rsidRPr="008744A5">
        <w:rPr>
          <w:rFonts w:ascii="Arial" w:eastAsia="Times New Roman" w:hAnsi="Arial" w:cs="Arial"/>
          <w:sz w:val="24"/>
          <w:szCs w:val="24"/>
          <w:lang w:eastAsia="ru-RU"/>
        </w:rPr>
        <w:t>венной власти.</w:t>
      </w:r>
      <w:r w:rsidR="002A3895">
        <w:rPr>
          <w:rFonts w:ascii="Arial" w:eastAsia="Times New Roman" w:hAnsi="Arial" w:cs="Arial"/>
          <w:sz w:val="24"/>
          <w:szCs w:val="24"/>
          <w:lang w:eastAsia="ru-RU"/>
        </w:rPr>
        <w:t xml:space="preserve"> И</w:t>
      </w:r>
      <w:r w:rsidRPr="008744A5">
        <w:rPr>
          <w:rFonts w:ascii="Arial" w:eastAsia="Times New Roman" w:hAnsi="Arial" w:cs="Arial"/>
          <w:sz w:val="24"/>
          <w:szCs w:val="24"/>
          <w:lang w:eastAsia="ru-RU"/>
        </w:rPr>
        <w:t xml:space="preserve"> тем не менее шаги российских реформаторов были ж</w:t>
      </w:r>
      <w:r w:rsidRPr="008744A5">
        <w:rPr>
          <w:rFonts w:ascii="Arial" w:eastAsia="Times New Roman" w:hAnsi="Arial" w:cs="Arial"/>
          <w:sz w:val="24"/>
          <w:szCs w:val="24"/>
          <w:lang w:eastAsia="ru-RU"/>
        </w:rPr>
        <w:t>е</w:t>
      </w:r>
      <w:r w:rsidRPr="008744A5">
        <w:rPr>
          <w:rFonts w:ascii="Arial" w:eastAsia="Times New Roman" w:hAnsi="Arial" w:cs="Arial"/>
          <w:sz w:val="24"/>
          <w:szCs w:val="24"/>
          <w:lang w:eastAsia="ru-RU"/>
        </w:rPr>
        <w:t>стко детерминированы двумя объективными обстоятельствами. С одной стороны, успешно построенное индустриальное общество – одно из гла</w:t>
      </w:r>
      <w:r w:rsidRPr="008744A5">
        <w:rPr>
          <w:rFonts w:ascii="Arial" w:eastAsia="Times New Roman" w:hAnsi="Arial" w:cs="Arial"/>
          <w:sz w:val="24"/>
          <w:szCs w:val="24"/>
          <w:lang w:eastAsia="ru-RU"/>
        </w:rPr>
        <w:t>в</w:t>
      </w:r>
      <w:r w:rsidRPr="008744A5">
        <w:rPr>
          <w:rFonts w:ascii="Arial" w:eastAsia="Times New Roman" w:hAnsi="Arial" w:cs="Arial"/>
          <w:sz w:val="24"/>
          <w:szCs w:val="24"/>
          <w:lang w:eastAsia="ru-RU"/>
        </w:rPr>
        <w:t>ных достижений советского периода, естественным путем порождало класс</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вый принцип социального распределения. Как удачно выразился В.Ильин, в советском обществе классовые отношения буквально «лезли изо всех щелей». С другой стороны, российское руководство стремилось интегрироваться в мировой капиталистический рынок, а рыночные отн</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шения и классовые отношения – два тесно связанных, взаимообусловле</w:t>
      </w:r>
      <w:r w:rsidRPr="008744A5">
        <w:rPr>
          <w:rFonts w:ascii="Arial" w:eastAsia="Times New Roman" w:hAnsi="Arial" w:cs="Arial"/>
          <w:sz w:val="24"/>
          <w:szCs w:val="24"/>
          <w:lang w:eastAsia="ru-RU"/>
        </w:rPr>
        <w:t>н</w:t>
      </w:r>
      <w:r w:rsidRPr="008744A5">
        <w:rPr>
          <w:rFonts w:ascii="Arial" w:eastAsia="Times New Roman" w:hAnsi="Arial" w:cs="Arial"/>
          <w:sz w:val="24"/>
          <w:szCs w:val="24"/>
          <w:lang w:eastAsia="ru-RU"/>
        </w:rPr>
        <w:t>ных феномена. Наконец, этакратический принцип никак не перекрывал полностью сферу социального распределения и ряд каналов мобильности работали (и работают) фактически без его участия. Так, некоторые пре</w:t>
      </w:r>
      <w:r w:rsidRPr="008744A5">
        <w:rPr>
          <w:rFonts w:ascii="Arial" w:eastAsia="Times New Roman" w:hAnsi="Arial" w:cs="Arial"/>
          <w:sz w:val="24"/>
          <w:szCs w:val="24"/>
          <w:lang w:eastAsia="ru-RU"/>
        </w:rPr>
        <w:t>д</w:t>
      </w:r>
      <w:r w:rsidRPr="008744A5">
        <w:rPr>
          <w:rFonts w:ascii="Arial" w:eastAsia="Times New Roman" w:hAnsi="Arial" w:cs="Arial"/>
          <w:sz w:val="24"/>
          <w:szCs w:val="24"/>
          <w:lang w:eastAsia="ru-RU"/>
        </w:rPr>
        <w:t>ставители олигархических групп не были изначально связаны с государс</w:t>
      </w:r>
      <w:r w:rsidRPr="008744A5">
        <w:rPr>
          <w:rFonts w:ascii="Arial" w:eastAsia="Times New Roman" w:hAnsi="Arial" w:cs="Arial"/>
          <w:sz w:val="24"/>
          <w:szCs w:val="24"/>
          <w:lang w:eastAsia="ru-RU"/>
        </w:rPr>
        <w:t>т</w:t>
      </w:r>
      <w:r w:rsidRPr="008744A5">
        <w:rPr>
          <w:rFonts w:ascii="Arial" w:eastAsia="Times New Roman" w:hAnsi="Arial" w:cs="Arial"/>
          <w:sz w:val="24"/>
          <w:szCs w:val="24"/>
          <w:lang w:eastAsia="ru-RU"/>
        </w:rPr>
        <w:t>венными и  партийными структурами (А.Смоленский, В.Гусинский). Или взять к примеру разрастающийся шоу-бизнес, в рамках которого успех о</w:t>
      </w:r>
      <w:r w:rsidRPr="008744A5">
        <w:rPr>
          <w:rFonts w:ascii="Arial" w:eastAsia="Times New Roman" w:hAnsi="Arial" w:cs="Arial"/>
          <w:sz w:val="24"/>
          <w:szCs w:val="24"/>
          <w:lang w:eastAsia="ru-RU"/>
        </w:rPr>
        <w:t>з</w:t>
      </w:r>
      <w:r w:rsidRPr="008744A5">
        <w:rPr>
          <w:rFonts w:ascii="Arial" w:eastAsia="Times New Roman" w:hAnsi="Arial" w:cs="Arial"/>
          <w:sz w:val="24"/>
          <w:szCs w:val="24"/>
          <w:lang w:eastAsia="ru-RU"/>
        </w:rPr>
        <w:t>начает очень и очень многое в социальном плане. Здесь в качестве мех</w:t>
      </w:r>
      <w:r w:rsidRPr="008744A5">
        <w:rPr>
          <w:rFonts w:ascii="Arial" w:eastAsia="Times New Roman" w:hAnsi="Arial" w:cs="Arial"/>
          <w:sz w:val="24"/>
          <w:szCs w:val="24"/>
          <w:lang w:eastAsia="ru-RU"/>
        </w:rPr>
        <w:t>а</w:t>
      </w:r>
      <w:r w:rsidRPr="008744A5">
        <w:rPr>
          <w:rFonts w:ascii="Arial" w:eastAsia="Times New Roman" w:hAnsi="Arial" w:cs="Arial"/>
          <w:sz w:val="24"/>
          <w:szCs w:val="24"/>
          <w:lang w:eastAsia="ru-RU"/>
        </w:rPr>
        <w:t>низмов работают  экономический, культурный и даже физико-генетический признак, но гос</w:t>
      </w:r>
      <w:r w:rsidRPr="008744A5">
        <w:rPr>
          <w:rFonts w:ascii="Arial" w:eastAsia="Times New Roman" w:hAnsi="Arial" w:cs="Arial"/>
          <w:sz w:val="24"/>
          <w:szCs w:val="24"/>
          <w:lang w:eastAsia="ru-RU"/>
        </w:rPr>
        <w:t>у</w:t>
      </w:r>
      <w:r w:rsidRPr="008744A5">
        <w:rPr>
          <w:rFonts w:ascii="Arial" w:eastAsia="Times New Roman" w:hAnsi="Arial" w:cs="Arial"/>
          <w:sz w:val="24"/>
          <w:szCs w:val="24"/>
          <w:lang w:eastAsia="ru-RU"/>
        </w:rPr>
        <w:t xml:space="preserve">дарственное влияние вряд ли тут значительно.  </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lastRenderedPageBreak/>
        <w:t>Во-вторых, по всей видимости О.Шкаратан исходит из устоявш</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гося в истмате определения классов на основе собственности, что в</w:t>
      </w:r>
      <w:r w:rsidRPr="008744A5">
        <w:rPr>
          <w:rFonts w:ascii="Times New Roman" w:eastAsia="Times New Roman" w:hAnsi="Times New Roman" w:cs="Times New Roman"/>
          <w:sz w:val="28"/>
          <w:szCs w:val="28"/>
          <w:lang w:eastAsia="ru-RU"/>
        </w:rPr>
        <w:t>ы</w:t>
      </w:r>
      <w:r w:rsidRPr="008744A5">
        <w:rPr>
          <w:rFonts w:ascii="Times New Roman" w:eastAsia="Times New Roman" w:hAnsi="Times New Roman" w:cs="Times New Roman"/>
          <w:sz w:val="28"/>
          <w:szCs w:val="28"/>
          <w:lang w:eastAsia="ru-RU"/>
        </w:rPr>
        <w:t>глядит несколько устаревшим подходом (о многообразии трактовок классов пойдет разговор немного позже).</w:t>
      </w:r>
      <w:r w:rsidR="002A3895">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sz w:val="28"/>
          <w:szCs w:val="28"/>
          <w:lang w:eastAsia="ru-RU"/>
        </w:rPr>
        <w:t>Хотя это обстоятельство и дает ему повод причислять европейское средневековье к классовым, а не сословным обществам, что на наш взгляд неоправданно.</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Здесь нам необходимо сказать несколько слов по поводу собс</w:t>
      </w:r>
      <w:r w:rsidRPr="008744A5">
        <w:rPr>
          <w:rFonts w:ascii="Times New Roman" w:eastAsia="Times New Roman" w:hAnsi="Times New Roman" w:cs="Times New Roman"/>
          <w:sz w:val="28"/>
          <w:szCs w:val="28"/>
          <w:lang w:eastAsia="ru-RU"/>
        </w:rPr>
        <w:t>т</w:t>
      </w:r>
      <w:r w:rsidRPr="008744A5">
        <w:rPr>
          <w:rFonts w:ascii="Times New Roman" w:eastAsia="Times New Roman" w:hAnsi="Times New Roman" w:cs="Times New Roman"/>
          <w:sz w:val="28"/>
          <w:szCs w:val="28"/>
          <w:lang w:eastAsia="ru-RU"/>
        </w:rPr>
        <w:t>венного  определения типов систем стратификации. Нам кажется во</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можным в рамках нашей исследовательской проблемы несколько у</w:t>
      </w:r>
      <w:r w:rsidRPr="008744A5">
        <w:rPr>
          <w:rFonts w:ascii="Times New Roman" w:eastAsia="Times New Roman" w:hAnsi="Times New Roman" w:cs="Times New Roman"/>
          <w:sz w:val="28"/>
          <w:szCs w:val="28"/>
          <w:lang w:eastAsia="ru-RU"/>
        </w:rPr>
        <w:t>п</w:t>
      </w:r>
      <w:r w:rsidRPr="008744A5">
        <w:rPr>
          <w:rFonts w:ascii="Times New Roman" w:eastAsia="Times New Roman" w:hAnsi="Times New Roman" w:cs="Times New Roman"/>
          <w:sz w:val="28"/>
          <w:szCs w:val="28"/>
          <w:lang w:eastAsia="ru-RU"/>
        </w:rPr>
        <w:t>ростить дело. И вот почему. Мы уверены, что иерархическая система всего общества не может основываться только на одном признаке, но представляет совокупность нескольких. Отсюда следует поставить под сомнение наличие не только этакратической (по сути дела осн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ванной на единственном государственно-властном признаке), но и рабской стратификационных систем.</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В дальнейших наших рассуждениях мы намерены принимать во внимание наличие двух основных систем стратификации – сословной и классовой. Причем первая связывается с типом традиционного о</w:t>
      </w:r>
      <w:r w:rsidRPr="008744A5">
        <w:rPr>
          <w:rFonts w:ascii="Times New Roman" w:eastAsia="Times New Roman" w:hAnsi="Times New Roman" w:cs="Times New Roman"/>
          <w:sz w:val="28"/>
          <w:szCs w:val="28"/>
          <w:lang w:eastAsia="ru-RU"/>
        </w:rPr>
        <w:t>б</w:t>
      </w:r>
      <w:r w:rsidRPr="008744A5">
        <w:rPr>
          <w:rFonts w:ascii="Times New Roman" w:eastAsia="Times New Roman" w:hAnsi="Times New Roman" w:cs="Times New Roman"/>
          <w:sz w:val="28"/>
          <w:szCs w:val="28"/>
          <w:lang w:eastAsia="ru-RU"/>
        </w:rPr>
        <w:t>щества,   тогда как вторая - с индустриальным типом. Собственно,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словная иерархия исходит из значимости социальных функций – о</w:t>
      </w:r>
      <w:r w:rsidRPr="008744A5">
        <w:rPr>
          <w:rFonts w:ascii="Times New Roman" w:eastAsia="Times New Roman" w:hAnsi="Times New Roman" w:cs="Times New Roman"/>
          <w:sz w:val="28"/>
          <w:szCs w:val="28"/>
          <w:lang w:eastAsia="ru-RU"/>
        </w:rPr>
        <w:t>б</w:t>
      </w:r>
      <w:r w:rsidRPr="008744A5">
        <w:rPr>
          <w:rFonts w:ascii="Times New Roman" w:eastAsia="Times New Roman" w:hAnsi="Times New Roman" w:cs="Times New Roman"/>
          <w:sz w:val="28"/>
          <w:szCs w:val="28"/>
          <w:lang w:eastAsia="ru-RU"/>
        </w:rPr>
        <w:t>щественных обязательств той или иной  группы (сословия), что пр</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 xml:space="preserve">допределяло уровень его экономического благополучия и властных полномочий. Утверждение степени значимости конкретной функции, как правило, происходило на двух уровнях. С одной стороны, на это указывала объективная реальность, с другой – имелась на это санкция общественного мнения. </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Функциональный принцип впоследствии зачастую получал род</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вое юридическое закрепление (как рыцарское сословие в европейском средневековье)</w:t>
      </w:r>
      <w:r w:rsidRPr="008744A5">
        <w:rPr>
          <w:rFonts w:ascii="Times New Roman" w:eastAsia="Times New Roman" w:hAnsi="Times New Roman" w:cs="Times New Roman"/>
          <w:sz w:val="28"/>
          <w:szCs w:val="28"/>
          <w:vertAlign w:val="superscript"/>
          <w:lang w:eastAsia="ru-RU"/>
        </w:rPr>
        <w:footnoteReference w:id="143"/>
      </w:r>
      <w:r w:rsidRPr="008744A5">
        <w:rPr>
          <w:rFonts w:ascii="Times New Roman" w:eastAsia="Times New Roman" w:hAnsi="Times New Roman" w:cs="Times New Roman"/>
          <w:sz w:val="28"/>
          <w:szCs w:val="28"/>
          <w:lang w:eastAsia="ru-RU"/>
        </w:rPr>
        <w:t>.</w:t>
      </w:r>
      <w:r w:rsidR="00885321">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sz w:val="28"/>
          <w:szCs w:val="28"/>
          <w:lang w:eastAsia="ru-RU"/>
        </w:rPr>
        <w:t>Впрочем, родовая и функциональная принадле</w:t>
      </w:r>
      <w:r w:rsidRPr="008744A5">
        <w:rPr>
          <w:rFonts w:ascii="Times New Roman" w:eastAsia="Times New Roman" w:hAnsi="Times New Roman" w:cs="Times New Roman"/>
          <w:sz w:val="28"/>
          <w:szCs w:val="28"/>
          <w:lang w:eastAsia="ru-RU"/>
        </w:rPr>
        <w:t>ж</w:t>
      </w:r>
      <w:r w:rsidRPr="008744A5">
        <w:rPr>
          <w:rFonts w:ascii="Times New Roman" w:eastAsia="Times New Roman" w:hAnsi="Times New Roman" w:cs="Times New Roman"/>
          <w:sz w:val="28"/>
          <w:szCs w:val="28"/>
          <w:lang w:eastAsia="ru-RU"/>
        </w:rPr>
        <w:t>ность могла тесно переплетаться изначально, как это было в Древней Индии. Кастовая система, как представляется, может считаться на</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более  жестким вариантом сословной системы, имеющей мощную р</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лигиозную спайку.</w:t>
      </w:r>
    </w:p>
    <w:p w:rsidR="008744A5" w:rsidRPr="008744A5" w:rsidRDefault="008744A5" w:rsidP="008744A5">
      <w:pPr>
        <w:spacing w:after="0" w:line="240" w:lineRule="auto"/>
        <w:ind w:firstLine="567"/>
        <w:jc w:val="both"/>
        <w:rPr>
          <w:rFonts w:ascii="Arial" w:eastAsia="Times New Roman" w:hAnsi="Arial" w:cs="Arial"/>
          <w:sz w:val="24"/>
          <w:szCs w:val="24"/>
          <w:lang w:eastAsia="ru-RU"/>
        </w:rPr>
      </w:pPr>
      <w:r w:rsidRPr="008744A5">
        <w:rPr>
          <w:rFonts w:ascii="Arial" w:eastAsia="Times New Roman" w:hAnsi="Arial" w:cs="Arial"/>
          <w:sz w:val="24"/>
          <w:szCs w:val="24"/>
          <w:lang w:eastAsia="ru-RU"/>
        </w:rPr>
        <w:t>Сословный принцип образования иерархии мы полагаем централ</w:t>
      </w:r>
      <w:r w:rsidRPr="008744A5">
        <w:rPr>
          <w:rFonts w:ascii="Arial" w:eastAsia="Times New Roman" w:hAnsi="Arial" w:cs="Arial"/>
          <w:sz w:val="24"/>
          <w:szCs w:val="24"/>
          <w:lang w:eastAsia="ru-RU"/>
        </w:rPr>
        <w:t>ь</w:t>
      </w:r>
      <w:r w:rsidRPr="008744A5">
        <w:rPr>
          <w:rFonts w:ascii="Arial" w:eastAsia="Times New Roman" w:hAnsi="Arial" w:cs="Arial"/>
          <w:sz w:val="24"/>
          <w:szCs w:val="24"/>
          <w:lang w:eastAsia="ru-RU"/>
        </w:rPr>
        <w:t>ным вообще для эпохи традиционных обществ, включая и античные гос</w:t>
      </w:r>
      <w:r w:rsidRPr="008744A5">
        <w:rPr>
          <w:rFonts w:ascii="Arial" w:eastAsia="Times New Roman" w:hAnsi="Arial" w:cs="Arial"/>
          <w:sz w:val="24"/>
          <w:szCs w:val="24"/>
          <w:lang w:eastAsia="ru-RU"/>
        </w:rPr>
        <w:t>у</w:t>
      </w:r>
      <w:r w:rsidRPr="008744A5">
        <w:rPr>
          <w:rFonts w:ascii="Arial" w:eastAsia="Times New Roman" w:hAnsi="Arial" w:cs="Arial"/>
          <w:sz w:val="24"/>
          <w:szCs w:val="24"/>
          <w:lang w:eastAsia="ru-RU"/>
        </w:rPr>
        <w:t>дарства. Если последние характеризовать как рабовладельческие общ</w:t>
      </w:r>
      <w:r w:rsidRPr="008744A5">
        <w:rPr>
          <w:rFonts w:ascii="Arial" w:eastAsia="Times New Roman" w:hAnsi="Arial" w:cs="Arial"/>
          <w:sz w:val="24"/>
          <w:szCs w:val="24"/>
          <w:lang w:eastAsia="ru-RU"/>
        </w:rPr>
        <w:t>е</w:t>
      </w:r>
      <w:r w:rsidRPr="008744A5">
        <w:rPr>
          <w:rFonts w:ascii="Arial" w:eastAsia="Times New Roman" w:hAnsi="Arial" w:cs="Arial"/>
          <w:sz w:val="24"/>
          <w:szCs w:val="24"/>
          <w:lang w:eastAsia="ru-RU"/>
        </w:rPr>
        <w:t>ства, то картина будет явно упрощенной. Критерий «свободный – несв</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 xml:space="preserve">бодный» был, безусловно, важным для понимания сущности социального распределения, но если ограничиться только им одним – этого  будет явно недостаточно. Если смотреть с функциональной точки зрения, то рабство – институт прежде всего экономический. Военную и административную </w:t>
      </w:r>
      <w:r w:rsidRPr="008744A5">
        <w:rPr>
          <w:rFonts w:ascii="Arial" w:eastAsia="Times New Roman" w:hAnsi="Arial" w:cs="Arial"/>
          <w:sz w:val="24"/>
          <w:szCs w:val="24"/>
          <w:lang w:eastAsia="ru-RU"/>
        </w:rPr>
        <w:lastRenderedPageBreak/>
        <w:t>функции брали на себя иные группы населения – пресловутые рабовл</w:t>
      </w:r>
      <w:r w:rsidRPr="008744A5">
        <w:rPr>
          <w:rFonts w:ascii="Arial" w:eastAsia="Times New Roman" w:hAnsi="Arial" w:cs="Arial"/>
          <w:sz w:val="24"/>
          <w:szCs w:val="24"/>
          <w:lang w:eastAsia="ru-RU"/>
        </w:rPr>
        <w:t>а</w:t>
      </w:r>
      <w:r w:rsidRPr="008744A5">
        <w:rPr>
          <w:rFonts w:ascii="Arial" w:eastAsia="Times New Roman" w:hAnsi="Arial" w:cs="Arial"/>
          <w:sz w:val="24"/>
          <w:szCs w:val="24"/>
          <w:lang w:eastAsia="ru-RU"/>
        </w:rPr>
        <w:t>дельцы, отнюдь не однородные в плане социальной иерархии. Так в Аф</w:t>
      </w:r>
      <w:r w:rsidRPr="008744A5">
        <w:rPr>
          <w:rFonts w:ascii="Arial" w:eastAsia="Times New Roman" w:hAnsi="Arial" w:cs="Arial"/>
          <w:sz w:val="24"/>
          <w:szCs w:val="24"/>
          <w:lang w:eastAsia="ru-RU"/>
        </w:rPr>
        <w:t>и</w:t>
      </w:r>
      <w:r w:rsidRPr="008744A5">
        <w:rPr>
          <w:rFonts w:ascii="Arial" w:eastAsia="Times New Roman" w:hAnsi="Arial" w:cs="Arial"/>
          <w:sz w:val="24"/>
          <w:szCs w:val="24"/>
          <w:lang w:eastAsia="ru-RU"/>
        </w:rPr>
        <w:t>нах имелись сословия фетов, гоплитов. В Древнем Риме имелись сенат</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ры, всадники, свободные крестьяне, вольноотпущенники и т.д</w:t>
      </w:r>
      <w:r w:rsidR="00885321">
        <w:rPr>
          <w:rFonts w:ascii="Arial" w:eastAsia="Times New Roman" w:hAnsi="Arial" w:cs="Arial"/>
          <w:sz w:val="24"/>
          <w:szCs w:val="24"/>
          <w:lang w:eastAsia="ru-RU"/>
        </w:rPr>
        <w:t>.</w:t>
      </w:r>
      <w:r w:rsidRPr="008744A5">
        <w:rPr>
          <w:rFonts w:ascii="Arial" w:eastAsia="Times New Roman" w:hAnsi="Arial" w:cs="Arial"/>
          <w:sz w:val="24"/>
          <w:szCs w:val="24"/>
          <w:vertAlign w:val="superscript"/>
          <w:lang w:eastAsia="ru-RU"/>
        </w:rPr>
        <w:footnoteReference w:id="144"/>
      </w:r>
      <w:r w:rsidRPr="008744A5">
        <w:rPr>
          <w:rFonts w:ascii="Arial" w:eastAsia="Times New Roman" w:hAnsi="Arial" w:cs="Arial"/>
          <w:sz w:val="24"/>
          <w:szCs w:val="24"/>
          <w:lang w:eastAsia="ru-RU"/>
        </w:rPr>
        <w:t xml:space="preserve">. </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Что особенно отличает сословия от классов, так это то, что пе</w:t>
      </w:r>
      <w:r w:rsidRPr="008744A5">
        <w:rPr>
          <w:rFonts w:ascii="Times New Roman" w:eastAsia="Times New Roman" w:hAnsi="Times New Roman" w:cs="Times New Roman"/>
          <w:sz w:val="28"/>
          <w:szCs w:val="28"/>
          <w:lang w:eastAsia="ru-RU"/>
        </w:rPr>
        <w:t>р</w:t>
      </w:r>
      <w:r w:rsidRPr="008744A5">
        <w:rPr>
          <w:rFonts w:ascii="Times New Roman" w:eastAsia="Times New Roman" w:hAnsi="Times New Roman" w:cs="Times New Roman"/>
          <w:sz w:val="28"/>
          <w:szCs w:val="28"/>
          <w:lang w:eastAsia="ru-RU"/>
        </w:rPr>
        <w:t>вые довольно жестко функционально специализированы, о чем, кст</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ти сказать, писал А.Тойнби, рассуждая о спартанской системе. Несл</w:t>
      </w:r>
      <w:r w:rsidRPr="008744A5">
        <w:rPr>
          <w:rFonts w:ascii="Times New Roman" w:eastAsia="Times New Roman" w:hAnsi="Times New Roman" w:cs="Times New Roman"/>
          <w:sz w:val="28"/>
          <w:szCs w:val="28"/>
          <w:lang w:eastAsia="ru-RU"/>
        </w:rPr>
        <w:t>у</w:t>
      </w:r>
      <w:r w:rsidRPr="008744A5">
        <w:rPr>
          <w:rFonts w:ascii="Times New Roman" w:eastAsia="Times New Roman" w:hAnsi="Times New Roman" w:cs="Times New Roman"/>
          <w:sz w:val="28"/>
          <w:szCs w:val="28"/>
          <w:lang w:eastAsia="ru-RU"/>
        </w:rPr>
        <w:t>чайно сословия ближе всего соотносятся со срезом профессиональной стратификации, намеченной П.Сорокиным. Кроме того, исследоват</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ли отмечают доминирование при сословной системе внеэкономич</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ских форм принуждения, что редко встречается при классовых отн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 xml:space="preserve">шениях (В.Ильин, Л.Гринин).  </w:t>
      </w:r>
    </w:p>
    <w:p w:rsidR="008744A5" w:rsidRPr="008744A5" w:rsidRDefault="008744A5" w:rsidP="008744A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 xml:space="preserve"> «Класс» представляет собой более гибкую и изменчивую катег</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рию (И.Валлерстайн, В.Ильин, Э.Райт), отталкивающуюся отнюдь не только от критерия экономической собственности, на что в свое время справедливо указал М.Вебер. Нам близок подход, который предлагает отечественный исследователь Владимир Ильин. По его мнению, кла</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сы возникают в результате рыночных отношений, когда в ход активно идут ресурсы, превращаемые в капитал. В этом случае классовая си</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тема неравенства получит свои более или менее четкие социально-исторические параметры. Как пишет этот же исследователь, «Зачатки рынка существуют в самых разных типах общества, однако лишь при капитализме рынок приобретает глобальный масштаб»</w:t>
      </w:r>
      <w:r w:rsidRPr="008744A5">
        <w:rPr>
          <w:rFonts w:ascii="Times New Roman" w:eastAsia="Times New Roman" w:hAnsi="Times New Roman" w:cs="Times New Roman"/>
          <w:sz w:val="28"/>
          <w:szCs w:val="28"/>
          <w:vertAlign w:val="superscript"/>
          <w:lang w:eastAsia="ru-RU"/>
        </w:rPr>
        <w:footnoteReference w:id="145"/>
      </w:r>
      <w:r w:rsidRPr="008744A5">
        <w:rPr>
          <w:rFonts w:ascii="Times New Roman" w:eastAsia="Times New Roman" w:hAnsi="Times New Roman" w:cs="Times New Roman"/>
          <w:sz w:val="28"/>
          <w:szCs w:val="28"/>
          <w:lang w:eastAsia="ru-RU"/>
        </w:rPr>
        <w:t>. Даже в и</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дустриализирующихся социумах, где рыночные отношения имели о</w:t>
      </w:r>
      <w:r w:rsidRPr="008744A5">
        <w:rPr>
          <w:rFonts w:ascii="Times New Roman" w:eastAsia="Times New Roman" w:hAnsi="Times New Roman" w:cs="Times New Roman"/>
          <w:sz w:val="28"/>
          <w:szCs w:val="28"/>
          <w:lang w:eastAsia="ru-RU"/>
        </w:rPr>
        <w:t>г</w:t>
      </w:r>
      <w:r w:rsidRPr="008744A5">
        <w:rPr>
          <w:rFonts w:ascii="Times New Roman" w:eastAsia="Times New Roman" w:hAnsi="Times New Roman" w:cs="Times New Roman"/>
          <w:sz w:val="28"/>
          <w:szCs w:val="28"/>
          <w:lang w:eastAsia="ru-RU"/>
        </w:rPr>
        <w:t>раниченный характер (советское общество), классовые отношения тем не менее «лезли из всех щелей».</w:t>
      </w:r>
    </w:p>
    <w:p w:rsidR="008744A5" w:rsidRPr="008744A5" w:rsidRDefault="008744A5" w:rsidP="008744A5">
      <w:pPr>
        <w:autoSpaceDE w:val="0"/>
        <w:autoSpaceDN w:val="0"/>
        <w:adjustRightInd w:val="0"/>
        <w:spacing w:after="0" w:line="240" w:lineRule="auto"/>
        <w:ind w:firstLine="567"/>
        <w:jc w:val="both"/>
        <w:rPr>
          <w:rFonts w:ascii="Arial" w:eastAsia="Calibri" w:hAnsi="Arial" w:cs="Arial"/>
          <w:sz w:val="24"/>
          <w:szCs w:val="24"/>
        </w:rPr>
      </w:pPr>
      <w:r w:rsidRPr="008744A5">
        <w:rPr>
          <w:rFonts w:ascii="Arial" w:eastAsia="Times New Roman" w:hAnsi="Arial" w:cs="Arial"/>
          <w:sz w:val="24"/>
          <w:szCs w:val="24"/>
          <w:lang w:eastAsia="ru-RU"/>
        </w:rPr>
        <w:t>Больше склоняясь к структуралистскому видению феномена соц</w:t>
      </w:r>
      <w:r w:rsidRPr="008744A5">
        <w:rPr>
          <w:rFonts w:ascii="Arial" w:eastAsia="Times New Roman" w:hAnsi="Arial" w:cs="Arial"/>
          <w:sz w:val="24"/>
          <w:szCs w:val="24"/>
          <w:lang w:eastAsia="ru-RU"/>
        </w:rPr>
        <w:t>и</w:t>
      </w:r>
      <w:r w:rsidRPr="008744A5">
        <w:rPr>
          <w:rFonts w:ascii="Arial" w:eastAsia="Times New Roman" w:hAnsi="Arial" w:cs="Arial"/>
          <w:sz w:val="24"/>
          <w:szCs w:val="24"/>
          <w:lang w:eastAsia="ru-RU"/>
        </w:rPr>
        <w:t xml:space="preserve">альных классов, Ильин определяет их как </w:t>
      </w:r>
      <w:r w:rsidRPr="008744A5">
        <w:rPr>
          <w:rFonts w:ascii="Arial" w:eastAsia="Calibri" w:hAnsi="Arial" w:cs="Arial"/>
          <w:sz w:val="24"/>
          <w:szCs w:val="24"/>
        </w:rPr>
        <w:t>определенные конфигурации социальных отношений</w:t>
      </w:r>
      <w:r w:rsidR="00885321">
        <w:rPr>
          <w:rFonts w:ascii="Arial" w:eastAsia="Calibri" w:hAnsi="Arial" w:cs="Arial"/>
          <w:sz w:val="24"/>
          <w:szCs w:val="24"/>
        </w:rPr>
        <w:t xml:space="preserve"> </w:t>
      </w:r>
      <w:r w:rsidRPr="008744A5">
        <w:rPr>
          <w:rFonts w:ascii="Arial" w:eastAsia="Times New Roman" w:hAnsi="Arial" w:cs="Arial"/>
          <w:sz w:val="24"/>
          <w:szCs w:val="24"/>
          <w:lang w:eastAsia="ru-RU"/>
        </w:rPr>
        <w:t>в рамках определенного участка – социального поля. Каждый подобный участок навязывает попавшему сюда индивиду определенную логику поведения – те или иные ограничения и возможн</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сти. Иначе говоря, класс это своего рода силовое поле, предопределя</w:t>
      </w:r>
      <w:r w:rsidRPr="008744A5">
        <w:rPr>
          <w:rFonts w:ascii="Arial" w:eastAsia="Times New Roman" w:hAnsi="Arial" w:cs="Arial"/>
          <w:sz w:val="24"/>
          <w:szCs w:val="24"/>
          <w:lang w:eastAsia="ru-RU"/>
        </w:rPr>
        <w:t>ю</w:t>
      </w:r>
      <w:r w:rsidRPr="008744A5">
        <w:rPr>
          <w:rFonts w:ascii="Arial" w:eastAsia="Times New Roman" w:hAnsi="Arial" w:cs="Arial"/>
          <w:sz w:val="24"/>
          <w:szCs w:val="24"/>
          <w:lang w:eastAsia="ru-RU"/>
        </w:rPr>
        <w:t>щее границы свободного выбора. «Люди входят в классовые позиции и выходят из них, как они входят в дома, занимают и освобождают рабочие места, совмещая несколько мест работы….Классовые статусные позиции – это не кожа, а одежда индивидов. Ее можно носить всю жизнь, но это не означает, что она является неотъемлемой частью человека»</w:t>
      </w:r>
      <w:r w:rsidRPr="008744A5">
        <w:rPr>
          <w:rFonts w:ascii="Arial" w:eastAsia="Times New Roman" w:hAnsi="Arial" w:cs="Arial"/>
          <w:sz w:val="24"/>
          <w:szCs w:val="24"/>
          <w:vertAlign w:val="superscript"/>
          <w:lang w:eastAsia="ru-RU"/>
        </w:rPr>
        <w:footnoteReference w:id="146"/>
      </w:r>
      <w:r w:rsidRPr="008744A5">
        <w:rPr>
          <w:rFonts w:ascii="Arial" w:eastAsia="Times New Roman" w:hAnsi="Arial" w:cs="Arial"/>
          <w:sz w:val="24"/>
          <w:szCs w:val="24"/>
          <w:lang w:eastAsia="ru-RU"/>
        </w:rPr>
        <w:t xml:space="preserve">. </w:t>
      </w:r>
      <w:r w:rsidRPr="008744A5">
        <w:rPr>
          <w:rFonts w:ascii="Arial" w:eastAsia="Calibri" w:hAnsi="Arial" w:cs="Arial"/>
          <w:sz w:val="24"/>
          <w:szCs w:val="24"/>
        </w:rPr>
        <w:t xml:space="preserve">Классовое силовое поле предопределяет границы свободы индивидуального выбора, навязывая попавшему сюда человеку определенную логику поведения. </w:t>
      </w:r>
      <w:r w:rsidRPr="008744A5">
        <w:rPr>
          <w:rFonts w:ascii="Arial" w:eastAsia="Calibri" w:hAnsi="Arial" w:cs="Arial"/>
          <w:sz w:val="24"/>
          <w:szCs w:val="24"/>
        </w:rPr>
        <w:lastRenderedPageBreak/>
        <w:t>Соответственно, преодолеть эти границы можно только покинув классовое поле.</w:t>
      </w:r>
    </w:p>
    <w:p w:rsidR="008744A5" w:rsidRPr="008744A5" w:rsidRDefault="008744A5" w:rsidP="008744A5">
      <w:pPr>
        <w:autoSpaceDE w:val="0"/>
        <w:autoSpaceDN w:val="0"/>
        <w:adjustRightInd w:val="0"/>
        <w:spacing w:after="0"/>
        <w:ind w:firstLine="567"/>
        <w:jc w:val="both"/>
        <w:rPr>
          <w:rFonts w:ascii="Times New Roman" w:eastAsia="Calibri" w:hAnsi="Times New Roman" w:cs="Times New Roman"/>
          <w:sz w:val="28"/>
          <w:szCs w:val="28"/>
        </w:rPr>
      </w:pPr>
      <w:r w:rsidRPr="008744A5">
        <w:rPr>
          <w:rFonts w:ascii="Times New Roman" w:eastAsia="Calibri" w:hAnsi="Times New Roman" w:cs="Times New Roman"/>
          <w:sz w:val="28"/>
          <w:szCs w:val="28"/>
        </w:rPr>
        <w:t>Гибкость классов усиливается при растущем многообразии р</w:t>
      </w:r>
      <w:r w:rsidRPr="008744A5">
        <w:rPr>
          <w:rFonts w:ascii="Times New Roman" w:eastAsia="Calibri" w:hAnsi="Times New Roman" w:cs="Times New Roman"/>
          <w:sz w:val="28"/>
          <w:szCs w:val="28"/>
        </w:rPr>
        <w:t>ы</w:t>
      </w:r>
      <w:r w:rsidRPr="008744A5">
        <w:rPr>
          <w:rFonts w:ascii="Times New Roman" w:eastAsia="Calibri" w:hAnsi="Times New Roman" w:cs="Times New Roman"/>
          <w:sz w:val="28"/>
          <w:szCs w:val="28"/>
        </w:rPr>
        <w:t>ночных отношений. Рынок играет роль посредника между классовой и профессиональной принадлежностью. Востребованность определе</w:t>
      </w:r>
      <w:r w:rsidRPr="008744A5">
        <w:rPr>
          <w:rFonts w:ascii="Times New Roman" w:eastAsia="Calibri" w:hAnsi="Times New Roman" w:cs="Times New Roman"/>
          <w:sz w:val="28"/>
          <w:szCs w:val="28"/>
        </w:rPr>
        <w:t>н</w:t>
      </w:r>
      <w:r w:rsidRPr="008744A5">
        <w:rPr>
          <w:rFonts w:ascii="Times New Roman" w:eastAsia="Calibri" w:hAnsi="Times New Roman" w:cs="Times New Roman"/>
          <w:sz w:val="28"/>
          <w:szCs w:val="28"/>
        </w:rPr>
        <w:t>ных профессий на рынке позволяет соотносить их с тем или иным классом, а зачастую меняющаяся профессиональная структура вносит лепту разнообразия и в проблему классового распределения. Так, В.Ильин констатирует утверждение на довольно таки прочных поз</w:t>
      </w:r>
      <w:r w:rsidRPr="008744A5">
        <w:rPr>
          <w:rFonts w:ascii="Times New Roman" w:eastAsia="Calibri" w:hAnsi="Times New Roman" w:cs="Times New Roman"/>
          <w:sz w:val="28"/>
          <w:szCs w:val="28"/>
        </w:rPr>
        <w:t>и</w:t>
      </w:r>
      <w:r w:rsidRPr="008744A5">
        <w:rPr>
          <w:rFonts w:ascii="Times New Roman" w:eastAsia="Calibri" w:hAnsi="Times New Roman" w:cs="Times New Roman"/>
          <w:sz w:val="28"/>
          <w:szCs w:val="28"/>
        </w:rPr>
        <w:t>циях в современном социальном мире «нового среднего класса», представленного в основном работниками интеллектуального труда. В отличие от традиционного среднего класса (мелкие собственники) н</w:t>
      </w:r>
      <w:r w:rsidRPr="008744A5">
        <w:rPr>
          <w:rFonts w:ascii="Times New Roman" w:eastAsia="Calibri" w:hAnsi="Times New Roman" w:cs="Times New Roman"/>
          <w:sz w:val="28"/>
          <w:szCs w:val="28"/>
        </w:rPr>
        <w:t>о</w:t>
      </w:r>
      <w:r w:rsidRPr="008744A5">
        <w:rPr>
          <w:rFonts w:ascii="Times New Roman" w:eastAsia="Calibri" w:hAnsi="Times New Roman" w:cs="Times New Roman"/>
          <w:sz w:val="28"/>
          <w:szCs w:val="28"/>
        </w:rPr>
        <w:t>вый средний класс делает ставку не на экономические ресурсы, пр</w:t>
      </w:r>
      <w:r w:rsidRPr="008744A5">
        <w:rPr>
          <w:rFonts w:ascii="Times New Roman" w:eastAsia="Calibri" w:hAnsi="Times New Roman" w:cs="Times New Roman"/>
          <w:sz w:val="28"/>
          <w:szCs w:val="28"/>
        </w:rPr>
        <w:t>е</w:t>
      </w:r>
      <w:r w:rsidRPr="008744A5">
        <w:rPr>
          <w:rFonts w:ascii="Times New Roman" w:eastAsia="Calibri" w:hAnsi="Times New Roman" w:cs="Times New Roman"/>
          <w:sz w:val="28"/>
          <w:szCs w:val="28"/>
        </w:rPr>
        <w:t>вращаемые в капитал, а на человеческие (культурный потенциал, зн</w:t>
      </w:r>
      <w:r w:rsidRPr="008744A5">
        <w:rPr>
          <w:rFonts w:ascii="Times New Roman" w:eastAsia="Calibri" w:hAnsi="Times New Roman" w:cs="Times New Roman"/>
          <w:sz w:val="28"/>
          <w:szCs w:val="28"/>
        </w:rPr>
        <w:t>а</w:t>
      </w:r>
      <w:r w:rsidRPr="008744A5">
        <w:rPr>
          <w:rFonts w:ascii="Times New Roman" w:eastAsia="Calibri" w:hAnsi="Times New Roman" w:cs="Times New Roman"/>
          <w:sz w:val="28"/>
          <w:szCs w:val="28"/>
        </w:rPr>
        <w:t xml:space="preserve">ния, навыки).       </w:t>
      </w:r>
    </w:p>
    <w:p w:rsidR="008744A5" w:rsidRPr="008744A5" w:rsidRDefault="008744A5" w:rsidP="008744A5">
      <w:pPr>
        <w:autoSpaceDE w:val="0"/>
        <w:autoSpaceDN w:val="0"/>
        <w:adjustRightInd w:val="0"/>
        <w:spacing w:after="0"/>
        <w:ind w:firstLine="567"/>
        <w:jc w:val="both"/>
        <w:rPr>
          <w:rFonts w:ascii="Times New Roman" w:eastAsia="Calibri" w:hAnsi="Times New Roman" w:cs="Times New Roman"/>
          <w:sz w:val="28"/>
          <w:szCs w:val="28"/>
        </w:rPr>
      </w:pPr>
      <w:r w:rsidRPr="008744A5">
        <w:rPr>
          <w:rFonts w:ascii="Times New Roman" w:eastAsia="Calibri" w:hAnsi="Times New Roman" w:cs="Times New Roman"/>
          <w:sz w:val="28"/>
          <w:szCs w:val="28"/>
        </w:rPr>
        <w:t>Конечно, по ходу разработки нашей методологии следует сделать существенную оговорку. О.Шкаратан совершенно оправданно по</w:t>
      </w:r>
      <w:r w:rsidRPr="008744A5">
        <w:rPr>
          <w:rFonts w:ascii="Times New Roman" w:eastAsia="Calibri" w:hAnsi="Times New Roman" w:cs="Times New Roman"/>
          <w:sz w:val="28"/>
          <w:szCs w:val="28"/>
        </w:rPr>
        <w:t>д</w:t>
      </w:r>
      <w:r w:rsidRPr="008744A5">
        <w:rPr>
          <w:rFonts w:ascii="Times New Roman" w:eastAsia="Calibri" w:hAnsi="Times New Roman" w:cs="Times New Roman"/>
          <w:sz w:val="28"/>
          <w:szCs w:val="28"/>
        </w:rPr>
        <w:t>черкивает – «и при доминировании одной из стратификационных си</w:t>
      </w:r>
      <w:r w:rsidRPr="008744A5">
        <w:rPr>
          <w:rFonts w:ascii="Times New Roman" w:eastAsia="Calibri" w:hAnsi="Times New Roman" w:cs="Times New Roman"/>
          <w:sz w:val="28"/>
          <w:szCs w:val="28"/>
        </w:rPr>
        <w:t>с</w:t>
      </w:r>
      <w:r w:rsidRPr="008744A5">
        <w:rPr>
          <w:rFonts w:ascii="Times New Roman" w:eastAsia="Calibri" w:hAnsi="Times New Roman" w:cs="Times New Roman"/>
          <w:sz w:val="28"/>
          <w:szCs w:val="28"/>
        </w:rPr>
        <w:t>тем в любом конкретно-историческом обществе присутствуют (сос</w:t>
      </w:r>
      <w:r w:rsidRPr="008744A5">
        <w:rPr>
          <w:rFonts w:ascii="Times New Roman" w:eastAsia="Calibri" w:hAnsi="Times New Roman" w:cs="Times New Roman"/>
          <w:sz w:val="28"/>
          <w:szCs w:val="28"/>
        </w:rPr>
        <w:t>у</w:t>
      </w:r>
      <w:r w:rsidRPr="008744A5">
        <w:rPr>
          <w:rFonts w:ascii="Times New Roman" w:eastAsia="Calibri" w:hAnsi="Times New Roman" w:cs="Times New Roman"/>
          <w:sz w:val="28"/>
          <w:szCs w:val="28"/>
        </w:rPr>
        <w:t>ществуют) элементы других стратификационных систем, и их сло</w:t>
      </w:r>
      <w:r w:rsidRPr="008744A5">
        <w:rPr>
          <w:rFonts w:ascii="Times New Roman" w:eastAsia="Calibri" w:hAnsi="Times New Roman" w:cs="Times New Roman"/>
          <w:sz w:val="28"/>
          <w:szCs w:val="28"/>
        </w:rPr>
        <w:t>ж</w:t>
      </w:r>
      <w:r w:rsidRPr="008744A5">
        <w:rPr>
          <w:rFonts w:ascii="Times New Roman" w:eastAsia="Calibri" w:hAnsi="Times New Roman" w:cs="Times New Roman"/>
          <w:sz w:val="28"/>
          <w:szCs w:val="28"/>
        </w:rPr>
        <w:t>ные комбинации, и разнообразные переходные типы неравенств»</w:t>
      </w:r>
      <w:r w:rsidRPr="008744A5">
        <w:rPr>
          <w:rFonts w:ascii="Times New Roman" w:eastAsia="Calibri" w:hAnsi="Times New Roman" w:cs="Times New Roman"/>
          <w:sz w:val="28"/>
          <w:szCs w:val="28"/>
          <w:vertAlign w:val="superscript"/>
        </w:rPr>
        <w:footnoteReference w:id="147"/>
      </w:r>
      <w:r w:rsidRPr="008744A5">
        <w:rPr>
          <w:rFonts w:ascii="Times New Roman" w:eastAsia="Calibri" w:hAnsi="Times New Roman" w:cs="Times New Roman"/>
          <w:sz w:val="28"/>
          <w:szCs w:val="28"/>
        </w:rPr>
        <w:t>. Отсюда сословные, да и классовые системы могут принимать довол</w:t>
      </w:r>
      <w:r w:rsidRPr="008744A5">
        <w:rPr>
          <w:rFonts w:ascii="Times New Roman" w:eastAsia="Calibri" w:hAnsi="Times New Roman" w:cs="Times New Roman"/>
          <w:sz w:val="28"/>
          <w:szCs w:val="28"/>
        </w:rPr>
        <w:t>ь</w:t>
      </w:r>
      <w:r w:rsidRPr="008744A5">
        <w:rPr>
          <w:rFonts w:ascii="Times New Roman" w:eastAsia="Calibri" w:hAnsi="Times New Roman" w:cs="Times New Roman"/>
          <w:sz w:val="28"/>
          <w:szCs w:val="28"/>
        </w:rPr>
        <w:t>но разнообразный структурный вид. Так, в одних системах может проявляться больше фактор государственного вмешательства (Дре</w:t>
      </w:r>
      <w:r w:rsidRPr="008744A5">
        <w:rPr>
          <w:rFonts w:ascii="Times New Roman" w:eastAsia="Calibri" w:hAnsi="Times New Roman" w:cs="Times New Roman"/>
          <w:sz w:val="28"/>
          <w:szCs w:val="28"/>
        </w:rPr>
        <w:t>в</w:t>
      </w:r>
      <w:r w:rsidRPr="008744A5">
        <w:rPr>
          <w:rFonts w:ascii="Times New Roman" w:eastAsia="Calibri" w:hAnsi="Times New Roman" w:cs="Times New Roman"/>
          <w:sz w:val="28"/>
          <w:szCs w:val="28"/>
        </w:rPr>
        <w:t>ний Восток), тогда как в других – он чувствуется меньше (феодальная Европа). Также стратификационная структура может дополняться специализированными сословиями – античные рабы, вольноотпуще</w:t>
      </w:r>
      <w:r w:rsidRPr="008744A5">
        <w:rPr>
          <w:rFonts w:ascii="Times New Roman" w:eastAsia="Calibri" w:hAnsi="Times New Roman" w:cs="Times New Roman"/>
          <w:sz w:val="28"/>
          <w:szCs w:val="28"/>
        </w:rPr>
        <w:t>н</w:t>
      </w:r>
      <w:r w:rsidRPr="008744A5">
        <w:rPr>
          <w:rFonts w:ascii="Times New Roman" w:eastAsia="Calibri" w:hAnsi="Times New Roman" w:cs="Times New Roman"/>
          <w:sz w:val="28"/>
          <w:szCs w:val="28"/>
        </w:rPr>
        <w:t>ники, афинские феты и т.п. Также довольно пестрый вид имеют общ</w:t>
      </w:r>
      <w:r w:rsidRPr="008744A5">
        <w:rPr>
          <w:rFonts w:ascii="Times New Roman" w:eastAsia="Calibri" w:hAnsi="Times New Roman" w:cs="Times New Roman"/>
          <w:sz w:val="28"/>
          <w:szCs w:val="28"/>
        </w:rPr>
        <w:t>е</w:t>
      </w:r>
      <w:r w:rsidRPr="008744A5">
        <w:rPr>
          <w:rFonts w:ascii="Times New Roman" w:eastAsia="Calibri" w:hAnsi="Times New Roman" w:cs="Times New Roman"/>
          <w:sz w:val="28"/>
          <w:szCs w:val="28"/>
        </w:rPr>
        <w:t>ства с классовой структурой, о чем красноречиво свидетельствует с</w:t>
      </w:r>
      <w:r w:rsidRPr="008744A5">
        <w:rPr>
          <w:rFonts w:ascii="Times New Roman" w:eastAsia="Calibri" w:hAnsi="Times New Roman" w:cs="Times New Roman"/>
          <w:sz w:val="28"/>
          <w:szCs w:val="28"/>
        </w:rPr>
        <w:t>о</w:t>
      </w:r>
      <w:r w:rsidRPr="008744A5">
        <w:rPr>
          <w:rFonts w:ascii="Times New Roman" w:eastAsia="Calibri" w:hAnsi="Times New Roman" w:cs="Times New Roman"/>
          <w:sz w:val="28"/>
          <w:szCs w:val="28"/>
        </w:rPr>
        <w:t>временная действительность, взятая, разумеется, в наднациональном масштабе. Однако при всем при этом доминирование конкретной стратификации все же имеет место. Результатом этого своеобразного господства выступает идея меритократии, обычно меняющаяся в ра</w:t>
      </w:r>
      <w:r w:rsidRPr="008744A5">
        <w:rPr>
          <w:rFonts w:ascii="Times New Roman" w:eastAsia="Calibri" w:hAnsi="Times New Roman" w:cs="Times New Roman"/>
          <w:sz w:val="28"/>
          <w:szCs w:val="28"/>
        </w:rPr>
        <w:t>з</w:t>
      </w:r>
      <w:r w:rsidRPr="008744A5">
        <w:rPr>
          <w:rFonts w:ascii="Times New Roman" w:eastAsia="Calibri" w:hAnsi="Times New Roman" w:cs="Times New Roman"/>
          <w:sz w:val="28"/>
          <w:szCs w:val="28"/>
        </w:rPr>
        <w:t>личных социально-исторических обстоятельствах</w:t>
      </w:r>
      <w:r w:rsidRPr="008744A5">
        <w:rPr>
          <w:rFonts w:ascii="Times New Roman" w:eastAsia="Calibri" w:hAnsi="Times New Roman" w:cs="Times New Roman"/>
          <w:sz w:val="28"/>
          <w:szCs w:val="28"/>
          <w:vertAlign w:val="superscript"/>
        </w:rPr>
        <w:footnoteReference w:id="148"/>
      </w:r>
      <w:r w:rsidRPr="008744A5">
        <w:rPr>
          <w:rFonts w:ascii="Times New Roman" w:eastAsia="Calibri" w:hAnsi="Times New Roman" w:cs="Times New Roman"/>
          <w:sz w:val="28"/>
          <w:szCs w:val="28"/>
        </w:rPr>
        <w:t xml:space="preserve">. </w:t>
      </w:r>
    </w:p>
    <w:p w:rsidR="008744A5" w:rsidRPr="008744A5" w:rsidRDefault="008744A5" w:rsidP="008744A5">
      <w:pPr>
        <w:autoSpaceDE w:val="0"/>
        <w:autoSpaceDN w:val="0"/>
        <w:adjustRightInd w:val="0"/>
        <w:spacing w:after="0"/>
        <w:ind w:firstLine="567"/>
        <w:jc w:val="both"/>
        <w:rPr>
          <w:rFonts w:ascii="Times New Roman" w:eastAsia="Calibri" w:hAnsi="Times New Roman" w:cs="Times New Roman"/>
          <w:sz w:val="28"/>
          <w:szCs w:val="28"/>
        </w:rPr>
      </w:pPr>
      <w:r w:rsidRPr="008744A5">
        <w:rPr>
          <w:rFonts w:ascii="Times New Roman" w:eastAsia="Calibri" w:hAnsi="Times New Roman" w:cs="Times New Roman"/>
          <w:sz w:val="28"/>
          <w:szCs w:val="28"/>
        </w:rPr>
        <w:t>Вышеизложенное позволяет заключить, что жизненно важным для общественной системы является выстраивание оптимальной и</w:t>
      </w:r>
      <w:r w:rsidRPr="008744A5">
        <w:rPr>
          <w:rFonts w:ascii="Times New Roman" w:eastAsia="Calibri" w:hAnsi="Times New Roman" w:cs="Times New Roman"/>
          <w:sz w:val="28"/>
          <w:szCs w:val="28"/>
        </w:rPr>
        <w:t>е</w:t>
      </w:r>
      <w:r w:rsidRPr="008744A5">
        <w:rPr>
          <w:rFonts w:ascii="Times New Roman" w:eastAsia="Calibri" w:hAnsi="Times New Roman" w:cs="Times New Roman"/>
          <w:sz w:val="28"/>
          <w:szCs w:val="28"/>
        </w:rPr>
        <w:t xml:space="preserve">рархической структуры, которая тесно связана прежде всего с типом общественных отношений. Традиционное и индустриальное общества </w:t>
      </w:r>
      <w:r w:rsidRPr="008744A5">
        <w:rPr>
          <w:rFonts w:ascii="Times New Roman" w:eastAsia="Calibri" w:hAnsi="Times New Roman" w:cs="Times New Roman"/>
          <w:sz w:val="28"/>
          <w:szCs w:val="28"/>
        </w:rPr>
        <w:lastRenderedPageBreak/>
        <w:t xml:space="preserve">по разному определяли собственные стратегические приоритеты, что, несомненно, отражалось на  принципах  социального распределения.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Иерархия общественных функций легла в основу определения источников неравенства структурным функционализмом – одного из наиболее влиятельных направлений современной социологии. Мног</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численные общественные функции неравнозначны, а соответству</w:t>
      </w:r>
      <w:r w:rsidRPr="008744A5">
        <w:rPr>
          <w:rFonts w:ascii="Times New Roman" w:eastAsia="Times New Roman" w:hAnsi="Times New Roman" w:cs="Times New Roman"/>
          <w:sz w:val="28"/>
          <w:szCs w:val="28"/>
          <w:lang w:eastAsia="ru-RU"/>
        </w:rPr>
        <w:t>ю</w:t>
      </w:r>
      <w:r w:rsidRPr="008744A5">
        <w:rPr>
          <w:rFonts w:ascii="Times New Roman" w:eastAsia="Times New Roman" w:hAnsi="Times New Roman" w:cs="Times New Roman"/>
          <w:sz w:val="28"/>
          <w:szCs w:val="28"/>
          <w:lang w:eastAsia="ru-RU"/>
        </w:rPr>
        <w:t xml:space="preserve">щим образом по-разному вознаграждаются.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Используя подобные положения, американцы К. Дэвис и  У. Мур тем самым пытались обосновать теоретическую необходимость соц</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ального неравенства, доказывая его универсальность. Социальная 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зиция конкретного индивида непосредственно связана со степенью важности взятых на себя общественных обязанностей. Иерархия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циальных функций соответствующим образом формирует стратиф</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 xml:space="preserve">кационный аспект социальной структуры.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При этом главная задача общества заключается в обеспечении выдвижения на позиции, связанные с выполнением наиболее важных общественных задач, лиц, которые обладают нужной компетенцией. Этим целям, как предполагается, служит набор «вознаграждений», встроенных в конкретную социальную позицию. Подобные вознагр</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ждения должны отвечать следующим требованиям: во-первых, обе</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печивать материальный комфорт, во-вторых, способствовать развл</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чениям, в-третьих, поддерживать самоуважение индивида и служить его самовыражению. Кроме официальных «прав», которыми наделена соответствующая должность, она характеризуется наличием опред</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ленных выгод и «случайных доходов»</w:t>
      </w:r>
      <w:r w:rsidRPr="008744A5">
        <w:rPr>
          <w:rFonts w:ascii="Times New Roman" w:eastAsia="Times New Roman" w:hAnsi="Times New Roman" w:cs="Times New Roman"/>
          <w:sz w:val="28"/>
          <w:szCs w:val="28"/>
          <w:vertAlign w:val="superscript"/>
          <w:lang w:eastAsia="ru-RU"/>
        </w:rPr>
        <w:footnoteReference w:id="149"/>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Наделяя те или иные должности соответствующим объемом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циального ресурса, общество тем самым создает прямую заинтерес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ванность у людей, обладающих необходимыми характеристиками. «Социальное неравенство, - пишут американские ученые, - это такое непредумышленное устройство, которое гарантирует обществу, что наиболее важные позиции предумышленно займут наиболее квалиф</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цированные люди. Следовательно, каждое общество, независимо от того, насколько простым или сложным оно является …. должно обл</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дать известным объемом институционализированного неравенства»</w:t>
      </w:r>
      <w:r w:rsidRPr="008744A5">
        <w:rPr>
          <w:rFonts w:ascii="Times New Roman" w:eastAsia="Times New Roman" w:hAnsi="Times New Roman" w:cs="Times New Roman"/>
          <w:sz w:val="28"/>
          <w:szCs w:val="28"/>
          <w:vertAlign w:val="superscript"/>
          <w:lang w:eastAsia="ru-RU"/>
        </w:rPr>
        <w:footnoteReference w:id="150"/>
      </w:r>
      <w:r w:rsidRPr="008744A5">
        <w:rPr>
          <w:rFonts w:ascii="Times New Roman" w:eastAsia="Times New Roman" w:hAnsi="Times New Roman" w:cs="Times New Roman"/>
          <w:sz w:val="28"/>
          <w:szCs w:val="28"/>
          <w:lang w:eastAsia="ru-RU"/>
        </w:rPr>
        <w:t xml:space="preserve">.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Подобное обоснование неравенства выглядит достаточно убед</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 xml:space="preserve">тельно, однако вряд ли его следует считать исчерпывающим. Скажем, может ли процесс кастообразования, присущий не только социальной </w:t>
      </w:r>
      <w:r w:rsidRPr="008744A5">
        <w:rPr>
          <w:rFonts w:ascii="Times New Roman" w:eastAsia="Times New Roman" w:hAnsi="Times New Roman" w:cs="Times New Roman"/>
          <w:sz w:val="28"/>
          <w:szCs w:val="28"/>
          <w:lang w:eastAsia="ru-RU"/>
        </w:rPr>
        <w:lastRenderedPageBreak/>
        <w:t>экзотике Индии, но и поведению практически любой элиты, быть и</w:t>
      </w:r>
      <w:r w:rsidRPr="008744A5">
        <w:rPr>
          <w:rFonts w:ascii="Times New Roman" w:eastAsia="Times New Roman" w:hAnsi="Times New Roman" w:cs="Times New Roman"/>
          <w:sz w:val="28"/>
          <w:szCs w:val="28"/>
          <w:lang w:eastAsia="ru-RU"/>
        </w:rPr>
        <w:t>с</w:t>
      </w:r>
      <w:r w:rsidRPr="008744A5">
        <w:rPr>
          <w:rFonts w:ascii="Times New Roman" w:eastAsia="Times New Roman" w:hAnsi="Times New Roman" w:cs="Times New Roman"/>
          <w:sz w:val="28"/>
          <w:szCs w:val="28"/>
          <w:lang w:eastAsia="ru-RU"/>
        </w:rPr>
        <w:t>черпывающе объясненным с точки зрения лишь функциональной н</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обходимости?</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Так, французский исследователь кастового общества Индии Луи Дюмон приходит к выводу, что сам кастовый принцип отнюдь не я</w:t>
      </w:r>
      <w:r w:rsidRPr="008744A5">
        <w:rPr>
          <w:rFonts w:ascii="Times New Roman" w:eastAsia="Times New Roman" w:hAnsi="Times New Roman" w:cs="Times New Roman"/>
          <w:sz w:val="28"/>
          <w:szCs w:val="28"/>
          <w:lang w:eastAsia="ru-RU"/>
        </w:rPr>
        <w:t>в</w:t>
      </w:r>
      <w:r w:rsidRPr="008744A5">
        <w:rPr>
          <w:rFonts w:ascii="Times New Roman" w:eastAsia="Times New Roman" w:hAnsi="Times New Roman" w:cs="Times New Roman"/>
          <w:sz w:val="28"/>
          <w:szCs w:val="28"/>
          <w:lang w:eastAsia="ru-RU"/>
        </w:rPr>
        <w:t>ляется сугубо внешним по отношению к человеку, «каста содержит нечто, позволяющее нам открыть кое-что и в себе самих»</w:t>
      </w:r>
      <w:r w:rsidRPr="008744A5">
        <w:rPr>
          <w:rFonts w:ascii="Times New Roman" w:eastAsia="Times New Roman" w:hAnsi="Times New Roman" w:cs="Times New Roman"/>
          <w:sz w:val="28"/>
          <w:szCs w:val="28"/>
          <w:vertAlign w:val="superscript"/>
          <w:lang w:eastAsia="ru-RU"/>
        </w:rPr>
        <w:footnoteReference w:id="151"/>
      </w:r>
      <w:r w:rsidRPr="008744A5">
        <w:rPr>
          <w:rFonts w:ascii="Times New Roman" w:eastAsia="Times New Roman" w:hAnsi="Times New Roman" w:cs="Times New Roman"/>
          <w:sz w:val="28"/>
          <w:szCs w:val="28"/>
          <w:lang w:eastAsia="ru-RU"/>
        </w:rPr>
        <w:t>. Сама с</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циальная иерархия вполне «соответствует сущности человека»</w:t>
      </w:r>
      <w:r w:rsidRPr="008744A5">
        <w:rPr>
          <w:rFonts w:ascii="Times New Roman" w:eastAsia="Times New Roman" w:hAnsi="Times New Roman" w:cs="Times New Roman"/>
          <w:sz w:val="28"/>
          <w:szCs w:val="28"/>
          <w:vertAlign w:val="superscript"/>
          <w:lang w:eastAsia="ru-RU"/>
        </w:rPr>
        <w:footnoteReference w:id="152"/>
      </w:r>
      <w:r w:rsidRPr="008744A5">
        <w:rPr>
          <w:rFonts w:ascii="Times New Roman" w:eastAsia="Times New Roman" w:hAnsi="Times New Roman" w:cs="Times New Roman"/>
          <w:sz w:val="28"/>
          <w:szCs w:val="28"/>
          <w:lang w:eastAsia="ru-RU"/>
        </w:rPr>
        <w:t>. 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жалуй, что причина неудач столь благородных начинаний поклонн</w:t>
      </w:r>
      <w:r w:rsidRPr="008744A5">
        <w:rPr>
          <w:rFonts w:ascii="Times New Roman" w:eastAsia="Times New Roman" w:hAnsi="Times New Roman" w:cs="Times New Roman"/>
          <w:sz w:val="28"/>
          <w:szCs w:val="28"/>
          <w:lang w:eastAsia="ru-RU"/>
        </w:rPr>
        <w:t>и</w:t>
      </w:r>
      <w:r w:rsidRPr="008744A5">
        <w:rPr>
          <w:rFonts w:ascii="Times New Roman" w:eastAsia="Times New Roman" w:hAnsi="Times New Roman" w:cs="Times New Roman"/>
          <w:sz w:val="28"/>
          <w:szCs w:val="28"/>
          <w:lang w:eastAsia="ru-RU"/>
        </w:rPr>
        <w:t xml:space="preserve">ков идей равенства станет проясняться, если мы погрузимся в пучину человеческой природы.  </w:t>
      </w:r>
    </w:p>
    <w:p w:rsidR="008744A5" w:rsidRPr="008744A5" w:rsidRDefault="008744A5" w:rsidP="008744A5">
      <w:pPr>
        <w:spacing w:after="0"/>
        <w:ind w:firstLine="567"/>
        <w:jc w:val="both"/>
        <w:rPr>
          <w:rFonts w:ascii="Times New Roman" w:eastAsia="Times New Roman" w:hAnsi="Times New Roman" w:cs="Times New Roman"/>
          <w:i/>
          <w:sz w:val="28"/>
          <w:szCs w:val="28"/>
          <w:lang w:eastAsia="ru-RU"/>
        </w:rPr>
      </w:pPr>
    </w:p>
    <w:p w:rsidR="008744A5" w:rsidRPr="008744A5" w:rsidRDefault="008744A5" w:rsidP="008744A5">
      <w:pPr>
        <w:spacing w:after="0"/>
        <w:ind w:firstLine="567"/>
        <w:jc w:val="both"/>
        <w:rPr>
          <w:rFonts w:ascii="Times New Roman" w:eastAsia="Times New Roman" w:hAnsi="Times New Roman" w:cs="Times New Roman"/>
          <w:b/>
          <w:sz w:val="28"/>
          <w:szCs w:val="28"/>
          <w:lang w:eastAsia="ru-RU"/>
        </w:rPr>
      </w:pPr>
      <w:r w:rsidRPr="008744A5">
        <w:rPr>
          <w:rFonts w:ascii="Times New Roman" w:eastAsia="Times New Roman" w:hAnsi="Times New Roman" w:cs="Times New Roman"/>
          <w:b/>
          <w:sz w:val="28"/>
          <w:szCs w:val="28"/>
          <w:lang w:eastAsia="ru-RU"/>
        </w:rPr>
        <w:t xml:space="preserve">2.2.2.Антропоцентристское рассмотрение неравенства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Итак, более или менее установив, что иерархия для общественн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го организма является условием его нормальной жизнедеятельности, перейдем к выяснению особенностей встречного движения этим 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требностям общества – внутренним стремлениям людей. Недавно упомянутым реформаторам, терпевшим неудачу в своих попытках д</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биться социального равенства, свойственно было объяснять это тл</w:t>
      </w:r>
      <w:r w:rsidRPr="008744A5">
        <w:rPr>
          <w:rFonts w:ascii="Times New Roman" w:eastAsia="Times New Roman" w:hAnsi="Times New Roman" w:cs="Times New Roman"/>
          <w:sz w:val="28"/>
          <w:szCs w:val="28"/>
          <w:lang w:eastAsia="ru-RU"/>
        </w:rPr>
        <w:t>е</w:t>
      </w:r>
      <w:r w:rsidRPr="008744A5">
        <w:rPr>
          <w:rFonts w:ascii="Times New Roman" w:eastAsia="Times New Roman" w:hAnsi="Times New Roman" w:cs="Times New Roman"/>
          <w:sz w:val="28"/>
          <w:szCs w:val="28"/>
          <w:lang w:eastAsia="ru-RU"/>
        </w:rPr>
        <w:t>творным влиянием иерархического социума. Нельзя отрицать здесь долю истины, но именно только долю. Соглашаясь с известным ма</w:t>
      </w:r>
      <w:r w:rsidRPr="008744A5">
        <w:rPr>
          <w:rFonts w:ascii="Times New Roman" w:eastAsia="Times New Roman" w:hAnsi="Times New Roman" w:cs="Times New Roman"/>
          <w:sz w:val="28"/>
          <w:szCs w:val="28"/>
          <w:lang w:eastAsia="ru-RU"/>
        </w:rPr>
        <w:t>р</w:t>
      </w:r>
      <w:r w:rsidRPr="008744A5">
        <w:rPr>
          <w:rFonts w:ascii="Times New Roman" w:eastAsia="Times New Roman" w:hAnsi="Times New Roman" w:cs="Times New Roman"/>
          <w:sz w:val="28"/>
          <w:szCs w:val="28"/>
          <w:lang w:eastAsia="ru-RU"/>
        </w:rPr>
        <w:t>ксистским тезисом о человеческом сознании как продукте обществе</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ных отношений, стоило бы добавить о том, что и общественные о</w:t>
      </w:r>
      <w:r w:rsidRPr="008744A5">
        <w:rPr>
          <w:rFonts w:ascii="Times New Roman" w:eastAsia="Times New Roman" w:hAnsi="Times New Roman" w:cs="Times New Roman"/>
          <w:sz w:val="28"/>
          <w:szCs w:val="28"/>
          <w:lang w:eastAsia="ru-RU"/>
        </w:rPr>
        <w:t>т</w:t>
      </w:r>
      <w:r w:rsidRPr="008744A5">
        <w:rPr>
          <w:rFonts w:ascii="Times New Roman" w:eastAsia="Times New Roman" w:hAnsi="Times New Roman" w:cs="Times New Roman"/>
          <w:sz w:val="28"/>
          <w:szCs w:val="28"/>
          <w:lang w:eastAsia="ru-RU"/>
        </w:rPr>
        <w:t>ношения есть продукт творения человека и не только его сознания, но и более глубинных и темных сторон его души</w:t>
      </w:r>
      <w:r w:rsidRPr="008744A5">
        <w:rPr>
          <w:rFonts w:ascii="Times New Roman" w:eastAsia="Times New Roman" w:hAnsi="Times New Roman" w:cs="Times New Roman"/>
          <w:sz w:val="28"/>
          <w:szCs w:val="28"/>
          <w:vertAlign w:val="superscript"/>
          <w:lang w:eastAsia="ru-RU"/>
        </w:rPr>
        <w:footnoteReference w:id="153"/>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Недостаток человеческого измерения в общественных науках, в принципе справедливо констатируемый многими авторами, зачастую компенсируется (порой ими же) исследованиями толерантности, г</w:t>
      </w:r>
      <w:r w:rsidRPr="008744A5">
        <w:rPr>
          <w:rFonts w:ascii="Times New Roman" w:eastAsia="Times New Roman" w:hAnsi="Times New Roman" w:cs="Times New Roman"/>
          <w:sz w:val="28"/>
          <w:szCs w:val="28"/>
          <w:lang w:eastAsia="ru-RU"/>
        </w:rPr>
        <w:t>у</w:t>
      </w:r>
      <w:r w:rsidRPr="008744A5">
        <w:rPr>
          <w:rFonts w:ascii="Times New Roman" w:eastAsia="Times New Roman" w:hAnsi="Times New Roman" w:cs="Times New Roman"/>
          <w:sz w:val="28"/>
          <w:szCs w:val="28"/>
          <w:lang w:eastAsia="ru-RU"/>
        </w:rPr>
        <w:t>манизма и т.п. Представляется, что это создает еще больший перекос в сторону расширения светлой стороны человеческой натуры и, как мы считаем, здесь работает миф о возможности нравственного соверше</w:t>
      </w:r>
      <w:r w:rsidRPr="008744A5">
        <w:rPr>
          <w:rFonts w:ascii="Times New Roman" w:eastAsia="Times New Roman" w:hAnsi="Times New Roman" w:cs="Times New Roman"/>
          <w:sz w:val="28"/>
          <w:szCs w:val="28"/>
          <w:lang w:eastAsia="ru-RU"/>
        </w:rPr>
        <w:t>н</w:t>
      </w:r>
      <w:r w:rsidRPr="008744A5">
        <w:rPr>
          <w:rFonts w:ascii="Times New Roman" w:eastAsia="Times New Roman" w:hAnsi="Times New Roman" w:cs="Times New Roman"/>
          <w:sz w:val="28"/>
          <w:szCs w:val="28"/>
          <w:lang w:eastAsia="ru-RU"/>
        </w:rPr>
        <w:t>ствования человека. Конечно, эта идея необходима и полезна. Однако это уже дело различного рода воспитателей – религиозных пропове</w:t>
      </w:r>
      <w:r w:rsidRPr="008744A5">
        <w:rPr>
          <w:rFonts w:ascii="Times New Roman" w:eastAsia="Times New Roman" w:hAnsi="Times New Roman" w:cs="Times New Roman"/>
          <w:sz w:val="28"/>
          <w:szCs w:val="28"/>
          <w:lang w:eastAsia="ru-RU"/>
        </w:rPr>
        <w:t>д</w:t>
      </w:r>
      <w:r w:rsidRPr="008744A5">
        <w:rPr>
          <w:rFonts w:ascii="Times New Roman" w:eastAsia="Times New Roman" w:hAnsi="Times New Roman" w:cs="Times New Roman"/>
          <w:sz w:val="28"/>
          <w:szCs w:val="28"/>
          <w:lang w:eastAsia="ru-RU"/>
        </w:rPr>
        <w:t xml:space="preserve">ников, идеологов, школьных учителей, наконец. Зачем же отбирать их </w:t>
      </w:r>
      <w:r w:rsidRPr="008744A5">
        <w:rPr>
          <w:rFonts w:ascii="Times New Roman" w:eastAsia="Times New Roman" w:hAnsi="Times New Roman" w:cs="Times New Roman"/>
          <w:sz w:val="28"/>
          <w:szCs w:val="28"/>
          <w:lang w:eastAsia="ru-RU"/>
        </w:rPr>
        <w:lastRenderedPageBreak/>
        <w:t>законный</w:t>
      </w:r>
      <w:r w:rsidR="00885321">
        <w:rPr>
          <w:rFonts w:ascii="Times New Roman" w:eastAsia="Times New Roman" w:hAnsi="Times New Roman" w:cs="Times New Roman"/>
          <w:sz w:val="28"/>
          <w:szCs w:val="28"/>
          <w:lang w:eastAsia="ru-RU"/>
        </w:rPr>
        <w:t xml:space="preserve"> </w:t>
      </w:r>
      <w:r w:rsidRPr="008744A5">
        <w:rPr>
          <w:rFonts w:ascii="Times New Roman" w:eastAsia="Times New Roman" w:hAnsi="Times New Roman" w:cs="Times New Roman"/>
          <w:sz w:val="28"/>
          <w:szCs w:val="28"/>
          <w:lang w:eastAsia="ru-RU"/>
        </w:rPr>
        <w:t>«хлеб»? Дело научных работников устанавливать научную истину, какой бы она ни была.</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Совершенно прав российский философ Ф.Минюшев, заявляющий о восприятии человека во всей его совокупности светлых и темных сторон, и что только это дает возможность объективно научного по</w:t>
      </w:r>
      <w:r w:rsidRPr="008744A5">
        <w:rPr>
          <w:rFonts w:ascii="Times New Roman" w:eastAsia="Times New Roman" w:hAnsi="Times New Roman" w:cs="Times New Roman"/>
          <w:sz w:val="28"/>
          <w:szCs w:val="20"/>
          <w:lang w:eastAsia="ru-RU"/>
        </w:rPr>
        <w:t>д</w:t>
      </w:r>
      <w:r w:rsidRPr="008744A5">
        <w:rPr>
          <w:rFonts w:ascii="Times New Roman" w:eastAsia="Times New Roman" w:hAnsi="Times New Roman" w:cs="Times New Roman"/>
          <w:sz w:val="28"/>
          <w:szCs w:val="20"/>
          <w:lang w:eastAsia="ru-RU"/>
        </w:rPr>
        <w:t>хода к существующим социальным проблемам.</w:t>
      </w:r>
      <w:r w:rsidR="00885321">
        <w:rPr>
          <w:rFonts w:ascii="Times New Roman" w:eastAsia="Times New Roman" w:hAnsi="Times New Roman" w:cs="Times New Roman"/>
          <w:sz w:val="28"/>
          <w:szCs w:val="20"/>
          <w:lang w:eastAsia="ru-RU"/>
        </w:rPr>
        <w:t xml:space="preserve"> </w:t>
      </w:r>
      <w:r w:rsidRPr="008744A5">
        <w:rPr>
          <w:rFonts w:ascii="Times New Roman" w:eastAsia="Times New Roman" w:hAnsi="Times New Roman" w:cs="Times New Roman"/>
          <w:sz w:val="28"/>
          <w:szCs w:val="28"/>
          <w:lang w:eastAsia="ru-RU"/>
        </w:rPr>
        <w:t xml:space="preserve">Он трактует </w:t>
      </w:r>
      <w:r w:rsidRPr="008744A5">
        <w:rPr>
          <w:rFonts w:ascii="Times New Roman" w:eastAsia="Times New Roman" w:hAnsi="Times New Roman" w:cs="Times New Roman"/>
          <w:sz w:val="28"/>
          <w:szCs w:val="20"/>
          <w:lang w:eastAsia="ru-RU"/>
        </w:rPr>
        <w:t>человека в первую очередь как деятельное существо, которое активно взаим</w:t>
      </w:r>
      <w:r w:rsidRPr="008744A5">
        <w:rPr>
          <w:rFonts w:ascii="Times New Roman" w:eastAsia="Times New Roman" w:hAnsi="Times New Roman" w:cs="Times New Roman"/>
          <w:sz w:val="28"/>
          <w:szCs w:val="20"/>
          <w:lang w:eastAsia="ru-RU"/>
        </w:rPr>
        <w:t>о</w:t>
      </w:r>
      <w:r w:rsidRPr="008744A5">
        <w:rPr>
          <w:rFonts w:ascii="Times New Roman" w:eastAsia="Times New Roman" w:hAnsi="Times New Roman" w:cs="Times New Roman"/>
          <w:sz w:val="28"/>
          <w:szCs w:val="20"/>
          <w:lang w:eastAsia="ru-RU"/>
        </w:rPr>
        <w:t>действует с обществом, поскольку «органы потребностей находятся в нем самом, а предметы удовлетворения - вне его, в обществе»</w:t>
      </w:r>
      <w:r w:rsidRPr="008744A5">
        <w:rPr>
          <w:rFonts w:ascii="Times New Roman" w:eastAsia="Times New Roman" w:hAnsi="Times New Roman" w:cs="Times New Roman"/>
          <w:sz w:val="28"/>
          <w:szCs w:val="20"/>
          <w:vertAlign w:val="superscript"/>
          <w:lang w:eastAsia="ru-RU"/>
        </w:rPr>
        <w:footnoteReference w:id="154"/>
      </w:r>
      <w:r w:rsidRPr="008744A5">
        <w:rPr>
          <w:rFonts w:ascii="Times New Roman" w:eastAsia="Times New Roman" w:hAnsi="Times New Roman" w:cs="Times New Roman"/>
          <w:sz w:val="28"/>
          <w:szCs w:val="20"/>
          <w:lang w:eastAsia="ru-RU"/>
        </w:rPr>
        <w:t>. О</w:t>
      </w:r>
      <w:r w:rsidRPr="008744A5">
        <w:rPr>
          <w:rFonts w:ascii="Times New Roman" w:eastAsia="Times New Roman" w:hAnsi="Times New Roman" w:cs="Times New Roman"/>
          <w:sz w:val="28"/>
          <w:szCs w:val="20"/>
          <w:lang w:eastAsia="ru-RU"/>
        </w:rPr>
        <w:t>б</w:t>
      </w:r>
      <w:r w:rsidRPr="008744A5">
        <w:rPr>
          <w:rFonts w:ascii="Times New Roman" w:eastAsia="Times New Roman" w:hAnsi="Times New Roman" w:cs="Times New Roman"/>
          <w:sz w:val="28"/>
          <w:szCs w:val="20"/>
          <w:lang w:eastAsia="ru-RU"/>
        </w:rPr>
        <w:t>ращать внимание следует на «узлы взаимодействия» индивида и с</w:t>
      </w:r>
      <w:r w:rsidRPr="008744A5">
        <w:rPr>
          <w:rFonts w:ascii="Times New Roman" w:eastAsia="Times New Roman" w:hAnsi="Times New Roman" w:cs="Times New Roman"/>
          <w:sz w:val="28"/>
          <w:szCs w:val="20"/>
          <w:lang w:eastAsia="ru-RU"/>
        </w:rPr>
        <w:t>о</w:t>
      </w:r>
      <w:r w:rsidRPr="008744A5">
        <w:rPr>
          <w:rFonts w:ascii="Times New Roman" w:eastAsia="Times New Roman" w:hAnsi="Times New Roman" w:cs="Times New Roman"/>
          <w:sz w:val="28"/>
          <w:szCs w:val="20"/>
          <w:lang w:eastAsia="ru-RU"/>
        </w:rPr>
        <w:t>циума в виде констант существования, в которых синтезированы б</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 xml:space="preserve">зовые стороны натуры человека и опыт его существования.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 xml:space="preserve">Ф.Минюшев выделяет пять феноменов существования человека, которые необходимо принимать в расчет при анализе общественных явлений. Это труд, борьба за превосходство, любовь, игра, смерть. Эти феномены являются органическим сочетанием биологического и социального элемента, они задают основные жизненные импульсы, формируют индивидуальный мир человека, регулируемый в свою очередь общественными институтами.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Из пяти выделенных явлений для настоящего исследования пре</w:t>
      </w:r>
      <w:r w:rsidRPr="008744A5">
        <w:rPr>
          <w:rFonts w:ascii="Times New Roman" w:eastAsia="Times New Roman" w:hAnsi="Times New Roman" w:cs="Times New Roman"/>
          <w:sz w:val="28"/>
          <w:szCs w:val="20"/>
          <w:lang w:eastAsia="ru-RU"/>
        </w:rPr>
        <w:t>д</w:t>
      </w:r>
      <w:r w:rsidRPr="008744A5">
        <w:rPr>
          <w:rFonts w:ascii="Times New Roman" w:eastAsia="Times New Roman" w:hAnsi="Times New Roman" w:cs="Times New Roman"/>
          <w:sz w:val="28"/>
          <w:szCs w:val="20"/>
          <w:lang w:eastAsia="ru-RU"/>
        </w:rPr>
        <w:t xml:space="preserve">ставляют интерес </w:t>
      </w:r>
      <w:r w:rsidRPr="008744A5">
        <w:rPr>
          <w:rFonts w:ascii="Times New Roman" w:eastAsia="Times New Roman" w:hAnsi="Times New Roman" w:cs="Times New Roman"/>
          <w:i/>
          <w:sz w:val="28"/>
          <w:szCs w:val="20"/>
          <w:lang w:eastAsia="ru-RU"/>
        </w:rPr>
        <w:t>борьба за превосходство</w:t>
      </w:r>
      <w:r w:rsidRPr="008744A5">
        <w:rPr>
          <w:rFonts w:ascii="Times New Roman" w:eastAsia="Times New Roman" w:hAnsi="Times New Roman" w:cs="Times New Roman"/>
          <w:sz w:val="28"/>
          <w:szCs w:val="20"/>
          <w:lang w:eastAsia="ru-RU"/>
        </w:rPr>
        <w:t xml:space="preserve">, а также </w:t>
      </w:r>
      <w:r w:rsidRPr="008744A5">
        <w:rPr>
          <w:rFonts w:ascii="Times New Roman" w:eastAsia="Times New Roman" w:hAnsi="Times New Roman" w:cs="Times New Roman"/>
          <w:i/>
          <w:sz w:val="28"/>
          <w:szCs w:val="20"/>
          <w:lang w:eastAsia="ru-RU"/>
        </w:rPr>
        <w:t>игра</w:t>
      </w:r>
      <w:r w:rsidRPr="008744A5">
        <w:rPr>
          <w:rFonts w:ascii="Times New Roman" w:eastAsia="Times New Roman" w:hAnsi="Times New Roman" w:cs="Times New Roman"/>
          <w:sz w:val="28"/>
          <w:szCs w:val="20"/>
          <w:lang w:eastAsia="ru-RU"/>
        </w:rPr>
        <w:t>, поскольку именно эти феномены (первый в большей степени) ближе всего к предпосылкам иерархических тенденций. Первый выражен стремл</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нием к доминированию и связанной с ним жизненной борьбой в л</w:t>
      </w:r>
      <w:r w:rsidRPr="008744A5">
        <w:rPr>
          <w:rFonts w:ascii="Times New Roman" w:eastAsia="Times New Roman" w:hAnsi="Times New Roman" w:cs="Times New Roman"/>
          <w:sz w:val="28"/>
          <w:szCs w:val="20"/>
          <w:lang w:eastAsia="ru-RU"/>
        </w:rPr>
        <w:t>ю</w:t>
      </w:r>
      <w:r w:rsidRPr="008744A5">
        <w:rPr>
          <w:rFonts w:ascii="Times New Roman" w:eastAsia="Times New Roman" w:hAnsi="Times New Roman" w:cs="Times New Roman"/>
          <w:sz w:val="28"/>
          <w:szCs w:val="20"/>
          <w:lang w:eastAsia="ru-RU"/>
        </w:rPr>
        <w:t>бых сферах  жизнедеятельности, тогда как второй - представляет св</w:t>
      </w:r>
      <w:r w:rsidRPr="008744A5">
        <w:rPr>
          <w:rFonts w:ascii="Times New Roman" w:eastAsia="Times New Roman" w:hAnsi="Times New Roman" w:cs="Times New Roman"/>
          <w:sz w:val="28"/>
          <w:szCs w:val="20"/>
          <w:lang w:eastAsia="ru-RU"/>
        </w:rPr>
        <w:t>о</w:t>
      </w:r>
      <w:r w:rsidRPr="008744A5">
        <w:rPr>
          <w:rFonts w:ascii="Times New Roman" w:eastAsia="Times New Roman" w:hAnsi="Times New Roman" w:cs="Times New Roman"/>
          <w:sz w:val="28"/>
          <w:szCs w:val="20"/>
          <w:lang w:eastAsia="ru-RU"/>
        </w:rPr>
        <w:t>бодную деятельность, дарящую удовольствие и блаженство</w:t>
      </w:r>
      <w:r w:rsidRPr="008744A5">
        <w:rPr>
          <w:rFonts w:ascii="Times New Roman" w:eastAsia="Times New Roman" w:hAnsi="Times New Roman" w:cs="Times New Roman"/>
          <w:sz w:val="28"/>
          <w:szCs w:val="20"/>
          <w:vertAlign w:val="superscript"/>
          <w:lang w:eastAsia="ru-RU"/>
        </w:rPr>
        <w:footnoteReference w:id="155"/>
      </w:r>
      <w:r w:rsidRPr="008744A5">
        <w:rPr>
          <w:rFonts w:ascii="Times New Roman" w:eastAsia="Times New Roman" w:hAnsi="Times New Roman" w:cs="Times New Roman"/>
          <w:sz w:val="28"/>
          <w:szCs w:val="20"/>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От этого философского подхода нам следует перейти к упомин</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нию этой проблемы в рамках приземленных наук. Ряд авторов конст</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 xml:space="preserve">тируют изначальную (или врожденную)  предрасположенность людей к социальной иерархии. Так, американец Роберт Парк, представитель чикагской школы социологии, определяет </w:t>
      </w:r>
      <w:r w:rsidRPr="008744A5">
        <w:rPr>
          <w:rFonts w:ascii="Times New Roman" w:eastAsia="Times New Roman" w:hAnsi="Times New Roman" w:cs="Times New Roman"/>
          <w:sz w:val="28"/>
          <w:szCs w:val="20"/>
          <w:lang w:eastAsia="ru-RU"/>
        </w:rPr>
        <w:t>фундаментальным принц</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пом социальной жизни конкуренцию, которая определяет отношения между людьми как естественный отбор у животных. Объективная н</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избежность конкуренции усиливается за счет разрастания и уплотн</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ния общества, что ведет к более тесным коммуникациям а, следов</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тельно, большей зависимости индивида от своих соседей. В этих у</w:t>
      </w:r>
      <w:r w:rsidRPr="008744A5">
        <w:rPr>
          <w:rFonts w:ascii="Times New Roman" w:eastAsia="Times New Roman" w:hAnsi="Times New Roman" w:cs="Times New Roman"/>
          <w:sz w:val="28"/>
          <w:szCs w:val="20"/>
          <w:lang w:eastAsia="ru-RU"/>
        </w:rPr>
        <w:t>с</w:t>
      </w:r>
      <w:r w:rsidRPr="008744A5">
        <w:rPr>
          <w:rFonts w:ascii="Times New Roman" w:eastAsia="Times New Roman" w:hAnsi="Times New Roman" w:cs="Times New Roman"/>
          <w:sz w:val="28"/>
          <w:szCs w:val="20"/>
          <w:lang w:eastAsia="ru-RU"/>
        </w:rPr>
        <w:t>ловиях вполне  понятно стремление человека  превратить другого ч</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lastRenderedPageBreak/>
        <w:t>ловека в средство для достижения своих целей – это и есть суть ко</w:t>
      </w:r>
      <w:r w:rsidRPr="008744A5">
        <w:rPr>
          <w:rFonts w:ascii="Times New Roman" w:eastAsia="Times New Roman" w:hAnsi="Times New Roman" w:cs="Times New Roman"/>
          <w:sz w:val="28"/>
          <w:szCs w:val="20"/>
          <w:lang w:eastAsia="ru-RU"/>
        </w:rPr>
        <w:t>н</w:t>
      </w:r>
      <w:r w:rsidRPr="008744A5">
        <w:rPr>
          <w:rFonts w:ascii="Times New Roman" w:eastAsia="Times New Roman" w:hAnsi="Times New Roman" w:cs="Times New Roman"/>
          <w:sz w:val="28"/>
          <w:szCs w:val="20"/>
          <w:lang w:eastAsia="ru-RU"/>
        </w:rPr>
        <w:t>куренции. При этом конкуренции не следует придавать исключител</w:t>
      </w:r>
      <w:r w:rsidRPr="008744A5">
        <w:rPr>
          <w:rFonts w:ascii="Times New Roman" w:eastAsia="Times New Roman" w:hAnsi="Times New Roman" w:cs="Times New Roman"/>
          <w:sz w:val="28"/>
          <w:szCs w:val="20"/>
          <w:lang w:eastAsia="ru-RU"/>
        </w:rPr>
        <w:t>ь</w:t>
      </w:r>
      <w:r w:rsidRPr="008744A5">
        <w:rPr>
          <w:rFonts w:ascii="Times New Roman" w:eastAsia="Times New Roman" w:hAnsi="Times New Roman" w:cs="Times New Roman"/>
          <w:sz w:val="28"/>
          <w:szCs w:val="20"/>
          <w:lang w:eastAsia="ru-RU"/>
        </w:rPr>
        <w:t>но вынужденный характер, это означает, по мнению Р.Парка, необо</w:t>
      </w:r>
      <w:r w:rsidRPr="008744A5">
        <w:rPr>
          <w:rFonts w:ascii="Times New Roman" w:eastAsia="Times New Roman" w:hAnsi="Times New Roman" w:cs="Times New Roman"/>
          <w:sz w:val="28"/>
          <w:szCs w:val="20"/>
          <w:lang w:eastAsia="ru-RU"/>
        </w:rPr>
        <w:t>с</w:t>
      </w:r>
      <w:r w:rsidRPr="008744A5">
        <w:rPr>
          <w:rFonts w:ascii="Times New Roman" w:eastAsia="Times New Roman" w:hAnsi="Times New Roman" w:cs="Times New Roman"/>
          <w:sz w:val="28"/>
          <w:szCs w:val="20"/>
          <w:lang w:eastAsia="ru-RU"/>
        </w:rPr>
        <w:t>нованное идеализирование человека. Ведь установка на борьбу об</w:t>
      </w:r>
      <w:r w:rsidRPr="008744A5">
        <w:rPr>
          <w:rFonts w:ascii="Times New Roman" w:eastAsia="Times New Roman" w:hAnsi="Times New Roman" w:cs="Times New Roman"/>
          <w:sz w:val="28"/>
          <w:szCs w:val="20"/>
          <w:lang w:eastAsia="ru-RU"/>
        </w:rPr>
        <w:t>у</w:t>
      </w:r>
      <w:r w:rsidRPr="008744A5">
        <w:rPr>
          <w:rFonts w:ascii="Times New Roman" w:eastAsia="Times New Roman" w:hAnsi="Times New Roman" w:cs="Times New Roman"/>
          <w:sz w:val="28"/>
          <w:szCs w:val="20"/>
          <w:lang w:eastAsia="ru-RU"/>
        </w:rPr>
        <w:t>словлена синтезом изначальной человеческой природы, традициями, а также потребностями ситуации</w:t>
      </w:r>
      <w:r w:rsidRPr="008744A5">
        <w:rPr>
          <w:rFonts w:ascii="Times New Roman" w:eastAsia="Times New Roman" w:hAnsi="Times New Roman" w:cs="Times New Roman"/>
          <w:sz w:val="28"/>
          <w:szCs w:val="20"/>
          <w:vertAlign w:val="superscript"/>
          <w:lang w:eastAsia="ru-RU"/>
        </w:rPr>
        <w:footnoteReference w:id="156"/>
      </w:r>
      <w:r w:rsidRPr="008744A5">
        <w:rPr>
          <w:rFonts w:ascii="Times New Roman" w:eastAsia="Times New Roman" w:hAnsi="Times New Roman" w:cs="Times New Roman"/>
          <w:sz w:val="28"/>
          <w:szCs w:val="20"/>
          <w:lang w:eastAsia="ru-RU"/>
        </w:rPr>
        <w:t>.</w:t>
      </w:r>
      <w:r w:rsidR="00885321">
        <w:rPr>
          <w:rFonts w:ascii="Times New Roman" w:eastAsia="Times New Roman" w:hAnsi="Times New Roman" w:cs="Times New Roman"/>
          <w:sz w:val="28"/>
          <w:szCs w:val="20"/>
          <w:lang w:eastAsia="ru-RU"/>
        </w:rPr>
        <w:t xml:space="preserve"> </w:t>
      </w:r>
      <w:r w:rsidRPr="008744A5">
        <w:rPr>
          <w:rFonts w:ascii="Times New Roman" w:eastAsia="Times New Roman" w:hAnsi="Times New Roman" w:cs="Times New Roman"/>
          <w:sz w:val="28"/>
          <w:szCs w:val="28"/>
          <w:lang w:eastAsia="ru-RU"/>
        </w:rPr>
        <w:t>В сходном ключе развивал свои идеи австрийский этолог Конрад Лоренц, придавая конкуренции а</w:t>
      </w:r>
      <w:r w:rsidRPr="008744A5">
        <w:rPr>
          <w:rFonts w:ascii="Times New Roman" w:eastAsia="Times New Roman" w:hAnsi="Times New Roman" w:cs="Times New Roman"/>
          <w:sz w:val="28"/>
          <w:szCs w:val="28"/>
          <w:lang w:eastAsia="ru-RU"/>
        </w:rPr>
        <w:t>г</w:t>
      </w:r>
      <w:r w:rsidRPr="008744A5">
        <w:rPr>
          <w:rFonts w:ascii="Times New Roman" w:eastAsia="Times New Roman" w:hAnsi="Times New Roman" w:cs="Times New Roman"/>
          <w:sz w:val="28"/>
          <w:szCs w:val="28"/>
          <w:lang w:eastAsia="ru-RU"/>
        </w:rPr>
        <w:t xml:space="preserve">рессивный импульс, который также обусловлен биологически. </w:t>
      </w:r>
    </w:p>
    <w:p w:rsidR="008744A5" w:rsidRPr="008744A5" w:rsidRDefault="008744A5" w:rsidP="008744A5">
      <w:pPr>
        <w:spacing w:after="0"/>
        <w:ind w:firstLine="567"/>
        <w:jc w:val="both"/>
        <w:rPr>
          <w:rFonts w:ascii="Times New Roman" w:eastAsia="Times New Roman" w:hAnsi="Times New Roman" w:cs="Times New Roman"/>
          <w:sz w:val="28"/>
          <w:lang w:eastAsia="ru-RU"/>
        </w:rPr>
      </w:pPr>
      <w:r w:rsidRPr="008744A5">
        <w:rPr>
          <w:rFonts w:ascii="Times New Roman" w:eastAsia="Times New Roman" w:hAnsi="Times New Roman" w:cs="Times New Roman"/>
          <w:sz w:val="28"/>
          <w:lang w:eastAsia="ru-RU"/>
        </w:rPr>
        <w:t>Нидерландский мыслитель Йохан Хейзинга склонен обнаруж</w:t>
      </w:r>
      <w:r w:rsidRPr="008744A5">
        <w:rPr>
          <w:rFonts w:ascii="Times New Roman" w:eastAsia="Times New Roman" w:hAnsi="Times New Roman" w:cs="Times New Roman"/>
          <w:sz w:val="28"/>
          <w:lang w:eastAsia="ru-RU"/>
        </w:rPr>
        <w:t>и</w:t>
      </w:r>
      <w:r w:rsidRPr="008744A5">
        <w:rPr>
          <w:rFonts w:ascii="Times New Roman" w:eastAsia="Times New Roman" w:hAnsi="Times New Roman" w:cs="Times New Roman"/>
          <w:sz w:val="28"/>
          <w:lang w:eastAsia="ru-RU"/>
        </w:rPr>
        <w:t>вать источник неравенства в игровом принципе, лежащий в основе его игровой концепции генезиса и развития культуры. Точка зрения здесь сводится к тому, что  индивиды стремятся не столько реализовать свои агрессивные импульсы, сколько превзойти других в некоем с</w:t>
      </w:r>
      <w:r w:rsidRPr="008744A5">
        <w:rPr>
          <w:rFonts w:ascii="Times New Roman" w:eastAsia="Times New Roman" w:hAnsi="Times New Roman" w:cs="Times New Roman"/>
          <w:sz w:val="28"/>
          <w:lang w:eastAsia="ru-RU"/>
        </w:rPr>
        <w:t>о</w:t>
      </w:r>
      <w:r w:rsidRPr="008744A5">
        <w:rPr>
          <w:rFonts w:ascii="Times New Roman" w:eastAsia="Times New Roman" w:hAnsi="Times New Roman" w:cs="Times New Roman"/>
          <w:sz w:val="28"/>
          <w:lang w:eastAsia="ru-RU"/>
        </w:rPr>
        <w:t>стязании. Игра предшествует культуре, а не является одной из ее ра</w:t>
      </w:r>
      <w:r w:rsidRPr="008744A5">
        <w:rPr>
          <w:rFonts w:ascii="Times New Roman" w:eastAsia="Times New Roman" w:hAnsi="Times New Roman" w:cs="Times New Roman"/>
          <w:sz w:val="28"/>
          <w:lang w:eastAsia="ru-RU"/>
        </w:rPr>
        <w:t>з</w:t>
      </w:r>
      <w:r w:rsidRPr="008744A5">
        <w:rPr>
          <w:rFonts w:ascii="Times New Roman" w:eastAsia="Times New Roman" w:hAnsi="Times New Roman" w:cs="Times New Roman"/>
          <w:sz w:val="28"/>
          <w:lang w:eastAsia="ru-RU"/>
        </w:rPr>
        <w:t>новидностей, поскольку формы игры уже существуют в жизни живо</w:t>
      </w:r>
      <w:r w:rsidRPr="008744A5">
        <w:rPr>
          <w:rFonts w:ascii="Times New Roman" w:eastAsia="Times New Roman" w:hAnsi="Times New Roman" w:cs="Times New Roman"/>
          <w:sz w:val="28"/>
          <w:lang w:eastAsia="ru-RU"/>
        </w:rPr>
        <w:t>т</w:t>
      </w:r>
      <w:r w:rsidRPr="008744A5">
        <w:rPr>
          <w:rFonts w:ascii="Times New Roman" w:eastAsia="Times New Roman" w:hAnsi="Times New Roman" w:cs="Times New Roman"/>
          <w:sz w:val="28"/>
          <w:lang w:eastAsia="ru-RU"/>
        </w:rPr>
        <w:t>ных. «Люди соперничают друг с другом, стремясь быть первыми в с</w:t>
      </w:r>
      <w:r w:rsidRPr="008744A5">
        <w:rPr>
          <w:rFonts w:ascii="Times New Roman" w:eastAsia="Times New Roman" w:hAnsi="Times New Roman" w:cs="Times New Roman"/>
          <w:sz w:val="28"/>
          <w:lang w:eastAsia="ru-RU"/>
        </w:rPr>
        <w:t>и</w:t>
      </w:r>
      <w:r w:rsidRPr="008744A5">
        <w:rPr>
          <w:rFonts w:ascii="Times New Roman" w:eastAsia="Times New Roman" w:hAnsi="Times New Roman" w:cs="Times New Roman"/>
          <w:sz w:val="28"/>
          <w:lang w:eastAsia="ru-RU"/>
        </w:rPr>
        <w:t>ле, либо в ловкости, в знании, либо в искусности, в роскоши, либо в богатстве, в щедрости, либо в счастье, в происхождении, либо в кол</w:t>
      </w:r>
      <w:r w:rsidRPr="008744A5">
        <w:rPr>
          <w:rFonts w:ascii="Times New Roman" w:eastAsia="Times New Roman" w:hAnsi="Times New Roman" w:cs="Times New Roman"/>
          <w:sz w:val="28"/>
          <w:lang w:eastAsia="ru-RU"/>
        </w:rPr>
        <w:t>и</w:t>
      </w:r>
      <w:r w:rsidRPr="008744A5">
        <w:rPr>
          <w:rFonts w:ascii="Times New Roman" w:eastAsia="Times New Roman" w:hAnsi="Times New Roman" w:cs="Times New Roman"/>
          <w:sz w:val="28"/>
          <w:lang w:eastAsia="ru-RU"/>
        </w:rPr>
        <w:t>честве детей». И борьба эта ведется посредством физической силы, оружия, интеллекта, а то и попросту хитростью и обманом</w:t>
      </w:r>
      <w:r w:rsidRPr="008744A5">
        <w:rPr>
          <w:rFonts w:ascii="Times New Roman" w:eastAsia="Times New Roman" w:hAnsi="Times New Roman" w:cs="Times New Roman"/>
          <w:sz w:val="28"/>
          <w:vertAlign w:val="superscript"/>
          <w:lang w:eastAsia="ru-RU"/>
        </w:rPr>
        <w:footnoteReference w:id="157"/>
      </w:r>
      <w:r w:rsidRPr="008744A5">
        <w:rPr>
          <w:rFonts w:ascii="Times New Roman" w:eastAsia="Times New Roman" w:hAnsi="Times New Roman" w:cs="Times New Roman"/>
          <w:sz w:val="28"/>
          <w:lang w:eastAsia="ru-RU"/>
        </w:rPr>
        <w:t>. Выя</w:t>
      </w:r>
      <w:r w:rsidRPr="008744A5">
        <w:rPr>
          <w:rFonts w:ascii="Times New Roman" w:eastAsia="Times New Roman" w:hAnsi="Times New Roman" w:cs="Times New Roman"/>
          <w:sz w:val="28"/>
          <w:lang w:eastAsia="ru-RU"/>
        </w:rPr>
        <w:t>в</w:t>
      </w:r>
      <w:r w:rsidRPr="008744A5">
        <w:rPr>
          <w:rFonts w:ascii="Times New Roman" w:eastAsia="Times New Roman" w:hAnsi="Times New Roman" w:cs="Times New Roman"/>
          <w:sz w:val="28"/>
          <w:lang w:eastAsia="ru-RU"/>
        </w:rPr>
        <w:t>ленное таким образом преимущество одного индивида над другим обуславливает власть и престиж.</w:t>
      </w:r>
    </w:p>
    <w:p w:rsidR="008744A5" w:rsidRPr="008744A5" w:rsidRDefault="008744A5" w:rsidP="008744A5">
      <w:pPr>
        <w:spacing w:after="0"/>
        <w:ind w:firstLine="567"/>
        <w:jc w:val="both"/>
        <w:rPr>
          <w:rFonts w:ascii="Times New Roman" w:eastAsia="Times New Roman" w:hAnsi="Times New Roman" w:cs="Times New Roman"/>
          <w:sz w:val="28"/>
          <w:lang w:eastAsia="ru-RU"/>
        </w:rPr>
      </w:pPr>
      <w:r w:rsidRPr="008744A5">
        <w:rPr>
          <w:rFonts w:ascii="Times New Roman" w:eastAsia="Times New Roman" w:hAnsi="Times New Roman" w:cs="Times New Roman"/>
          <w:sz w:val="28"/>
          <w:lang w:eastAsia="ru-RU"/>
        </w:rPr>
        <w:t>Ряд психологических подходов принимают во внимание ко</w:t>
      </w:r>
      <w:r w:rsidRPr="008744A5">
        <w:rPr>
          <w:rFonts w:ascii="Times New Roman" w:eastAsia="Times New Roman" w:hAnsi="Times New Roman" w:cs="Times New Roman"/>
          <w:sz w:val="28"/>
          <w:lang w:eastAsia="ru-RU"/>
        </w:rPr>
        <w:t>м</w:t>
      </w:r>
      <w:r w:rsidRPr="008744A5">
        <w:rPr>
          <w:rFonts w:ascii="Times New Roman" w:eastAsia="Times New Roman" w:hAnsi="Times New Roman" w:cs="Times New Roman"/>
          <w:sz w:val="28"/>
          <w:lang w:eastAsia="ru-RU"/>
        </w:rPr>
        <w:t>плекс врожденных потребностей, который выступает мотивационной подоплекой социального поведения. Курт Гольдштейн предпочитает рассматривать личность с точки зрения распределения запаса псих</w:t>
      </w:r>
      <w:r w:rsidRPr="008744A5">
        <w:rPr>
          <w:rFonts w:ascii="Times New Roman" w:eastAsia="Times New Roman" w:hAnsi="Times New Roman" w:cs="Times New Roman"/>
          <w:sz w:val="28"/>
          <w:lang w:eastAsia="ru-RU"/>
        </w:rPr>
        <w:t>и</w:t>
      </w:r>
      <w:r w:rsidRPr="008744A5">
        <w:rPr>
          <w:rFonts w:ascii="Times New Roman" w:eastAsia="Times New Roman" w:hAnsi="Times New Roman" w:cs="Times New Roman"/>
          <w:sz w:val="28"/>
          <w:lang w:eastAsia="ru-RU"/>
        </w:rPr>
        <w:t>ческой энергии, постоянно имеющейся в организме. Психические структуры человека находятся с окружающей средой в диалектич</w:t>
      </w:r>
      <w:r w:rsidRPr="008744A5">
        <w:rPr>
          <w:rFonts w:ascii="Times New Roman" w:eastAsia="Times New Roman" w:hAnsi="Times New Roman" w:cs="Times New Roman"/>
          <w:sz w:val="28"/>
          <w:lang w:eastAsia="ru-RU"/>
        </w:rPr>
        <w:t>е</w:t>
      </w:r>
      <w:r w:rsidRPr="008744A5">
        <w:rPr>
          <w:rFonts w:ascii="Times New Roman" w:eastAsia="Times New Roman" w:hAnsi="Times New Roman" w:cs="Times New Roman"/>
          <w:sz w:val="28"/>
          <w:lang w:eastAsia="ru-RU"/>
        </w:rPr>
        <w:t>ском взаимодействии. Культурные нормы, господствующие в соци</w:t>
      </w:r>
      <w:r w:rsidRPr="008744A5">
        <w:rPr>
          <w:rFonts w:ascii="Times New Roman" w:eastAsia="Times New Roman" w:hAnsi="Times New Roman" w:cs="Times New Roman"/>
          <w:sz w:val="28"/>
          <w:lang w:eastAsia="ru-RU"/>
        </w:rPr>
        <w:t>у</w:t>
      </w:r>
      <w:r w:rsidRPr="008744A5">
        <w:rPr>
          <w:rFonts w:ascii="Times New Roman" w:eastAsia="Times New Roman" w:hAnsi="Times New Roman" w:cs="Times New Roman"/>
          <w:sz w:val="28"/>
          <w:lang w:eastAsia="ru-RU"/>
        </w:rPr>
        <w:t>ме, структурные принципы заполняют жизнь человека, вызывая к жизни ту или иную потребность, в результате чего «выведенный из равновесия организм ищет в среде то, в чем он нуждается для выра</w:t>
      </w:r>
      <w:r w:rsidRPr="008744A5">
        <w:rPr>
          <w:rFonts w:ascii="Times New Roman" w:eastAsia="Times New Roman" w:hAnsi="Times New Roman" w:cs="Times New Roman"/>
          <w:sz w:val="28"/>
          <w:lang w:eastAsia="ru-RU"/>
        </w:rPr>
        <w:t>в</w:t>
      </w:r>
      <w:r w:rsidRPr="008744A5">
        <w:rPr>
          <w:rFonts w:ascii="Times New Roman" w:eastAsia="Times New Roman" w:hAnsi="Times New Roman" w:cs="Times New Roman"/>
          <w:sz w:val="28"/>
          <w:lang w:eastAsia="ru-RU"/>
        </w:rPr>
        <w:t>нивания внутреннего напряжения»</w:t>
      </w:r>
      <w:r w:rsidRPr="008744A5">
        <w:rPr>
          <w:rFonts w:ascii="Times New Roman" w:eastAsia="Times New Roman" w:hAnsi="Times New Roman" w:cs="Times New Roman"/>
          <w:sz w:val="28"/>
          <w:vertAlign w:val="superscript"/>
          <w:lang w:eastAsia="ru-RU"/>
        </w:rPr>
        <w:footnoteReference w:id="158"/>
      </w:r>
      <w:r w:rsidRPr="008744A5">
        <w:rPr>
          <w:rFonts w:ascii="Times New Roman" w:eastAsia="Times New Roman" w:hAnsi="Times New Roman" w:cs="Times New Roman"/>
          <w:sz w:val="28"/>
          <w:lang w:eastAsia="ru-RU"/>
        </w:rPr>
        <w:t>. Например, голодный человек актуализируется посредством еды, жаждущий власти – обретением последней.</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lang w:eastAsia="ru-RU"/>
        </w:rPr>
        <w:t>Американец Г.Меррей придавал категории «потребность» баз</w:t>
      </w:r>
      <w:r w:rsidRPr="008744A5">
        <w:rPr>
          <w:rFonts w:ascii="Times New Roman" w:eastAsia="Times New Roman" w:hAnsi="Times New Roman" w:cs="Times New Roman"/>
          <w:sz w:val="28"/>
          <w:lang w:eastAsia="ru-RU"/>
        </w:rPr>
        <w:t>о</w:t>
      </w:r>
      <w:r w:rsidRPr="008744A5">
        <w:rPr>
          <w:rFonts w:ascii="Times New Roman" w:eastAsia="Times New Roman" w:hAnsi="Times New Roman" w:cs="Times New Roman"/>
          <w:sz w:val="28"/>
          <w:lang w:eastAsia="ru-RU"/>
        </w:rPr>
        <w:t xml:space="preserve">вый статус, главный источник активности организма. Потребности </w:t>
      </w:r>
      <w:r w:rsidRPr="008744A5">
        <w:rPr>
          <w:rFonts w:ascii="Times New Roman" w:eastAsia="Times New Roman" w:hAnsi="Times New Roman" w:cs="Times New Roman"/>
          <w:sz w:val="28"/>
          <w:lang w:eastAsia="ru-RU"/>
        </w:rPr>
        <w:lastRenderedPageBreak/>
        <w:t>обусловлены физиологическими процессами мозга и  выступают св</w:t>
      </w:r>
      <w:r w:rsidRPr="008744A5">
        <w:rPr>
          <w:rFonts w:ascii="Times New Roman" w:eastAsia="Times New Roman" w:hAnsi="Times New Roman" w:cs="Times New Roman"/>
          <w:sz w:val="28"/>
          <w:lang w:eastAsia="ru-RU"/>
        </w:rPr>
        <w:t>я</w:t>
      </w:r>
      <w:r w:rsidRPr="008744A5">
        <w:rPr>
          <w:rFonts w:ascii="Times New Roman" w:eastAsia="Times New Roman" w:hAnsi="Times New Roman" w:cs="Times New Roman"/>
          <w:sz w:val="28"/>
          <w:lang w:eastAsia="ru-RU"/>
        </w:rPr>
        <w:t xml:space="preserve">зующим звеном во взаимодействии «организм – среда». </w:t>
      </w:r>
      <w:r w:rsidRPr="008744A5">
        <w:rPr>
          <w:rFonts w:ascii="Times New Roman" w:eastAsia="Times New Roman" w:hAnsi="Times New Roman" w:cs="Times New Roman"/>
          <w:sz w:val="28"/>
          <w:szCs w:val="28"/>
          <w:lang w:eastAsia="ru-RU"/>
        </w:rPr>
        <w:t>Из двадцати предложенных и описанных Г.Мерреем высоко репрезентативных п</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требностей здесь стоит отметить десять, способствующих  ускорению иерархических процессов</w:t>
      </w:r>
      <w:r w:rsidRPr="008744A5">
        <w:rPr>
          <w:rFonts w:ascii="Times New Roman" w:eastAsia="Times New Roman" w:hAnsi="Times New Roman" w:cs="Times New Roman"/>
          <w:sz w:val="28"/>
          <w:szCs w:val="28"/>
          <w:vertAlign w:val="superscript"/>
          <w:lang w:eastAsia="ru-RU"/>
        </w:rPr>
        <w:footnoteReference w:id="159"/>
      </w:r>
      <w:r w:rsidRPr="008744A5">
        <w:rPr>
          <w:rFonts w:ascii="Times New Roman" w:eastAsia="Times New Roman" w:hAnsi="Times New Roman" w:cs="Times New Roman"/>
          <w:sz w:val="28"/>
          <w:szCs w:val="28"/>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1</w:t>
      </w:r>
      <w:r w:rsidRPr="008744A5">
        <w:rPr>
          <w:rFonts w:ascii="Times New Roman" w:eastAsia="Times New Roman" w:hAnsi="Times New Roman" w:cs="Times New Roman"/>
          <w:i/>
          <w:sz w:val="28"/>
          <w:szCs w:val="20"/>
          <w:lang w:eastAsia="ru-RU"/>
        </w:rPr>
        <w:t>.Достижение</w:t>
      </w:r>
      <w:r w:rsidRPr="008744A5">
        <w:rPr>
          <w:rFonts w:ascii="Times New Roman" w:eastAsia="Times New Roman" w:hAnsi="Times New Roman" w:cs="Times New Roman"/>
          <w:sz w:val="28"/>
          <w:szCs w:val="20"/>
          <w:lang w:eastAsia="ru-RU"/>
        </w:rPr>
        <w:t xml:space="preserve"> - заключается в стремлении выполнить нечто трудное, например, преодоление препятствий или добиться высоких показателей. </w:t>
      </w:r>
    </w:p>
    <w:p w:rsidR="008744A5" w:rsidRPr="008744A5" w:rsidRDefault="008744A5" w:rsidP="008744A5">
      <w:pPr>
        <w:spacing w:after="0"/>
        <w:ind w:firstLine="567"/>
        <w:jc w:val="both"/>
        <w:rPr>
          <w:rFonts w:ascii="Times New Roman" w:eastAsia="Times New Roman" w:hAnsi="Times New Roman" w:cs="Times New Roman"/>
          <w:sz w:val="28"/>
          <w:lang w:eastAsia="ru-RU"/>
        </w:rPr>
      </w:pPr>
      <w:r w:rsidRPr="008744A5">
        <w:rPr>
          <w:rFonts w:ascii="Times New Roman" w:eastAsia="Times New Roman" w:hAnsi="Times New Roman" w:cs="Times New Roman"/>
          <w:sz w:val="28"/>
          <w:lang w:eastAsia="ru-RU"/>
        </w:rPr>
        <w:t xml:space="preserve">2. </w:t>
      </w:r>
      <w:r w:rsidRPr="008744A5">
        <w:rPr>
          <w:rFonts w:ascii="Times New Roman" w:eastAsia="Times New Roman" w:hAnsi="Times New Roman" w:cs="Times New Roman"/>
          <w:i/>
          <w:sz w:val="28"/>
          <w:lang w:eastAsia="ru-RU"/>
        </w:rPr>
        <w:t>Агрессия</w:t>
      </w:r>
      <w:r w:rsidRPr="008744A5">
        <w:rPr>
          <w:rFonts w:ascii="Times New Roman" w:eastAsia="Times New Roman" w:hAnsi="Times New Roman" w:cs="Times New Roman"/>
          <w:sz w:val="28"/>
          <w:lang w:eastAsia="ru-RU"/>
        </w:rPr>
        <w:t xml:space="preserve"> выражается в попытках силой преодолеть против</w:t>
      </w:r>
      <w:r w:rsidRPr="008744A5">
        <w:rPr>
          <w:rFonts w:ascii="Times New Roman" w:eastAsia="Times New Roman" w:hAnsi="Times New Roman" w:cs="Times New Roman"/>
          <w:sz w:val="28"/>
          <w:lang w:eastAsia="ru-RU"/>
        </w:rPr>
        <w:t>о</w:t>
      </w:r>
      <w:r w:rsidRPr="008744A5">
        <w:rPr>
          <w:rFonts w:ascii="Times New Roman" w:eastAsia="Times New Roman" w:hAnsi="Times New Roman" w:cs="Times New Roman"/>
          <w:sz w:val="28"/>
          <w:lang w:eastAsia="ru-RU"/>
        </w:rPr>
        <w:t xml:space="preserve">стояние, нападении, оскорблении и даже убийстве, противостоянии насилием.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 xml:space="preserve">3. </w:t>
      </w:r>
      <w:r w:rsidRPr="008744A5">
        <w:rPr>
          <w:rFonts w:ascii="Times New Roman" w:eastAsia="Times New Roman" w:hAnsi="Times New Roman" w:cs="Times New Roman"/>
          <w:i/>
          <w:sz w:val="28"/>
          <w:szCs w:val="20"/>
          <w:lang w:eastAsia="ru-RU"/>
        </w:rPr>
        <w:t>Автономия</w:t>
      </w:r>
      <w:r w:rsidRPr="008744A5">
        <w:rPr>
          <w:rFonts w:ascii="Times New Roman" w:eastAsia="Times New Roman" w:hAnsi="Times New Roman" w:cs="Times New Roman"/>
          <w:sz w:val="28"/>
          <w:szCs w:val="20"/>
          <w:lang w:eastAsia="ru-RU"/>
        </w:rPr>
        <w:t xml:space="preserve"> находит отражение в попытках индивида быть н</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 xml:space="preserve">зависимым и действовать соответственно своим побуждениям.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4.</w:t>
      </w:r>
      <w:r w:rsidRPr="008744A5">
        <w:rPr>
          <w:rFonts w:ascii="Times New Roman" w:eastAsia="Times New Roman" w:hAnsi="Times New Roman" w:cs="Times New Roman"/>
          <w:i/>
          <w:sz w:val="28"/>
          <w:szCs w:val="20"/>
          <w:lang w:eastAsia="ru-RU"/>
        </w:rPr>
        <w:t>Противодействие</w:t>
      </w:r>
      <w:r w:rsidRPr="008744A5">
        <w:rPr>
          <w:rFonts w:ascii="Times New Roman" w:eastAsia="Times New Roman" w:hAnsi="Times New Roman" w:cs="Times New Roman"/>
          <w:sz w:val="28"/>
          <w:szCs w:val="20"/>
          <w:lang w:eastAsia="ru-RU"/>
        </w:rPr>
        <w:t xml:space="preserve"> определяется борьбой за овладение ситуац</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ей или компенсацией за  неудачи, подавлением слабости и страха и даже поиском препятствий и трудностей.</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5.</w:t>
      </w:r>
      <w:r w:rsidRPr="008744A5">
        <w:rPr>
          <w:rFonts w:ascii="Times New Roman" w:eastAsia="Times New Roman" w:hAnsi="Times New Roman" w:cs="Times New Roman"/>
          <w:i/>
          <w:sz w:val="28"/>
          <w:szCs w:val="20"/>
          <w:lang w:eastAsia="ru-RU"/>
        </w:rPr>
        <w:t>Защита</w:t>
      </w:r>
      <w:r w:rsidRPr="008744A5">
        <w:rPr>
          <w:rFonts w:ascii="Times New Roman" w:eastAsia="Times New Roman" w:hAnsi="Times New Roman" w:cs="Times New Roman"/>
          <w:sz w:val="28"/>
          <w:szCs w:val="20"/>
          <w:lang w:eastAsia="ru-RU"/>
        </w:rPr>
        <w:t xml:space="preserve"> заключается в стремлении защититься от нападений критики, обвинений, попытках оправдать  ошибки, неудачи, униж</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 xml:space="preserve">ния.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6.</w:t>
      </w:r>
      <w:r w:rsidRPr="008744A5">
        <w:rPr>
          <w:rFonts w:ascii="Times New Roman" w:eastAsia="Times New Roman" w:hAnsi="Times New Roman" w:cs="Times New Roman"/>
          <w:i/>
          <w:sz w:val="28"/>
          <w:szCs w:val="20"/>
          <w:lang w:eastAsia="ru-RU"/>
        </w:rPr>
        <w:t>Доминирование</w:t>
      </w:r>
      <w:r w:rsidRPr="008744A5">
        <w:rPr>
          <w:rFonts w:ascii="Times New Roman" w:eastAsia="Times New Roman" w:hAnsi="Times New Roman" w:cs="Times New Roman"/>
          <w:sz w:val="28"/>
          <w:szCs w:val="20"/>
          <w:lang w:eastAsia="ru-RU"/>
        </w:rPr>
        <w:t xml:space="preserve"> выражается попытками контролировать окр</w:t>
      </w:r>
      <w:r w:rsidRPr="008744A5">
        <w:rPr>
          <w:rFonts w:ascii="Times New Roman" w:eastAsia="Times New Roman" w:hAnsi="Times New Roman" w:cs="Times New Roman"/>
          <w:sz w:val="28"/>
          <w:szCs w:val="20"/>
          <w:lang w:eastAsia="ru-RU"/>
        </w:rPr>
        <w:t>у</w:t>
      </w:r>
      <w:r w:rsidRPr="008744A5">
        <w:rPr>
          <w:rFonts w:ascii="Times New Roman" w:eastAsia="Times New Roman" w:hAnsi="Times New Roman" w:cs="Times New Roman"/>
          <w:sz w:val="28"/>
          <w:szCs w:val="20"/>
          <w:lang w:eastAsia="ru-RU"/>
        </w:rPr>
        <w:t>жающих, влиять или направлять их поведение.</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7.</w:t>
      </w:r>
      <w:r w:rsidRPr="008744A5">
        <w:rPr>
          <w:rFonts w:ascii="Times New Roman" w:eastAsia="Times New Roman" w:hAnsi="Times New Roman" w:cs="Times New Roman"/>
          <w:i/>
          <w:sz w:val="28"/>
          <w:szCs w:val="20"/>
          <w:lang w:eastAsia="ru-RU"/>
        </w:rPr>
        <w:t>Эксгибиция</w:t>
      </w:r>
      <w:r w:rsidRPr="008744A5">
        <w:rPr>
          <w:rFonts w:ascii="Times New Roman" w:eastAsia="Times New Roman" w:hAnsi="Times New Roman" w:cs="Times New Roman"/>
          <w:sz w:val="28"/>
          <w:szCs w:val="20"/>
          <w:lang w:eastAsia="ru-RU"/>
        </w:rPr>
        <w:t xml:space="preserve">  имеет место при стремлении производить впеча</w:t>
      </w:r>
      <w:r w:rsidRPr="008744A5">
        <w:rPr>
          <w:rFonts w:ascii="Times New Roman" w:eastAsia="Times New Roman" w:hAnsi="Times New Roman" w:cs="Times New Roman"/>
          <w:sz w:val="28"/>
          <w:szCs w:val="20"/>
          <w:lang w:eastAsia="ru-RU"/>
        </w:rPr>
        <w:t>т</w:t>
      </w:r>
      <w:r w:rsidRPr="008744A5">
        <w:rPr>
          <w:rFonts w:ascii="Times New Roman" w:eastAsia="Times New Roman" w:hAnsi="Times New Roman" w:cs="Times New Roman"/>
          <w:sz w:val="28"/>
          <w:szCs w:val="20"/>
          <w:lang w:eastAsia="ru-RU"/>
        </w:rPr>
        <w:t>ление, быть увиденным, услышанным.</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8.</w:t>
      </w:r>
      <w:r w:rsidRPr="008744A5">
        <w:rPr>
          <w:rFonts w:ascii="Times New Roman" w:eastAsia="Times New Roman" w:hAnsi="Times New Roman" w:cs="Times New Roman"/>
          <w:i/>
          <w:sz w:val="28"/>
          <w:szCs w:val="20"/>
          <w:lang w:eastAsia="ru-RU"/>
        </w:rPr>
        <w:t>Отвержение</w:t>
      </w:r>
      <w:r w:rsidRPr="008744A5">
        <w:rPr>
          <w:rFonts w:ascii="Times New Roman" w:eastAsia="Times New Roman" w:hAnsi="Times New Roman" w:cs="Times New Roman"/>
          <w:sz w:val="28"/>
          <w:szCs w:val="20"/>
          <w:lang w:eastAsia="ru-RU"/>
        </w:rPr>
        <w:t xml:space="preserve"> заключается в изгнании или игнорировании ниж</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стоящего.</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9.</w:t>
      </w:r>
      <w:r w:rsidRPr="008744A5">
        <w:rPr>
          <w:rFonts w:ascii="Times New Roman" w:eastAsia="Times New Roman" w:hAnsi="Times New Roman" w:cs="Times New Roman"/>
          <w:i/>
          <w:sz w:val="28"/>
          <w:szCs w:val="20"/>
          <w:lang w:eastAsia="ru-RU"/>
        </w:rPr>
        <w:t>Уважение</w:t>
      </w:r>
      <w:r w:rsidRPr="008744A5">
        <w:rPr>
          <w:rFonts w:ascii="Times New Roman" w:eastAsia="Times New Roman" w:hAnsi="Times New Roman" w:cs="Times New Roman"/>
          <w:sz w:val="28"/>
          <w:szCs w:val="20"/>
          <w:lang w:eastAsia="ru-RU"/>
        </w:rPr>
        <w:t xml:space="preserve">  определяется восхищением вышестоящим, восхв</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лением и возданием ему почестей. Сюда же относится стремление поддаться влиянию ближних, а также иметь пример для  подражания.</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10.</w:t>
      </w:r>
      <w:r w:rsidRPr="008744A5">
        <w:rPr>
          <w:rFonts w:ascii="Times New Roman" w:eastAsia="Times New Roman" w:hAnsi="Times New Roman" w:cs="Times New Roman"/>
          <w:i/>
          <w:sz w:val="28"/>
          <w:szCs w:val="20"/>
          <w:lang w:eastAsia="ru-RU"/>
        </w:rPr>
        <w:t>Унижение</w:t>
      </w:r>
      <w:r w:rsidRPr="008744A5">
        <w:rPr>
          <w:rFonts w:ascii="Times New Roman" w:eastAsia="Times New Roman" w:hAnsi="Times New Roman" w:cs="Times New Roman"/>
          <w:sz w:val="28"/>
          <w:szCs w:val="20"/>
          <w:lang w:eastAsia="ru-RU"/>
        </w:rPr>
        <w:t xml:space="preserve"> заключается в стремлении пассивно подчиниться внешним  силам, готовности принять обиду, обвинения, критику, н</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казание; готовности сдаться, подчиниться судьбе, признании собс</w:t>
      </w:r>
      <w:r w:rsidRPr="008744A5">
        <w:rPr>
          <w:rFonts w:ascii="Times New Roman" w:eastAsia="Times New Roman" w:hAnsi="Times New Roman" w:cs="Times New Roman"/>
          <w:sz w:val="28"/>
          <w:szCs w:val="20"/>
          <w:lang w:eastAsia="ru-RU"/>
        </w:rPr>
        <w:t>т</w:t>
      </w:r>
      <w:r w:rsidRPr="008744A5">
        <w:rPr>
          <w:rFonts w:ascii="Times New Roman" w:eastAsia="Times New Roman" w:hAnsi="Times New Roman" w:cs="Times New Roman"/>
          <w:sz w:val="28"/>
          <w:szCs w:val="20"/>
          <w:lang w:eastAsia="ru-RU"/>
        </w:rPr>
        <w:t>венной «второсортности»,. Здесь имеют место поиски боли, наказ</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ний.</w:t>
      </w:r>
    </w:p>
    <w:p w:rsidR="008744A5" w:rsidRPr="008744A5" w:rsidRDefault="008744A5" w:rsidP="008744A5">
      <w:pPr>
        <w:spacing w:after="0" w:line="240" w:lineRule="auto"/>
        <w:ind w:firstLine="567"/>
        <w:jc w:val="both"/>
        <w:rPr>
          <w:rFonts w:ascii="Arial" w:eastAsia="Times New Roman" w:hAnsi="Arial" w:cs="Arial"/>
          <w:sz w:val="24"/>
          <w:szCs w:val="24"/>
          <w:lang w:eastAsia="ru-RU"/>
        </w:rPr>
      </w:pPr>
      <w:r w:rsidRPr="008744A5">
        <w:rPr>
          <w:rFonts w:ascii="Arial" w:eastAsia="Times New Roman" w:hAnsi="Arial" w:cs="Arial"/>
          <w:sz w:val="24"/>
          <w:szCs w:val="24"/>
          <w:lang w:eastAsia="ru-RU"/>
        </w:rPr>
        <w:t>О проявлениях подобной потребности много написано у Ф. Достое</w:t>
      </w:r>
      <w:r w:rsidRPr="008744A5">
        <w:rPr>
          <w:rFonts w:ascii="Arial" w:eastAsia="Times New Roman" w:hAnsi="Arial" w:cs="Arial"/>
          <w:sz w:val="24"/>
          <w:szCs w:val="24"/>
          <w:lang w:eastAsia="ru-RU"/>
        </w:rPr>
        <w:t>в</w:t>
      </w:r>
      <w:r w:rsidRPr="008744A5">
        <w:rPr>
          <w:rFonts w:ascii="Arial" w:eastAsia="Times New Roman" w:hAnsi="Arial" w:cs="Arial"/>
          <w:sz w:val="24"/>
          <w:szCs w:val="24"/>
          <w:lang w:eastAsia="ru-RU"/>
        </w:rPr>
        <w:t>ского – одного из самых глубоких «копателей» человеческой природы.  О желании быть безмерно униженным говорит такая яркая, буквально ра</w:t>
      </w:r>
      <w:r w:rsidRPr="008744A5">
        <w:rPr>
          <w:rFonts w:ascii="Arial" w:eastAsia="Times New Roman" w:hAnsi="Arial" w:cs="Arial"/>
          <w:sz w:val="24"/>
          <w:szCs w:val="24"/>
          <w:lang w:eastAsia="ru-RU"/>
        </w:rPr>
        <w:t>с</w:t>
      </w:r>
      <w:r w:rsidRPr="008744A5">
        <w:rPr>
          <w:rFonts w:ascii="Arial" w:eastAsia="Times New Roman" w:hAnsi="Arial" w:cs="Arial"/>
          <w:sz w:val="24"/>
          <w:szCs w:val="24"/>
          <w:lang w:eastAsia="ru-RU"/>
        </w:rPr>
        <w:t>пираемая «беспредельной» внутренней силой личность как Николай Ста</w:t>
      </w:r>
      <w:r w:rsidRPr="008744A5">
        <w:rPr>
          <w:rFonts w:ascii="Arial" w:eastAsia="Times New Roman" w:hAnsi="Arial" w:cs="Arial"/>
          <w:sz w:val="24"/>
          <w:szCs w:val="24"/>
          <w:lang w:eastAsia="ru-RU"/>
        </w:rPr>
        <w:t>в</w:t>
      </w:r>
      <w:r w:rsidRPr="008744A5">
        <w:rPr>
          <w:rFonts w:ascii="Arial" w:eastAsia="Times New Roman" w:hAnsi="Arial" w:cs="Arial"/>
          <w:sz w:val="24"/>
          <w:szCs w:val="24"/>
          <w:lang w:eastAsia="ru-RU"/>
        </w:rPr>
        <w:t>рогин («Бесы»). Вот что говорит Ставрогин в своем признании-исповеди у священника Тихона: «Всякое чрезвычайно позорное, без меры унизител</w:t>
      </w:r>
      <w:r w:rsidRPr="008744A5">
        <w:rPr>
          <w:rFonts w:ascii="Arial" w:eastAsia="Times New Roman" w:hAnsi="Arial" w:cs="Arial"/>
          <w:sz w:val="24"/>
          <w:szCs w:val="24"/>
          <w:lang w:eastAsia="ru-RU"/>
        </w:rPr>
        <w:t>ь</w:t>
      </w:r>
      <w:r w:rsidRPr="008744A5">
        <w:rPr>
          <w:rFonts w:ascii="Arial" w:eastAsia="Times New Roman" w:hAnsi="Arial" w:cs="Arial"/>
          <w:sz w:val="24"/>
          <w:szCs w:val="24"/>
          <w:lang w:eastAsia="ru-RU"/>
        </w:rPr>
        <w:t>ное, подлое и, главное, смешное положение, в каковых мне случалось б</w:t>
      </w:r>
      <w:r w:rsidRPr="008744A5">
        <w:rPr>
          <w:rFonts w:ascii="Arial" w:eastAsia="Times New Roman" w:hAnsi="Arial" w:cs="Arial"/>
          <w:sz w:val="24"/>
          <w:szCs w:val="24"/>
          <w:lang w:eastAsia="ru-RU"/>
        </w:rPr>
        <w:t>ы</w:t>
      </w:r>
      <w:r w:rsidRPr="008744A5">
        <w:rPr>
          <w:rFonts w:ascii="Arial" w:eastAsia="Times New Roman" w:hAnsi="Arial" w:cs="Arial"/>
          <w:sz w:val="24"/>
          <w:szCs w:val="24"/>
          <w:lang w:eastAsia="ru-RU"/>
        </w:rPr>
        <w:t xml:space="preserve">вать в моей жизни, всегда возбуждало во мне, рядом с безмерным гневом, </w:t>
      </w:r>
      <w:r w:rsidRPr="008744A5">
        <w:rPr>
          <w:rFonts w:ascii="Arial" w:eastAsia="Times New Roman" w:hAnsi="Arial" w:cs="Arial"/>
          <w:sz w:val="24"/>
          <w:szCs w:val="24"/>
          <w:lang w:eastAsia="ru-RU"/>
        </w:rPr>
        <w:lastRenderedPageBreak/>
        <w:t>неимоверное наслаждение. … Когда я получал пощечины, то и тут это б</w:t>
      </w:r>
      <w:r w:rsidRPr="008744A5">
        <w:rPr>
          <w:rFonts w:ascii="Arial" w:eastAsia="Times New Roman" w:hAnsi="Arial" w:cs="Arial"/>
          <w:sz w:val="24"/>
          <w:szCs w:val="24"/>
          <w:lang w:eastAsia="ru-RU"/>
        </w:rPr>
        <w:t>ы</w:t>
      </w:r>
      <w:r w:rsidRPr="008744A5">
        <w:rPr>
          <w:rFonts w:ascii="Arial" w:eastAsia="Times New Roman" w:hAnsi="Arial" w:cs="Arial"/>
          <w:sz w:val="24"/>
          <w:szCs w:val="24"/>
          <w:lang w:eastAsia="ru-RU"/>
        </w:rPr>
        <w:t>ло, несмотря на ужасный  гнев. Но если сдержать при  этом гнев, то н</w:t>
      </w:r>
      <w:r w:rsidRPr="008744A5">
        <w:rPr>
          <w:rFonts w:ascii="Arial" w:eastAsia="Times New Roman" w:hAnsi="Arial" w:cs="Arial"/>
          <w:sz w:val="24"/>
          <w:szCs w:val="24"/>
          <w:lang w:eastAsia="ru-RU"/>
        </w:rPr>
        <w:t>а</w:t>
      </w:r>
      <w:r w:rsidRPr="008744A5">
        <w:rPr>
          <w:rFonts w:ascii="Arial" w:eastAsia="Times New Roman" w:hAnsi="Arial" w:cs="Arial"/>
          <w:sz w:val="24"/>
          <w:szCs w:val="24"/>
          <w:lang w:eastAsia="ru-RU"/>
        </w:rPr>
        <w:t>слаждение превысит все, что можно вообразить. Никогда я не говорил о том никому, даже намеком, и скрывал как стыд и позор». (</w:t>
      </w:r>
      <w:r w:rsidRPr="008744A5">
        <w:rPr>
          <w:rFonts w:ascii="Arial" w:eastAsia="Times New Roman" w:hAnsi="Arial" w:cs="Arial"/>
          <w:i/>
          <w:sz w:val="24"/>
          <w:szCs w:val="24"/>
          <w:lang w:eastAsia="ru-RU"/>
        </w:rPr>
        <w:t>Достоевский Ф.М</w:t>
      </w:r>
      <w:r w:rsidRPr="008744A5">
        <w:rPr>
          <w:rFonts w:ascii="Arial" w:eastAsia="Times New Roman" w:hAnsi="Arial" w:cs="Arial"/>
          <w:sz w:val="24"/>
          <w:szCs w:val="24"/>
          <w:lang w:eastAsia="ru-RU"/>
        </w:rPr>
        <w:t xml:space="preserve">. Бесы.  Глава «У  Тихона» // </w:t>
      </w:r>
      <w:r w:rsidRPr="008744A5">
        <w:rPr>
          <w:rFonts w:ascii="Arial" w:eastAsia="Times New Roman" w:hAnsi="Arial" w:cs="Arial"/>
          <w:i/>
          <w:sz w:val="24"/>
          <w:szCs w:val="24"/>
          <w:lang w:eastAsia="ru-RU"/>
        </w:rPr>
        <w:t>Достоевский Ф.М</w:t>
      </w:r>
      <w:r w:rsidRPr="008744A5">
        <w:rPr>
          <w:rFonts w:ascii="Arial" w:eastAsia="Times New Roman" w:hAnsi="Arial" w:cs="Arial"/>
          <w:sz w:val="24"/>
          <w:szCs w:val="24"/>
          <w:lang w:eastAsia="ru-RU"/>
        </w:rPr>
        <w:t>. Собрание сочинений. В 15-ти т. Л., 1990. Т.7. С. 644.)Более ранее произведение Достоевского «Село Степанчиково и его обитатели» рисует нам социально-психологическую картину русской деревни. Мягкий по натуре, к тому же постоянно ощущающий вину за свою якобы недостаточную доброту, п</w:t>
      </w:r>
      <w:r w:rsidRPr="008744A5">
        <w:rPr>
          <w:rFonts w:ascii="Arial" w:eastAsia="Times New Roman" w:hAnsi="Arial" w:cs="Arial"/>
          <w:sz w:val="24"/>
          <w:szCs w:val="24"/>
          <w:lang w:eastAsia="ru-RU"/>
        </w:rPr>
        <w:t>о</w:t>
      </w:r>
      <w:r w:rsidRPr="008744A5">
        <w:rPr>
          <w:rFonts w:ascii="Arial" w:eastAsia="Times New Roman" w:hAnsi="Arial" w:cs="Arial"/>
          <w:sz w:val="24"/>
          <w:szCs w:val="24"/>
          <w:lang w:eastAsia="ru-RU"/>
        </w:rPr>
        <w:t xml:space="preserve">мещик Ростанев оказался явно неподходящей фигурой для роли сурового русского барина, к которой привыкли и которую ждали от него крестьяне. В результате функции барина неформально перешли к дворовому Фоме Опискину, который психологически был к ним вполне готов.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Видно, что если потребности с первой по восьмую объединяет стремление овладеть ситуацией и выделиться из коллектива, позици</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нируя себя выше, то две последних отличают попытки смотреть на других людей «снизу вверх». То есть социальная иерархия может быть результатом реализации импульсов человеческой натуры как к превосходству, так и к подчинению.</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Вышерассмотренные точки зрения известных ученых сходятся в том, что обозначенным стремлениям они склонны придавать преим</w:t>
      </w:r>
      <w:r w:rsidRPr="008744A5">
        <w:rPr>
          <w:rFonts w:ascii="Times New Roman" w:eastAsia="Times New Roman" w:hAnsi="Times New Roman" w:cs="Times New Roman"/>
          <w:sz w:val="28"/>
          <w:szCs w:val="20"/>
          <w:lang w:eastAsia="ru-RU"/>
        </w:rPr>
        <w:t>у</w:t>
      </w:r>
      <w:r w:rsidRPr="008744A5">
        <w:rPr>
          <w:rFonts w:ascii="Times New Roman" w:eastAsia="Times New Roman" w:hAnsi="Times New Roman" w:cs="Times New Roman"/>
          <w:sz w:val="28"/>
          <w:szCs w:val="20"/>
          <w:lang w:eastAsia="ru-RU"/>
        </w:rPr>
        <w:t>щественно изначально заданный характер. Альфред Адлер, известный как патриарх «индивидуалистической психологии», разработал кат</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горию «комплекс превосходства», предлагая видеть здесь не вро</w:t>
      </w:r>
      <w:r w:rsidRPr="008744A5">
        <w:rPr>
          <w:rFonts w:ascii="Times New Roman" w:eastAsia="Times New Roman" w:hAnsi="Times New Roman" w:cs="Times New Roman"/>
          <w:sz w:val="28"/>
          <w:szCs w:val="20"/>
          <w:lang w:eastAsia="ru-RU"/>
        </w:rPr>
        <w:t>ж</w:t>
      </w:r>
      <w:r w:rsidRPr="008744A5">
        <w:rPr>
          <w:rFonts w:ascii="Times New Roman" w:eastAsia="Times New Roman" w:hAnsi="Times New Roman" w:cs="Times New Roman"/>
          <w:sz w:val="28"/>
          <w:szCs w:val="20"/>
          <w:lang w:eastAsia="ru-RU"/>
        </w:rPr>
        <w:t>денную черту, но сформированную в ранние годы своего рода защи</w:t>
      </w:r>
      <w:r w:rsidRPr="008744A5">
        <w:rPr>
          <w:rFonts w:ascii="Times New Roman" w:eastAsia="Times New Roman" w:hAnsi="Times New Roman" w:cs="Times New Roman"/>
          <w:sz w:val="28"/>
          <w:szCs w:val="20"/>
          <w:lang w:eastAsia="ru-RU"/>
        </w:rPr>
        <w:t>т</w:t>
      </w:r>
      <w:r w:rsidRPr="008744A5">
        <w:rPr>
          <w:rFonts w:ascii="Times New Roman" w:eastAsia="Times New Roman" w:hAnsi="Times New Roman" w:cs="Times New Roman"/>
          <w:sz w:val="28"/>
          <w:szCs w:val="20"/>
          <w:lang w:eastAsia="ru-RU"/>
        </w:rPr>
        <w:t>ную реакцию на чувство неполноценности, которое неизбежно возн</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 xml:space="preserve">кает в начальный период жизни. </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Желая преодолеть свою несостоятельность, слабость, люди стр</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мятся превзойти других в тех параметрах, которые собственно яв</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лись источником их неполноценности, неуверенности (преувеличе</w:t>
      </w:r>
      <w:r w:rsidRPr="008744A5">
        <w:rPr>
          <w:rFonts w:ascii="Times New Roman" w:eastAsia="Times New Roman" w:hAnsi="Times New Roman" w:cs="Times New Roman"/>
          <w:sz w:val="28"/>
          <w:szCs w:val="20"/>
          <w:lang w:eastAsia="ru-RU"/>
        </w:rPr>
        <w:t>н</w:t>
      </w:r>
      <w:r w:rsidRPr="008744A5">
        <w:rPr>
          <w:rFonts w:ascii="Times New Roman" w:eastAsia="Times New Roman" w:hAnsi="Times New Roman" w:cs="Times New Roman"/>
          <w:sz w:val="28"/>
          <w:szCs w:val="20"/>
          <w:lang w:eastAsia="ru-RU"/>
        </w:rPr>
        <w:t>ная храбрость как продукт борьбы с чувством страха).Тем самым, как показывает А.Адлер, уже в детстве намечается психический вектор, следуя которому индивиды стремятся вырваться на лидирующие п</w:t>
      </w:r>
      <w:r w:rsidRPr="008744A5">
        <w:rPr>
          <w:rFonts w:ascii="Times New Roman" w:eastAsia="Times New Roman" w:hAnsi="Times New Roman" w:cs="Times New Roman"/>
          <w:sz w:val="28"/>
          <w:szCs w:val="20"/>
          <w:lang w:eastAsia="ru-RU"/>
        </w:rPr>
        <w:t>о</w:t>
      </w:r>
      <w:r w:rsidRPr="008744A5">
        <w:rPr>
          <w:rFonts w:ascii="Times New Roman" w:eastAsia="Times New Roman" w:hAnsi="Times New Roman" w:cs="Times New Roman"/>
          <w:sz w:val="28"/>
          <w:szCs w:val="20"/>
          <w:lang w:eastAsia="ru-RU"/>
        </w:rPr>
        <w:t>зиции. Фактически в каждом индивидуальном жизненном явлении следует видеть «репрезентации великого движения ввысь». Стремл</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ние к превосходству является базой решения жизненных проблем и «никогда не исчезает, и фактически оно формирует разум и психику человека»</w:t>
      </w:r>
      <w:r w:rsidRPr="008744A5">
        <w:rPr>
          <w:rFonts w:ascii="Times New Roman" w:eastAsia="Times New Roman" w:hAnsi="Times New Roman" w:cs="Times New Roman"/>
          <w:sz w:val="28"/>
          <w:szCs w:val="20"/>
          <w:vertAlign w:val="superscript"/>
          <w:lang w:eastAsia="ru-RU"/>
        </w:rPr>
        <w:footnoteReference w:id="160"/>
      </w:r>
      <w:r w:rsidRPr="008744A5">
        <w:rPr>
          <w:rFonts w:ascii="Times New Roman" w:eastAsia="Times New Roman" w:hAnsi="Times New Roman" w:cs="Times New Roman"/>
          <w:sz w:val="28"/>
          <w:szCs w:val="20"/>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Внутренние стремления людей к превосходству или подчинению обычно лишь усиливаются социальной средой, о чем имеется также достаточно много работ. Так, уже упомянутый Ф.И.Минюшев утве</w:t>
      </w:r>
      <w:r w:rsidRPr="008744A5">
        <w:rPr>
          <w:rFonts w:ascii="Times New Roman" w:eastAsia="Times New Roman" w:hAnsi="Times New Roman" w:cs="Times New Roman"/>
          <w:sz w:val="28"/>
          <w:szCs w:val="20"/>
          <w:lang w:eastAsia="ru-RU"/>
        </w:rPr>
        <w:t>р</w:t>
      </w:r>
      <w:r w:rsidRPr="008744A5">
        <w:rPr>
          <w:rFonts w:ascii="Times New Roman" w:eastAsia="Times New Roman" w:hAnsi="Times New Roman" w:cs="Times New Roman"/>
          <w:sz w:val="28"/>
          <w:szCs w:val="20"/>
          <w:lang w:eastAsia="ru-RU"/>
        </w:rPr>
        <w:t>ждает, что стремление к превосходству ярче всего проявляется име</w:t>
      </w:r>
      <w:r w:rsidRPr="008744A5">
        <w:rPr>
          <w:rFonts w:ascii="Times New Roman" w:eastAsia="Times New Roman" w:hAnsi="Times New Roman" w:cs="Times New Roman"/>
          <w:sz w:val="28"/>
          <w:szCs w:val="20"/>
          <w:lang w:eastAsia="ru-RU"/>
        </w:rPr>
        <w:t>н</w:t>
      </w:r>
      <w:r w:rsidRPr="008744A5">
        <w:rPr>
          <w:rFonts w:ascii="Times New Roman" w:eastAsia="Times New Roman" w:hAnsi="Times New Roman" w:cs="Times New Roman"/>
          <w:sz w:val="28"/>
          <w:szCs w:val="20"/>
          <w:lang w:eastAsia="ru-RU"/>
        </w:rPr>
        <w:lastRenderedPageBreak/>
        <w:t>но в социальной жизни, это одна «из основных движущих сил общ</w:t>
      </w:r>
      <w:r w:rsidRPr="008744A5">
        <w:rPr>
          <w:rFonts w:ascii="Times New Roman" w:eastAsia="Times New Roman" w:hAnsi="Times New Roman" w:cs="Times New Roman"/>
          <w:sz w:val="28"/>
          <w:szCs w:val="20"/>
          <w:lang w:eastAsia="ru-RU"/>
        </w:rPr>
        <w:t>е</w:t>
      </w:r>
      <w:r w:rsidRPr="008744A5">
        <w:rPr>
          <w:rFonts w:ascii="Times New Roman" w:eastAsia="Times New Roman" w:hAnsi="Times New Roman" w:cs="Times New Roman"/>
          <w:sz w:val="28"/>
          <w:szCs w:val="20"/>
          <w:lang w:eastAsia="ru-RU"/>
        </w:rPr>
        <w:t>ства», яснее всего выражающаяся в классовых конфликтах. Подобная борьба за первенство ведется посредством габитуса – навязанного обществом модуса действия. Рвение, с которым индивиды стремятся к социально привлекательным позициям, тесня при этом других, отв</w:t>
      </w:r>
      <w:r w:rsidRPr="008744A5">
        <w:rPr>
          <w:rFonts w:ascii="Times New Roman" w:eastAsia="Times New Roman" w:hAnsi="Times New Roman" w:cs="Times New Roman"/>
          <w:sz w:val="28"/>
          <w:szCs w:val="20"/>
          <w:lang w:eastAsia="ru-RU"/>
        </w:rPr>
        <w:t>о</w:t>
      </w:r>
      <w:r w:rsidRPr="008744A5">
        <w:rPr>
          <w:rFonts w:ascii="Times New Roman" w:eastAsia="Times New Roman" w:hAnsi="Times New Roman" w:cs="Times New Roman"/>
          <w:sz w:val="28"/>
          <w:szCs w:val="20"/>
          <w:lang w:eastAsia="ru-RU"/>
        </w:rPr>
        <w:t>дит на второй план другие жизненные феномены. Так, любовь огр</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ничивается рамками семьи, поскольку за пределами человек превр</w:t>
      </w:r>
      <w:r w:rsidRPr="008744A5">
        <w:rPr>
          <w:rFonts w:ascii="Times New Roman" w:eastAsia="Times New Roman" w:hAnsi="Times New Roman" w:cs="Times New Roman"/>
          <w:sz w:val="28"/>
          <w:szCs w:val="20"/>
          <w:lang w:eastAsia="ru-RU"/>
        </w:rPr>
        <w:t>а</w:t>
      </w:r>
      <w:r w:rsidRPr="008744A5">
        <w:rPr>
          <w:rFonts w:ascii="Times New Roman" w:eastAsia="Times New Roman" w:hAnsi="Times New Roman" w:cs="Times New Roman"/>
          <w:sz w:val="28"/>
          <w:szCs w:val="20"/>
          <w:lang w:eastAsia="ru-RU"/>
        </w:rPr>
        <w:t>щается в агрессора, которому любовь – только помеха</w:t>
      </w:r>
      <w:r w:rsidRPr="008744A5">
        <w:rPr>
          <w:rFonts w:ascii="Times New Roman" w:eastAsia="Times New Roman" w:hAnsi="Times New Roman" w:cs="Times New Roman"/>
          <w:sz w:val="28"/>
          <w:szCs w:val="20"/>
          <w:vertAlign w:val="superscript"/>
          <w:lang w:eastAsia="ru-RU"/>
        </w:rPr>
        <w:footnoteReference w:id="161"/>
      </w:r>
      <w:r w:rsidRPr="008744A5">
        <w:rPr>
          <w:rFonts w:ascii="Times New Roman" w:eastAsia="Times New Roman" w:hAnsi="Times New Roman" w:cs="Times New Roman"/>
          <w:sz w:val="28"/>
          <w:szCs w:val="20"/>
          <w:lang w:eastAsia="ru-RU"/>
        </w:rPr>
        <w:t>.</w:t>
      </w:r>
    </w:p>
    <w:p w:rsidR="008744A5" w:rsidRPr="008744A5" w:rsidRDefault="008744A5" w:rsidP="008744A5">
      <w:pPr>
        <w:spacing w:after="0"/>
        <w:ind w:firstLine="567"/>
        <w:jc w:val="both"/>
        <w:rPr>
          <w:rFonts w:ascii="Times New Roman" w:eastAsia="Times New Roman" w:hAnsi="Times New Roman" w:cs="Times New Roman"/>
          <w:sz w:val="28"/>
          <w:szCs w:val="20"/>
          <w:lang w:eastAsia="ru-RU"/>
        </w:rPr>
      </w:pPr>
      <w:r w:rsidRPr="008744A5">
        <w:rPr>
          <w:rFonts w:ascii="Times New Roman" w:eastAsia="Times New Roman" w:hAnsi="Times New Roman" w:cs="Times New Roman"/>
          <w:sz w:val="28"/>
          <w:szCs w:val="20"/>
          <w:lang w:eastAsia="ru-RU"/>
        </w:rPr>
        <w:t xml:space="preserve"> Здесь необходимо обратить внимание на сущность социализ</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рующего процесса в целом, основательное описание которого дается современными классиками социологической мысли П.Бергером и Т.Лукманом. Согласно их взглядам, социализация формирует ун</w:t>
      </w:r>
      <w:r w:rsidRPr="008744A5">
        <w:rPr>
          <w:rFonts w:ascii="Times New Roman" w:eastAsia="Times New Roman" w:hAnsi="Times New Roman" w:cs="Times New Roman"/>
          <w:sz w:val="28"/>
          <w:szCs w:val="20"/>
          <w:lang w:eastAsia="ru-RU"/>
        </w:rPr>
        <w:t>и</w:t>
      </w:r>
      <w:r w:rsidRPr="008744A5">
        <w:rPr>
          <w:rFonts w:ascii="Times New Roman" w:eastAsia="Times New Roman" w:hAnsi="Times New Roman" w:cs="Times New Roman"/>
          <w:sz w:val="28"/>
          <w:szCs w:val="20"/>
          <w:lang w:eastAsia="ru-RU"/>
        </w:rPr>
        <w:t>кальную систему личностных качеств. Причем последние, хотя и имеют в большей степени приобретенный характер, тем не менее у</w:t>
      </w:r>
      <w:r w:rsidRPr="008744A5">
        <w:rPr>
          <w:rFonts w:ascii="Times New Roman" w:eastAsia="Times New Roman" w:hAnsi="Times New Roman" w:cs="Times New Roman"/>
          <w:sz w:val="28"/>
          <w:szCs w:val="20"/>
          <w:lang w:eastAsia="ru-RU"/>
        </w:rPr>
        <w:t>т</w:t>
      </w:r>
      <w:r w:rsidRPr="008744A5">
        <w:rPr>
          <w:rFonts w:ascii="Times New Roman" w:eastAsia="Times New Roman" w:hAnsi="Times New Roman" w:cs="Times New Roman"/>
          <w:sz w:val="28"/>
          <w:szCs w:val="20"/>
          <w:lang w:eastAsia="ru-RU"/>
        </w:rPr>
        <w:t>верждаются посредством использования определенного врожденного потенциала. Стержневым моментом социализирующего процесса в</w:t>
      </w:r>
      <w:r w:rsidRPr="008744A5">
        <w:rPr>
          <w:rFonts w:ascii="Times New Roman" w:eastAsia="Times New Roman" w:hAnsi="Times New Roman" w:cs="Times New Roman"/>
          <w:sz w:val="28"/>
          <w:szCs w:val="20"/>
          <w:lang w:eastAsia="ru-RU"/>
        </w:rPr>
        <w:t>ы</w:t>
      </w:r>
      <w:r w:rsidRPr="008744A5">
        <w:rPr>
          <w:rFonts w:ascii="Times New Roman" w:eastAsia="Times New Roman" w:hAnsi="Times New Roman" w:cs="Times New Roman"/>
          <w:sz w:val="28"/>
          <w:szCs w:val="20"/>
          <w:lang w:eastAsia="ru-RU"/>
        </w:rPr>
        <w:t>ступает предоставление информации об окружающем мире с тем, чтобы социализируемый индивид мог определить в нем свое место.</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Но закладка в индивидуальном сознании социального знания представляет собой реализацию в двойном смысле – не только в смысле понимания объективированной социальной реальности, но также в смысле непрерывного ее созидания. Отсюда успешно соци</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лизированные индивиды не только принимают правила общественной игры, но и воспроизводят общественный процесс в целом. “Общество – утверждают П.Бергер и Т.Лукман – существует лишь в той мере, в которой индивиды осознают его, в то же время индивидуальное со</w:t>
      </w:r>
      <w:r w:rsidRPr="008744A5">
        <w:rPr>
          <w:rFonts w:ascii="Times New Roman" w:eastAsia="Times New Roman" w:hAnsi="Times New Roman" w:cs="Times New Roman"/>
          <w:sz w:val="28"/>
          <w:szCs w:val="28"/>
          <w:lang w:eastAsia="ru-RU"/>
        </w:rPr>
        <w:t>з</w:t>
      </w:r>
      <w:r w:rsidRPr="008744A5">
        <w:rPr>
          <w:rFonts w:ascii="Times New Roman" w:eastAsia="Times New Roman" w:hAnsi="Times New Roman" w:cs="Times New Roman"/>
          <w:sz w:val="28"/>
          <w:szCs w:val="28"/>
          <w:lang w:eastAsia="ru-RU"/>
        </w:rPr>
        <w:t>нание социально детерминировано”</w:t>
      </w:r>
      <w:r w:rsidRPr="008744A5">
        <w:rPr>
          <w:rFonts w:ascii="Times New Roman" w:eastAsia="Times New Roman" w:hAnsi="Times New Roman" w:cs="Times New Roman"/>
          <w:sz w:val="28"/>
          <w:szCs w:val="28"/>
          <w:vertAlign w:val="superscript"/>
          <w:lang w:val="en-US" w:eastAsia="ru-RU"/>
        </w:rPr>
        <w:footnoteReference w:id="162"/>
      </w:r>
      <w:r w:rsidRPr="008744A5">
        <w:rPr>
          <w:rFonts w:ascii="Times New Roman" w:eastAsia="Times New Roman" w:hAnsi="Times New Roman" w:cs="Times New Roman"/>
          <w:sz w:val="28"/>
          <w:szCs w:val="28"/>
          <w:lang w:eastAsia="ru-RU"/>
        </w:rPr>
        <w:t xml:space="preserve">.      </w:t>
      </w:r>
    </w:p>
    <w:p w:rsidR="008744A5" w:rsidRPr="008744A5" w:rsidRDefault="008744A5" w:rsidP="008744A5">
      <w:pPr>
        <w:spacing w:after="0"/>
        <w:ind w:firstLine="567"/>
        <w:jc w:val="both"/>
        <w:rPr>
          <w:rFonts w:ascii="Times New Roman" w:eastAsia="Times New Roman" w:hAnsi="Times New Roman" w:cs="Times New Roman"/>
          <w:sz w:val="28"/>
          <w:szCs w:val="28"/>
          <w:lang w:eastAsia="ru-RU"/>
        </w:rPr>
      </w:pPr>
      <w:r w:rsidRPr="008744A5">
        <w:rPr>
          <w:rFonts w:ascii="Times New Roman" w:eastAsia="Times New Roman" w:hAnsi="Times New Roman" w:cs="Times New Roman"/>
          <w:sz w:val="28"/>
          <w:szCs w:val="28"/>
          <w:lang w:eastAsia="ru-RU"/>
        </w:rPr>
        <w:t>Итак, общество воздействует на индивида всем своим многообр</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зием   социальной реальности, превращая его в активно действующий субъект. В то же время это воздействие разноплановое. Как пишет Л.Гринин, «в любом случае личности так или иначе подстраиваются под господствующие отношения, развивая одни качества, стремления, предпочтения и т.п. и подавляя другие»</w:t>
      </w:r>
      <w:r w:rsidRPr="008744A5">
        <w:rPr>
          <w:rFonts w:ascii="Times New Roman" w:eastAsia="Times New Roman" w:hAnsi="Times New Roman" w:cs="Times New Roman"/>
          <w:sz w:val="28"/>
          <w:szCs w:val="28"/>
          <w:vertAlign w:val="superscript"/>
          <w:lang w:eastAsia="ru-RU"/>
        </w:rPr>
        <w:footnoteReference w:id="163"/>
      </w:r>
      <w:r w:rsidRPr="008744A5">
        <w:rPr>
          <w:rFonts w:ascii="Times New Roman" w:eastAsia="Times New Roman" w:hAnsi="Times New Roman" w:cs="Times New Roman"/>
          <w:sz w:val="28"/>
          <w:szCs w:val="28"/>
          <w:lang w:eastAsia="ru-RU"/>
        </w:rPr>
        <w:t>.Но, как бы то ни было, внутренние предрасположенности находят широкое поле для реализ</w:t>
      </w:r>
      <w:r w:rsidRPr="008744A5">
        <w:rPr>
          <w:rFonts w:ascii="Times New Roman" w:eastAsia="Times New Roman" w:hAnsi="Times New Roman" w:cs="Times New Roman"/>
          <w:sz w:val="28"/>
          <w:szCs w:val="28"/>
          <w:lang w:eastAsia="ru-RU"/>
        </w:rPr>
        <w:t>а</w:t>
      </w:r>
      <w:r w:rsidRPr="008744A5">
        <w:rPr>
          <w:rFonts w:ascii="Times New Roman" w:eastAsia="Times New Roman" w:hAnsi="Times New Roman" w:cs="Times New Roman"/>
          <w:sz w:val="28"/>
          <w:szCs w:val="28"/>
          <w:lang w:eastAsia="ru-RU"/>
        </w:rPr>
        <w:t xml:space="preserve">ции в социальных условиях, выступая как в функциональном, так и в </w:t>
      </w:r>
      <w:r w:rsidRPr="008744A5">
        <w:rPr>
          <w:rFonts w:ascii="Times New Roman" w:eastAsia="Times New Roman" w:hAnsi="Times New Roman" w:cs="Times New Roman"/>
          <w:sz w:val="28"/>
          <w:szCs w:val="28"/>
          <w:lang w:eastAsia="ru-RU"/>
        </w:rPr>
        <w:lastRenderedPageBreak/>
        <w:t>дисфункциональном плане, а также в индивидуальных групповых или массовых масштабах. То есть как общественная реальность и личн</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сти  взаимно формируют друг друга, на чем настаивают многие авт</w:t>
      </w:r>
      <w:r w:rsidRPr="008744A5">
        <w:rPr>
          <w:rFonts w:ascii="Times New Roman" w:eastAsia="Times New Roman" w:hAnsi="Times New Roman" w:cs="Times New Roman"/>
          <w:sz w:val="28"/>
          <w:szCs w:val="28"/>
          <w:lang w:eastAsia="ru-RU"/>
        </w:rPr>
        <w:t>о</w:t>
      </w:r>
      <w:r w:rsidRPr="008744A5">
        <w:rPr>
          <w:rFonts w:ascii="Times New Roman" w:eastAsia="Times New Roman" w:hAnsi="Times New Roman" w:cs="Times New Roman"/>
          <w:sz w:val="28"/>
          <w:szCs w:val="28"/>
          <w:lang w:eastAsia="ru-RU"/>
        </w:rPr>
        <w:t xml:space="preserve">ритетные социальные мыслители. </w:t>
      </w:r>
    </w:p>
    <w:p w:rsidR="008744A5" w:rsidRPr="008744A5" w:rsidRDefault="008744A5" w:rsidP="008744A5">
      <w:pPr>
        <w:spacing w:after="0" w:line="240" w:lineRule="auto"/>
        <w:ind w:firstLine="567"/>
        <w:jc w:val="both"/>
        <w:rPr>
          <w:rFonts w:ascii="Courier New" w:eastAsia="Times New Roman" w:hAnsi="Courier New" w:cs="Courier New"/>
          <w:b/>
          <w:sz w:val="28"/>
          <w:szCs w:val="28"/>
          <w:lang w:eastAsia="ru-RU"/>
        </w:rPr>
      </w:pPr>
      <w:r w:rsidRPr="008744A5">
        <w:rPr>
          <w:rFonts w:ascii="Courier New" w:eastAsia="Times New Roman" w:hAnsi="Courier New" w:cs="Courier New"/>
          <w:b/>
          <w:sz w:val="28"/>
          <w:szCs w:val="28"/>
          <w:lang w:eastAsia="ru-RU"/>
        </w:rPr>
        <w:t xml:space="preserve"> </w:t>
      </w:r>
    </w:p>
    <w:p w:rsidR="008744A5" w:rsidRPr="008744A5" w:rsidRDefault="008744A5" w:rsidP="008744A5">
      <w:pPr>
        <w:spacing w:after="0"/>
        <w:ind w:firstLine="567"/>
        <w:jc w:val="both"/>
        <w:rPr>
          <w:rFonts w:ascii="Arial" w:eastAsia="Times New Roman" w:hAnsi="Arial" w:cs="Arial"/>
          <w:b/>
          <w:sz w:val="28"/>
          <w:szCs w:val="28"/>
          <w:lang w:eastAsia="ru-RU"/>
        </w:rPr>
      </w:pPr>
      <w:r w:rsidRPr="008744A5">
        <w:rPr>
          <w:rFonts w:ascii="Arial" w:eastAsia="Times New Roman" w:hAnsi="Arial" w:cs="Arial"/>
          <w:b/>
          <w:sz w:val="28"/>
          <w:szCs w:val="28"/>
          <w:lang w:eastAsia="ru-RU"/>
        </w:rPr>
        <w:t>Методологическая вставка: «иерархическое сознание»</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Для удобства анализа процессов, приводящих к социал</w:t>
      </w:r>
      <w:r w:rsidRPr="008744A5">
        <w:rPr>
          <w:rFonts w:ascii="Arial" w:eastAsia="Times New Roman" w:hAnsi="Arial" w:cs="Arial"/>
          <w:sz w:val="28"/>
          <w:szCs w:val="28"/>
        </w:rPr>
        <w:t>ь</w:t>
      </w:r>
      <w:r w:rsidRPr="008744A5">
        <w:rPr>
          <w:rFonts w:ascii="Arial" w:eastAsia="Times New Roman" w:hAnsi="Arial" w:cs="Arial"/>
          <w:sz w:val="28"/>
          <w:szCs w:val="28"/>
        </w:rPr>
        <w:t>ному неравенству, считаем возможным и необходимым пре</w:t>
      </w:r>
      <w:r w:rsidRPr="008744A5">
        <w:rPr>
          <w:rFonts w:ascii="Arial" w:eastAsia="Times New Roman" w:hAnsi="Arial" w:cs="Arial"/>
          <w:sz w:val="28"/>
          <w:szCs w:val="28"/>
        </w:rPr>
        <w:t>д</w:t>
      </w:r>
      <w:r w:rsidRPr="008744A5">
        <w:rPr>
          <w:rFonts w:ascii="Arial" w:eastAsia="Times New Roman" w:hAnsi="Arial" w:cs="Arial"/>
          <w:sz w:val="28"/>
          <w:szCs w:val="28"/>
        </w:rPr>
        <w:t>ложить понятие “иерархическое сознание”, являющееся сво</w:t>
      </w:r>
      <w:r w:rsidRPr="008744A5">
        <w:rPr>
          <w:rFonts w:ascii="Arial" w:eastAsia="Times New Roman" w:hAnsi="Arial" w:cs="Arial"/>
          <w:sz w:val="28"/>
          <w:szCs w:val="28"/>
        </w:rPr>
        <w:t>е</w:t>
      </w:r>
      <w:r w:rsidRPr="008744A5">
        <w:rPr>
          <w:rFonts w:ascii="Arial" w:eastAsia="Times New Roman" w:hAnsi="Arial" w:cs="Arial"/>
          <w:sz w:val="28"/>
          <w:szCs w:val="28"/>
        </w:rPr>
        <w:t>образной точкой пересечения как внутренних психологических, так и собственно социологических источников общественного неравенства. Это личностные стремления, запросы обществе</w:t>
      </w:r>
      <w:r w:rsidRPr="008744A5">
        <w:rPr>
          <w:rFonts w:ascii="Arial" w:eastAsia="Times New Roman" w:hAnsi="Arial" w:cs="Arial"/>
          <w:sz w:val="28"/>
          <w:szCs w:val="28"/>
        </w:rPr>
        <w:t>н</w:t>
      </w:r>
      <w:r w:rsidRPr="008744A5">
        <w:rPr>
          <w:rFonts w:ascii="Arial" w:eastAsia="Times New Roman" w:hAnsi="Arial" w:cs="Arial"/>
          <w:sz w:val="28"/>
          <w:szCs w:val="28"/>
        </w:rPr>
        <w:t>ной системы, духовные положения.</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Times New Roman" w:hAnsi="Arial" w:cs="Arial"/>
          <w:sz w:val="28"/>
          <w:szCs w:val="28"/>
        </w:rPr>
        <w:t xml:space="preserve"> Научно-теоретической базой данного понятия послужила теория социальных представлений известного французского исследователя Сержа Московичи. Этот ученый опирался на ряд положений дюркгеймовской социологии, в то же время отдавая должное разработкам </w:t>
      </w:r>
      <w:r w:rsidRPr="008744A5">
        <w:rPr>
          <w:rFonts w:ascii="Arial" w:eastAsia="Calibri" w:hAnsi="Arial" w:cs="Arial"/>
          <w:sz w:val="28"/>
          <w:szCs w:val="28"/>
        </w:rPr>
        <w:t>«деятельностного подхода» советской психологической школы (Л. Выготский, А. Лурия и т.д.). В общем плане социальные представления являют собой своеобразную закваску или «бродило» ценностей как абстрактных правил п</w:t>
      </w:r>
      <w:r w:rsidRPr="008744A5">
        <w:rPr>
          <w:rFonts w:ascii="Arial" w:eastAsia="Calibri" w:hAnsi="Arial" w:cs="Arial"/>
          <w:sz w:val="28"/>
          <w:szCs w:val="28"/>
        </w:rPr>
        <w:t>о</w:t>
      </w:r>
      <w:r w:rsidRPr="008744A5">
        <w:rPr>
          <w:rFonts w:ascii="Arial" w:eastAsia="Calibri" w:hAnsi="Arial" w:cs="Arial"/>
          <w:sz w:val="28"/>
          <w:szCs w:val="28"/>
        </w:rPr>
        <w:t>ведения (например, десять заповедей), с одной стороны, и с</w:t>
      </w:r>
      <w:r w:rsidRPr="008744A5">
        <w:rPr>
          <w:rFonts w:ascii="Arial" w:eastAsia="Calibri" w:hAnsi="Arial" w:cs="Arial"/>
          <w:sz w:val="28"/>
          <w:szCs w:val="28"/>
        </w:rPr>
        <w:t>о</w:t>
      </w:r>
      <w:r w:rsidRPr="008744A5">
        <w:rPr>
          <w:rFonts w:ascii="Arial" w:eastAsia="Calibri" w:hAnsi="Arial" w:cs="Arial"/>
          <w:sz w:val="28"/>
          <w:szCs w:val="28"/>
        </w:rPr>
        <w:t>ображений по поводу реальной ситуации («здравого смысла»), с другой. Интересно, что сам С.Московичи полагает, что пр</w:t>
      </w:r>
      <w:r w:rsidRPr="008744A5">
        <w:rPr>
          <w:rFonts w:ascii="Arial" w:eastAsia="Calibri" w:hAnsi="Arial" w:cs="Arial"/>
          <w:sz w:val="28"/>
          <w:szCs w:val="28"/>
        </w:rPr>
        <w:t>и</w:t>
      </w:r>
      <w:r w:rsidRPr="008744A5">
        <w:rPr>
          <w:rFonts w:ascii="Arial" w:eastAsia="Calibri" w:hAnsi="Arial" w:cs="Arial"/>
          <w:sz w:val="28"/>
          <w:szCs w:val="28"/>
        </w:rPr>
        <w:t>оритет следует отдать все же здравому смыслу, так как он не только отталкивается от конкретных фактов окружающей р</w:t>
      </w:r>
      <w:r w:rsidRPr="008744A5">
        <w:rPr>
          <w:rFonts w:ascii="Arial" w:eastAsia="Calibri" w:hAnsi="Arial" w:cs="Arial"/>
          <w:sz w:val="28"/>
          <w:szCs w:val="28"/>
        </w:rPr>
        <w:t>е</w:t>
      </w:r>
      <w:r w:rsidRPr="008744A5">
        <w:rPr>
          <w:rFonts w:ascii="Arial" w:eastAsia="Calibri" w:hAnsi="Arial" w:cs="Arial"/>
          <w:sz w:val="28"/>
          <w:szCs w:val="28"/>
        </w:rPr>
        <w:t>альности, но и перерабатывает обычно довольно абстрактные идеи в «узнаваемые образы»</w:t>
      </w:r>
      <w:r w:rsidRPr="008744A5">
        <w:rPr>
          <w:rFonts w:ascii="Arial" w:eastAsia="Calibri" w:hAnsi="Arial" w:cs="Arial"/>
          <w:sz w:val="28"/>
          <w:szCs w:val="28"/>
          <w:vertAlign w:val="superscript"/>
        </w:rPr>
        <w:footnoteReference w:id="164"/>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Социальные представления не устанавливаются с пом</w:t>
      </w:r>
      <w:r w:rsidRPr="008744A5">
        <w:rPr>
          <w:rFonts w:ascii="Arial" w:eastAsia="Calibri" w:hAnsi="Arial" w:cs="Arial"/>
          <w:sz w:val="28"/>
          <w:szCs w:val="28"/>
        </w:rPr>
        <w:t>о</w:t>
      </w:r>
      <w:r w:rsidRPr="008744A5">
        <w:rPr>
          <w:rFonts w:ascii="Arial" w:eastAsia="Calibri" w:hAnsi="Arial" w:cs="Arial"/>
          <w:sz w:val="28"/>
          <w:szCs w:val="28"/>
        </w:rPr>
        <w:t>щью размышления или путем убеждения, но больше формир</w:t>
      </w:r>
      <w:r w:rsidRPr="008744A5">
        <w:rPr>
          <w:rFonts w:ascii="Arial" w:eastAsia="Calibri" w:hAnsi="Arial" w:cs="Arial"/>
          <w:sz w:val="28"/>
          <w:szCs w:val="28"/>
        </w:rPr>
        <w:t>у</w:t>
      </w:r>
      <w:r w:rsidRPr="008744A5">
        <w:rPr>
          <w:rFonts w:ascii="Arial" w:eastAsia="Calibri" w:hAnsi="Arial" w:cs="Arial"/>
          <w:sz w:val="28"/>
          <w:szCs w:val="28"/>
        </w:rPr>
        <w:t>ются через взаимные влияния. По ходу  «люди обязывают себя к особым символическим моделям, образам и разделяемым ценностям», тем самым вырабатывая и некий «общий реперт</w:t>
      </w:r>
      <w:r w:rsidRPr="008744A5">
        <w:rPr>
          <w:rFonts w:ascii="Arial" w:eastAsia="Calibri" w:hAnsi="Arial" w:cs="Arial"/>
          <w:sz w:val="28"/>
          <w:szCs w:val="28"/>
        </w:rPr>
        <w:t>у</w:t>
      </w:r>
      <w:r w:rsidRPr="008744A5">
        <w:rPr>
          <w:rFonts w:ascii="Arial" w:eastAsia="Calibri" w:hAnsi="Arial" w:cs="Arial"/>
          <w:sz w:val="28"/>
          <w:szCs w:val="28"/>
        </w:rPr>
        <w:t>ар интерпретаций и объяснений, правил и процедур», прим</w:t>
      </w:r>
      <w:r w:rsidRPr="008744A5">
        <w:rPr>
          <w:rFonts w:ascii="Arial" w:eastAsia="Calibri" w:hAnsi="Arial" w:cs="Arial"/>
          <w:sz w:val="28"/>
          <w:szCs w:val="28"/>
        </w:rPr>
        <w:t>е</w:t>
      </w:r>
      <w:r w:rsidRPr="008744A5">
        <w:rPr>
          <w:rFonts w:ascii="Arial" w:eastAsia="Calibri" w:hAnsi="Arial" w:cs="Arial"/>
          <w:sz w:val="28"/>
          <w:szCs w:val="28"/>
        </w:rPr>
        <w:t>няемых в повседневной жизни</w:t>
      </w:r>
      <w:r w:rsidRPr="008744A5">
        <w:rPr>
          <w:rFonts w:ascii="Arial" w:eastAsia="Calibri" w:hAnsi="Arial" w:cs="Arial"/>
          <w:sz w:val="28"/>
          <w:szCs w:val="28"/>
          <w:vertAlign w:val="superscript"/>
        </w:rPr>
        <w:footnoteReference w:id="165"/>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Под «иерархическим сознанием» понимаются те “срезы” социальных представлений, которые включают мнения об о</w:t>
      </w:r>
      <w:r w:rsidRPr="008744A5">
        <w:rPr>
          <w:rFonts w:ascii="Arial" w:eastAsia="Times New Roman" w:hAnsi="Arial" w:cs="Arial"/>
          <w:sz w:val="28"/>
          <w:szCs w:val="28"/>
        </w:rPr>
        <w:t>к</w:t>
      </w:r>
      <w:r w:rsidRPr="008744A5">
        <w:rPr>
          <w:rFonts w:ascii="Arial" w:eastAsia="Times New Roman" w:hAnsi="Arial" w:cs="Arial"/>
          <w:sz w:val="28"/>
          <w:szCs w:val="28"/>
        </w:rPr>
        <w:t>ружающем общественном порядке, его оценки, а также опред</w:t>
      </w:r>
      <w:r w:rsidRPr="008744A5">
        <w:rPr>
          <w:rFonts w:ascii="Arial" w:eastAsia="Times New Roman" w:hAnsi="Arial" w:cs="Arial"/>
          <w:sz w:val="28"/>
          <w:szCs w:val="28"/>
        </w:rPr>
        <w:t>е</w:t>
      </w:r>
      <w:r w:rsidRPr="008744A5">
        <w:rPr>
          <w:rFonts w:ascii="Arial" w:eastAsia="Times New Roman" w:hAnsi="Arial" w:cs="Arial"/>
          <w:sz w:val="28"/>
          <w:szCs w:val="28"/>
        </w:rPr>
        <w:lastRenderedPageBreak/>
        <w:t>ления собственных позиций в рамках этого порядка, на основ</w:t>
      </w:r>
      <w:r w:rsidRPr="008744A5">
        <w:rPr>
          <w:rFonts w:ascii="Arial" w:eastAsia="Times New Roman" w:hAnsi="Arial" w:cs="Arial"/>
          <w:sz w:val="28"/>
          <w:szCs w:val="28"/>
        </w:rPr>
        <w:t>а</w:t>
      </w:r>
      <w:r w:rsidRPr="008744A5">
        <w:rPr>
          <w:rFonts w:ascii="Arial" w:eastAsia="Times New Roman" w:hAnsi="Arial" w:cs="Arial"/>
          <w:sz w:val="28"/>
          <w:szCs w:val="28"/>
        </w:rPr>
        <w:t>нии чего обычно происходит формирование индивидуальных достижительских стратегий. Мы выделяем следующие источн</w:t>
      </w:r>
      <w:r w:rsidRPr="008744A5">
        <w:rPr>
          <w:rFonts w:ascii="Arial" w:eastAsia="Times New Roman" w:hAnsi="Arial" w:cs="Arial"/>
          <w:sz w:val="28"/>
          <w:szCs w:val="28"/>
        </w:rPr>
        <w:t>и</w:t>
      </w:r>
      <w:r w:rsidRPr="008744A5">
        <w:rPr>
          <w:rFonts w:ascii="Arial" w:eastAsia="Times New Roman" w:hAnsi="Arial" w:cs="Arial"/>
          <w:sz w:val="28"/>
          <w:szCs w:val="28"/>
        </w:rPr>
        <w:t>ки иерархического сознания.</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Во-первых, комплекс внутриличностных побуждений, кот</w:t>
      </w:r>
      <w:r w:rsidRPr="008744A5">
        <w:rPr>
          <w:rFonts w:ascii="Arial" w:eastAsia="Times New Roman" w:hAnsi="Arial" w:cs="Arial"/>
          <w:sz w:val="28"/>
          <w:szCs w:val="28"/>
        </w:rPr>
        <w:t>о</w:t>
      </w:r>
      <w:r w:rsidRPr="008744A5">
        <w:rPr>
          <w:rFonts w:ascii="Arial" w:eastAsia="Times New Roman" w:hAnsi="Arial" w:cs="Arial"/>
          <w:sz w:val="28"/>
          <w:szCs w:val="28"/>
        </w:rPr>
        <w:t>рые могут иметь либо врожденный характер, либо  приобр</w:t>
      </w:r>
      <w:r w:rsidRPr="008744A5">
        <w:rPr>
          <w:rFonts w:ascii="Arial" w:eastAsia="Times New Roman" w:hAnsi="Arial" w:cs="Arial"/>
          <w:sz w:val="28"/>
          <w:szCs w:val="28"/>
        </w:rPr>
        <w:t>е</w:t>
      </w:r>
      <w:r w:rsidRPr="008744A5">
        <w:rPr>
          <w:rFonts w:ascii="Arial" w:eastAsia="Times New Roman" w:hAnsi="Arial" w:cs="Arial"/>
          <w:sz w:val="28"/>
          <w:szCs w:val="28"/>
        </w:rPr>
        <w:t>таться в ранние годы жизни. Это антропоцентристские источн</w:t>
      </w:r>
      <w:r w:rsidRPr="008744A5">
        <w:rPr>
          <w:rFonts w:ascii="Arial" w:eastAsia="Times New Roman" w:hAnsi="Arial" w:cs="Arial"/>
          <w:sz w:val="28"/>
          <w:szCs w:val="28"/>
        </w:rPr>
        <w:t>и</w:t>
      </w:r>
      <w:r w:rsidRPr="008744A5">
        <w:rPr>
          <w:rFonts w:ascii="Arial" w:eastAsia="Times New Roman" w:hAnsi="Arial" w:cs="Arial"/>
          <w:sz w:val="28"/>
          <w:szCs w:val="28"/>
        </w:rPr>
        <w:t>ки социального неравенства, описание  которых содержат в о</w:t>
      </w:r>
      <w:r w:rsidRPr="008744A5">
        <w:rPr>
          <w:rFonts w:ascii="Arial" w:eastAsia="Times New Roman" w:hAnsi="Arial" w:cs="Arial"/>
          <w:sz w:val="28"/>
          <w:szCs w:val="28"/>
        </w:rPr>
        <w:t>с</w:t>
      </w:r>
      <w:r w:rsidRPr="008744A5">
        <w:rPr>
          <w:rFonts w:ascii="Arial" w:eastAsia="Times New Roman" w:hAnsi="Arial" w:cs="Arial"/>
          <w:sz w:val="28"/>
          <w:szCs w:val="28"/>
        </w:rPr>
        <w:t>новном психологические теории личности (работы Г.Меррея, А.Маслоу,  К.Гольдштейна, А.Адлера), а также точки зрения, стремящиеся увидеть в общественных процессах биологич</w:t>
      </w:r>
      <w:r w:rsidRPr="008744A5">
        <w:rPr>
          <w:rFonts w:ascii="Arial" w:eastAsia="Times New Roman" w:hAnsi="Arial" w:cs="Arial"/>
          <w:sz w:val="28"/>
          <w:szCs w:val="28"/>
        </w:rPr>
        <w:t>е</w:t>
      </w:r>
      <w:r w:rsidRPr="008744A5">
        <w:rPr>
          <w:rFonts w:ascii="Arial" w:eastAsia="Times New Roman" w:hAnsi="Arial" w:cs="Arial"/>
          <w:sz w:val="28"/>
          <w:szCs w:val="28"/>
        </w:rPr>
        <w:t xml:space="preserve">ские корни (Р.Парк, К.Лоренц). </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Во-вторых, общественная реальность, воспринимаемая уже с ранних лет жизни в ходе социализации. Общество в функци</w:t>
      </w:r>
      <w:r w:rsidRPr="008744A5">
        <w:rPr>
          <w:rFonts w:ascii="Arial" w:eastAsia="Times New Roman" w:hAnsi="Arial" w:cs="Arial"/>
          <w:sz w:val="28"/>
          <w:szCs w:val="28"/>
        </w:rPr>
        <w:t>о</w:t>
      </w:r>
      <w:r w:rsidRPr="008744A5">
        <w:rPr>
          <w:rFonts w:ascii="Arial" w:eastAsia="Times New Roman" w:hAnsi="Arial" w:cs="Arial"/>
          <w:sz w:val="28"/>
          <w:szCs w:val="28"/>
        </w:rPr>
        <w:t>нальном плане немыслимо без иерархического распределения. Воз</w:t>
      </w:r>
      <w:r w:rsidR="00A938E6">
        <w:rPr>
          <w:rFonts w:ascii="Arial" w:eastAsia="Times New Roman" w:hAnsi="Arial" w:cs="Arial"/>
          <w:sz w:val="28"/>
          <w:szCs w:val="28"/>
        </w:rPr>
        <w:t>действуя на индивида всем много</w:t>
      </w:r>
      <w:r w:rsidRPr="008744A5">
        <w:rPr>
          <w:rFonts w:ascii="Arial" w:eastAsia="Times New Roman" w:hAnsi="Arial" w:cs="Arial"/>
          <w:sz w:val="28"/>
          <w:szCs w:val="28"/>
        </w:rPr>
        <w:t>образием социальной р</w:t>
      </w:r>
      <w:r w:rsidRPr="008744A5">
        <w:rPr>
          <w:rFonts w:ascii="Arial" w:eastAsia="Times New Roman" w:hAnsi="Arial" w:cs="Arial"/>
          <w:sz w:val="28"/>
          <w:szCs w:val="28"/>
        </w:rPr>
        <w:t>е</w:t>
      </w:r>
      <w:r w:rsidRPr="008744A5">
        <w:rPr>
          <w:rFonts w:ascii="Arial" w:eastAsia="Times New Roman" w:hAnsi="Arial" w:cs="Arial"/>
          <w:sz w:val="28"/>
          <w:szCs w:val="28"/>
        </w:rPr>
        <w:t>альности, оно содействует его превращению в действующий субъект, предоставляя  индивидуальным предрасположенн</w:t>
      </w:r>
      <w:r w:rsidRPr="008744A5">
        <w:rPr>
          <w:rFonts w:ascii="Arial" w:eastAsia="Times New Roman" w:hAnsi="Arial" w:cs="Arial"/>
          <w:sz w:val="28"/>
          <w:szCs w:val="28"/>
        </w:rPr>
        <w:t>о</w:t>
      </w:r>
      <w:r w:rsidRPr="008744A5">
        <w:rPr>
          <w:rFonts w:ascii="Arial" w:eastAsia="Times New Roman" w:hAnsi="Arial" w:cs="Arial"/>
          <w:sz w:val="28"/>
          <w:szCs w:val="28"/>
        </w:rPr>
        <w:t xml:space="preserve">стям поле для реализации. </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В-третьих, абстрактные системы ценностей, предназначе</w:t>
      </w:r>
      <w:r w:rsidRPr="008744A5">
        <w:rPr>
          <w:rFonts w:ascii="Arial" w:eastAsia="Times New Roman" w:hAnsi="Arial" w:cs="Arial"/>
          <w:sz w:val="28"/>
          <w:szCs w:val="28"/>
        </w:rPr>
        <w:t>н</w:t>
      </w:r>
      <w:r w:rsidRPr="008744A5">
        <w:rPr>
          <w:rFonts w:ascii="Arial" w:eastAsia="Times New Roman" w:hAnsi="Arial" w:cs="Arial"/>
          <w:sz w:val="28"/>
          <w:szCs w:val="28"/>
        </w:rPr>
        <w:t>ные для духовной легитимации существующего иерархического порядка, как правило, с целью представить его оптимальным как в  рациональном, так и в  ценностном плане. Речь идет о религиозных, а также идеологических системах.</w:t>
      </w:r>
    </w:p>
    <w:p w:rsidR="008744A5" w:rsidRPr="008744A5" w:rsidRDefault="008744A5" w:rsidP="008744A5">
      <w:pPr>
        <w:spacing w:after="0"/>
        <w:ind w:firstLine="567"/>
        <w:jc w:val="both"/>
        <w:rPr>
          <w:rFonts w:ascii="Arial" w:eastAsia="Times New Roman" w:hAnsi="Arial" w:cs="Arial"/>
          <w:sz w:val="28"/>
          <w:szCs w:val="28"/>
        </w:rPr>
      </w:pPr>
      <w:r w:rsidRPr="008744A5">
        <w:rPr>
          <w:rFonts w:ascii="Arial" w:eastAsia="Times New Roman" w:hAnsi="Arial" w:cs="Arial"/>
          <w:sz w:val="28"/>
          <w:szCs w:val="28"/>
        </w:rPr>
        <w:t>Здесь мы намерены порассуждать в основном о групповых проявлениях иерархического сознания. Если существует псих</w:t>
      </w:r>
      <w:r w:rsidRPr="008744A5">
        <w:rPr>
          <w:rFonts w:ascii="Arial" w:eastAsia="Times New Roman" w:hAnsi="Arial" w:cs="Arial"/>
          <w:sz w:val="28"/>
          <w:szCs w:val="28"/>
        </w:rPr>
        <w:t>о</w:t>
      </w:r>
      <w:r w:rsidRPr="008744A5">
        <w:rPr>
          <w:rFonts w:ascii="Arial" w:eastAsia="Times New Roman" w:hAnsi="Arial" w:cs="Arial"/>
          <w:sz w:val="28"/>
          <w:szCs w:val="28"/>
        </w:rPr>
        <w:t>логическая необходимость включения человека в определе</w:t>
      </w:r>
      <w:r w:rsidRPr="008744A5">
        <w:rPr>
          <w:rFonts w:ascii="Arial" w:eastAsia="Times New Roman" w:hAnsi="Arial" w:cs="Arial"/>
          <w:sz w:val="28"/>
          <w:szCs w:val="28"/>
        </w:rPr>
        <w:t>н</w:t>
      </w:r>
      <w:r w:rsidRPr="008744A5">
        <w:rPr>
          <w:rFonts w:ascii="Arial" w:eastAsia="Times New Roman" w:hAnsi="Arial" w:cs="Arial"/>
          <w:sz w:val="28"/>
          <w:szCs w:val="28"/>
        </w:rPr>
        <w:t>ную группу (человек как «общественное животное»), то закон</w:t>
      </w:r>
      <w:r w:rsidRPr="008744A5">
        <w:rPr>
          <w:rFonts w:ascii="Arial" w:eastAsia="Times New Roman" w:hAnsi="Arial" w:cs="Arial"/>
          <w:sz w:val="28"/>
          <w:szCs w:val="28"/>
        </w:rPr>
        <w:t>о</w:t>
      </w:r>
      <w:r w:rsidRPr="008744A5">
        <w:rPr>
          <w:rFonts w:ascii="Arial" w:eastAsia="Times New Roman" w:hAnsi="Arial" w:cs="Arial"/>
          <w:sz w:val="28"/>
          <w:szCs w:val="28"/>
        </w:rPr>
        <w:t>мерно ставить вопрос о наличии иерархических стремлений, проявляемых уже с позиции групповых интересов? Ведь мех</w:t>
      </w:r>
      <w:r w:rsidRPr="008744A5">
        <w:rPr>
          <w:rFonts w:ascii="Arial" w:eastAsia="Times New Roman" w:hAnsi="Arial" w:cs="Arial"/>
          <w:sz w:val="28"/>
          <w:szCs w:val="28"/>
        </w:rPr>
        <w:t>а</w:t>
      </w:r>
      <w:r w:rsidRPr="008744A5">
        <w:rPr>
          <w:rFonts w:ascii="Arial" w:eastAsia="Times New Roman" w:hAnsi="Arial" w:cs="Arial"/>
          <w:sz w:val="28"/>
          <w:szCs w:val="28"/>
        </w:rPr>
        <w:t xml:space="preserve">низм идентификации, блестяще описанный многими учеными (в частности, академиком В.Ядовым), предусматривает принятие индивидом групповых ценностей, другими  словами, делает его носителем групповой идеологии.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Российский ученый В.Ю. Большаков в ходе своего исслед</w:t>
      </w:r>
      <w:r w:rsidRPr="008744A5">
        <w:rPr>
          <w:rFonts w:ascii="Arial" w:eastAsia="Calibri" w:hAnsi="Arial" w:cs="Arial"/>
          <w:sz w:val="28"/>
          <w:szCs w:val="28"/>
        </w:rPr>
        <w:t>о</w:t>
      </w:r>
      <w:r w:rsidRPr="008744A5">
        <w:rPr>
          <w:rFonts w:ascii="Arial" w:eastAsia="Calibri" w:hAnsi="Arial" w:cs="Arial"/>
          <w:sz w:val="28"/>
          <w:szCs w:val="28"/>
        </w:rPr>
        <w:t>вания биологических основ социального поведения отмечает следующую тенденцию. В процессе социального развития ус</w:t>
      </w:r>
      <w:r w:rsidRPr="008744A5">
        <w:rPr>
          <w:rFonts w:ascii="Arial" w:eastAsia="Calibri" w:hAnsi="Arial" w:cs="Arial"/>
          <w:sz w:val="28"/>
          <w:szCs w:val="28"/>
        </w:rPr>
        <w:t>и</w:t>
      </w:r>
      <w:r w:rsidRPr="008744A5">
        <w:rPr>
          <w:rFonts w:ascii="Arial" w:eastAsia="Calibri" w:hAnsi="Arial" w:cs="Arial"/>
          <w:sz w:val="28"/>
          <w:szCs w:val="28"/>
        </w:rPr>
        <w:t>ливается социальная дифференциация, соответственно оста</w:t>
      </w:r>
      <w:r w:rsidRPr="008744A5">
        <w:rPr>
          <w:rFonts w:ascii="Arial" w:eastAsia="Calibri" w:hAnsi="Arial" w:cs="Arial"/>
          <w:sz w:val="28"/>
          <w:szCs w:val="28"/>
        </w:rPr>
        <w:t>в</w:t>
      </w:r>
      <w:r w:rsidRPr="008744A5">
        <w:rPr>
          <w:rFonts w:ascii="Arial" w:eastAsia="Calibri" w:hAnsi="Arial" w:cs="Arial"/>
          <w:sz w:val="28"/>
          <w:szCs w:val="28"/>
        </w:rPr>
        <w:t>ляя отпечаток на групповых представлениях - социальные гру</w:t>
      </w:r>
      <w:r w:rsidRPr="008744A5">
        <w:rPr>
          <w:rFonts w:ascii="Arial" w:eastAsia="Calibri" w:hAnsi="Arial" w:cs="Arial"/>
          <w:sz w:val="28"/>
          <w:szCs w:val="28"/>
        </w:rPr>
        <w:t>п</w:t>
      </w:r>
      <w:r w:rsidRPr="008744A5">
        <w:rPr>
          <w:rFonts w:ascii="Arial" w:eastAsia="Calibri" w:hAnsi="Arial" w:cs="Arial"/>
          <w:sz w:val="28"/>
          <w:szCs w:val="28"/>
        </w:rPr>
        <w:t xml:space="preserve">пы все больше обособляются, а степень конкуренции между </w:t>
      </w:r>
      <w:r w:rsidRPr="008744A5">
        <w:rPr>
          <w:rFonts w:ascii="Arial" w:eastAsia="Calibri" w:hAnsi="Arial" w:cs="Arial"/>
          <w:sz w:val="28"/>
          <w:szCs w:val="28"/>
        </w:rPr>
        <w:lastRenderedPageBreak/>
        <w:t>ними усиливается. В результате социальные дистанции и пер</w:t>
      </w:r>
      <w:r w:rsidRPr="008744A5">
        <w:rPr>
          <w:rFonts w:ascii="Arial" w:eastAsia="Calibri" w:hAnsi="Arial" w:cs="Arial"/>
          <w:sz w:val="28"/>
          <w:szCs w:val="28"/>
        </w:rPr>
        <w:t>е</w:t>
      </w:r>
      <w:r w:rsidRPr="008744A5">
        <w:rPr>
          <w:rFonts w:ascii="Arial" w:eastAsia="Calibri" w:hAnsi="Arial" w:cs="Arial"/>
          <w:sz w:val="28"/>
          <w:szCs w:val="28"/>
        </w:rPr>
        <w:t>городки между группами сказываются даже на биологическом состоянии их представителей,  предполагает В.Ю.Большаков. Ведь «каждый из нас, глядя на человека, с высокой долей вер</w:t>
      </w:r>
      <w:r w:rsidRPr="008744A5">
        <w:rPr>
          <w:rFonts w:ascii="Arial" w:eastAsia="Calibri" w:hAnsi="Arial" w:cs="Arial"/>
          <w:sz w:val="28"/>
          <w:szCs w:val="28"/>
        </w:rPr>
        <w:t>о</w:t>
      </w:r>
      <w:r w:rsidRPr="008744A5">
        <w:rPr>
          <w:rFonts w:ascii="Arial" w:eastAsia="Calibri" w:hAnsi="Arial" w:cs="Arial"/>
          <w:sz w:val="28"/>
          <w:szCs w:val="28"/>
        </w:rPr>
        <w:t>ятности может определить по его внешнему виду его профе</w:t>
      </w:r>
      <w:r w:rsidRPr="008744A5">
        <w:rPr>
          <w:rFonts w:ascii="Arial" w:eastAsia="Calibri" w:hAnsi="Arial" w:cs="Arial"/>
          <w:sz w:val="28"/>
          <w:szCs w:val="28"/>
        </w:rPr>
        <w:t>с</w:t>
      </w:r>
      <w:r w:rsidRPr="008744A5">
        <w:rPr>
          <w:rFonts w:ascii="Arial" w:eastAsia="Calibri" w:hAnsi="Arial" w:cs="Arial"/>
          <w:sz w:val="28"/>
          <w:szCs w:val="28"/>
        </w:rPr>
        <w:t>сиональную принадлежность,  принадлежность к какой-либо с</w:t>
      </w:r>
      <w:r w:rsidRPr="008744A5">
        <w:rPr>
          <w:rFonts w:ascii="Arial" w:eastAsia="Calibri" w:hAnsi="Arial" w:cs="Arial"/>
          <w:sz w:val="28"/>
          <w:szCs w:val="28"/>
        </w:rPr>
        <w:t>о</w:t>
      </w:r>
      <w:r w:rsidRPr="008744A5">
        <w:rPr>
          <w:rFonts w:ascii="Arial" w:eastAsia="Calibri" w:hAnsi="Arial" w:cs="Arial"/>
          <w:sz w:val="28"/>
          <w:szCs w:val="28"/>
        </w:rPr>
        <w:t>циальной группе, не очень рискуя ошибиться»</w:t>
      </w:r>
      <w:r w:rsidRPr="008744A5">
        <w:rPr>
          <w:rFonts w:ascii="Arial" w:eastAsia="Calibri" w:hAnsi="Arial" w:cs="Arial"/>
          <w:sz w:val="28"/>
          <w:szCs w:val="28"/>
          <w:vertAlign w:val="superscript"/>
        </w:rPr>
        <w:footnoteReference w:id="166"/>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Здесь, правда, можно вести речь не только (а может и не столько) о биологическом состоянии, сколько о  культурных че</w:t>
      </w:r>
      <w:r w:rsidRPr="008744A5">
        <w:rPr>
          <w:rFonts w:ascii="Arial" w:eastAsia="Calibri" w:hAnsi="Arial" w:cs="Arial"/>
          <w:sz w:val="28"/>
          <w:szCs w:val="28"/>
        </w:rPr>
        <w:t>р</w:t>
      </w:r>
      <w:r w:rsidRPr="008744A5">
        <w:rPr>
          <w:rFonts w:ascii="Arial" w:eastAsia="Calibri" w:hAnsi="Arial" w:cs="Arial"/>
          <w:sz w:val="28"/>
          <w:szCs w:val="28"/>
        </w:rPr>
        <w:t>тах, вырабатываемых статусной принадлежностью и, главное, об особенностях группового поведения. Логично, что свое и</w:t>
      </w:r>
      <w:r w:rsidRPr="008744A5">
        <w:rPr>
          <w:rFonts w:ascii="Arial" w:eastAsia="Calibri" w:hAnsi="Arial" w:cs="Arial"/>
          <w:sz w:val="28"/>
          <w:szCs w:val="28"/>
        </w:rPr>
        <w:t>с</w:t>
      </w:r>
      <w:r w:rsidRPr="008744A5">
        <w:rPr>
          <w:rFonts w:ascii="Arial" w:eastAsia="Calibri" w:hAnsi="Arial" w:cs="Arial"/>
          <w:sz w:val="28"/>
          <w:szCs w:val="28"/>
        </w:rPr>
        <w:t>ключительно выгодное положение осознают прежде всего в</w:t>
      </w:r>
      <w:r w:rsidRPr="008744A5">
        <w:rPr>
          <w:rFonts w:ascii="Arial" w:eastAsia="Calibri" w:hAnsi="Arial" w:cs="Arial"/>
          <w:sz w:val="28"/>
          <w:szCs w:val="28"/>
        </w:rPr>
        <w:t>ы</w:t>
      </w:r>
      <w:r w:rsidRPr="008744A5">
        <w:rPr>
          <w:rFonts w:ascii="Arial" w:eastAsia="Calibri" w:hAnsi="Arial" w:cs="Arial"/>
          <w:sz w:val="28"/>
          <w:szCs w:val="28"/>
        </w:rPr>
        <w:t>шестоящие слои и, соответственно, иерархические черты легче всего наблюдать именно в их поведении. Подобные настроения могут проявляться в самых разнообразных поведенческих сф</w:t>
      </w:r>
      <w:r w:rsidRPr="008744A5">
        <w:rPr>
          <w:rFonts w:ascii="Arial" w:eastAsia="Calibri" w:hAnsi="Arial" w:cs="Arial"/>
          <w:sz w:val="28"/>
          <w:szCs w:val="28"/>
        </w:rPr>
        <w:t>е</w:t>
      </w:r>
      <w:r w:rsidRPr="008744A5">
        <w:rPr>
          <w:rFonts w:ascii="Arial" w:eastAsia="Calibri" w:hAnsi="Arial" w:cs="Arial"/>
          <w:sz w:val="28"/>
          <w:szCs w:val="28"/>
        </w:rPr>
        <w:t>рах. Во все времена высокое социальное положение заявляло о себе специфическими социокультурными формами, приобретая демонстративный характер.</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Так, известный французский исследователь средневековья Жак Ле Гоф (школа «Анналы») отмечает различия чуть ли не во всех жизненных аспектах, обусловленные именно обществе</w:t>
      </w:r>
      <w:r w:rsidRPr="008744A5">
        <w:rPr>
          <w:rFonts w:ascii="Arial" w:eastAsia="Calibri" w:hAnsi="Arial" w:cs="Arial"/>
          <w:sz w:val="28"/>
          <w:szCs w:val="28"/>
        </w:rPr>
        <w:t>н</w:t>
      </w:r>
      <w:r w:rsidRPr="008744A5">
        <w:rPr>
          <w:rFonts w:ascii="Arial" w:eastAsia="Calibri" w:hAnsi="Arial" w:cs="Arial"/>
          <w:sz w:val="28"/>
          <w:szCs w:val="28"/>
        </w:rPr>
        <w:t>ной принадлежностью.</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Роскошь «благородного» сословия в первую очередь нос</w:t>
      </w:r>
      <w:r w:rsidRPr="008744A5">
        <w:rPr>
          <w:rFonts w:ascii="Arial" w:eastAsia="Calibri" w:hAnsi="Arial" w:cs="Arial"/>
          <w:sz w:val="28"/>
          <w:szCs w:val="28"/>
        </w:rPr>
        <w:t>и</w:t>
      </w:r>
      <w:r w:rsidRPr="008744A5">
        <w:rPr>
          <w:rFonts w:ascii="Arial" w:eastAsia="Calibri" w:hAnsi="Arial" w:cs="Arial"/>
          <w:sz w:val="28"/>
          <w:szCs w:val="28"/>
        </w:rPr>
        <w:t>ла «продовольственный» характер – ведь пища являлась «н</w:t>
      </w:r>
      <w:r w:rsidRPr="008744A5">
        <w:rPr>
          <w:rFonts w:ascii="Arial" w:eastAsia="Calibri" w:hAnsi="Arial" w:cs="Arial"/>
          <w:sz w:val="28"/>
          <w:szCs w:val="28"/>
        </w:rPr>
        <w:t>а</w:t>
      </w:r>
      <w:r w:rsidRPr="008744A5">
        <w:rPr>
          <w:rFonts w:ascii="Arial" w:eastAsia="Calibri" w:hAnsi="Arial" w:cs="Arial"/>
          <w:sz w:val="28"/>
          <w:szCs w:val="28"/>
        </w:rPr>
        <w:t>важдением средневекового общества» – основным предметом его заботы. Если крестьяне довольствовались, как правило, жидкой кашей и продуктами с огорода, то дворянство явно д</w:t>
      </w:r>
      <w:r w:rsidRPr="008744A5">
        <w:rPr>
          <w:rFonts w:ascii="Arial" w:eastAsia="Calibri" w:hAnsi="Arial" w:cs="Arial"/>
          <w:sz w:val="28"/>
          <w:szCs w:val="28"/>
        </w:rPr>
        <w:t>е</w:t>
      </w:r>
      <w:r w:rsidRPr="008744A5">
        <w:rPr>
          <w:rFonts w:ascii="Arial" w:eastAsia="Calibri" w:hAnsi="Arial" w:cs="Arial"/>
          <w:sz w:val="28"/>
          <w:szCs w:val="28"/>
        </w:rPr>
        <w:t>монстрировало свое качественное отличие в данном плане. «Излишество в пище было первым из излишеств. Тут напоказ выставлялись особые продукты: дичь из сеньориальных лесов, деликатесы, стоившие очень дорого, пряности и диковинные кушанья, которые готовили повара. Сцены пиршеств занимают большое  место в поэмах о героических деяниях»</w:t>
      </w:r>
      <w:r w:rsidRPr="008744A5">
        <w:rPr>
          <w:rFonts w:ascii="Arial" w:eastAsia="Calibri" w:hAnsi="Arial" w:cs="Arial"/>
          <w:sz w:val="28"/>
          <w:szCs w:val="28"/>
          <w:vertAlign w:val="superscript"/>
        </w:rPr>
        <w:footnoteReference w:id="167"/>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 xml:space="preserve">Еще большую социальную значимость имела одежда. Она точно указывала на социальную категорию, являясь настоящей униформой. Роскошь в одежде, характерная для обеспеченных слоев, «проявлялась в качестве и количестве ткани: это были  тяжелые просторные вещи из тонкого сукна, расшитые золотом </w:t>
      </w:r>
      <w:r w:rsidRPr="008744A5">
        <w:rPr>
          <w:rFonts w:ascii="Arial" w:eastAsia="Calibri" w:hAnsi="Arial" w:cs="Arial"/>
          <w:sz w:val="28"/>
          <w:szCs w:val="28"/>
        </w:rPr>
        <w:lastRenderedPageBreak/>
        <w:t>шелка; а также в украшениях, драгоценностях, цветах, меня</w:t>
      </w:r>
      <w:r w:rsidRPr="008744A5">
        <w:rPr>
          <w:rFonts w:ascii="Arial" w:eastAsia="Calibri" w:hAnsi="Arial" w:cs="Arial"/>
          <w:sz w:val="28"/>
          <w:szCs w:val="28"/>
        </w:rPr>
        <w:t>в</w:t>
      </w:r>
      <w:r w:rsidRPr="008744A5">
        <w:rPr>
          <w:rFonts w:ascii="Arial" w:eastAsia="Calibri" w:hAnsi="Arial" w:cs="Arial"/>
          <w:sz w:val="28"/>
          <w:szCs w:val="28"/>
        </w:rPr>
        <w:t>шихся в зависимости от моды»</w:t>
      </w:r>
      <w:r w:rsidRPr="008744A5">
        <w:rPr>
          <w:rFonts w:ascii="Arial" w:eastAsia="Calibri" w:hAnsi="Arial" w:cs="Arial"/>
          <w:sz w:val="28"/>
          <w:szCs w:val="28"/>
          <w:vertAlign w:val="superscript"/>
        </w:rPr>
        <w:footnoteReference w:id="168"/>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 xml:space="preserve">Стремление продемонстрировать достаток и социальное положение приобретало такой размах, что порождало ответную негативную реакцию властей. Уже в </w:t>
      </w:r>
      <w:r w:rsidRPr="008744A5">
        <w:rPr>
          <w:rFonts w:ascii="Arial" w:eastAsia="Calibri" w:hAnsi="Arial" w:cs="Arial"/>
          <w:sz w:val="28"/>
          <w:szCs w:val="28"/>
          <w:lang w:val="en-US"/>
        </w:rPr>
        <w:t>XIII</w:t>
      </w:r>
      <w:r w:rsidRPr="008744A5">
        <w:rPr>
          <w:rFonts w:ascii="Arial" w:eastAsia="Calibri" w:hAnsi="Arial" w:cs="Arial"/>
          <w:sz w:val="28"/>
          <w:szCs w:val="28"/>
        </w:rPr>
        <w:t xml:space="preserve"> в. имеют место юрид</w:t>
      </w:r>
      <w:r w:rsidRPr="008744A5">
        <w:rPr>
          <w:rFonts w:ascii="Arial" w:eastAsia="Calibri" w:hAnsi="Arial" w:cs="Arial"/>
          <w:sz w:val="28"/>
          <w:szCs w:val="28"/>
        </w:rPr>
        <w:t>и</w:t>
      </w:r>
      <w:r w:rsidRPr="008744A5">
        <w:rPr>
          <w:rFonts w:ascii="Arial" w:eastAsia="Calibri" w:hAnsi="Arial" w:cs="Arial"/>
          <w:sz w:val="28"/>
          <w:szCs w:val="28"/>
        </w:rPr>
        <w:t>ческие постановления, направленные против роскоши, хотя з</w:t>
      </w:r>
      <w:r w:rsidRPr="008744A5">
        <w:rPr>
          <w:rFonts w:ascii="Arial" w:eastAsia="Calibri" w:hAnsi="Arial" w:cs="Arial"/>
          <w:sz w:val="28"/>
          <w:szCs w:val="28"/>
        </w:rPr>
        <w:t>а</w:t>
      </w:r>
      <w:r w:rsidRPr="008744A5">
        <w:rPr>
          <w:rFonts w:ascii="Arial" w:eastAsia="Calibri" w:hAnsi="Arial" w:cs="Arial"/>
          <w:sz w:val="28"/>
          <w:szCs w:val="28"/>
        </w:rPr>
        <w:t>коны того времени прямо предписывали  соблюдение разницы в одежде. Считалось, что это помогает поддержанию обществе</w:t>
      </w:r>
      <w:r w:rsidRPr="008744A5">
        <w:rPr>
          <w:rFonts w:ascii="Arial" w:eastAsia="Calibri" w:hAnsi="Arial" w:cs="Arial"/>
          <w:sz w:val="28"/>
          <w:szCs w:val="28"/>
        </w:rPr>
        <w:t>н</w:t>
      </w:r>
      <w:r w:rsidRPr="008744A5">
        <w:rPr>
          <w:rFonts w:ascii="Arial" w:eastAsia="Calibri" w:hAnsi="Arial" w:cs="Arial"/>
          <w:sz w:val="28"/>
          <w:szCs w:val="28"/>
        </w:rPr>
        <w:t>ного порядка. Французский король Людовик Святой, стремясь совместить защиту сложившейся социальной структуры с рел</w:t>
      </w:r>
      <w:r w:rsidRPr="008744A5">
        <w:rPr>
          <w:rFonts w:ascii="Arial" w:eastAsia="Calibri" w:hAnsi="Arial" w:cs="Arial"/>
          <w:sz w:val="28"/>
          <w:szCs w:val="28"/>
        </w:rPr>
        <w:t>и</w:t>
      </w:r>
      <w:r w:rsidRPr="008744A5">
        <w:rPr>
          <w:rFonts w:ascii="Arial" w:eastAsia="Calibri" w:hAnsi="Arial" w:cs="Arial"/>
          <w:sz w:val="28"/>
          <w:szCs w:val="28"/>
        </w:rPr>
        <w:t>гиозными идеалами, призывал своих приближенных избегать как простоты, так и чрезмерной роскоши в одежде. «Одеваться и снаряжаться нужно так, чтобы честные люди не обвинили вас в излишествах, а молодежь – в бедности»</w:t>
      </w:r>
      <w:r w:rsidRPr="008744A5">
        <w:rPr>
          <w:rFonts w:ascii="Arial" w:eastAsia="Calibri" w:hAnsi="Arial" w:cs="Arial"/>
          <w:sz w:val="28"/>
          <w:szCs w:val="28"/>
          <w:vertAlign w:val="superscript"/>
        </w:rPr>
        <w:footnoteReference w:id="169"/>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Признаком разного общественного положения являлось также жилище. Типичный крестьянский дом  был  непрочным (строился из самана или из дерева), бедно обставленным и о</w:t>
      </w:r>
      <w:r w:rsidRPr="008744A5">
        <w:rPr>
          <w:rFonts w:ascii="Arial" w:eastAsia="Calibri" w:hAnsi="Arial" w:cs="Arial"/>
          <w:sz w:val="28"/>
          <w:szCs w:val="28"/>
        </w:rPr>
        <w:t>с</w:t>
      </w:r>
      <w:r w:rsidRPr="008744A5">
        <w:rPr>
          <w:rFonts w:ascii="Arial" w:eastAsia="Calibri" w:hAnsi="Arial" w:cs="Arial"/>
          <w:sz w:val="28"/>
          <w:szCs w:val="28"/>
        </w:rPr>
        <w:t>нащенным, тогда как укрепленные замки сеньоров символиз</w:t>
      </w:r>
      <w:r w:rsidRPr="008744A5">
        <w:rPr>
          <w:rFonts w:ascii="Arial" w:eastAsia="Calibri" w:hAnsi="Arial" w:cs="Arial"/>
          <w:sz w:val="28"/>
          <w:szCs w:val="28"/>
        </w:rPr>
        <w:t>и</w:t>
      </w:r>
      <w:r w:rsidRPr="008744A5">
        <w:rPr>
          <w:rFonts w:ascii="Arial" w:eastAsia="Calibri" w:hAnsi="Arial" w:cs="Arial"/>
          <w:sz w:val="28"/>
          <w:szCs w:val="28"/>
        </w:rPr>
        <w:t>ровали мощь, престиж, богатство. Последнее  находило вопл</w:t>
      </w:r>
      <w:r w:rsidRPr="008744A5">
        <w:rPr>
          <w:rFonts w:ascii="Arial" w:eastAsia="Calibri" w:hAnsi="Arial" w:cs="Arial"/>
          <w:sz w:val="28"/>
          <w:szCs w:val="28"/>
        </w:rPr>
        <w:t>о</w:t>
      </w:r>
      <w:r w:rsidRPr="008744A5">
        <w:rPr>
          <w:rFonts w:ascii="Arial" w:eastAsia="Calibri" w:hAnsi="Arial" w:cs="Arial"/>
          <w:sz w:val="28"/>
          <w:szCs w:val="28"/>
        </w:rPr>
        <w:t xml:space="preserve">щение в материале (камень), а также в высоте и количестве башен, венчавших замок. Если до </w:t>
      </w:r>
      <w:r w:rsidRPr="008744A5">
        <w:rPr>
          <w:rFonts w:ascii="Arial" w:eastAsia="Calibri" w:hAnsi="Arial" w:cs="Arial"/>
          <w:sz w:val="28"/>
          <w:szCs w:val="28"/>
          <w:lang w:val="en-US"/>
        </w:rPr>
        <w:t>XI</w:t>
      </w:r>
      <w:r w:rsidRPr="008744A5">
        <w:rPr>
          <w:rFonts w:ascii="Arial" w:eastAsia="Calibri" w:hAnsi="Arial" w:cs="Arial"/>
          <w:sz w:val="28"/>
          <w:szCs w:val="28"/>
        </w:rPr>
        <w:t xml:space="preserve"> в., отмечает Ле Гоф, строители замка в основном ориентировались на функцию з</w:t>
      </w:r>
      <w:r w:rsidRPr="008744A5">
        <w:rPr>
          <w:rFonts w:ascii="Arial" w:eastAsia="Calibri" w:hAnsi="Arial" w:cs="Arial"/>
          <w:sz w:val="28"/>
          <w:szCs w:val="28"/>
        </w:rPr>
        <w:t>а</w:t>
      </w:r>
      <w:r w:rsidRPr="008744A5">
        <w:rPr>
          <w:rFonts w:ascii="Arial" w:eastAsia="Calibri" w:hAnsi="Arial" w:cs="Arial"/>
          <w:sz w:val="28"/>
          <w:szCs w:val="28"/>
        </w:rPr>
        <w:t>щиты, мало заботясь об украшениях, то позже положение стало меняться, причем это сказывалось как на внешней привлек</w:t>
      </w:r>
      <w:r w:rsidRPr="008744A5">
        <w:rPr>
          <w:rFonts w:ascii="Arial" w:eastAsia="Calibri" w:hAnsi="Arial" w:cs="Arial"/>
          <w:sz w:val="28"/>
          <w:szCs w:val="28"/>
        </w:rPr>
        <w:t>а</w:t>
      </w:r>
      <w:r w:rsidRPr="008744A5">
        <w:rPr>
          <w:rFonts w:ascii="Arial" w:eastAsia="Calibri" w:hAnsi="Arial" w:cs="Arial"/>
          <w:sz w:val="28"/>
          <w:szCs w:val="28"/>
        </w:rPr>
        <w:t>тельности, так и на  внутренней структуре и убранстве. “Ост</w:t>
      </w:r>
      <w:r w:rsidRPr="008744A5">
        <w:rPr>
          <w:rFonts w:ascii="Arial" w:eastAsia="Calibri" w:hAnsi="Arial" w:cs="Arial"/>
          <w:sz w:val="28"/>
          <w:szCs w:val="28"/>
        </w:rPr>
        <w:t>а</w:t>
      </w:r>
      <w:r w:rsidRPr="008744A5">
        <w:rPr>
          <w:rFonts w:ascii="Arial" w:eastAsia="Calibri" w:hAnsi="Arial" w:cs="Arial"/>
          <w:sz w:val="28"/>
          <w:szCs w:val="28"/>
        </w:rPr>
        <w:t>ваясь хорошо защищенными, замки стали иметь больше жилых помещений, жилые строения сооружались внутри стен …</w:t>
      </w:r>
      <w:r w:rsidR="00A938E6">
        <w:rPr>
          <w:rFonts w:ascii="Arial" w:eastAsia="Calibri" w:hAnsi="Arial" w:cs="Arial"/>
          <w:sz w:val="28"/>
          <w:szCs w:val="28"/>
        </w:rPr>
        <w:t xml:space="preserve"> .</w:t>
      </w:r>
      <w:r w:rsidRPr="008744A5">
        <w:rPr>
          <w:rFonts w:ascii="Arial" w:eastAsia="Calibri" w:hAnsi="Arial" w:cs="Arial"/>
          <w:sz w:val="28"/>
          <w:szCs w:val="28"/>
        </w:rPr>
        <w:t xml:space="preserve"> Функциональным предметом роскоши  были ковры; их вешали как ширмы, и они образовывали комнаты”</w:t>
      </w:r>
      <w:r w:rsidRPr="008744A5">
        <w:rPr>
          <w:rFonts w:ascii="Arial" w:eastAsia="Calibri" w:hAnsi="Arial" w:cs="Arial"/>
          <w:sz w:val="28"/>
          <w:szCs w:val="28"/>
          <w:vertAlign w:val="superscript"/>
          <w:lang w:val="en-US"/>
        </w:rPr>
        <w:footnoteReference w:id="170"/>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Современные преуспевающие в социальном плане группы также склонны к выставлению напоказ своего социального ст</w:t>
      </w:r>
      <w:r w:rsidRPr="008744A5">
        <w:rPr>
          <w:rFonts w:ascii="Arial" w:eastAsia="Calibri" w:hAnsi="Arial" w:cs="Arial"/>
          <w:sz w:val="28"/>
          <w:szCs w:val="28"/>
        </w:rPr>
        <w:t>а</w:t>
      </w:r>
      <w:r w:rsidRPr="008744A5">
        <w:rPr>
          <w:rFonts w:ascii="Arial" w:eastAsia="Calibri" w:hAnsi="Arial" w:cs="Arial"/>
          <w:sz w:val="28"/>
          <w:szCs w:val="28"/>
        </w:rPr>
        <w:t>туса, что отмечается во многих работах. Большое внимание этому вопросу уделяет Т. Веблен в своем знаменитом труде “Теория праздного класса”. Обращая внимание на модные ст</w:t>
      </w:r>
      <w:r w:rsidRPr="008744A5">
        <w:rPr>
          <w:rFonts w:ascii="Arial" w:eastAsia="Calibri" w:hAnsi="Arial" w:cs="Arial"/>
          <w:sz w:val="28"/>
          <w:szCs w:val="28"/>
        </w:rPr>
        <w:t>и</w:t>
      </w:r>
      <w:r w:rsidRPr="008744A5">
        <w:rPr>
          <w:rFonts w:ascii="Arial" w:eastAsia="Calibri" w:hAnsi="Arial" w:cs="Arial"/>
          <w:sz w:val="28"/>
          <w:szCs w:val="28"/>
        </w:rPr>
        <w:t>ли одежды, свойственные индустриальной эпохе, Т.Веблен в</w:t>
      </w:r>
      <w:r w:rsidRPr="008744A5">
        <w:rPr>
          <w:rFonts w:ascii="Arial" w:eastAsia="Calibri" w:hAnsi="Arial" w:cs="Arial"/>
          <w:sz w:val="28"/>
          <w:szCs w:val="28"/>
        </w:rPr>
        <w:t>и</w:t>
      </w:r>
      <w:r w:rsidRPr="008744A5">
        <w:rPr>
          <w:rFonts w:ascii="Arial" w:eastAsia="Calibri" w:hAnsi="Arial" w:cs="Arial"/>
          <w:sz w:val="28"/>
          <w:szCs w:val="28"/>
        </w:rPr>
        <w:t>дит в них “норму демонстративного расточительства”. Он уди</w:t>
      </w:r>
      <w:r w:rsidRPr="008744A5">
        <w:rPr>
          <w:rFonts w:ascii="Arial" w:eastAsia="Calibri" w:hAnsi="Arial" w:cs="Arial"/>
          <w:sz w:val="28"/>
          <w:szCs w:val="28"/>
        </w:rPr>
        <w:t>в</w:t>
      </w:r>
      <w:r w:rsidRPr="008744A5">
        <w:rPr>
          <w:rFonts w:ascii="Arial" w:eastAsia="Calibri" w:hAnsi="Arial" w:cs="Arial"/>
          <w:sz w:val="28"/>
          <w:szCs w:val="28"/>
        </w:rPr>
        <w:t>ляется нелепостью лучших в то время фасонов (высокий ка</w:t>
      </w:r>
      <w:r w:rsidRPr="008744A5">
        <w:rPr>
          <w:rFonts w:ascii="Arial" w:eastAsia="Calibri" w:hAnsi="Arial" w:cs="Arial"/>
          <w:sz w:val="28"/>
          <w:szCs w:val="28"/>
        </w:rPr>
        <w:t>б</w:t>
      </w:r>
      <w:r w:rsidRPr="008744A5">
        <w:rPr>
          <w:rFonts w:ascii="Arial" w:eastAsia="Calibri" w:hAnsi="Arial" w:cs="Arial"/>
          <w:sz w:val="28"/>
          <w:szCs w:val="28"/>
        </w:rPr>
        <w:lastRenderedPageBreak/>
        <w:t>лук, не годная к употреблению шляпка, доставляющий неудо</w:t>
      </w:r>
      <w:r w:rsidRPr="008744A5">
        <w:rPr>
          <w:rFonts w:ascii="Arial" w:eastAsia="Calibri" w:hAnsi="Arial" w:cs="Arial"/>
          <w:sz w:val="28"/>
          <w:szCs w:val="28"/>
        </w:rPr>
        <w:t>б</w:t>
      </w:r>
      <w:r w:rsidRPr="008744A5">
        <w:rPr>
          <w:rFonts w:ascii="Arial" w:eastAsia="Calibri" w:hAnsi="Arial" w:cs="Arial"/>
          <w:sz w:val="28"/>
          <w:szCs w:val="28"/>
        </w:rPr>
        <w:t>ства корсет), не имеющих ничего общего с эстетикой. По его мнению, это доказывает, что и в современном ему так наз</w:t>
      </w:r>
      <w:r w:rsidRPr="008744A5">
        <w:rPr>
          <w:rFonts w:ascii="Arial" w:eastAsia="Calibri" w:hAnsi="Arial" w:cs="Arial"/>
          <w:sz w:val="28"/>
          <w:szCs w:val="28"/>
        </w:rPr>
        <w:t>ы</w:t>
      </w:r>
      <w:r w:rsidRPr="008744A5">
        <w:rPr>
          <w:rFonts w:ascii="Arial" w:eastAsia="Calibri" w:hAnsi="Arial" w:cs="Arial"/>
          <w:sz w:val="28"/>
          <w:szCs w:val="28"/>
        </w:rPr>
        <w:t>ваемом цивилизованном обществе наблюдается экономическое влияние мужчины на женщину. Причина демонстративной праздности, выраженной, в частности, в женской одежде, з</w:t>
      </w:r>
      <w:r w:rsidRPr="008744A5">
        <w:rPr>
          <w:rFonts w:ascii="Arial" w:eastAsia="Calibri" w:hAnsi="Arial" w:cs="Arial"/>
          <w:sz w:val="28"/>
          <w:szCs w:val="28"/>
        </w:rPr>
        <w:t>а</w:t>
      </w:r>
      <w:r w:rsidRPr="008744A5">
        <w:rPr>
          <w:rFonts w:ascii="Arial" w:eastAsia="Calibri" w:hAnsi="Arial" w:cs="Arial"/>
          <w:sz w:val="28"/>
          <w:szCs w:val="28"/>
        </w:rPr>
        <w:t>ключается в том, что женщины по сути дела “слуги, которым при разделении экономических функций была передана обяза</w:t>
      </w:r>
      <w:r w:rsidRPr="008744A5">
        <w:rPr>
          <w:rFonts w:ascii="Arial" w:eastAsia="Calibri" w:hAnsi="Arial" w:cs="Arial"/>
          <w:sz w:val="28"/>
          <w:szCs w:val="28"/>
        </w:rPr>
        <w:t>н</w:t>
      </w:r>
      <w:r w:rsidRPr="008744A5">
        <w:rPr>
          <w:rFonts w:ascii="Arial" w:eastAsia="Calibri" w:hAnsi="Arial" w:cs="Arial"/>
          <w:sz w:val="28"/>
          <w:szCs w:val="28"/>
        </w:rPr>
        <w:t>ность представлять доказательства платежеспособности их х</w:t>
      </w:r>
      <w:r w:rsidRPr="008744A5">
        <w:rPr>
          <w:rFonts w:ascii="Arial" w:eastAsia="Calibri" w:hAnsi="Arial" w:cs="Arial"/>
          <w:sz w:val="28"/>
          <w:szCs w:val="28"/>
        </w:rPr>
        <w:t>о</w:t>
      </w:r>
      <w:r w:rsidRPr="008744A5">
        <w:rPr>
          <w:rFonts w:ascii="Arial" w:eastAsia="Calibri" w:hAnsi="Arial" w:cs="Arial"/>
          <w:sz w:val="28"/>
          <w:szCs w:val="28"/>
        </w:rPr>
        <w:t>зяина”</w:t>
      </w:r>
      <w:r w:rsidRPr="008744A5">
        <w:rPr>
          <w:rFonts w:ascii="Arial" w:eastAsia="Calibri" w:hAnsi="Arial" w:cs="Arial"/>
          <w:sz w:val="28"/>
          <w:szCs w:val="28"/>
          <w:vertAlign w:val="superscript"/>
          <w:lang w:val="en-US"/>
        </w:rPr>
        <w:footnoteReference w:id="171"/>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Демонстрация символов высокого общественного полож</w:t>
      </w:r>
      <w:r w:rsidRPr="008744A5">
        <w:rPr>
          <w:rFonts w:ascii="Arial" w:eastAsia="Calibri" w:hAnsi="Arial" w:cs="Arial"/>
          <w:sz w:val="28"/>
          <w:szCs w:val="28"/>
        </w:rPr>
        <w:t>е</w:t>
      </w:r>
      <w:r w:rsidRPr="008744A5">
        <w:rPr>
          <w:rFonts w:ascii="Arial" w:eastAsia="Calibri" w:hAnsi="Arial" w:cs="Arial"/>
          <w:sz w:val="28"/>
          <w:szCs w:val="28"/>
        </w:rPr>
        <w:t>ния, конечно, не ограничивается сферой потребления. Ф.Ландберг пишет о настойчивых попытках американских ми</w:t>
      </w:r>
      <w:r w:rsidRPr="008744A5">
        <w:rPr>
          <w:rFonts w:ascii="Arial" w:eastAsia="Calibri" w:hAnsi="Arial" w:cs="Arial"/>
          <w:sz w:val="28"/>
          <w:szCs w:val="28"/>
        </w:rPr>
        <w:t>л</w:t>
      </w:r>
      <w:r w:rsidRPr="008744A5">
        <w:rPr>
          <w:rFonts w:ascii="Arial" w:eastAsia="Calibri" w:hAnsi="Arial" w:cs="Arial"/>
          <w:sz w:val="28"/>
          <w:szCs w:val="28"/>
        </w:rPr>
        <w:t>лионеров приписать себе аристократическое происхождение посредством геральдических знаков. Сотни «денежных мешков» разыскивали и заказывали себе в Европе дворянские гербы,  из которых 500 были признаны подлинными и зарегистрированы Обществом истории  и генеалогии</w:t>
      </w:r>
      <w:r w:rsidRPr="008744A5">
        <w:rPr>
          <w:rFonts w:ascii="Arial" w:eastAsia="Calibri" w:hAnsi="Arial" w:cs="Arial"/>
          <w:sz w:val="28"/>
          <w:szCs w:val="28"/>
          <w:vertAlign w:val="superscript"/>
        </w:rPr>
        <w:footnoteReference w:id="172"/>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В то же время атрибуты высокого социального статуса, о</w:t>
      </w:r>
      <w:r w:rsidRPr="008744A5">
        <w:rPr>
          <w:rFonts w:ascii="Arial" w:eastAsia="Calibri" w:hAnsi="Arial" w:cs="Arial"/>
          <w:sz w:val="28"/>
          <w:szCs w:val="28"/>
        </w:rPr>
        <w:t>б</w:t>
      </w:r>
      <w:r w:rsidRPr="008744A5">
        <w:rPr>
          <w:rFonts w:ascii="Arial" w:eastAsia="Calibri" w:hAnsi="Arial" w:cs="Arial"/>
          <w:sz w:val="28"/>
          <w:szCs w:val="28"/>
        </w:rPr>
        <w:t>наруживаемые  представителями более низких страт, обычно вызывают раздражение в верхах. Например, историк Э.Хобсбаум отмечал, что в глазах буржуазии «рояли и шампа</w:t>
      </w:r>
      <w:r w:rsidRPr="008744A5">
        <w:rPr>
          <w:rFonts w:ascii="Arial" w:eastAsia="Calibri" w:hAnsi="Arial" w:cs="Arial"/>
          <w:sz w:val="28"/>
          <w:szCs w:val="28"/>
        </w:rPr>
        <w:t>н</w:t>
      </w:r>
      <w:r w:rsidRPr="008744A5">
        <w:rPr>
          <w:rFonts w:ascii="Arial" w:eastAsia="Calibri" w:hAnsi="Arial" w:cs="Arial"/>
          <w:sz w:val="28"/>
          <w:szCs w:val="28"/>
        </w:rPr>
        <w:t>ское» были не для рабочих.  Максимум, на что могли рассчит</w:t>
      </w:r>
      <w:r w:rsidRPr="008744A5">
        <w:rPr>
          <w:rFonts w:ascii="Arial" w:eastAsia="Calibri" w:hAnsi="Arial" w:cs="Arial"/>
          <w:sz w:val="28"/>
          <w:szCs w:val="28"/>
        </w:rPr>
        <w:t>ы</w:t>
      </w:r>
      <w:r w:rsidRPr="008744A5">
        <w:rPr>
          <w:rFonts w:ascii="Arial" w:eastAsia="Calibri" w:hAnsi="Arial" w:cs="Arial"/>
          <w:sz w:val="28"/>
          <w:szCs w:val="28"/>
        </w:rPr>
        <w:t>вать последние – это достаточное количество еды (при мин</w:t>
      </w:r>
      <w:r w:rsidRPr="008744A5">
        <w:rPr>
          <w:rFonts w:ascii="Arial" w:eastAsia="Calibri" w:hAnsi="Arial" w:cs="Arial"/>
          <w:sz w:val="28"/>
          <w:szCs w:val="28"/>
        </w:rPr>
        <w:t>и</w:t>
      </w:r>
      <w:r w:rsidRPr="008744A5">
        <w:rPr>
          <w:rFonts w:ascii="Arial" w:eastAsia="Calibri" w:hAnsi="Arial" w:cs="Arial"/>
          <w:sz w:val="28"/>
          <w:szCs w:val="28"/>
        </w:rPr>
        <w:t>муме спиртных напитков), более или менее не перенаселенное жилье, а также  одежда, «подходящая для того, чтобы не нане</w:t>
      </w:r>
      <w:r w:rsidRPr="008744A5">
        <w:rPr>
          <w:rFonts w:ascii="Arial" w:eastAsia="Calibri" w:hAnsi="Arial" w:cs="Arial"/>
          <w:sz w:val="28"/>
          <w:szCs w:val="28"/>
        </w:rPr>
        <w:t>с</w:t>
      </w:r>
      <w:r w:rsidRPr="008744A5">
        <w:rPr>
          <w:rFonts w:ascii="Arial" w:eastAsia="Calibri" w:hAnsi="Arial" w:cs="Arial"/>
          <w:sz w:val="28"/>
          <w:szCs w:val="28"/>
        </w:rPr>
        <w:t>ти ущерб моральным принципам общества и своему здоровью, комфортная, но в то же время без излишнего подражания ко</w:t>
      </w:r>
      <w:r w:rsidRPr="008744A5">
        <w:rPr>
          <w:rFonts w:ascii="Arial" w:eastAsia="Calibri" w:hAnsi="Arial" w:cs="Arial"/>
          <w:sz w:val="28"/>
          <w:szCs w:val="28"/>
        </w:rPr>
        <w:t>с</w:t>
      </w:r>
      <w:r w:rsidRPr="008744A5">
        <w:rPr>
          <w:rFonts w:ascii="Arial" w:eastAsia="Calibri" w:hAnsi="Arial" w:cs="Arial"/>
          <w:sz w:val="28"/>
          <w:szCs w:val="28"/>
        </w:rPr>
        <w:t>тюмам лучшим мира сего»</w:t>
      </w:r>
      <w:r w:rsidRPr="008744A5">
        <w:rPr>
          <w:rFonts w:ascii="Arial" w:eastAsia="Calibri" w:hAnsi="Arial" w:cs="Arial"/>
          <w:sz w:val="28"/>
          <w:szCs w:val="28"/>
          <w:vertAlign w:val="superscript"/>
        </w:rPr>
        <w:footnoteReference w:id="173"/>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Интересно, что показная социальная принадлежность х</w:t>
      </w:r>
      <w:r w:rsidRPr="008744A5">
        <w:rPr>
          <w:rFonts w:ascii="Arial" w:eastAsia="Calibri" w:hAnsi="Arial" w:cs="Arial"/>
          <w:sz w:val="28"/>
          <w:szCs w:val="28"/>
        </w:rPr>
        <w:t>а</w:t>
      </w:r>
      <w:r w:rsidRPr="008744A5">
        <w:rPr>
          <w:rFonts w:ascii="Arial" w:eastAsia="Calibri" w:hAnsi="Arial" w:cs="Arial"/>
          <w:sz w:val="28"/>
          <w:szCs w:val="28"/>
        </w:rPr>
        <w:t>рактерна не только для лидирующих классов. В жизни часто встречается феномен референтных групп, культурные станда</w:t>
      </w:r>
      <w:r w:rsidRPr="008744A5">
        <w:rPr>
          <w:rFonts w:ascii="Arial" w:eastAsia="Calibri" w:hAnsi="Arial" w:cs="Arial"/>
          <w:sz w:val="28"/>
          <w:szCs w:val="28"/>
        </w:rPr>
        <w:t>р</w:t>
      </w:r>
      <w:r w:rsidRPr="008744A5">
        <w:rPr>
          <w:rFonts w:ascii="Arial" w:eastAsia="Calibri" w:hAnsi="Arial" w:cs="Arial"/>
          <w:sz w:val="28"/>
          <w:szCs w:val="28"/>
        </w:rPr>
        <w:t>ты которых избирают в качестве эталона для подражания мн</w:t>
      </w:r>
      <w:r w:rsidRPr="008744A5">
        <w:rPr>
          <w:rFonts w:ascii="Arial" w:eastAsia="Calibri" w:hAnsi="Arial" w:cs="Arial"/>
          <w:sz w:val="28"/>
          <w:szCs w:val="28"/>
        </w:rPr>
        <w:t>о</w:t>
      </w:r>
      <w:r w:rsidRPr="008744A5">
        <w:rPr>
          <w:rFonts w:ascii="Arial" w:eastAsia="Calibri" w:hAnsi="Arial" w:cs="Arial"/>
          <w:sz w:val="28"/>
          <w:szCs w:val="28"/>
        </w:rPr>
        <w:t>гие люди, которые при этом зачастую могут и не принадлежать к таким группам. И в большинстве случаев стремятся подражать именно престижным слоям. Таким образом создается опред</w:t>
      </w:r>
      <w:r w:rsidRPr="008744A5">
        <w:rPr>
          <w:rFonts w:ascii="Arial" w:eastAsia="Calibri" w:hAnsi="Arial" w:cs="Arial"/>
          <w:sz w:val="28"/>
          <w:szCs w:val="28"/>
        </w:rPr>
        <w:t>е</w:t>
      </w:r>
      <w:r w:rsidRPr="008744A5">
        <w:rPr>
          <w:rFonts w:ascii="Arial" w:eastAsia="Calibri" w:hAnsi="Arial" w:cs="Arial"/>
          <w:sz w:val="28"/>
          <w:szCs w:val="28"/>
        </w:rPr>
        <w:t>ленная видимость социального преуспевания, своего рода пр</w:t>
      </w:r>
      <w:r w:rsidRPr="008744A5">
        <w:rPr>
          <w:rFonts w:ascii="Arial" w:eastAsia="Calibri" w:hAnsi="Arial" w:cs="Arial"/>
          <w:sz w:val="28"/>
          <w:szCs w:val="28"/>
        </w:rPr>
        <w:t>е</w:t>
      </w:r>
      <w:r w:rsidRPr="008744A5">
        <w:rPr>
          <w:rFonts w:ascii="Arial" w:eastAsia="Calibri" w:hAnsi="Arial" w:cs="Arial"/>
          <w:sz w:val="28"/>
          <w:szCs w:val="28"/>
        </w:rPr>
        <w:lastRenderedPageBreak/>
        <w:t>увеличение индивидуального статуса, а следовательно и общ</w:t>
      </w:r>
      <w:r w:rsidRPr="008744A5">
        <w:rPr>
          <w:rFonts w:ascii="Arial" w:eastAsia="Calibri" w:hAnsi="Arial" w:cs="Arial"/>
          <w:sz w:val="28"/>
          <w:szCs w:val="28"/>
        </w:rPr>
        <w:t>е</w:t>
      </w:r>
      <w:r w:rsidRPr="008744A5">
        <w:rPr>
          <w:rFonts w:ascii="Arial" w:eastAsia="Calibri" w:hAnsi="Arial" w:cs="Arial"/>
          <w:sz w:val="28"/>
          <w:szCs w:val="28"/>
        </w:rPr>
        <w:t>ственной значимости.</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Ф.М. Достоевский в “Бесах” рисует нам фигуру начинающ</w:t>
      </w:r>
      <w:r w:rsidRPr="008744A5">
        <w:rPr>
          <w:rFonts w:ascii="Arial" w:eastAsia="Calibri" w:hAnsi="Arial" w:cs="Arial"/>
          <w:sz w:val="28"/>
          <w:szCs w:val="28"/>
        </w:rPr>
        <w:t>е</w:t>
      </w:r>
      <w:r w:rsidRPr="008744A5">
        <w:rPr>
          <w:rFonts w:ascii="Arial" w:eastAsia="Calibri" w:hAnsi="Arial" w:cs="Arial"/>
          <w:sz w:val="28"/>
          <w:szCs w:val="28"/>
        </w:rPr>
        <w:t>го чиновника, который  очень ограничен в средствах и вынужден ютиться в маленькой, ветхой комнатенке. Однако при появл</w:t>
      </w:r>
      <w:r w:rsidRPr="008744A5">
        <w:rPr>
          <w:rFonts w:ascii="Arial" w:eastAsia="Calibri" w:hAnsi="Arial" w:cs="Arial"/>
          <w:sz w:val="28"/>
          <w:szCs w:val="28"/>
        </w:rPr>
        <w:t>е</w:t>
      </w:r>
      <w:r w:rsidRPr="008744A5">
        <w:rPr>
          <w:rFonts w:ascii="Arial" w:eastAsia="Calibri" w:hAnsi="Arial" w:cs="Arial"/>
          <w:sz w:val="28"/>
          <w:szCs w:val="28"/>
        </w:rPr>
        <w:t>нии на людях это “безукоризненно одетый молодой человек, с удивительно отделанными бакенбардами рыжеватого отлива, с  пенсне, в лакированных сапогах, в самых свежих перчатках, в широком шармеровском пальто и с портфелем под мышкою”</w:t>
      </w:r>
      <w:r w:rsidRPr="008744A5">
        <w:rPr>
          <w:rFonts w:ascii="Arial" w:eastAsia="Calibri" w:hAnsi="Arial" w:cs="Arial"/>
          <w:sz w:val="28"/>
          <w:szCs w:val="28"/>
          <w:vertAlign w:val="superscript"/>
          <w:lang w:val="en-US"/>
        </w:rPr>
        <w:footnoteReference w:id="174"/>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Похожая ситуация изображена в картине Федотова “За</w:t>
      </w:r>
      <w:r w:rsidRPr="008744A5">
        <w:rPr>
          <w:rFonts w:ascii="Arial" w:eastAsia="Calibri" w:hAnsi="Arial" w:cs="Arial"/>
          <w:sz w:val="28"/>
          <w:szCs w:val="28"/>
        </w:rPr>
        <w:t>в</w:t>
      </w:r>
      <w:r w:rsidRPr="008744A5">
        <w:rPr>
          <w:rFonts w:ascii="Arial" w:eastAsia="Calibri" w:hAnsi="Arial" w:cs="Arial"/>
          <w:sz w:val="28"/>
          <w:szCs w:val="28"/>
        </w:rPr>
        <w:t>трак аристократа”, изображающая вынужденного перебиваться хлебом и водой “захудалого” представителя дворянского сосл</w:t>
      </w:r>
      <w:r w:rsidRPr="008744A5">
        <w:rPr>
          <w:rFonts w:ascii="Arial" w:eastAsia="Calibri" w:hAnsi="Arial" w:cs="Arial"/>
          <w:sz w:val="28"/>
          <w:szCs w:val="28"/>
        </w:rPr>
        <w:t>о</w:t>
      </w:r>
      <w:r w:rsidRPr="008744A5">
        <w:rPr>
          <w:rFonts w:ascii="Arial" w:eastAsia="Calibri" w:hAnsi="Arial" w:cs="Arial"/>
          <w:sz w:val="28"/>
          <w:szCs w:val="28"/>
        </w:rPr>
        <w:t xml:space="preserve">вия; но, тем не менее, случайные посетители его небогатого жилища обязательно видят у него коробку из-под устриц.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Стремление ориентироваться на стандарты вышестоящих групп сыграло в свое время плохую шутку с рабочим движением в Западных странах. Уже Макс Вебер в начале</w:t>
      </w:r>
      <w:r w:rsidRPr="008744A5">
        <w:rPr>
          <w:rFonts w:ascii="Arial" w:eastAsia="Calibri" w:hAnsi="Arial" w:cs="Arial"/>
          <w:sz w:val="28"/>
          <w:szCs w:val="28"/>
          <w:lang w:val="en-US"/>
        </w:rPr>
        <w:t>XX</w:t>
      </w:r>
      <w:r w:rsidRPr="008744A5">
        <w:rPr>
          <w:rFonts w:ascii="Arial" w:eastAsia="Calibri" w:hAnsi="Arial" w:cs="Arial"/>
          <w:sz w:val="28"/>
          <w:szCs w:val="28"/>
        </w:rPr>
        <w:t xml:space="preserve"> в., а чуть по</w:t>
      </w:r>
      <w:r w:rsidRPr="008744A5">
        <w:rPr>
          <w:rFonts w:ascii="Arial" w:eastAsia="Calibri" w:hAnsi="Arial" w:cs="Arial"/>
          <w:sz w:val="28"/>
          <w:szCs w:val="28"/>
        </w:rPr>
        <w:t>з</w:t>
      </w:r>
      <w:r w:rsidRPr="008744A5">
        <w:rPr>
          <w:rFonts w:ascii="Arial" w:eastAsia="Calibri" w:hAnsi="Arial" w:cs="Arial"/>
          <w:sz w:val="28"/>
          <w:szCs w:val="28"/>
        </w:rPr>
        <w:t>же Вильгельм Райх отмечают, что образовавшаяся прослойка квалифицированных рабочих, относительно хорошо оплач</w:t>
      </w:r>
      <w:r w:rsidRPr="008744A5">
        <w:rPr>
          <w:rFonts w:ascii="Arial" w:eastAsia="Calibri" w:hAnsi="Arial" w:cs="Arial"/>
          <w:sz w:val="28"/>
          <w:szCs w:val="28"/>
        </w:rPr>
        <w:t>и</w:t>
      </w:r>
      <w:r w:rsidRPr="008744A5">
        <w:rPr>
          <w:rFonts w:ascii="Arial" w:eastAsia="Calibri" w:hAnsi="Arial" w:cs="Arial"/>
          <w:sz w:val="28"/>
          <w:szCs w:val="28"/>
        </w:rPr>
        <w:t>ваемая, отнюдь не спешила причислять себя к пролетариату. Представители данной группы ориентировались на культурные стандарты мелкой и средней буржуазии, копируя манеры, по</w:t>
      </w:r>
      <w:r w:rsidRPr="008744A5">
        <w:rPr>
          <w:rFonts w:ascii="Arial" w:eastAsia="Calibri" w:hAnsi="Arial" w:cs="Arial"/>
          <w:sz w:val="28"/>
          <w:szCs w:val="28"/>
        </w:rPr>
        <w:t>д</w:t>
      </w:r>
      <w:r w:rsidRPr="008744A5">
        <w:rPr>
          <w:rFonts w:ascii="Arial" w:eastAsia="Calibri" w:hAnsi="Arial" w:cs="Arial"/>
          <w:sz w:val="28"/>
          <w:szCs w:val="28"/>
        </w:rPr>
        <w:t>ражая в одежде, наконец, посещая заведения соответствующ</w:t>
      </w:r>
      <w:r w:rsidRPr="008744A5">
        <w:rPr>
          <w:rFonts w:ascii="Arial" w:eastAsia="Calibri" w:hAnsi="Arial" w:cs="Arial"/>
          <w:sz w:val="28"/>
          <w:szCs w:val="28"/>
        </w:rPr>
        <w:t>е</w:t>
      </w:r>
      <w:r w:rsidRPr="008744A5">
        <w:rPr>
          <w:rFonts w:ascii="Arial" w:eastAsia="Calibri" w:hAnsi="Arial" w:cs="Arial"/>
          <w:sz w:val="28"/>
          <w:szCs w:val="28"/>
        </w:rPr>
        <w:t>го уровня и т.д.</w:t>
      </w:r>
      <w:r w:rsidRPr="008744A5">
        <w:rPr>
          <w:rFonts w:ascii="Arial" w:eastAsia="Calibri" w:hAnsi="Arial" w:cs="Arial"/>
          <w:sz w:val="28"/>
          <w:szCs w:val="28"/>
          <w:vertAlign w:val="superscript"/>
        </w:rPr>
        <w:footnoteReference w:id="175"/>
      </w:r>
      <w:r w:rsidRPr="008744A5">
        <w:rPr>
          <w:rFonts w:ascii="Arial" w:eastAsia="Calibri" w:hAnsi="Arial" w:cs="Arial"/>
          <w:sz w:val="28"/>
          <w:szCs w:val="28"/>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 xml:space="preserve"> Крупный французский историк П.Шоню, занимающийся и</w:t>
      </w:r>
      <w:r w:rsidRPr="008744A5">
        <w:rPr>
          <w:rFonts w:ascii="Arial" w:eastAsia="Calibri" w:hAnsi="Arial" w:cs="Arial"/>
          <w:sz w:val="28"/>
          <w:szCs w:val="28"/>
        </w:rPr>
        <w:t>с</w:t>
      </w:r>
      <w:r w:rsidRPr="008744A5">
        <w:rPr>
          <w:rFonts w:ascii="Arial" w:eastAsia="Calibri" w:hAnsi="Arial" w:cs="Arial"/>
          <w:sz w:val="28"/>
          <w:szCs w:val="28"/>
        </w:rPr>
        <w:t>следованием многих переходных исторических периодов, сч</w:t>
      </w:r>
      <w:r w:rsidRPr="008744A5">
        <w:rPr>
          <w:rFonts w:ascii="Arial" w:eastAsia="Calibri" w:hAnsi="Arial" w:cs="Arial"/>
          <w:sz w:val="28"/>
          <w:szCs w:val="28"/>
        </w:rPr>
        <w:t>и</w:t>
      </w:r>
      <w:r w:rsidRPr="008744A5">
        <w:rPr>
          <w:rFonts w:ascii="Arial" w:eastAsia="Calibri" w:hAnsi="Arial" w:cs="Arial"/>
          <w:sz w:val="28"/>
          <w:szCs w:val="28"/>
        </w:rPr>
        <w:t>тает, что возведение социальных барьеров характерно для л</w:t>
      </w:r>
      <w:r w:rsidRPr="008744A5">
        <w:rPr>
          <w:rFonts w:ascii="Arial" w:eastAsia="Calibri" w:hAnsi="Arial" w:cs="Arial"/>
          <w:sz w:val="28"/>
          <w:szCs w:val="28"/>
        </w:rPr>
        <w:t>ю</w:t>
      </w:r>
      <w:r w:rsidRPr="008744A5">
        <w:rPr>
          <w:rFonts w:ascii="Arial" w:eastAsia="Calibri" w:hAnsi="Arial" w:cs="Arial"/>
          <w:sz w:val="28"/>
          <w:szCs w:val="28"/>
        </w:rPr>
        <w:t>бой социальной группы</w:t>
      </w:r>
      <w:r w:rsidRPr="008744A5">
        <w:rPr>
          <w:rFonts w:ascii="Arial" w:eastAsia="Calibri" w:hAnsi="Arial" w:cs="Arial"/>
          <w:sz w:val="28"/>
          <w:szCs w:val="28"/>
          <w:vertAlign w:val="superscript"/>
        </w:rPr>
        <w:footnoteReference w:id="176"/>
      </w:r>
      <w:r w:rsidRPr="008744A5">
        <w:rPr>
          <w:rFonts w:ascii="Arial" w:eastAsia="Calibri" w:hAnsi="Arial" w:cs="Arial"/>
          <w:sz w:val="28"/>
          <w:szCs w:val="28"/>
        </w:rPr>
        <w:t>. С этим можно в целом согласиться с той оговоркой, что барьеры вышестоящих групп носят более жесткий и принципиальный характер по вполне понятным пр</w:t>
      </w:r>
      <w:r w:rsidRPr="008744A5">
        <w:rPr>
          <w:rFonts w:ascii="Arial" w:eastAsia="Calibri" w:hAnsi="Arial" w:cs="Arial"/>
          <w:sz w:val="28"/>
          <w:szCs w:val="28"/>
        </w:rPr>
        <w:t>и</w:t>
      </w:r>
      <w:r w:rsidRPr="008744A5">
        <w:rPr>
          <w:rFonts w:ascii="Arial" w:eastAsia="Calibri" w:hAnsi="Arial" w:cs="Arial"/>
          <w:sz w:val="28"/>
          <w:szCs w:val="28"/>
        </w:rPr>
        <w:t xml:space="preserve">чинам.   </w:t>
      </w:r>
    </w:p>
    <w:p w:rsidR="008744A5" w:rsidRPr="008744A5" w:rsidRDefault="008744A5" w:rsidP="008744A5">
      <w:pPr>
        <w:spacing w:after="0" w:line="240" w:lineRule="auto"/>
        <w:ind w:firstLine="567"/>
        <w:jc w:val="both"/>
        <w:rPr>
          <w:rFonts w:ascii="Times New Roman" w:eastAsia="Calibri" w:hAnsi="Times New Roman" w:cs="Times New Roman"/>
          <w:sz w:val="24"/>
          <w:szCs w:val="24"/>
        </w:rPr>
      </w:pPr>
      <w:r w:rsidRPr="008744A5">
        <w:rPr>
          <w:rFonts w:ascii="Times New Roman" w:eastAsia="Calibri" w:hAnsi="Times New Roman" w:cs="Times New Roman"/>
          <w:sz w:val="24"/>
          <w:szCs w:val="24"/>
        </w:rPr>
        <w:t>Современная российская ситуация, без особого преувеличения  характер</w:t>
      </w:r>
      <w:r w:rsidRPr="008744A5">
        <w:rPr>
          <w:rFonts w:ascii="Times New Roman" w:eastAsia="Calibri" w:hAnsi="Times New Roman" w:cs="Times New Roman"/>
          <w:sz w:val="24"/>
          <w:szCs w:val="24"/>
        </w:rPr>
        <w:t>и</w:t>
      </w:r>
      <w:r w:rsidRPr="008744A5">
        <w:rPr>
          <w:rFonts w:ascii="Times New Roman" w:eastAsia="Calibri" w:hAnsi="Times New Roman" w:cs="Times New Roman"/>
          <w:sz w:val="24"/>
          <w:szCs w:val="24"/>
        </w:rPr>
        <w:t>зуемая как «борьба всех против всех», то и дело стимулирует показное бравир</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вание своим групповым статусом. Многие внешние поведенческие атрибуты пр</w:t>
      </w:r>
      <w:r w:rsidRPr="008744A5">
        <w:rPr>
          <w:rFonts w:ascii="Times New Roman" w:eastAsia="Calibri" w:hAnsi="Times New Roman" w:cs="Times New Roman"/>
          <w:sz w:val="24"/>
          <w:szCs w:val="24"/>
        </w:rPr>
        <w:t>и</w:t>
      </w:r>
      <w:r w:rsidRPr="008744A5">
        <w:rPr>
          <w:rFonts w:ascii="Times New Roman" w:eastAsia="Calibri" w:hAnsi="Times New Roman" w:cs="Times New Roman"/>
          <w:sz w:val="24"/>
          <w:szCs w:val="24"/>
        </w:rPr>
        <w:t>званы в первую очередь создать впечатление социальной значимости субъекта. Развязное и наглое поведение новых «хозяев жизни» или демонстрация «ксивы» милицейским (а теперь уже полицейским) сержантом  относимы к одной и той же типологии поведения, цель которой – создание имиджа не самого низкого соц</w:t>
      </w:r>
      <w:r w:rsidRPr="008744A5">
        <w:rPr>
          <w:rFonts w:ascii="Times New Roman" w:eastAsia="Calibri" w:hAnsi="Times New Roman" w:cs="Times New Roman"/>
          <w:sz w:val="24"/>
          <w:szCs w:val="24"/>
        </w:rPr>
        <w:t>и</w:t>
      </w:r>
      <w:r w:rsidRPr="008744A5">
        <w:rPr>
          <w:rFonts w:ascii="Times New Roman" w:eastAsia="Calibri" w:hAnsi="Times New Roman" w:cs="Times New Roman"/>
          <w:sz w:val="24"/>
          <w:szCs w:val="24"/>
        </w:rPr>
        <w:t>ального круга. В отечественной среде преуспевающий бизнесмен, высокооплач</w:t>
      </w:r>
      <w:r w:rsidRPr="008744A5">
        <w:rPr>
          <w:rFonts w:ascii="Times New Roman" w:eastAsia="Calibri" w:hAnsi="Times New Roman" w:cs="Times New Roman"/>
          <w:sz w:val="24"/>
          <w:szCs w:val="24"/>
        </w:rPr>
        <w:t>и</w:t>
      </w:r>
      <w:r w:rsidRPr="008744A5">
        <w:rPr>
          <w:rFonts w:ascii="Times New Roman" w:eastAsia="Calibri" w:hAnsi="Times New Roman" w:cs="Times New Roman"/>
          <w:sz w:val="24"/>
          <w:szCs w:val="24"/>
        </w:rPr>
        <w:t xml:space="preserve">ваемый менеджер или высокопоставленный чиновник узнаваемы и по одежде, и </w:t>
      </w:r>
      <w:r w:rsidRPr="008744A5">
        <w:rPr>
          <w:rFonts w:ascii="Times New Roman" w:eastAsia="Calibri" w:hAnsi="Times New Roman" w:cs="Times New Roman"/>
          <w:sz w:val="24"/>
          <w:szCs w:val="24"/>
        </w:rPr>
        <w:lastRenderedPageBreak/>
        <w:t>по марке машины. Также точно «крутого» представителя неофициальных сил</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вых структур лихих 90-х гг. легко можно было распознать по свирепому взгляду, стрижке и солидным мозолям на костяшках пальцев.</w:t>
      </w:r>
    </w:p>
    <w:p w:rsidR="008744A5" w:rsidRPr="008744A5" w:rsidRDefault="008744A5" w:rsidP="008744A5">
      <w:pPr>
        <w:spacing w:after="0" w:line="240" w:lineRule="auto"/>
        <w:ind w:firstLine="567"/>
        <w:jc w:val="both"/>
        <w:rPr>
          <w:rFonts w:ascii="Times New Roman" w:eastAsia="Calibri" w:hAnsi="Times New Roman" w:cs="Times New Roman"/>
          <w:sz w:val="24"/>
          <w:szCs w:val="24"/>
        </w:rPr>
      </w:pPr>
      <w:r w:rsidRPr="008744A5">
        <w:rPr>
          <w:rFonts w:ascii="Times New Roman" w:eastAsia="Calibri" w:hAnsi="Times New Roman" w:cs="Times New Roman"/>
          <w:sz w:val="24"/>
          <w:szCs w:val="24"/>
        </w:rPr>
        <w:t>В то же время барьеры возводят даже нижестоящие группы, но барьеры ос</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бого рода. Так, в очерках Джека Лондона «Люди Бездны» о жизни обитателей лондонских трущоб начала 20 столетия наблюдаемой им лично, говорится, что поначалу его респектабельный вид заставлял жителей беднейших районов отн</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ситься к нему с подобострастием. Но стоило названному автору переодеться в лохмотья (для изучения жизни низов «изнутри»), как он стал одним из них в мгновение ока. «Потертый, подранный в локтях пиджак был явным свидетельс</w:t>
      </w:r>
      <w:r w:rsidRPr="008744A5">
        <w:rPr>
          <w:rFonts w:ascii="Times New Roman" w:eastAsia="Calibri" w:hAnsi="Times New Roman" w:cs="Times New Roman"/>
          <w:sz w:val="24"/>
          <w:szCs w:val="24"/>
        </w:rPr>
        <w:t>т</w:t>
      </w:r>
      <w:r w:rsidRPr="008744A5">
        <w:rPr>
          <w:rFonts w:ascii="Times New Roman" w:eastAsia="Calibri" w:hAnsi="Times New Roman" w:cs="Times New Roman"/>
          <w:sz w:val="24"/>
          <w:szCs w:val="24"/>
        </w:rPr>
        <w:t>вом моей принадлежности к их классу, и это ставило меня на одну доску с ними, - вот почему угодливость и чрезмерно   почтительное внимание к моей особе см</w:t>
      </w:r>
      <w:r w:rsidRPr="008744A5">
        <w:rPr>
          <w:rFonts w:ascii="Times New Roman" w:eastAsia="Calibri" w:hAnsi="Times New Roman" w:cs="Times New Roman"/>
          <w:sz w:val="24"/>
          <w:szCs w:val="24"/>
        </w:rPr>
        <w:t>е</w:t>
      </w:r>
      <w:r w:rsidRPr="008744A5">
        <w:rPr>
          <w:rFonts w:ascii="Times New Roman" w:eastAsia="Calibri" w:hAnsi="Times New Roman" w:cs="Times New Roman"/>
          <w:sz w:val="24"/>
          <w:szCs w:val="24"/>
        </w:rPr>
        <w:t>нились товарищеским обращением»</w:t>
      </w:r>
      <w:r w:rsidRPr="008744A5">
        <w:rPr>
          <w:rFonts w:ascii="Times New Roman" w:eastAsia="Calibri" w:hAnsi="Times New Roman" w:cs="Times New Roman"/>
          <w:sz w:val="24"/>
          <w:szCs w:val="24"/>
          <w:vertAlign w:val="superscript"/>
        </w:rPr>
        <w:footnoteReference w:id="177"/>
      </w:r>
      <w:r w:rsidRPr="008744A5">
        <w:rPr>
          <w:rFonts w:ascii="Times New Roman" w:eastAsia="Calibri" w:hAnsi="Times New Roman" w:cs="Times New Roman"/>
          <w:sz w:val="24"/>
          <w:szCs w:val="24"/>
        </w:rPr>
        <w:t>.</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Следует отметить очень важный момент – то, что иерарх</w:t>
      </w:r>
      <w:r w:rsidRPr="008744A5">
        <w:rPr>
          <w:rFonts w:ascii="Arial" w:eastAsia="Calibri" w:hAnsi="Arial" w:cs="Arial"/>
          <w:sz w:val="28"/>
          <w:szCs w:val="28"/>
        </w:rPr>
        <w:t>и</w:t>
      </w:r>
      <w:r w:rsidRPr="008744A5">
        <w:rPr>
          <w:rFonts w:ascii="Arial" w:eastAsia="Calibri" w:hAnsi="Arial" w:cs="Arial"/>
          <w:sz w:val="28"/>
          <w:szCs w:val="28"/>
        </w:rPr>
        <w:t>ческое сознание имеет отличительную групповую поведенч</w:t>
      </w:r>
      <w:r w:rsidRPr="008744A5">
        <w:rPr>
          <w:rFonts w:ascii="Arial" w:eastAsia="Calibri" w:hAnsi="Arial" w:cs="Arial"/>
          <w:sz w:val="28"/>
          <w:szCs w:val="28"/>
        </w:rPr>
        <w:t>е</w:t>
      </w:r>
      <w:r w:rsidRPr="008744A5">
        <w:rPr>
          <w:rFonts w:ascii="Arial" w:eastAsia="Calibri" w:hAnsi="Arial" w:cs="Arial"/>
          <w:sz w:val="28"/>
          <w:szCs w:val="28"/>
        </w:rPr>
        <w:t>скую специфику. Этот момент оказался фактически стержневым в теоретических построениях Олдоса Хаксли, антиутопический роман которого - «О дивный новый мир», написанный 80 лет назад, довольно точно уловил многие тенденции современн</w:t>
      </w:r>
      <w:r w:rsidRPr="008744A5">
        <w:rPr>
          <w:rFonts w:ascii="Arial" w:eastAsia="Calibri" w:hAnsi="Arial" w:cs="Arial"/>
          <w:sz w:val="28"/>
          <w:szCs w:val="28"/>
        </w:rPr>
        <w:t>о</w:t>
      </w:r>
      <w:r w:rsidRPr="008744A5">
        <w:rPr>
          <w:rFonts w:ascii="Arial" w:eastAsia="Calibri" w:hAnsi="Arial" w:cs="Arial"/>
          <w:sz w:val="28"/>
          <w:szCs w:val="28"/>
        </w:rPr>
        <w:t>сти. Так вот жесткую (и неподвижную) иерархическую структуру социальных групп там определяют именно четкие представл</w:t>
      </w:r>
      <w:r w:rsidRPr="008744A5">
        <w:rPr>
          <w:rFonts w:ascii="Arial" w:eastAsia="Calibri" w:hAnsi="Arial" w:cs="Arial"/>
          <w:sz w:val="28"/>
          <w:szCs w:val="28"/>
        </w:rPr>
        <w:t>е</w:t>
      </w:r>
      <w:r w:rsidRPr="008744A5">
        <w:rPr>
          <w:rFonts w:ascii="Arial" w:eastAsia="Calibri" w:hAnsi="Arial" w:cs="Arial"/>
          <w:sz w:val="28"/>
          <w:szCs w:val="28"/>
        </w:rPr>
        <w:t>ния каждой группы о собственном положении, связанных с ним общественных функций и получаемых благ. Высшая каста – «альфы» наиболее продвинутая в интеллектуальном и духо</w:t>
      </w:r>
      <w:r w:rsidRPr="008744A5">
        <w:rPr>
          <w:rFonts w:ascii="Arial" w:eastAsia="Calibri" w:hAnsi="Arial" w:cs="Arial"/>
          <w:sz w:val="28"/>
          <w:szCs w:val="28"/>
        </w:rPr>
        <w:t>в</w:t>
      </w:r>
      <w:r w:rsidRPr="008744A5">
        <w:rPr>
          <w:rFonts w:ascii="Arial" w:eastAsia="Calibri" w:hAnsi="Arial" w:cs="Arial"/>
          <w:sz w:val="28"/>
          <w:szCs w:val="28"/>
        </w:rPr>
        <w:t>ном отношении, оказывается и наиболее ненадежной в плане сохранения установленного порядка, особенно если ей вдруг приходится брать на себя функции низших групп (дельт, эпс</w:t>
      </w:r>
      <w:r w:rsidRPr="008744A5">
        <w:rPr>
          <w:rFonts w:ascii="Arial" w:eastAsia="Calibri" w:hAnsi="Arial" w:cs="Arial"/>
          <w:sz w:val="28"/>
          <w:szCs w:val="28"/>
        </w:rPr>
        <w:t>и</w:t>
      </w:r>
      <w:r w:rsidRPr="008744A5">
        <w:rPr>
          <w:rFonts w:ascii="Arial" w:eastAsia="Calibri" w:hAnsi="Arial" w:cs="Arial"/>
          <w:sz w:val="28"/>
          <w:szCs w:val="28"/>
        </w:rPr>
        <w:t>лонов). Главноуправитель Мустафа Монд заявляет: «Альфы могут быть вполне добротными членами общества, но при том лишь условии, что будут выполнять работу альф. Только от э</w:t>
      </w:r>
      <w:r w:rsidRPr="008744A5">
        <w:rPr>
          <w:rFonts w:ascii="Arial" w:eastAsia="Calibri" w:hAnsi="Arial" w:cs="Arial"/>
          <w:sz w:val="28"/>
          <w:szCs w:val="28"/>
        </w:rPr>
        <w:t>п</w:t>
      </w:r>
      <w:r w:rsidRPr="008744A5">
        <w:rPr>
          <w:rFonts w:ascii="Arial" w:eastAsia="Calibri" w:hAnsi="Arial" w:cs="Arial"/>
          <w:sz w:val="28"/>
          <w:szCs w:val="28"/>
        </w:rPr>
        <w:t>силона можно требовать жертв, связанных с работой эпсилона, - по той простой причине, что для него это не жертвы, а линия наименьшего сопротивления, привычная жизненная колея, по которой он движется… Нельзя разливать альфа-винозаменитель в эпсилон-мехи»</w:t>
      </w:r>
      <w:r w:rsidRPr="008744A5">
        <w:rPr>
          <w:rFonts w:ascii="Arial" w:eastAsia="Calibri" w:hAnsi="Arial" w:cs="Arial"/>
          <w:sz w:val="28"/>
          <w:szCs w:val="28"/>
          <w:vertAlign w:val="superscript"/>
        </w:rPr>
        <w:footnoteReference w:id="178"/>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Групповое иерархическое сознание задается, с одной ст</w:t>
      </w:r>
      <w:r w:rsidRPr="008744A5">
        <w:rPr>
          <w:rFonts w:ascii="Arial" w:eastAsia="Calibri" w:hAnsi="Arial" w:cs="Arial"/>
          <w:sz w:val="28"/>
          <w:szCs w:val="28"/>
        </w:rPr>
        <w:t>о</w:t>
      </w:r>
      <w:r w:rsidRPr="008744A5">
        <w:rPr>
          <w:rFonts w:ascii="Arial" w:eastAsia="Calibri" w:hAnsi="Arial" w:cs="Arial"/>
          <w:sz w:val="28"/>
          <w:szCs w:val="28"/>
        </w:rPr>
        <w:t>роны, функциональными задачами, выдвигаемые обществе</w:t>
      </w:r>
      <w:r w:rsidRPr="008744A5">
        <w:rPr>
          <w:rFonts w:ascii="Arial" w:eastAsia="Calibri" w:hAnsi="Arial" w:cs="Arial"/>
          <w:sz w:val="28"/>
          <w:szCs w:val="28"/>
        </w:rPr>
        <w:t>н</w:t>
      </w:r>
      <w:r w:rsidRPr="008744A5">
        <w:rPr>
          <w:rFonts w:ascii="Arial" w:eastAsia="Calibri" w:hAnsi="Arial" w:cs="Arial"/>
          <w:sz w:val="28"/>
          <w:szCs w:val="28"/>
        </w:rPr>
        <w:t>ной системой в отношении конкретной группы, с другой - акту</w:t>
      </w:r>
      <w:r w:rsidRPr="008744A5">
        <w:rPr>
          <w:rFonts w:ascii="Arial" w:eastAsia="Calibri" w:hAnsi="Arial" w:cs="Arial"/>
          <w:sz w:val="28"/>
          <w:szCs w:val="28"/>
        </w:rPr>
        <w:t>а</w:t>
      </w:r>
      <w:r w:rsidRPr="008744A5">
        <w:rPr>
          <w:rFonts w:ascii="Arial" w:eastAsia="Calibri" w:hAnsi="Arial" w:cs="Arial"/>
          <w:sz w:val="28"/>
          <w:szCs w:val="28"/>
        </w:rPr>
        <w:t>лизацией личностных потребностей, зачастую проявляющихся и на групповом уровне. Так, если судить с  точки зрения пир</w:t>
      </w:r>
      <w:r w:rsidRPr="008744A5">
        <w:rPr>
          <w:rFonts w:ascii="Arial" w:eastAsia="Calibri" w:hAnsi="Arial" w:cs="Arial"/>
          <w:sz w:val="28"/>
          <w:szCs w:val="28"/>
        </w:rPr>
        <w:t>а</w:t>
      </w:r>
      <w:r w:rsidRPr="008744A5">
        <w:rPr>
          <w:rFonts w:ascii="Arial" w:eastAsia="Calibri" w:hAnsi="Arial" w:cs="Arial"/>
          <w:sz w:val="28"/>
          <w:szCs w:val="28"/>
        </w:rPr>
        <w:t xml:space="preserve">миды А.Маслоу, в высших стратах проблема удовлетворения </w:t>
      </w:r>
      <w:r w:rsidRPr="008744A5">
        <w:rPr>
          <w:rFonts w:ascii="Arial" w:eastAsia="Calibri" w:hAnsi="Arial" w:cs="Arial"/>
          <w:sz w:val="28"/>
          <w:szCs w:val="28"/>
        </w:rPr>
        <w:lastRenderedPageBreak/>
        <w:t>базовых потребностей может не стоять столь уж остро, а соо</w:t>
      </w:r>
      <w:r w:rsidRPr="008744A5">
        <w:rPr>
          <w:rFonts w:ascii="Arial" w:eastAsia="Calibri" w:hAnsi="Arial" w:cs="Arial"/>
          <w:sz w:val="28"/>
          <w:szCs w:val="28"/>
        </w:rPr>
        <w:t>т</w:t>
      </w:r>
      <w:r w:rsidRPr="008744A5">
        <w:rPr>
          <w:rFonts w:ascii="Arial" w:eastAsia="Calibri" w:hAnsi="Arial" w:cs="Arial"/>
          <w:sz w:val="28"/>
          <w:szCs w:val="28"/>
        </w:rPr>
        <w:t xml:space="preserve">ветственно их мотивация может быть направлена на более «высокие» цели. Напротив, для нижних слоев на первом месте, как правило, стоит вопрос обеспечения себе относительно сносного жизненного достатка, а потому здесь попросту бывает «не до жиру».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Современник А. Маслоу немецкий психолог Курт Левин, разрабатывая свою концепцию поля, ввел понятие «дистанция» – главный фактор, определяющий интенсивность конкретной потребности. То есть стремление к чему-либо возникает прежде всего на основе реальной оценки ситуации – насколько досту</w:t>
      </w:r>
      <w:r w:rsidRPr="008744A5">
        <w:rPr>
          <w:rFonts w:ascii="Arial" w:eastAsia="Calibri" w:hAnsi="Arial" w:cs="Arial"/>
          <w:sz w:val="28"/>
          <w:szCs w:val="28"/>
        </w:rPr>
        <w:t>п</w:t>
      </w:r>
      <w:r w:rsidRPr="008744A5">
        <w:rPr>
          <w:rFonts w:ascii="Arial" w:eastAsia="Calibri" w:hAnsi="Arial" w:cs="Arial"/>
          <w:sz w:val="28"/>
          <w:szCs w:val="28"/>
        </w:rPr>
        <w:t>ной оказывается данная цель. Если последняя оказывается я</w:t>
      </w:r>
      <w:r w:rsidRPr="008744A5">
        <w:rPr>
          <w:rFonts w:ascii="Arial" w:eastAsia="Calibri" w:hAnsi="Arial" w:cs="Arial"/>
          <w:sz w:val="28"/>
          <w:szCs w:val="28"/>
        </w:rPr>
        <w:t>в</w:t>
      </w:r>
      <w:r w:rsidRPr="008744A5">
        <w:rPr>
          <w:rFonts w:ascii="Arial" w:eastAsia="Calibri" w:hAnsi="Arial" w:cs="Arial"/>
          <w:sz w:val="28"/>
          <w:szCs w:val="28"/>
        </w:rPr>
        <w:t>но недостижимой, соответствующая потребность не будет а</w:t>
      </w:r>
      <w:r w:rsidRPr="008744A5">
        <w:rPr>
          <w:rFonts w:ascii="Arial" w:eastAsia="Calibri" w:hAnsi="Arial" w:cs="Arial"/>
          <w:sz w:val="28"/>
          <w:szCs w:val="28"/>
        </w:rPr>
        <w:t>к</w:t>
      </w:r>
      <w:r w:rsidRPr="008744A5">
        <w:rPr>
          <w:rFonts w:ascii="Arial" w:eastAsia="Calibri" w:hAnsi="Arial" w:cs="Arial"/>
          <w:sz w:val="28"/>
          <w:szCs w:val="28"/>
        </w:rPr>
        <w:t>туализирована. Тем самым, по мнению Левина, определяющие жизненную стратегию людей потребности обычно направлены на те объекты, достижение которых представляется преодол</w:t>
      </w:r>
      <w:r w:rsidRPr="008744A5">
        <w:rPr>
          <w:rFonts w:ascii="Arial" w:eastAsia="Calibri" w:hAnsi="Arial" w:cs="Arial"/>
          <w:sz w:val="28"/>
          <w:szCs w:val="28"/>
        </w:rPr>
        <w:t>и</w:t>
      </w:r>
      <w:r w:rsidRPr="008744A5">
        <w:rPr>
          <w:rFonts w:ascii="Arial" w:eastAsia="Calibri" w:hAnsi="Arial" w:cs="Arial"/>
          <w:sz w:val="28"/>
          <w:szCs w:val="28"/>
        </w:rPr>
        <w:t xml:space="preserve">мым. </w:t>
      </w:r>
    </w:p>
    <w:p w:rsidR="008744A5" w:rsidRPr="008744A5" w:rsidRDefault="008744A5" w:rsidP="008744A5">
      <w:pPr>
        <w:spacing w:after="0" w:line="240" w:lineRule="auto"/>
        <w:ind w:firstLine="567"/>
        <w:jc w:val="both"/>
        <w:rPr>
          <w:rFonts w:ascii="Times New Roman" w:eastAsia="Calibri" w:hAnsi="Times New Roman" w:cs="Times New Roman"/>
          <w:sz w:val="24"/>
          <w:szCs w:val="24"/>
        </w:rPr>
      </w:pPr>
      <w:r w:rsidRPr="008744A5">
        <w:rPr>
          <w:rFonts w:ascii="Times New Roman" w:eastAsia="Calibri" w:hAnsi="Times New Roman" w:cs="Times New Roman"/>
          <w:sz w:val="24"/>
          <w:szCs w:val="24"/>
        </w:rPr>
        <w:t>Скажем, выходец из семьи краевой или областной элиты вполне может ра</w:t>
      </w:r>
      <w:r w:rsidRPr="008744A5">
        <w:rPr>
          <w:rFonts w:ascii="Times New Roman" w:eastAsia="Calibri" w:hAnsi="Times New Roman" w:cs="Times New Roman"/>
          <w:sz w:val="24"/>
          <w:szCs w:val="24"/>
        </w:rPr>
        <w:t>с</w:t>
      </w:r>
      <w:r w:rsidRPr="008744A5">
        <w:rPr>
          <w:rFonts w:ascii="Times New Roman" w:eastAsia="Calibri" w:hAnsi="Times New Roman" w:cs="Times New Roman"/>
          <w:sz w:val="24"/>
          <w:szCs w:val="24"/>
        </w:rPr>
        <w:t xml:space="preserve">считывать на поступление в </w:t>
      </w:r>
      <w:r w:rsidR="00247069">
        <w:rPr>
          <w:rFonts w:ascii="Times New Roman" w:eastAsia="Calibri" w:hAnsi="Times New Roman" w:cs="Times New Roman"/>
          <w:sz w:val="24"/>
          <w:szCs w:val="24"/>
        </w:rPr>
        <w:t xml:space="preserve">престижный ВУЗ </w:t>
      </w:r>
      <w:r w:rsidRPr="008744A5">
        <w:rPr>
          <w:rFonts w:ascii="Times New Roman" w:eastAsia="Calibri" w:hAnsi="Times New Roman" w:cs="Times New Roman"/>
          <w:sz w:val="24"/>
          <w:szCs w:val="24"/>
        </w:rPr>
        <w:t>с последующей карьерой в высших государственных структурах. Эта задача безусловно нелегкая, но, как свидетел</w:t>
      </w:r>
      <w:r w:rsidRPr="008744A5">
        <w:rPr>
          <w:rFonts w:ascii="Times New Roman" w:eastAsia="Calibri" w:hAnsi="Times New Roman" w:cs="Times New Roman"/>
          <w:sz w:val="24"/>
          <w:szCs w:val="24"/>
        </w:rPr>
        <w:t>ь</w:t>
      </w:r>
      <w:r w:rsidRPr="008744A5">
        <w:rPr>
          <w:rFonts w:ascii="Times New Roman" w:eastAsia="Calibri" w:hAnsi="Times New Roman" w:cs="Times New Roman"/>
          <w:sz w:val="24"/>
          <w:szCs w:val="24"/>
        </w:rPr>
        <w:t>ствуют факты, попытки со стороны данной группы имеются. Но, на худой конец, кто будет сомневаться, что за сыном областного губернатора всегда будет наде</w:t>
      </w:r>
      <w:r w:rsidRPr="008744A5">
        <w:rPr>
          <w:rFonts w:ascii="Times New Roman" w:eastAsia="Calibri" w:hAnsi="Times New Roman" w:cs="Times New Roman"/>
          <w:sz w:val="24"/>
          <w:szCs w:val="24"/>
        </w:rPr>
        <w:t>ж</w:t>
      </w:r>
      <w:r w:rsidRPr="008744A5">
        <w:rPr>
          <w:rFonts w:ascii="Times New Roman" w:eastAsia="Calibri" w:hAnsi="Times New Roman" w:cs="Times New Roman"/>
          <w:sz w:val="24"/>
          <w:szCs w:val="24"/>
        </w:rPr>
        <w:t>но «зарезервирована» высокооплачиваемая должность в местном управленческом аппарате? (С исключениями не сталкивался, но их в принципе  допускаю, а пот</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му прошу прощения, если кого-то незаслуженно этой фразой обидел). Для сына рядового инженера средняя должность в администрации или пост главного м</w:t>
      </w:r>
      <w:r w:rsidRPr="008744A5">
        <w:rPr>
          <w:rFonts w:ascii="Times New Roman" w:eastAsia="Calibri" w:hAnsi="Times New Roman" w:cs="Times New Roman"/>
          <w:sz w:val="24"/>
          <w:szCs w:val="24"/>
        </w:rPr>
        <w:t>е</w:t>
      </w:r>
      <w:r w:rsidRPr="008744A5">
        <w:rPr>
          <w:rFonts w:ascii="Times New Roman" w:eastAsia="Calibri" w:hAnsi="Times New Roman" w:cs="Times New Roman"/>
          <w:sz w:val="24"/>
          <w:szCs w:val="24"/>
        </w:rPr>
        <w:t>неджера в более или менее добротной средней фирме - чуть ли не предел мечт</w:t>
      </w:r>
      <w:r w:rsidRPr="008744A5">
        <w:rPr>
          <w:rFonts w:ascii="Times New Roman" w:eastAsia="Calibri" w:hAnsi="Times New Roman" w:cs="Times New Roman"/>
          <w:sz w:val="24"/>
          <w:szCs w:val="24"/>
        </w:rPr>
        <w:t>а</w:t>
      </w:r>
      <w:r w:rsidRPr="008744A5">
        <w:rPr>
          <w:rFonts w:ascii="Times New Roman" w:eastAsia="Calibri" w:hAnsi="Times New Roman" w:cs="Times New Roman"/>
          <w:sz w:val="24"/>
          <w:szCs w:val="24"/>
        </w:rPr>
        <w:t>ний. Соответственно, объективно оценив свои социальные возможности, человек  и  формирует свои жизненные цели.</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Так вот о специфике иерархического поведения: то брос</w:t>
      </w:r>
      <w:r w:rsidRPr="008744A5">
        <w:rPr>
          <w:rFonts w:ascii="Arial" w:eastAsia="Calibri" w:hAnsi="Arial" w:cs="Arial"/>
          <w:sz w:val="28"/>
          <w:szCs w:val="28"/>
        </w:rPr>
        <w:t>а</w:t>
      </w:r>
      <w:r w:rsidRPr="008744A5">
        <w:rPr>
          <w:rFonts w:ascii="Arial" w:eastAsia="Calibri" w:hAnsi="Arial" w:cs="Arial"/>
          <w:sz w:val="28"/>
          <w:szCs w:val="28"/>
        </w:rPr>
        <w:t>ется борьба за власть и влияние на верхних эшелонах, то здесь приходится констатировать яростную борьбу за власть. Мы еще коснемся этого вопроса намного подробнее (раздел «Сопроти</w:t>
      </w:r>
      <w:r w:rsidRPr="008744A5">
        <w:rPr>
          <w:rFonts w:ascii="Arial" w:eastAsia="Calibri" w:hAnsi="Arial" w:cs="Arial"/>
          <w:sz w:val="28"/>
          <w:szCs w:val="28"/>
        </w:rPr>
        <w:t>в</w:t>
      </w:r>
      <w:r w:rsidRPr="008744A5">
        <w:rPr>
          <w:rFonts w:ascii="Arial" w:eastAsia="Calibri" w:hAnsi="Arial" w:cs="Arial"/>
          <w:sz w:val="28"/>
          <w:szCs w:val="28"/>
        </w:rPr>
        <w:t>ление элиты» как источник неравенства), здесь же рискнем сделать два предположения. Первое заключается в том, что  типичным является</w:t>
      </w:r>
      <w:r w:rsidR="00247069">
        <w:rPr>
          <w:rFonts w:ascii="Arial" w:eastAsia="Calibri" w:hAnsi="Arial" w:cs="Arial"/>
          <w:sz w:val="28"/>
          <w:szCs w:val="28"/>
        </w:rPr>
        <w:t xml:space="preserve"> вписываемость </w:t>
      </w:r>
      <w:r w:rsidRPr="008744A5">
        <w:rPr>
          <w:rFonts w:ascii="Arial" w:eastAsia="Calibri" w:hAnsi="Arial" w:cs="Arial"/>
          <w:sz w:val="28"/>
          <w:szCs w:val="28"/>
        </w:rPr>
        <w:t>карьерных мотивов в су</w:t>
      </w:r>
      <w:r w:rsidRPr="008744A5">
        <w:rPr>
          <w:rFonts w:ascii="Arial" w:eastAsia="Calibri" w:hAnsi="Arial" w:cs="Arial"/>
          <w:sz w:val="28"/>
          <w:szCs w:val="28"/>
        </w:rPr>
        <w:t>б</w:t>
      </w:r>
      <w:r w:rsidRPr="008744A5">
        <w:rPr>
          <w:rFonts w:ascii="Arial" w:eastAsia="Calibri" w:hAnsi="Arial" w:cs="Arial"/>
          <w:sz w:val="28"/>
          <w:szCs w:val="28"/>
        </w:rPr>
        <w:t>культуру элитных групп. Второе предположение в какой-то ст</w:t>
      </w:r>
      <w:r w:rsidRPr="008744A5">
        <w:rPr>
          <w:rFonts w:ascii="Arial" w:eastAsia="Calibri" w:hAnsi="Arial" w:cs="Arial"/>
          <w:sz w:val="28"/>
          <w:szCs w:val="28"/>
        </w:rPr>
        <w:t>е</w:t>
      </w:r>
      <w:r w:rsidRPr="008744A5">
        <w:rPr>
          <w:rFonts w:ascii="Arial" w:eastAsia="Calibri" w:hAnsi="Arial" w:cs="Arial"/>
          <w:sz w:val="28"/>
          <w:szCs w:val="28"/>
        </w:rPr>
        <w:t>пени является следствием первого - у представителей назва</w:t>
      </w:r>
      <w:r w:rsidRPr="008744A5">
        <w:rPr>
          <w:rFonts w:ascii="Arial" w:eastAsia="Calibri" w:hAnsi="Arial" w:cs="Arial"/>
          <w:sz w:val="28"/>
          <w:szCs w:val="28"/>
        </w:rPr>
        <w:t>н</w:t>
      </w:r>
      <w:r w:rsidRPr="008744A5">
        <w:rPr>
          <w:rFonts w:ascii="Arial" w:eastAsia="Calibri" w:hAnsi="Arial" w:cs="Arial"/>
          <w:sz w:val="28"/>
          <w:szCs w:val="28"/>
        </w:rPr>
        <w:t xml:space="preserve">ной страты наблюдается стремление начать не с «нуля», но как можно с более высоких позиций, в этом случае можно будет ждать и более высоких конечных результатов.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Последнее предположение можно проиллюстрировать фа</w:t>
      </w:r>
      <w:r w:rsidRPr="008744A5">
        <w:rPr>
          <w:rFonts w:ascii="Arial" w:eastAsia="Calibri" w:hAnsi="Arial" w:cs="Arial"/>
          <w:sz w:val="28"/>
          <w:szCs w:val="28"/>
        </w:rPr>
        <w:t>к</w:t>
      </w:r>
      <w:r w:rsidRPr="008744A5">
        <w:rPr>
          <w:rFonts w:ascii="Arial" w:eastAsia="Calibri" w:hAnsi="Arial" w:cs="Arial"/>
          <w:sz w:val="28"/>
          <w:szCs w:val="28"/>
        </w:rPr>
        <w:t xml:space="preserve">том приписки дворянских детей к определенному воинскому </w:t>
      </w:r>
      <w:r w:rsidRPr="008744A5">
        <w:rPr>
          <w:rFonts w:ascii="Arial" w:eastAsia="Calibri" w:hAnsi="Arial" w:cs="Arial"/>
          <w:sz w:val="28"/>
          <w:szCs w:val="28"/>
        </w:rPr>
        <w:lastRenderedPageBreak/>
        <w:t xml:space="preserve">подразделению с момента рождения.  С помощью этой уловки русским дворянам удалось обойти указы Петра </w:t>
      </w:r>
      <w:r w:rsidRPr="008744A5">
        <w:rPr>
          <w:rFonts w:ascii="Arial" w:eastAsia="Calibri" w:hAnsi="Arial" w:cs="Arial"/>
          <w:sz w:val="28"/>
          <w:szCs w:val="28"/>
          <w:lang w:val="en-US"/>
        </w:rPr>
        <w:t>I</w:t>
      </w:r>
      <w:r w:rsidRPr="008744A5">
        <w:rPr>
          <w:rFonts w:ascii="Arial" w:eastAsia="Calibri" w:hAnsi="Arial" w:cs="Arial"/>
          <w:sz w:val="28"/>
          <w:szCs w:val="28"/>
        </w:rPr>
        <w:t>, согласно к</w:t>
      </w:r>
      <w:r w:rsidRPr="008744A5">
        <w:rPr>
          <w:rFonts w:ascii="Arial" w:eastAsia="Calibri" w:hAnsi="Arial" w:cs="Arial"/>
          <w:sz w:val="28"/>
          <w:szCs w:val="28"/>
        </w:rPr>
        <w:t>о</w:t>
      </w:r>
      <w:r w:rsidRPr="008744A5">
        <w:rPr>
          <w:rFonts w:ascii="Arial" w:eastAsia="Calibri" w:hAnsi="Arial" w:cs="Arial"/>
          <w:sz w:val="28"/>
          <w:szCs w:val="28"/>
        </w:rPr>
        <w:t>торым дворяне должны были начинать службу с простых со</w:t>
      </w:r>
      <w:r w:rsidRPr="008744A5">
        <w:rPr>
          <w:rFonts w:ascii="Arial" w:eastAsia="Calibri" w:hAnsi="Arial" w:cs="Arial"/>
          <w:sz w:val="28"/>
          <w:szCs w:val="28"/>
        </w:rPr>
        <w:t>л</w:t>
      </w:r>
      <w:r w:rsidRPr="008744A5">
        <w:rPr>
          <w:rFonts w:ascii="Arial" w:eastAsia="Calibri" w:hAnsi="Arial" w:cs="Arial"/>
          <w:sz w:val="28"/>
          <w:szCs w:val="28"/>
        </w:rPr>
        <w:t>дат. Теперь же, по достижении совершеннолетия, молодой ч</w:t>
      </w:r>
      <w:r w:rsidRPr="008744A5">
        <w:rPr>
          <w:rFonts w:ascii="Arial" w:eastAsia="Calibri" w:hAnsi="Arial" w:cs="Arial"/>
          <w:sz w:val="28"/>
          <w:szCs w:val="28"/>
        </w:rPr>
        <w:t>е</w:t>
      </w:r>
      <w:r w:rsidRPr="008744A5">
        <w:rPr>
          <w:rFonts w:ascii="Arial" w:eastAsia="Calibri" w:hAnsi="Arial" w:cs="Arial"/>
          <w:sz w:val="28"/>
          <w:szCs w:val="28"/>
        </w:rPr>
        <w:t>ловек вполне «дорастал» до офицерского чина, с которого со</w:t>
      </w:r>
      <w:r w:rsidRPr="008744A5">
        <w:rPr>
          <w:rFonts w:ascii="Arial" w:eastAsia="Calibri" w:hAnsi="Arial" w:cs="Arial"/>
          <w:sz w:val="28"/>
          <w:szCs w:val="28"/>
        </w:rPr>
        <w:t>б</w:t>
      </w:r>
      <w:r w:rsidRPr="008744A5">
        <w:rPr>
          <w:rFonts w:ascii="Arial" w:eastAsia="Calibri" w:hAnsi="Arial" w:cs="Arial"/>
          <w:sz w:val="28"/>
          <w:szCs w:val="28"/>
        </w:rPr>
        <w:t xml:space="preserve">ственно и начинал отбывать реальную воинскую повинность.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Первое предположение, как представляется, требует более широких комментариев. Стремление любой ценой добиться максимально высоких карьерных результатов зачастую выдв</w:t>
      </w:r>
      <w:r w:rsidRPr="008744A5">
        <w:rPr>
          <w:rFonts w:ascii="Arial" w:eastAsia="Calibri" w:hAnsi="Arial" w:cs="Arial"/>
          <w:sz w:val="28"/>
          <w:szCs w:val="28"/>
        </w:rPr>
        <w:t>и</w:t>
      </w:r>
      <w:r w:rsidRPr="008744A5">
        <w:rPr>
          <w:rFonts w:ascii="Arial" w:eastAsia="Calibri" w:hAnsi="Arial" w:cs="Arial"/>
          <w:sz w:val="28"/>
          <w:szCs w:val="28"/>
        </w:rPr>
        <w:t xml:space="preserve">гается на первый план, тогда как эффективность выполнения возложенных функций – отходит на второй. Вернее, последнее обычно выступает лишь средством первого. Хотя для общества,  безусловно, предпочтительнее обратное. Такое, прямо скажем,  невеселое обстоятельство особенно заметно при вырождении элиты. И что самое печальное – далеко за примерами ходить не надо.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Современный российский писатель, один из лидеров «л</w:t>
      </w:r>
      <w:r w:rsidRPr="008744A5">
        <w:rPr>
          <w:rFonts w:ascii="Arial" w:eastAsia="Calibri" w:hAnsi="Arial" w:cs="Arial"/>
          <w:sz w:val="28"/>
          <w:szCs w:val="28"/>
        </w:rPr>
        <w:t>е</w:t>
      </w:r>
      <w:r w:rsidRPr="008744A5">
        <w:rPr>
          <w:rFonts w:ascii="Arial" w:eastAsia="Calibri" w:hAnsi="Arial" w:cs="Arial"/>
          <w:sz w:val="28"/>
          <w:szCs w:val="28"/>
        </w:rPr>
        <w:t>вой» оппозиции, вспоминает  характерный случай.  В ноябре 1992 г. ему довелось  прогуливаться с деятелем ЛДПР Алекс</w:t>
      </w:r>
      <w:r w:rsidRPr="008744A5">
        <w:rPr>
          <w:rFonts w:ascii="Arial" w:eastAsia="Calibri" w:hAnsi="Arial" w:cs="Arial"/>
          <w:sz w:val="28"/>
          <w:szCs w:val="28"/>
        </w:rPr>
        <w:t>е</w:t>
      </w:r>
      <w:r w:rsidRPr="008744A5">
        <w:rPr>
          <w:rFonts w:ascii="Arial" w:eastAsia="Calibri" w:hAnsi="Arial" w:cs="Arial"/>
          <w:sz w:val="28"/>
          <w:szCs w:val="28"/>
        </w:rPr>
        <w:t>ем Митрофановым (происходящим из номенклатурной семьи) по Николиной Горе. Соратник Жириновского восторгался гол</w:t>
      </w:r>
      <w:r w:rsidRPr="008744A5">
        <w:rPr>
          <w:rFonts w:ascii="Arial" w:eastAsia="Calibri" w:hAnsi="Arial" w:cs="Arial"/>
          <w:sz w:val="28"/>
          <w:szCs w:val="28"/>
        </w:rPr>
        <w:t>о</w:t>
      </w:r>
      <w:r w:rsidRPr="008744A5">
        <w:rPr>
          <w:rFonts w:ascii="Arial" w:eastAsia="Calibri" w:hAnsi="Arial" w:cs="Arial"/>
          <w:sz w:val="28"/>
          <w:szCs w:val="28"/>
        </w:rPr>
        <w:t>вокружительными карьерами тридцатилетних министров Ел</w:t>
      </w:r>
      <w:r w:rsidRPr="008744A5">
        <w:rPr>
          <w:rFonts w:ascii="Arial" w:eastAsia="Calibri" w:hAnsi="Arial" w:cs="Arial"/>
          <w:sz w:val="28"/>
          <w:szCs w:val="28"/>
        </w:rPr>
        <w:t>ь</w:t>
      </w:r>
      <w:r w:rsidRPr="008744A5">
        <w:rPr>
          <w:rFonts w:ascii="Arial" w:eastAsia="Calibri" w:hAnsi="Arial" w:cs="Arial"/>
          <w:sz w:val="28"/>
          <w:szCs w:val="28"/>
        </w:rPr>
        <w:t>цина, показывая их новоотстроенные дачи. На вопрос писателя, чего же  собственно они добились и где их победы,  ведь р</w:t>
      </w:r>
      <w:r w:rsidRPr="008744A5">
        <w:rPr>
          <w:rFonts w:ascii="Arial" w:eastAsia="Calibri" w:hAnsi="Arial" w:cs="Arial"/>
          <w:sz w:val="28"/>
          <w:szCs w:val="28"/>
        </w:rPr>
        <w:t>е</w:t>
      </w:r>
      <w:r w:rsidRPr="008744A5">
        <w:rPr>
          <w:rFonts w:ascii="Arial" w:eastAsia="Calibri" w:hAnsi="Arial" w:cs="Arial"/>
          <w:sz w:val="28"/>
          <w:szCs w:val="28"/>
        </w:rPr>
        <w:t>зультат их деятельности – полный развал в стране, последовал недоуменный ответ: «Как чего добились? Стали министрами в тридцать лет с лишним!»</w:t>
      </w:r>
      <w:r w:rsidRPr="008744A5">
        <w:rPr>
          <w:rFonts w:ascii="Arial" w:eastAsia="Calibri" w:hAnsi="Arial" w:cs="Arial"/>
          <w:sz w:val="28"/>
          <w:szCs w:val="28"/>
          <w:vertAlign w:val="superscript"/>
        </w:rPr>
        <w:footnoteReference w:id="179"/>
      </w:r>
      <w:r w:rsidRPr="008744A5">
        <w:rPr>
          <w:rFonts w:ascii="Arial" w:eastAsia="Calibri" w:hAnsi="Arial" w:cs="Arial"/>
          <w:sz w:val="28"/>
          <w:szCs w:val="28"/>
        </w:rPr>
        <w:t>. К этому случаю комментарии, по-моему, излишни.</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Нельзя сказать, что в средних эшелонах людям соверше</w:t>
      </w:r>
      <w:r w:rsidRPr="008744A5">
        <w:rPr>
          <w:rFonts w:ascii="Arial" w:eastAsia="Calibri" w:hAnsi="Arial" w:cs="Arial"/>
          <w:sz w:val="28"/>
          <w:szCs w:val="28"/>
        </w:rPr>
        <w:t>н</w:t>
      </w:r>
      <w:r w:rsidRPr="008744A5">
        <w:rPr>
          <w:rFonts w:ascii="Arial" w:eastAsia="Calibri" w:hAnsi="Arial" w:cs="Arial"/>
          <w:sz w:val="28"/>
          <w:szCs w:val="28"/>
        </w:rPr>
        <w:t>но чужды карьерные устремления. Они тоже не прочь поднят</w:t>
      </w:r>
      <w:r w:rsidRPr="008744A5">
        <w:rPr>
          <w:rFonts w:ascii="Arial" w:eastAsia="Calibri" w:hAnsi="Arial" w:cs="Arial"/>
          <w:sz w:val="28"/>
          <w:szCs w:val="28"/>
        </w:rPr>
        <w:t>ь</w:t>
      </w:r>
      <w:r w:rsidRPr="008744A5">
        <w:rPr>
          <w:rFonts w:ascii="Arial" w:eastAsia="Calibri" w:hAnsi="Arial" w:cs="Arial"/>
          <w:sz w:val="28"/>
          <w:szCs w:val="28"/>
        </w:rPr>
        <w:t>ся на несколько ступенек в социальной иерархии, однако амб</w:t>
      </w:r>
      <w:r w:rsidRPr="008744A5">
        <w:rPr>
          <w:rFonts w:ascii="Arial" w:eastAsia="Calibri" w:hAnsi="Arial" w:cs="Arial"/>
          <w:sz w:val="28"/>
          <w:szCs w:val="28"/>
        </w:rPr>
        <w:t>и</w:t>
      </w:r>
      <w:r w:rsidRPr="008744A5">
        <w:rPr>
          <w:rFonts w:ascii="Arial" w:eastAsia="Calibri" w:hAnsi="Arial" w:cs="Arial"/>
          <w:sz w:val="28"/>
          <w:szCs w:val="28"/>
        </w:rPr>
        <w:t>ции здесь явно поскромнее, нежели в верхних слоях. Многочи</w:t>
      </w:r>
      <w:r w:rsidRPr="008744A5">
        <w:rPr>
          <w:rFonts w:ascii="Arial" w:eastAsia="Calibri" w:hAnsi="Arial" w:cs="Arial"/>
          <w:sz w:val="28"/>
          <w:szCs w:val="28"/>
        </w:rPr>
        <w:t>с</w:t>
      </w:r>
      <w:r w:rsidRPr="008744A5">
        <w:rPr>
          <w:rFonts w:ascii="Arial" w:eastAsia="Calibri" w:hAnsi="Arial" w:cs="Arial"/>
          <w:sz w:val="28"/>
          <w:szCs w:val="28"/>
        </w:rPr>
        <w:t>ленные исследования показывают, что даже в современных, так называемых открытых обществах вертикальная мобильность распространяется почти всегда на близкие позиции</w:t>
      </w:r>
      <w:r w:rsidRPr="008744A5">
        <w:rPr>
          <w:rFonts w:ascii="Arial" w:eastAsia="Calibri" w:hAnsi="Arial" w:cs="Arial"/>
          <w:sz w:val="28"/>
          <w:szCs w:val="28"/>
          <w:vertAlign w:val="superscript"/>
        </w:rPr>
        <w:footnoteReference w:id="180"/>
      </w:r>
      <w:r w:rsidRPr="008744A5">
        <w:rPr>
          <w:rFonts w:ascii="Arial" w:eastAsia="Calibri" w:hAnsi="Arial" w:cs="Arial"/>
          <w:sz w:val="28"/>
          <w:szCs w:val="28"/>
        </w:rPr>
        <w:t>. Именно такие результаты были получены в ходе исследования под р</w:t>
      </w:r>
      <w:r w:rsidRPr="008744A5">
        <w:rPr>
          <w:rFonts w:ascii="Arial" w:eastAsia="Calibri" w:hAnsi="Arial" w:cs="Arial"/>
          <w:sz w:val="28"/>
          <w:szCs w:val="28"/>
        </w:rPr>
        <w:t>у</w:t>
      </w:r>
      <w:r w:rsidRPr="008744A5">
        <w:rPr>
          <w:rFonts w:ascii="Arial" w:eastAsia="Calibri" w:hAnsi="Arial" w:cs="Arial"/>
          <w:sz w:val="28"/>
          <w:szCs w:val="28"/>
        </w:rPr>
        <w:lastRenderedPageBreak/>
        <w:t>ководством П. Блау и О. Дэнкэна в США, изучения британских миллионеров в 1980 гг., а также ряда других исследовательских проектов. На большее уже не достает времени и сил. Кроме т</w:t>
      </w:r>
      <w:r w:rsidRPr="008744A5">
        <w:rPr>
          <w:rFonts w:ascii="Arial" w:eastAsia="Calibri" w:hAnsi="Arial" w:cs="Arial"/>
          <w:sz w:val="28"/>
          <w:szCs w:val="28"/>
        </w:rPr>
        <w:t>о</w:t>
      </w:r>
      <w:r w:rsidRPr="008744A5">
        <w:rPr>
          <w:rFonts w:ascii="Arial" w:eastAsia="Calibri" w:hAnsi="Arial" w:cs="Arial"/>
          <w:sz w:val="28"/>
          <w:szCs w:val="28"/>
        </w:rPr>
        <w:t>го, усваиваемые в ходе социализации индивидуальные дост</w:t>
      </w:r>
      <w:r w:rsidRPr="008744A5">
        <w:rPr>
          <w:rFonts w:ascii="Arial" w:eastAsia="Calibri" w:hAnsi="Arial" w:cs="Arial"/>
          <w:sz w:val="28"/>
          <w:szCs w:val="28"/>
        </w:rPr>
        <w:t>и</w:t>
      </w:r>
      <w:r w:rsidRPr="008744A5">
        <w:rPr>
          <w:rFonts w:ascii="Arial" w:eastAsia="Calibri" w:hAnsi="Arial" w:cs="Arial"/>
          <w:sz w:val="28"/>
          <w:szCs w:val="28"/>
        </w:rPr>
        <w:t xml:space="preserve">жительские стратегии здесь явно поскромнее, чем в высших слоях.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Усилия нижних страт в основном направлены на получение достойного уровня материального существования, что обычно забирает большую часть их жизненных энергий. Во-первых, на большее обычно не остается ни сил, ни времени, во-вторых, не в этом заключается задача, определяемая обществом низшим группам. Их представители составляют то самое пресловутое большинство, которому усиленно внушается лояльность сущ</w:t>
      </w:r>
      <w:r w:rsidRPr="008744A5">
        <w:rPr>
          <w:rFonts w:ascii="Arial" w:eastAsia="Calibri" w:hAnsi="Arial" w:cs="Arial"/>
          <w:sz w:val="28"/>
          <w:szCs w:val="28"/>
        </w:rPr>
        <w:t>е</w:t>
      </w:r>
      <w:r w:rsidRPr="008744A5">
        <w:rPr>
          <w:rFonts w:ascii="Arial" w:eastAsia="Calibri" w:hAnsi="Arial" w:cs="Arial"/>
          <w:sz w:val="28"/>
          <w:szCs w:val="28"/>
        </w:rPr>
        <w:t xml:space="preserve">ствующему положению дел (идеология в этом играет ведущую роль).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Банальная борьба за выживание обычно делает предст</w:t>
      </w:r>
      <w:r w:rsidRPr="008744A5">
        <w:rPr>
          <w:rFonts w:ascii="Arial" w:eastAsia="Calibri" w:hAnsi="Arial" w:cs="Arial"/>
          <w:sz w:val="28"/>
          <w:szCs w:val="28"/>
        </w:rPr>
        <w:t>а</w:t>
      </w:r>
      <w:r w:rsidRPr="008744A5">
        <w:rPr>
          <w:rFonts w:ascii="Arial" w:eastAsia="Calibri" w:hAnsi="Arial" w:cs="Arial"/>
          <w:sz w:val="28"/>
          <w:szCs w:val="28"/>
        </w:rPr>
        <w:t>вителей аутсайдеровских групп менее восприимчивыми к кар</w:t>
      </w:r>
      <w:r w:rsidRPr="008744A5">
        <w:rPr>
          <w:rFonts w:ascii="Arial" w:eastAsia="Calibri" w:hAnsi="Arial" w:cs="Arial"/>
          <w:sz w:val="28"/>
          <w:szCs w:val="28"/>
        </w:rPr>
        <w:t>ь</w:t>
      </w:r>
      <w:r w:rsidRPr="008744A5">
        <w:rPr>
          <w:rFonts w:ascii="Arial" w:eastAsia="Calibri" w:hAnsi="Arial" w:cs="Arial"/>
          <w:sz w:val="28"/>
          <w:szCs w:val="28"/>
        </w:rPr>
        <w:t>ерным устремлениям и заставляет их сосредотачиваться и</w:t>
      </w:r>
      <w:r w:rsidRPr="008744A5">
        <w:rPr>
          <w:rFonts w:ascii="Arial" w:eastAsia="Calibri" w:hAnsi="Arial" w:cs="Arial"/>
          <w:sz w:val="28"/>
          <w:szCs w:val="28"/>
        </w:rPr>
        <w:t>с</w:t>
      </w:r>
      <w:r w:rsidRPr="008744A5">
        <w:rPr>
          <w:rFonts w:ascii="Arial" w:eastAsia="Calibri" w:hAnsi="Arial" w:cs="Arial"/>
          <w:sz w:val="28"/>
          <w:szCs w:val="28"/>
        </w:rPr>
        <w:t>ключительно на материальных вопросах в рамках существу</w:t>
      </w:r>
      <w:r w:rsidRPr="008744A5">
        <w:rPr>
          <w:rFonts w:ascii="Arial" w:eastAsia="Calibri" w:hAnsi="Arial" w:cs="Arial"/>
          <w:sz w:val="28"/>
          <w:szCs w:val="28"/>
        </w:rPr>
        <w:t>ю</w:t>
      </w:r>
      <w:r w:rsidRPr="008744A5">
        <w:rPr>
          <w:rFonts w:ascii="Arial" w:eastAsia="Calibri" w:hAnsi="Arial" w:cs="Arial"/>
          <w:sz w:val="28"/>
          <w:szCs w:val="28"/>
        </w:rPr>
        <w:t>щего общественного порядка.</w:t>
      </w:r>
    </w:p>
    <w:p w:rsidR="008744A5" w:rsidRPr="008744A5" w:rsidRDefault="008744A5" w:rsidP="008744A5">
      <w:pPr>
        <w:spacing w:after="0" w:line="240" w:lineRule="auto"/>
        <w:ind w:firstLine="567"/>
        <w:jc w:val="both"/>
        <w:rPr>
          <w:rFonts w:ascii="Times New Roman" w:eastAsia="Calibri" w:hAnsi="Times New Roman" w:cs="Times New Roman"/>
          <w:sz w:val="24"/>
          <w:szCs w:val="24"/>
        </w:rPr>
      </w:pPr>
      <w:r w:rsidRPr="008744A5">
        <w:rPr>
          <w:rFonts w:ascii="Times New Roman" w:eastAsia="Calibri" w:hAnsi="Times New Roman" w:cs="Times New Roman"/>
          <w:sz w:val="24"/>
          <w:szCs w:val="24"/>
        </w:rPr>
        <w:t>Хорошо иллюстрирует эту «неприхотливость» жизненных планов низших слоев писатель Эдуард Лимонов, известный своим эксцентричным характером. Он описывает сидячую забастовку в литейном цеху харьковского завода «Серп и молот», участником которой он являлся лично. «К нам явились попеременно: па</w:t>
      </w:r>
      <w:r w:rsidRPr="008744A5">
        <w:rPr>
          <w:rFonts w:ascii="Times New Roman" w:eastAsia="Calibri" w:hAnsi="Times New Roman" w:cs="Times New Roman"/>
          <w:sz w:val="24"/>
          <w:szCs w:val="24"/>
        </w:rPr>
        <w:t>р</w:t>
      </w:r>
      <w:r w:rsidRPr="008744A5">
        <w:rPr>
          <w:rFonts w:ascii="Times New Roman" w:eastAsia="Calibri" w:hAnsi="Times New Roman" w:cs="Times New Roman"/>
          <w:sz w:val="24"/>
          <w:szCs w:val="24"/>
        </w:rPr>
        <w:t>торг завода, директор … Они орали на нас и взывали к нашей рабочей совести. Но мы работали на заводе «Серп и молот» в литейном цехе у горячих печей не по причине совестливости и не из-за страха, но из-за денег. Треть нашего состава (имеются в виду бастующие) были образумившиеся  и обзаведшиеся семьями бывшие уголовники. Еще треть – «дядьки»  из пригородных деревень, «куркули», как мы их называли, пришедшие на завод на несколько лет, чтобы поправить х</w:t>
      </w:r>
      <w:r w:rsidRPr="008744A5">
        <w:rPr>
          <w:rFonts w:ascii="Times New Roman" w:eastAsia="Calibri" w:hAnsi="Times New Roman" w:cs="Times New Roman"/>
          <w:sz w:val="24"/>
          <w:szCs w:val="24"/>
        </w:rPr>
        <w:t>о</w:t>
      </w:r>
      <w:r w:rsidRPr="008744A5">
        <w:rPr>
          <w:rFonts w:ascii="Times New Roman" w:eastAsia="Calibri" w:hAnsi="Times New Roman" w:cs="Times New Roman"/>
          <w:sz w:val="24"/>
          <w:szCs w:val="24"/>
        </w:rPr>
        <w:t>зяйство, отремонтировать разваливающийся деревянный дом, поставить новый забор … Последняя треть, куда входил и я, двадцатилетний юноша, пришли в л</w:t>
      </w:r>
      <w:r w:rsidRPr="008744A5">
        <w:rPr>
          <w:rFonts w:ascii="Times New Roman" w:eastAsia="Calibri" w:hAnsi="Times New Roman" w:cs="Times New Roman"/>
          <w:sz w:val="24"/>
          <w:szCs w:val="24"/>
        </w:rPr>
        <w:t>и</w:t>
      </w:r>
      <w:r w:rsidRPr="008744A5">
        <w:rPr>
          <w:rFonts w:ascii="Times New Roman" w:eastAsia="Calibri" w:hAnsi="Times New Roman" w:cs="Times New Roman"/>
          <w:sz w:val="24"/>
          <w:szCs w:val="24"/>
        </w:rPr>
        <w:t>тейку, чтобы заработать денег на одежду и девушек. Мы не были академиками, которых можно было выгнать из Академии, не были кандидатами наук, их можно было не допустить стать докторами, не были даже студентами, и нас нельзя было выгнать из университета. Нас уже давно отовсюду выгнали или по меньшей мере уже никуда не пустили. Нам было не страшно»</w:t>
      </w:r>
      <w:r w:rsidRPr="008744A5">
        <w:rPr>
          <w:rFonts w:ascii="Times New Roman" w:eastAsia="Calibri" w:hAnsi="Times New Roman" w:cs="Times New Roman"/>
          <w:sz w:val="24"/>
          <w:szCs w:val="24"/>
          <w:vertAlign w:val="superscript"/>
        </w:rPr>
        <w:footnoteReference w:id="181"/>
      </w:r>
      <w:r w:rsidRPr="008744A5">
        <w:rPr>
          <w:rFonts w:ascii="Times New Roman" w:eastAsia="Calibri" w:hAnsi="Times New Roman" w:cs="Times New Roman"/>
          <w:sz w:val="24"/>
          <w:szCs w:val="24"/>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Не случайно в 1960 г. Д.Голдропом была эмпирически о</w:t>
      </w:r>
      <w:r w:rsidRPr="008744A5">
        <w:rPr>
          <w:rFonts w:ascii="Arial" w:eastAsia="Calibri" w:hAnsi="Arial" w:cs="Arial"/>
          <w:sz w:val="28"/>
          <w:szCs w:val="28"/>
        </w:rPr>
        <w:t>п</w:t>
      </w:r>
      <w:r w:rsidRPr="008744A5">
        <w:rPr>
          <w:rFonts w:ascii="Arial" w:eastAsia="Calibri" w:hAnsi="Arial" w:cs="Arial"/>
          <w:sz w:val="28"/>
          <w:szCs w:val="28"/>
        </w:rPr>
        <w:t>ровергнута гипотеза об «обуржуазивании» пролетариата. С</w:t>
      </w:r>
      <w:r w:rsidRPr="008744A5">
        <w:rPr>
          <w:rFonts w:ascii="Arial" w:eastAsia="Calibri" w:hAnsi="Arial" w:cs="Arial"/>
          <w:sz w:val="28"/>
          <w:szCs w:val="28"/>
        </w:rPr>
        <w:t>о</w:t>
      </w:r>
      <w:r w:rsidRPr="008744A5">
        <w:rPr>
          <w:rFonts w:ascii="Arial" w:eastAsia="Calibri" w:hAnsi="Arial" w:cs="Arial"/>
          <w:sz w:val="28"/>
          <w:szCs w:val="28"/>
        </w:rPr>
        <w:t>гласно выводам его исследования, рабочие стремятся лишь к хорошему заработку, не особо стараясь подняться по классовой лестнице</w:t>
      </w:r>
      <w:r w:rsidRPr="008744A5">
        <w:rPr>
          <w:rFonts w:ascii="Arial" w:eastAsia="Calibri" w:hAnsi="Arial" w:cs="Arial"/>
          <w:sz w:val="28"/>
          <w:szCs w:val="28"/>
          <w:vertAlign w:val="superscript"/>
        </w:rPr>
        <w:footnoteReference w:id="182"/>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lastRenderedPageBreak/>
        <w:t>Таким образом, ограниченность социальных перемещений – есть объективный, заставляющий считаться с собой факт. Однако в случае имеющихся все же случаев резкого социальн</w:t>
      </w:r>
      <w:r w:rsidRPr="008744A5">
        <w:rPr>
          <w:rFonts w:ascii="Arial" w:eastAsia="Calibri" w:hAnsi="Arial" w:cs="Arial"/>
          <w:sz w:val="28"/>
          <w:szCs w:val="28"/>
        </w:rPr>
        <w:t>о</w:t>
      </w:r>
      <w:r w:rsidRPr="008744A5">
        <w:rPr>
          <w:rFonts w:ascii="Arial" w:eastAsia="Calibri" w:hAnsi="Arial" w:cs="Arial"/>
          <w:sz w:val="28"/>
          <w:szCs w:val="28"/>
        </w:rPr>
        <w:t>го взлета выходцы из  средних или низших слоев быстро осва</w:t>
      </w:r>
      <w:r w:rsidRPr="008744A5">
        <w:rPr>
          <w:rFonts w:ascii="Arial" w:eastAsia="Calibri" w:hAnsi="Arial" w:cs="Arial"/>
          <w:sz w:val="28"/>
          <w:szCs w:val="28"/>
        </w:rPr>
        <w:t>и</w:t>
      </w:r>
      <w:r w:rsidRPr="008744A5">
        <w:rPr>
          <w:rFonts w:ascii="Arial" w:eastAsia="Calibri" w:hAnsi="Arial" w:cs="Arial"/>
          <w:sz w:val="28"/>
          <w:szCs w:val="28"/>
        </w:rPr>
        <w:t>вают поведение, достойное  элиты.</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В связи с этим можно вспомнить историю жизни Ивана А</w:t>
      </w:r>
      <w:r w:rsidRPr="008744A5">
        <w:rPr>
          <w:rFonts w:ascii="Arial" w:eastAsia="Calibri" w:hAnsi="Arial" w:cs="Arial"/>
          <w:sz w:val="28"/>
          <w:szCs w:val="28"/>
        </w:rPr>
        <w:t>н</w:t>
      </w:r>
      <w:r w:rsidRPr="008744A5">
        <w:rPr>
          <w:rFonts w:ascii="Arial" w:eastAsia="Calibri" w:hAnsi="Arial" w:cs="Arial"/>
          <w:sz w:val="28"/>
          <w:szCs w:val="28"/>
        </w:rPr>
        <w:t>тоновича Лембке, персонажа Достоевского. Лембке изначально была уготована карьера чиновника средней руки, и его исхо</w:t>
      </w:r>
      <w:r w:rsidRPr="008744A5">
        <w:rPr>
          <w:rFonts w:ascii="Arial" w:eastAsia="Calibri" w:hAnsi="Arial" w:cs="Arial"/>
          <w:sz w:val="28"/>
          <w:szCs w:val="28"/>
        </w:rPr>
        <w:t>д</w:t>
      </w:r>
      <w:r w:rsidRPr="008744A5">
        <w:rPr>
          <w:rFonts w:ascii="Arial" w:eastAsia="Calibri" w:hAnsi="Arial" w:cs="Arial"/>
          <w:sz w:val="28"/>
          <w:szCs w:val="28"/>
        </w:rPr>
        <w:t>ные запросы совершенно не выходили за рамки его реальных возможностей. «Он и очень бы удовольствовался  каким-нибудь самостоятельным казенным местечком, с зависящим от его распоряжений приемом казенных  дров, или чем-нибудь сл</w:t>
      </w:r>
      <w:r w:rsidRPr="008744A5">
        <w:rPr>
          <w:rFonts w:ascii="Arial" w:eastAsia="Calibri" w:hAnsi="Arial" w:cs="Arial"/>
          <w:sz w:val="28"/>
          <w:szCs w:val="28"/>
        </w:rPr>
        <w:t>а</w:t>
      </w:r>
      <w:r w:rsidRPr="008744A5">
        <w:rPr>
          <w:rFonts w:ascii="Arial" w:eastAsia="Calibri" w:hAnsi="Arial" w:cs="Arial"/>
          <w:sz w:val="28"/>
          <w:szCs w:val="28"/>
        </w:rPr>
        <w:t>деньким в этом роде, и так бы на всю жизнь». Однако удачная женитьба принесла Ивану Антоновичу пост городского губерн</w:t>
      </w:r>
      <w:r w:rsidRPr="008744A5">
        <w:rPr>
          <w:rFonts w:ascii="Arial" w:eastAsia="Calibri" w:hAnsi="Arial" w:cs="Arial"/>
          <w:sz w:val="28"/>
          <w:szCs w:val="28"/>
        </w:rPr>
        <w:t>а</w:t>
      </w:r>
      <w:r w:rsidRPr="008744A5">
        <w:rPr>
          <w:rFonts w:ascii="Arial" w:eastAsia="Calibri" w:hAnsi="Arial" w:cs="Arial"/>
          <w:sz w:val="28"/>
          <w:szCs w:val="28"/>
        </w:rPr>
        <w:t>тора. И разом «скромный и аккуратный фон Лембке почувств</w:t>
      </w:r>
      <w:r w:rsidRPr="008744A5">
        <w:rPr>
          <w:rFonts w:ascii="Arial" w:eastAsia="Calibri" w:hAnsi="Arial" w:cs="Arial"/>
          <w:sz w:val="28"/>
          <w:szCs w:val="28"/>
        </w:rPr>
        <w:t>о</w:t>
      </w:r>
      <w:r w:rsidRPr="008744A5">
        <w:rPr>
          <w:rFonts w:ascii="Arial" w:eastAsia="Calibri" w:hAnsi="Arial" w:cs="Arial"/>
          <w:sz w:val="28"/>
          <w:szCs w:val="28"/>
        </w:rPr>
        <w:t>вал, что и он  может быть самолюбивым»</w:t>
      </w:r>
      <w:r w:rsidRPr="008744A5">
        <w:rPr>
          <w:rFonts w:ascii="Arial" w:eastAsia="Calibri" w:hAnsi="Arial" w:cs="Arial"/>
          <w:sz w:val="28"/>
          <w:szCs w:val="28"/>
          <w:vertAlign w:val="superscript"/>
        </w:rPr>
        <w:footnoteReference w:id="183"/>
      </w:r>
      <w:r w:rsidRPr="008744A5">
        <w:rPr>
          <w:rFonts w:ascii="Arial" w:eastAsia="Calibri" w:hAnsi="Arial" w:cs="Arial"/>
          <w:sz w:val="28"/>
          <w:szCs w:val="28"/>
        </w:rPr>
        <w:t xml:space="preserve">.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Итак, представители нижестоящих групп вовсе не лишены  намерений завладеть более высоким стратификационным ст</w:t>
      </w:r>
      <w:r w:rsidRPr="008744A5">
        <w:rPr>
          <w:rFonts w:ascii="Arial" w:eastAsia="Calibri" w:hAnsi="Arial" w:cs="Arial"/>
          <w:sz w:val="28"/>
          <w:szCs w:val="28"/>
        </w:rPr>
        <w:t>а</w:t>
      </w:r>
      <w:r w:rsidRPr="008744A5">
        <w:rPr>
          <w:rFonts w:ascii="Arial" w:eastAsia="Calibri" w:hAnsi="Arial" w:cs="Arial"/>
          <w:sz w:val="28"/>
          <w:szCs w:val="28"/>
        </w:rPr>
        <w:t>тусом. Подобное обстоятельство принимается в расчет управ</w:t>
      </w:r>
      <w:r w:rsidRPr="008744A5">
        <w:rPr>
          <w:rFonts w:ascii="Arial" w:eastAsia="Calibri" w:hAnsi="Arial" w:cs="Arial"/>
          <w:sz w:val="28"/>
          <w:szCs w:val="28"/>
        </w:rPr>
        <w:t>и</w:t>
      </w:r>
      <w:r w:rsidRPr="008744A5">
        <w:rPr>
          <w:rFonts w:ascii="Arial" w:eastAsia="Calibri" w:hAnsi="Arial" w:cs="Arial"/>
          <w:sz w:val="28"/>
          <w:szCs w:val="28"/>
        </w:rPr>
        <w:t>телями будущего общества, рисуемого О.Хаксли. Там уже на стадии эмбрионального развития прививается соответству</w:t>
      </w:r>
      <w:r w:rsidRPr="008744A5">
        <w:rPr>
          <w:rFonts w:ascii="Arial" w:eastAsia="Calibri" w:hAnsi="Arial" w:cs="Arial"/>
          <w:sz w:val="28"/>
          <w:szCs w:val="28"/>
        </w:rPr>
        <w:t>ю</w:t>
      </w:r>
      <w:r w:rsidRPr="008744A5">
        <w:rPr>
          <w:rFonts w:ascii="Arial" w:eastAsia="Calibri" w:hAnsi="Arial" w:cs="Arial"/>
          <w:sz w:val="28"/>
          <w:szCs w:val="28"/>
        </w:rPr>
        <w:t>щий набор рефлексов, развиваемых и закрепляемых в проце</w:t>
      </w:r>
      <w:r w:rsidRPr="008744A5">
        <w:rPr>
          <w:rFonts w:ascii="Arial" w:eastAsia="Calibri" w:hAnsi="Arial" w:cs="Arial"/>
          <w:sz w:val="28"/>
          <w:szCs w:val="28"/>
        </w:rPr>
        <w:t>с</w:t>
      </w:r>
      <w:r w:rsidRPr="008744A5">
        <w:rPr>
          <w:rFonts w:ascii="Arial" w:eastAsia="Calibri" w:hAnsi="Arial" w:cs="Arial"/>
          <w:sz w:val="28"/>
          <w:szCs w:val="28"/>
        </w:rPr>
        <w:t>се раннего воспитания. В итоге для представителя низшей страты «эпсилона» его тяжелый труд и минимальный набор благ вовсе не кажутся лишениями и социальной несправедл</w:t>
      </w:r>
      <w:r w:rsidRPr="008744A5">
        <w:rPr>
          <w:rFonts w:ascii="Arial" w:eastAsia="Calibri" w:hAnsi="Arial" w:cs="Arial"/>
          <w:sz w:val="28"/>
          <w:szCs w:val="28"/>
        </w:rPr>
        <w:t>и</w:t>
      </w:r>
      <w:r w:rsidRPr="008744A5">
        <w:rPr>
          <w:rFonts w:ascii="Arial" w:eastAsia="Calibri" w:hAnsi="Arial" w:cs="Arial"/>
          <w:sz w:val="28"/>
          <w:szCs w:val="28"/>
        </w:rPr>
        <w:t>востью. Для него это «привычная жизненная колея», на которую он обречен всем своим «формированием и воспитанием».</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Современный мир пока еще не овладел подобной степенью контроля социального поведения. Однако  иерархические стремления выходцев из нижестоящих страт действительно  обычно сдерживаются осознанием своих реальных  социальных возможностей. Последние к тому же ограничиваются системой жестких социальных барьеров, возведенных элитой, не нам</w:t>
      </w:r>
      <w:r w:rsidRPr="008744A5">
        <w:rPr>
          <w:rFonts w:ascii="Arial" w:eastAsia="Calibri" w:hAnsi="Arial" w:cs="Arial"/>
          <w:sz w:val="28"/>
          <w:szCs w:val="28"/>
        </w:rPr>
        <w:t>е</w:t>
      </w:r>
      <w:r w:rsidRPr="008744A5">
        <w:rPr>
          <w:rFonts w:ascii="Arial" w:eastAsia="Calibri" w:hAnsi="Arial" w:cs="Arial"/>
          <w:sz w:val="28"/>
          <w:szCs w:val="28"/>
        </w:rPr>
        <w:t>ренной делиться своими привилегиями с кем бы то ни  было. И, тем не менее, как показывает пример того же Лембке, если у индивида из нижнего слоя появляется возможность карьерного взлета, обычно он эту возможность не упускает. Кстати, этим обстоятельством нередко прекрасно пользуется элита, пре</w:t>
      </w:r>
      <w:r w:rsidRPr="008744A5">
        <w:rPr>
          <w:rFonts w:ascii="Arial" w:eastAsia="Calibri" w:hAnsi="Arial" w:cs="Arial"/>
          <w:sz w:val="28"/>
          <w:szCs w:val="28"/>
        </w:rPr>
        <w:t>д</w:t>
      </w:r>
      <w:r w:rsidRPr="008744A5">
        <w:rPr>
          <w:rFonts w:ascii="Arial" w:eastAsia="Calibri" w:hAnsi="Arial" w:cs="Arial"/>
          <w:sz w:val="28"/>
          <w:szCs w:val="28"/>
        </w:rPr>
        <w:t xml:space="preserve">ставителям которой хорошо знаком вкус власти и привилегий. </w:t>
      </w:r>
      <w:r w:rsidRPr="008744A5">
        <w:rPr>
          <w:rFonts w:ascii="Arial" w:eastAsia="Calibri" w:hAnsi="Arial" w:cs="Arial"/>
          <w:sz w:val="28"/>
          <w:szCs w:val="28"/>
        </w:rPr>
        <w:lastRenderedPageBreak/>
        <w:t>Именно последние часто выступают самым мощным оружием против всякого рода смутьянов, бунтующих в отношении сущ</w:t>
      </w:r>
      <w:r w:rsidRPr="008744A5">
        <w:rPr>
          <w:rFonts w:ascii="Arial" w:eastAsia="Calibri" w:hAnsi="Arial" w:cs="Arial"/>
          <w:sz w:val="28"/>
          <w:szCs w:val="28"/>
        </w:rPr>
        <w:t>е</w:t>
      </w:r>
      <w:r w:rsidRPr="008744A5">
        <w:rPr>
          <w:rFonts w:ascii="Arial" w:eastAsia="Calibri" w:hAnsi="Arial" w:cs="Arial"/>
          <w:sz w:val="28"/>
          <w:szCs w:val="28"/>
        </w:rPr>
        <w:t>ствующего строя, но впоследствии превращаемых уже в ст</w:t>
      </w:r>
      <w:r w:rsidRPr="008744A5">
        <w:rPr>
          <w:rFonts w:ascii="Arial" w:eastAsia="Calibri" w:hAnsi="Arial" w:cs="Arial"/>
          <w:sz w:val="28"/>
          <w:szCs w:val="28"/>
        </w:rPr>
        <w:t>о</w:t>
      </w:r>
      <w:r w:rsidRPr="008744A5">
        <w:rPr>
          <w:rFonts w:ascii="Arial" w:eastAsia="Calibri" w:hAnsi="Arial" w:cs="Arial"/>
          <w:sz w:val="28"/>
          <w:szCs w:val="28"/>
        </w:rPr>
        <w:t>ронников последнего. Человек, которому не нравится окружа</w:t>
      </w:r>
      <w:r w:rsidRPr="008744A5">
        <w:rPr>
          <w:rFonts w:ascii="Arial" w:eastAsia="Calibri" w:hAnsi="Arial" w:cs="Arial"/>
          <w:sz w:val="28"/>
          <w:szCs w:val="28"/>
        </w:rPr>
        <w:t>ю</w:t>
      </w:r>
      <w:r w:rsidRPr="008744A5">
        <w:rPr>
          <w:rFonts w:ascii="Arial" w:eastAsia="Calibri" w:hAnsi="Arial" w:cs="Arial"/>
          <w:sz w:val="28"/>
          <w:szCs w:val="28"/>
        </w:rPr>
        <w:t>щий социальный порядок, может просто не отдавать себе отч</w:t>
      </w:r>
      <w:r w:rsidRPr="008744A5">
        <w:rPr>
          <w:rFonts w:ascii="Arial" w:eastAsia="Calibri" w:hAnsi="Arial" w:cs="Arial"/>
          <w:sz w:val="28"/>
          <w:szCs w:val="28"/>
        </w:rPr>
        <w:t>е</w:t>
      </w:r>
      <w:r w:rsidRPr="008744A5">
        <w:rPr>
          <w:rFonts w:ascii="Arial" w:eastAsia="Calibri" w:hAnsi="Arial" w:cs="Arial"/>
          <w:sz w:val="28"/>
          <w:szCs w:val="28"/>
        </w:rPr>
        <w:t>та в том, чего ему на самом деле надо – улучшить положение обездоленного и ограбленного большинства или занять более подобающий ему общественный статус. Более или менее че</w:t>
      </w:r>
      <w:r w:rsidRPr="008744A5">
        <w:rPr>
          <w:rFonts w:ascii="Arial" w:eastAsia="Calibri" w:hAnsi="Arial" w:cs="Arial"/>
          <w:sz w:val="28"/>
          <w:szCs w:val="28"/>
        </w:rPr>
        <w:t>т</w:t>
      </w:r>
      <w:r w:rsidRPr="008744A5">
        <w:rPr>
          <w:rFonts w:ascii="Arial" w:eastAsia="Calibri" w:hAnsi="Arial" w:cs="Arial"/>
          <w:sz w:val="28"/>
          <w:szCs w:val="28"/>
        </w:rPr>
        <w:t>кое осознание этого обычно приходит с тем, что в народе наз</w:t>
      </w:r>
      <w:r w:rsidRPr="008744A5">
        <w:rPr>
          <w:rFonts w:ascii="Arial" w:eastAsia="Calibri" w:hAnsi="Arial" w:cs="Arial"/>
          <w:sz w:val="28"/>
          <w:szCs w:val="28"/>
        </w:rPr>
        <w:t>ы</w:t>
      </w:r>
      <w:r w:rsidRPr="008744A5">
        <w:rPr>
          <w:rFonts w:ascii="Arial" w:eastAsia="Calibri" w:hAnsi="Arial" w:cs="Arial"/>
          <w:sz w:val="28"/>
          <w:szCs w:val="28"/>
        </w:rPr>
        <w:t>вают «испытанием властью». Следует согласиться с высказ</w:t>
      </w:r>
      <w:r w:rsidRPr="008744A5">
        <w:rPr>
          <w:rFonts w:ascii="Arial" w:eastAsia="Calibri" w:hAnsi="Arial" w:cs="Arial"/>
          <w:sz w:val="28"/>
          <w:szCs w:val="28"/>
        </w:rPr>
        <w:t>ы</w:t>
      </w:r>
      <w:r w:rsidRPr="008744A5">
        <w:rPr>
          <w:rFonts w:ascii="Arial" w:eastAsia="Calibri" w:hAnsi="Arial" w:cs="Arial"/>
          <w:sz w:val="28"/>
          <w:szCs w:val="28"/>
        </w:rPr>
        <w:t>ванием Ф.Фукуямы (которого я вообще-то склонен опровергать по многим вещам) о том, что «не иерархия в принципе не нр</w:t>
      </w:r>
      <w:r w:rsidRPr="008744A5">
        <w:rPr>
          <w:rFonts w:ascii="Arial" w:eastAsia="Calibri" w:hAnsi="Arial" w:cs="Arial"/>
          <w:sz w:val="28"/>
          <w:szCs w:val="28"/>
        </w:rPr>
        <w:t>а</w:t>
      </w:r>
      <w:r w:rsidRPr="008744A5">
        <w:rPr>
          <w:rFonts w:ascii="Arial" w:eastAsia="Calibri" w:hAnsi="Arial" w:cs="Arial"/>
          <w:sz w:val="28"/>
          <w:szCs w:val="28"/>
        </w:rPr>
        <w:t>вится людям, а та иерархия, в которой они оказываются вн</w:t>
      </w:r>
      <w:r w:rsidRPr="008744A5">
        <w:rPr>
          <w:rFonts w:ascii="Arial" w:eastAsia="Calibri" w:hAnsi="Arial" w:cs="Arial"/>
          <w:sz w:val="28"/>
          <w:szCs w:val="28"/>
        </w:rPr>
        <w:t>и</w:t>
      </w:r>
      <w:r w:rsidRPr="008744A5">
        <w:rPr>
          <w:rFonts w:ascii="Arial" w:eastAsia="Calibri" w:hAnsi="Arial" w:cs="Arial"/>
          <w:sz w:val="28"/>
          <w:szCs w:val="28"/>
        </w:rPr>
        <w:t>зу»</w:t>
      </w:r>
      <w:r w:rsidRPr="008744A5">
        <w:rPr>
          <w:rFonts w:ascii="Arial" w:eastAsia="Calibri" w:hAnsi="Arial" w:cs="Arial"/>
          <w:sz w:val="28"/>
          <w:szCs w:val="28"/>
          <w:vertAlign w:val="superscript"/>
        </w:rPr>
        <w:footnoteReference w:id="184"/>
      </w:r>
      <w:r w:rsidRPr="008744A5">
        <w:rPr>
          <w:rFonts w:ascii="Arial" w:eastAsia="Calibri" w:hAnsi="Arial" w:cs="Arial"/>
          <w:sz w:val="28"/>
          <w:szCs w:val="28"/>
        </w:rPr>
        <w:t xml:space="preserve">.  Он же констатировал наличие </w:t>
      </w:r>
      <w:r w:rsidRPr="008744A5">
        <w:rPr>
          <w:rFonts w:ascii="Arial" w:eastAsia="Calibri" w:hAnsi="Arial" w:cs="Arial"/>
          <w:sz w:val="28"/>
          <w:szCs w:val="28"/>
          <w:lang w:val="en-US"/>
        </w:rPr>
        <w:t>Homo</w:t>
      </w:r>
      <w:r w:rsidRPr="008744A5">
        <w:rPr>
          <w:rFonts w:ascii="Arial" w:eastAsia="Calibri" w:hAnsi="Arial" w:cs="Arial"/>
          <w:sz w:val="28"/>
          <w:szCs w:val="28"/>
        </w:rPr>
        <w:t xml:space="preserve"> </w:t>
      </w:r>
      <w:r w:rsidRPr="008744A5">
        <w:rPr>
          <w:rFonts w:ascii="Arial" w:eastAsia="Calibri" w:hAnsi="Arial" w:cs="Arial"/>
          <w:sz w:val="28"/>
          <w:szCs w:val="28"/>
          <w:lang w:val="en-US"/>
        </w:rPr>
        <w:t>hierarchicus</w:t>
      </w:r>
      <w:r w:rsidRPr="008744A5">
        <w:rPr>
          <w:rFonts w:ascii="Arial" w:eastAsia="Calibri" w:hAnsi="Arial" w:cs="Arial"/>
          <w:sz w:val="28"/>
          <w:szCs w:val="28"/>
        </w:rPr>
        <w:t xml:space="preserve"> – «ч</w:t>
      </w:r>
      <w:r w:rsidRPr="008744A5">
        <w:rPr>
          <w:rFonts w:ascii="Arial" w:eastAsia="Calibri" w:hAnsi="Arial" w:cs="Arial"/>
          <w:sz w:val="28"/>
          <w:szCs w:val="28"/>
        </w:rPr>
        <w:t>е</w:t>
      </w:r>
      <w:r w:rsidRPr="008744A5">
        <w:rPr>
          <w:rFonts w:ascii="Arial" w:eastAsia="Calibri" w:hAnsi="Arial" w:cs="Arial"/>
          <w:sz w:val="28"/>
          <w:szCs w:val="28"/>
        </w:rPr>
        <w:t>ловека иерархического», как одну из типичных сторон челов</w:t>
      </w:r>
      <w:r w:rsidRPr="008744A5">
        <w:rPr>
          <w:rFonts w:ascii="Arial" w:eastAsia="Calibri" w:hAnsi="Arial" w:cs="Arial"/>
          <w:sz w:val="28"/>
          <w:szCs w:val="28"/>
        </w:rPr>
        <w:t>е</w:t>
      </w:r>
      <w:r w:rsidRPr="008744A5">
        <w:rPr>
          <w:rFonts w:ascii="Arial" w:eastAsia="Calibri" w:hAnsi="Arial" w:cs="Arial"/>
          <w:sz w:val="28"/>
          <w:szCs w:val="28"/>
        </w:rPr>
        <w:t xml:space="preserve">ческой природы. </w:t>
      </w:r>
    </w:p>
    <w:p w:rsidR="008744A5" w:rsidRPr="008744A5" w:rsidRDefault="008744A5" w:rsidP="008744A5">
      <w:pPr>
        <w:spacing w:after="0"/>
        <w:ind w:firstLine="567"/>
        <w:jc w:val="both"/>
        <w:rPr>
          <w:rFonts w:ascii="Arial" w:eastAsia="Calibri" w:hAnsi="Arial" w:cs="Arial"/>
          <w:sz w:val="28"/>
          <w:szCs w:val="28"/>
        </w:rPr>
      </w:pPr>
      <w:r w:rsidRPr="008744A5">
        <w:rPr>
          <w:rFonts w:ascii="Arial" w:eastAsia="Calibri" w:hAnsi="Arial" w:cs="Arial"/>
          <w:sz w:val="28"/>
          <w:szCs w:val="28"/>
        </w:rPr>
        <w:t>Учитывая наличие «иерархического сознания», нам легче будет  разобраться во многих  общественных процессах.</w:t>
      </w:r>
    </w:p>
    <w:p w:rsidR="008744A5" w:rsidRPr="008744A5" w:rsidRDefault="008744A5" w:rsidP="008744A5">
      <w:pPr>
        <w:spacing w:after="0"/>
        <w:ind w:firstLine="567"/>
        <w:jc w:val="both"/>
        <w:rPr>
          <w:rFonts w:ascii="Arial" w:eastAsia="Calibri" w:hAnsi="Arial" w:cs="Arial"/>
          <w:sz w:val="28"/>
          <w:szCs w:val="28"/>
        </w:rPr>
      </w:pPr>
    </w:p>
    <w:p w:rsidR="00CC5F04" w:rsidRPr="00CC5F04" w:rsidRDefault="00CC5F04" w:rsidP="00CC5F04">
      <w:pPr>
        <w:spacing w:after="0"/>
        <w:ind w:firstLine="567"/>
        <w:jc w:val="both"/>
        <w:rPr>
          <w:rFonts w:ascii="Times New Roman" w:eastAsia="Times New Roman" w:hAnsi="Times New Roman" w:cs="Times New Roman"/>
          <w:b/>
          <w:iCs/>
          <w:sz w:val="28"/>
          <w:szCs w:val="28"/>
          <w:lang w:eastAsia="ru-RU"/>
        </w:rPr>
      </w:pPr>
      <w:r w:rsidRPr="00CC5F04">
        <w:rPr>
          <w:rFonts w:ascii="Times New Roman" w:eastAsia="Times New Roman" w:hAnsi="Times New Roman" w:cs="Times New Roman"/>
          <w:b/>
          <w:iCs/>
          <w:sz w:val="28"/>
          <w:szCs w:val="28"/>
          <w:lang w:eastAsia="ru-RU"/>
        </w:rPr>
        <w:t>2.3. Принципы социального отбора: «кадры решают все».</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Исходя из вышеизложенных соображений становится очевидно, что в претендентах на вышестоящие позиции общество вряд ли может испытывать нужду. Проблема заключается в том, чтобы сделать на</w:t>
      </w:r>
      <w:r w:rsidRPr="00CC5F04">
        <w:rPr>
          <w:rFonts w:ascii="Times New Roman" w:eastAsia="Times New Roman" w:hAnsi="Times New Roman" w:cs="Times New Roman"/>
          <w:sz w:val="28"/>
          <w:szCs w:val="28"/>
          <w:lang w:eastAsia="ru-RU"/>
        </w:rPr>
        <w:t>д</w:t>
      </w:r>
      <w:r w:rsidRPr="00CC5F04">
        <w:rPr>
          <w:rFonts w:ascii="Times New Roman" w:eastAsia="Times New Roman" w:hAnsi="Times New Roman" w:cs="Times New Roman"/>
          <w:sz w:val="28"/>
          <w:szCs w:val="28"/>
          <w:lang w:eastAsia="ru-RU"/>
        </w:rPr>
        <w:t>лежащий отбор из всего этого многочисленного и не всегда качес</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венного материала. Напомним, что либеральная концепция «открыт</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го общества» отрицает необходимость какого-либо общественного механизма подобного отбора – мол, все станет ясно в ходе свободных взаимодействий между людьми. Консервативная мысль считает иначе – правильный иерархический принцип   отдает предпочтение арист</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кратии, как высшему сословию, занятому выполнением наиболее важных общественных задач. Это обстоятельство формирует соотве</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ствующий социокультурный этос аристократа, где стержневыми кат</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гориями выступают долг и честь.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В данном разделе нам придется заняться критикой подобного подхода. Картина, рисуемая нам сторонниками консервативного н</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правления (Ю.Эволой, О.Шпенглером, И.Ильиным) выглядит весьма привлекательно – этого отрицать нельзя. Однако, как уже говорилось в первой главе, в ней слабо выражен динамический компонент, столь важный при формировании исторической панорамы социальных пр</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lastRenderedPageBreak/>
        <w:t>цессов. Система воспитания, ориентированная на элитные функции и на формирование соответствующих социокультурных характеристик, безусловно, важная вещь. Но ее попросту оказывается недостаточно, о чем достаточно красноречиво говорит нам история. Элиты обычно относились серьезно к подготовке своего следующего поколения себе на смену. Но как быть с теми случаями, когда воспитанные в подо</w:t>
      </w:r>
      <w:r w:rsidRPr="00CC5F04">
        <w:rPr>
          <w:rFonts w:ascii="Times New Roman" w:eastAsia="Times New Roman" w:hAnsi="Times New Roman" w:cs="Times New Roman"/>
          <w:sz w:val="28"/>
          <w:szCs w:val="28"/>
          <w:lang w:eastAsia="ru-RU"/>
        </w:rPr>
        <w:t>б</w:t>
      </w:r>
      <w:r w:rsidRPr="00CC5F04">
        <w:rPr>
          <w:rFonts w:ascii="Times New Roman" w:eastAsia="Times New Roman" w:hAnsi="Times New Roman" w:cs="Times New Roman"/>
          <w:sz w:val="28"/>
          <w:szCs w:val="28"/>
          <w:lang w:eastAsia="ru-RU"/>
        </w:rPr>
        <w:t xml:space="preserve">ном духе личности оказывались неспособны к государственным делам и вынуждены были уступать их более достойным выходцам зачастую из непривилегированных слоев.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Так ярл Эрлинг Скакке (1115-1179) являлся по сути дела ключевой фигурой истории Норвегии третей четверти 12 столетия. Это были сму</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ные времена для страны, когда в силу неопределенности государственн</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го закона о престолонаследии (результат региональной раздробленности) на титул конунга (короля) претендовало одновременно несколько человек из военной аристократии и не только. Эрлинг Скакке сумел разбить пра</w:t>
      </w:r>
      <w:r w:rsidRPr="00CC5F04">
        <w:rPr>
          <w:rFonts w:ascii="Arial" w:eastAsia="Times New Roman" w:hAnsi="Arial" w:cs="Arial"/>
          <w:sz w:val="24"/>
          <w:szCs w:val="24"/>
          <w:lang w:eastAsia="ru-RU"/>
        </w:rPr>
        <w:t>к</w:t>
      </w:r>
      <w:r w:rsidRPr="00CC5F04">
        <w:rPr>
          <w:rFonts w:ascii="Arial" w:eastAsia="Times New Roman" w:hAnsi="Arial" w:cs="Arial"/>
          <w:sz w:val="24"/>
          <w:szCs w:val="24"/>
          <w:lang w:eastAsia="ru-RU"/>
        </w:rPr>
        <w:t>тически всех претендентов, сосредоточив в своих руках рычаги управл</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ния норвежским обществом почти на два десятилетия. В 1161г. сделав к</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нунгом своего пятилетнего сына Магнуса (от брака с принцессой Кристин, дочери конунга Сигурда Крестоносца) Эрлинг рассчитывал, что сын сумеет отстоять трон и даст начало королевской династии. Он много чего делал для успеха подобной задачи – не только железной рукой подавлял неп</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корных, но и воспитывал Магнуса в суровом военном духе еще не уше</w:t>
      </w:r>
      <w:r w:rsidRPr="00CC5F04">
        <w:rPr>
          <w:rFonts w:ascii="Arial" w:eastAsia="Times New Roman" w:hAnsi="Arial" w:cs="Arial"/>
          <w:sz w:val="24"/>
          <w:szCs w:val="24"/>
          <w:lang w:eastAsia="ru-RU"/>
        </w:rPr>
        <w:t>д</w:t>
      </w:r>
      <w:r w:rsidRPr="00CC5F04">
        <w:rPr>
          <w:rFonts w:ascii="Arial" w:eastAsia="Times New Roman" w:hAnsi="Arial" w:cs="Arial"/>
          <w:sz w:val="24"/>
          <w:szCs w:val="24"/>
          <w:lang w:eastAsia="ru-RU"/>
        </w:rPr>
        <w:t>ших в историческое небытие викингов. Например, Эрлинг заставлял сына часами смотреть в глаза своим воинам с наиболее тяжелым взглядом, к</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торые поочередно сменяли друг друга. Тем самым вырабатывалось ум</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ние смотреть в упор твердо и холодно, что заметно укрепляло характер. Однако все усилия Эрлинга в этом направлении оказались тщетными. Магнус не вырос в сильного правителя и после гибели отца совершенно «по делу» проиграл борьбу за трон Сверриру Сигурдссону – амбициозному провинциальному священнику. Полагаю, что воспитание не сработало в силу того, что Магнус изначально не имел стержня настоящего государс</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венника и сильной личности, которым обладали его отец, а также вп</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следствии его удачливый соперник</w:t>
      </w:r>
      <w:r w:rsidR="00A938E6">
        <w:rPr>
          <w:rFonts w:ascii="Arial" w:eastAsia="Times New Roman" w:hAnsi="Arial" w:cs="Arial"/>
          <w:sz w:val="24"/>
          <w:szCs w:val="24"/>
          <w:lang w:eastAsia="ru-RU"/>
        </w:rPr>
        <w:t xml:space="preserve"> </w:t>
      </w:r>
      <w:r w:rsidRPr="00CC5F04">
        <w:rPr>
          <w:rFonts w:ascii="Arial" w:eastAsia="Times New Roman" w:hAnsi="Arial" w:cs="Arial"/>
          <w:sz w:val="24"/>
          <w:szCs w:val="24"/>
          <w:lang w:eastAsia="ru-RU"/>
        </w:rPr>
        <w:t>(этой темы мы еще коснемся в илл</w:t>
      </w:r>
      <w:r w:rsidRPr="00CC5F04">
        <w:rPr>
          <w:rFonts w:ascii="Arial" w:eastAsia="Times New Roman" w:hAnsi="Arial" w:cs="Arial"/>
          <w:sz w:val="24"/>
          <w:szCs w:val="24"/>
          <w:lang w:eastAsia="ru-RU"/>
        </w:rPr>
        <w:t>ю</w:t>
      </w:r>
      <w:r w:rsidRPr="00CC5F04">
        <w:rPr>
          <w:rFonts w:ascii="Arial" w:eastAsia="Times New Roman" w:hAnsi="Arial" w:cs="Arial"/>
          <w:sz w:val="24"/>
          <w:szCs w:val="24"/>
          <w:lang w:eastAsia="ru-RU"/>
        </w:rPr>
        <w:t>страции к третьей главе).</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Проблемы отбора достойных людей для выполнения наиболее важных социальных функций можно попытаться решить теоретич</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ски, чем мы и займемся, исходя из двух вопросов – кого отбирать, о</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куда (то есть из каких слоев) и, наконец, как именно отбирать. Правда, последний вопрос слишком сложный и напрямую не касается поста</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ленной нами основной цели – опровержения теории «открытого о</w:t>
      </w:r>
      <w:r w:rsidRPr="00CC5F04">
        <w:rPr>
          <w:rFonts w:ascii="Times New Roman" w:eastAsia="Times New Roman" w:hAnsi="Times New Roman" w:cs="Times New Roman"/>
          <w:sz w:val="28"/>
          <w:szCs w:val="28"/>
          <w:lang w:eastAsia="ru-RU"/>
        </w:rPr>
        <w:t>б</w:t>
      </w:r>
      <w:r w:rsidRPr="00CC5F04">
        <w:rPr>
          <w:rFonts w:ascii="Times New Roman" w:eastAsia="Times New Roman" w:hAnsi="Times New Roman" w:cs="Times New Roman"/>
          <w:sz w:val="28"/>
          <w:szCs w:val="28"/>
          <w:lang w:eastAsia="ru-RU"/>
        </w:rPr>
        <w:t>щества», и мы</w:t>
      </w:r>
      <w:r w:rsidR="00611408">
        <w:rPr>
          <w:rFonts w:ascii="Times New Roman" w:eastAsia="Times New Roman" w:hAnsi="Times New Roman" w:cs="Times New Roman"/>
          <w:sz w:val="28"/>
          <w:szCs w:val="28"/>
          <w:lang w:eastAsia="ru-RU"/>
        </w:rPr>
        <w:t xml:space="preserve"> </w:t>
      </w:r>
      <w:r w:rsidRPr="00CC5F04">
        <w:rPr>
          <w:rFonts w:ascii="Times New Roman" w:eastAsia="Times New Roman" w:hAnsi="Times New Roman" w:cs="Times New Roman"/>
          <w:sz w:val="28"/>
          <w:szCs w:val="28"/>
          <w:lang w:eastAsia="ru-RU"/>
        </w:rPr>
        <w:t>не намерены заниматься его системным рассмотрен</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ем, лишь  выскажем кое-какие соображения по этому поводу.</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Итак, если начинать с вопроса – кого выбирать, то мы сперва коснемся весьма острой  проблемы, волновавшей социальных мысл</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 xml:space="preserve">телей </w:t>
      </w:r>
      <w:r w:rsidRPr="00CC5F04">
        <w:rPr>
          <w:rFonts w:ascii="Times New Roman" w:eastAsia="Times New Roman" w:hAnsi="Times New Roman" w:cs="Times New Roman"/>
          <w:sz w:val="28"/>
          <w:szCs w:val="28"/>
          <w:lang w:val="en-US" w:eastAsia="ru-RU"/>
        </w:rPr>
        <w:t>XIX</w:t>
      </w:r>
      <w:r w:rsidRPr="00CC5F04">
        <w:rPr>
          <w:rFonts w:ascii="Times New Roman" w:eastAsia="Times New Roman" w:hAnsi="Times New Roman" w:cs="Times New Roman"/>
          <w:sz w:val="28"/>
          <w:szCs w:val="28"/>
          <w:lang w:eastAsia="ru-RU"/>
        </w:rPr>
        <w:t>-</w:t>
      </w:r>
      <w:r w:rsidRPr="00CC5F04">
        <w:rPr>
          <w:rFonts w:ascii="Times New Roman" w:eastAsia="Times New Roman" w:hAnsi="Times New Roman" w:cs="Times New Roman"/>
          <w:sz w:val="28"/>
          <w:szCs w:val="28"/>
          <w:lang w:val="en-US" w:eastAsia="ru-RU"/>
        </w:rPr>
        <w:t>XX</w:t>
      </w:r>
      <w:r w:rsidRPr="00CC5F04">
        <w:rPr>
          <w:rFonts w:ascii="Times New Roman" w:eastAsia="Times New Roman" w:hAnsi="Times New Roman" w:cs="Times New Roman"/>
          <w:sz w:val="28"/>
          <w:szCs w:val="28"/>
          <w:lang w:eastAsia="ru-RU"/>
        </w:rPr>
        <w:t xml:space="preserve"> вв, обращавших внимание на роль личности в истории. Перипетии обсуждения этой проблемы будут для нас весьма поле</w:t>
      </w:r>
      <w:r w:rsidRPr="00CC5F04">
        <w:rPr>
          <w:rFonts w:ascii="Times New Roman" w:eastAsia="Times New Roman" w:hAnsi="Times New Roman" w:cs="Times New Roman"/>
          <w:sz w:val="28"/>
          <w:szCs w:val="28"/>
          <w:lang w:eastAsia="ru-RU"/>
        </w:rPr>
        <w:t>з</w:t>
      </w:r>
      <w:r w:rsidRPr="00CC5F04">
        <w:rPr>
          <w:rFonts w:ascii="Times New Roman" w:eastAsia="Times New Roman" w:hAnsi="Times New Roman" w:cs="Times New Roman"/>
          <w:sz w:val="28"/>
          <w:szCs w:val="28"/>
          <w:lang w:eastAsia="ru-RU"/>
        </w:rPr>
        <w:t>ными, особенно если удачно сочетать принципы социального и геро</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lastRenderedPageBreak/>
        <w:t>ческого детерминизмов. Более близкие нам по времени концепции дают более масштабный социальный охват (вполне возможно, что в 20 столетии стал сказываться миф о народе как главном носителе с</w:t>
      </w:r>
      <w:r w:rsidRPr="00CC5F04">
        <w:rPr>
          <w:rFonts w:ascii="Times New Roman" w:eastAsia="Times New Roman" w:hAnsi="Times New Roman" w:cs="Times New Roman"/>
          <w:sz w:val="28"/>
          <w:szCs w:val="28"/>
          <w:lang w:eastAsia="ru-RU"/>
        </w:rPr>
        <w:t>у</w:t>
      </w:r>
      <w:r w:rsidRPr="00CC5F04">
        <w:rPr>
          <w:rFonts w:ascii="Times New Roman" w:eastAsia="Times New Roman" w:hAnsi="Times New Roman" w:cs="Times New Roman"/>
          <w:sz w:val="28"/>
          <w:szCs w:val="28"/>
          <w:lang w:eastAsia="ru-RU"/>
        </w:rPr>
        <w:t>веренитета и власти), в которых мы также надеемся найти немало и</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t xml:space="preserve">тересного.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Согласно  подходу героического детерминизма, социально-историческая динамика никак не может обойтись без грандиозных способностей отдельных людей. «История мира есть лишь биография великих людей»</w:t>
      </w:r>
      <w:r w:rsidRPr="00CC5F04">
        <w:rPr>
          <w:rFonts w:ascii="Times New Roman" w:eastAsia="Times New Roman" w:hAnsi="Times New Roman" w:cs="Times New Roman"/>
          <w:sz w:val="28"/>
          <w:szCs w:val="28"/>
          <w:vertAlign w:val="superscript"/>
          <w:lang w:eastAsia="ru-RU"/>
        </w:rPr>
        <w:footnoteReference w:id="185"/>
      </w:r>
      <w:r w:rsidRPr="00CC5F04">
        <w:rPr>
          <w:rFonts w:ascii="Times New Roman" w:eastAsia="Times New Roman" w:hAnsi="Times New Roman" w:cs="Times New Roman"/>
          <w:sz w:val="28"/>
          <w:szCs w:val="28"/>
          <w:lang w:eastAsia="ru-RU"/>
        </w:rPr>
        <w:t xml:space="preserve"> - уверяет шотландский мыслитель </w:t>
      </w:r>
      <w:r w:rsidRPr="00CC5F04">
        <w:rPr>
          <w:rFonts w:ascii="Times New Roman" w:eastAsia="Times New Roman" w:hAnsi="Times New Roman" w:cs="Times New Roman"/>
          <w:sz w:val="28"/>
          <w:szCs w:val="28"/>
          <w:lang w:val="en-US" w:eastAsia="ru-RU"/>
        </w:rPr>
        <w:t>XIX</w:t>
      </w:r>
      <w:r w:rsidR="00611408">
        <w:rPr>
          <w:rFonts w:ascii="Times New Roman" w:eastAsia="Times New Roman" w:hAnsi="Times New Roman" w:cs="Times New Roman"/>
          <w:sz w:val="28"/>
          <w:szCs w:val="28"/>
          <w:lang w:eastAsia="ru-RU"/>
        </w:rPr>
        <w:t xml:space="preserve"> </w:t>
      </w:r>
      <w:r w:rsidRPr="00CC5F04">
        <w:rPr>
          <w:rFonts w:ascii="Times New Roman" w:eastAsia="Times New Roman" w:hAnsi="Times New Roman" w:cs="Times New Roman"/>
          <w:sz w:val="28"/>
          <w:szCs w:val="28"/>
          <w:lang w:eastAsia="ru-RU"/>
        </w:rPr>
        <w:t>в. Томас Карлейль, и надо признать – не без определенных оснований. Стоит открыть любой учебник истории, и перед нами предстанет картина свершений относительно небольшого количества исторических лиц.</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Но по какому основному признаку можно определить выда</w:t>
      </w:r>
      <w:r w:rsidRPr="00CC5F04">
        <w:rPr>
          <w:rFonts w:ascii="Times New Roman" w:eastAsia="Times New Roman" w:hAnsi="Times New Roman" w:cs="Times New Roman"/>
          <w:sz w:val="28"/>
          <w:szCs w:val="28"/>
          <w:lang w:eastAsia="ru-RU"/>
        </w:rPr>
        <w:t>ю</w:t>
      </w:r>
      <w:r w:rsidRPr="00CC5F04">
        <w:rPr>
          <w:rFonts w:ascii="Times New Roman" w:eastAsia="Times New Roman" w:hAnsi="Times New Roman" w:cs="Times New Roman"/>
          <w:sz w:val="28"/>
          <w:szCs w:val="28"/>
          <w:lang w:eastAsia="ru-RU"/>
        </w:rPr>
        <w:t>щуюся личность? Сам Т.Карлейль, много занимавшийся подобной проблемой,  ставит во главу угла «</w:t>
      </w:r>
      <w:r w:rsidRPr="00CC5F04">
        <w:rPr>
          <w:rFonts w:ascii="Times New Roman" w:eastAsia="Times New Roman" w:hAnsi="Times New Roman" w:cs="Times New Roman"/>
          <w:i/>
          <w:sz w:val="28"/>
          <w:szCs w:val="28"/>
          <w:lang w:eastAsia="ru-RU"/>
        </w:rPr>
        <w:t>мужество, геройство</w:t>
      </w:r>
      <w:r w:rsidRPr="00CC5F04">
        <w:rPr>
          <w:rFonts w:ascii="Times New Roman" w:eastAsia="Times New Roman" w:hAnsi="Times New Roman" w:cs="Times New Roman"/>
          <w:sz w:val="28"/>
          <w:szCs w:val="28"/>
          <w:lang w:eastAsia="ru-RU"/>
        </w:rPr>
        <w:t xml:space="preserve"> – это… пр</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жде всего доблесть, отвага и способность </w:t>
      </w:r>
      <w:r w:rsidRPr="00CC5F04">
        <w:rPr>
          <w:rFonts w:ascii="Times New Roman" w:eastAsia="Times New Roman" w:hAnsi="Times New Roman" w:cs="Times New Roman"/>
          <w:i/>
          <w:sz w:val="28"/>
          <w:szCs w:val="28"/>
          <w:lang w:eastAsia="ru-RU"/>
        </w:rPr>
        <w:t>делать</w:t>
      </w:r>
      <w:r w:rsidRPr="00CC5F04">
        <w:rPr>
          <w:rFonts w:ascii="Times New Roman" w:eastAsia="Times New Roman" w:hAnsi="Times New Roman" w:cs="Times New Roman"/>
          <w:sz w:val="28"/>
          <w:szCs w:val="28"/>
          <w:lang w:eastAsia="ru-RU"/>
        </w:rPr>
        <w:t>» (выделено Карле</w:t>
      </w:r>
      <w:r w:rsidRPr="00CC5F04">
        <w:rPr>
          <w:rFonts w:ascii="Times New Roman" w:eastAsia="Times New Roman" w:hAnsi="Times New Roman" w:cs="Times New Roman"/>
          <w:sz w:val="28"/>
          <w:szCs w:val="28"/>
          <w:lang w:eastAsia="ru-RU"/>
        </w:rPr>
        <w:t>й</w:t>
      </w:r>
      <w:r w:rsidRPr="00CC5F04">
        <w:rPr>
          <w:rFonts w:ascii="Times New Roman" w:eastAsia="Times New Roman" w:hAnsi="Times New Roman" w:cs="Times New Roman"/>
          <w:sz w:val="28"/>
          <w:szCs w:val="28"/>
          <w:lang w:eastAsia="ru-RU"/>
        </w:rPr>
        <w:t>лем Ю.Т.)</w:t>
      </w:r>
      <w:r w:rsidRPr="00CC5F04">
        <w:rPr>
          <w:rFonts w:ascii="Times New Roman" w:eastAsia="Times New Roman" w:hAnsi="Times New Roman" w:cs="Times New Roman"/>
          <w:sz w:val="28"/>
          <w:szCs w:val="28"/>
          <w:vertAlign w:val="superscript"/>
          <w:lang w:eastAsia="ru-RU"/>
        </w:rPr>
        <w:footnoteReference w:id="186"/>
      </w:r>
      <w:r w:rsidRPr="00CC5F04">
        <w:rPr>
          <w:rFonts w:ascii="Times New Roman" w:eastAsia="Times New Roman" w:hAnsi="Times New Roman" w:cs="Times New Roman"/>
          <w:sz w:val="28"/>
          <w:szCs w:val="28"/>
          <w:lang w:eastAsia="ru-RU"/>
        </w:rPr>
        <w:t>. Таким образом, историческая личность запоминается своими поступками, это, несомненно, человек действия.</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Названный ученый не отрицает, что для  появления героя нео</w:t>
      </w:r>
      <w:r w:rsidRPr="00CC5F04">
        <w:rPr>
          <w:rFonts w:ascii="Times New Roman" w:eastAsia="Times New Roman" w:hAnsi="Times New Roman" w:cs="Times New Roman"/>
          <w:sz w:val="28"/>
          <w:szCs w:val="28"/>
          <w:lang w:eastAsia="ru-RU"/>
        </w:rPr>
        <w:t>б</w:t>
      </w:r>
      <w:r w:rsidRPr="00CC5F04">
        <w:rPr>
          <w:rFonts w:ascii="Times New Roman" w:eastAsia="Times New Roman" w:hAnsi="Times New Roman" w:cs="Times New Roman"/>
          <w:sz w:val="28"/>
          <w:szCs w:val="28"/>
          <w:lang w:eastAsia="ru-RU"/>
        </w:rPr>
        <w:t>ходим достойный его мир. И все же великие личности в карлейле</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ском рассмотрении обладают некими универсальными качествами, которые социум перерабатывает в ту или иную необходимую для себя форму</w:t>
      </w:r>
      <w:r w:rsidRPr="00CC5F04">
        <w:rPr>
          <w:rFonts w:ascii="Times New Roman" w:eastAsia="Times New Roman" w:hAnsi="Times New Roman" w:cs="Times New Roman"/>
          <w:sz w:val="28"/>
          <w:szCs w:val="28"/>
          <w:vertAlign w:val="superscript"/>
          <w:lang w:eastAsia="ru-RU"/>
        </w:rPr>
        <w:footnoteReference w:id="187"/>
      </w:r>
      <w:r w:rsidRPr="00CC5F04">
        <w:rPr>
          <w:rFonts w:ascii="Times New Roman" w:eastAsia="Times New Roman" w:hAnsi="Times New Roman" w:cs="Times New Roman"/>
          <w:sz w:val="28"/>
          <w:szCs w:val="28"/>
          <w:lang w:eastAsia="ru-RU"/>
        </w:rPr>
        <w:t>. Мужество, храбрость – всегда мужество и храбрость, н</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важно под каким именно мундиром. И великая личность может пр</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обретать разные облики. Т.Карлейль выделяет шесть типов героев: г</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рой как божество (Один),  герой-пророк (Магомет), герой-поэт (Ше</w:t>
      </w:r>
      <w:r w:rsidRPr="00CC5F04">
        <w:rPr>
          <w:rFonts w:ascii="Times New Roman" w:eastAsia="Times New Roman" w:hAnsi="Times New Roman" w:cs="Times New Roman"/>
          <w:sz w:val="28"/>
          <w:szCs w:val="28"/>
          <w:lang w:eastAsia="ru-RU"/>
        </w:rPr>
        <w:t>к</w:t>
      </w:r>
      <w:r w:rsidRPr="00CC5F04">
        <w:rPr>
          <w:rFonts w:ascii="Times New Roman" w:eastAsia="Times New Roman" w:hAnsi="Times New Roman" w:cs="Times New Roman"/>
          <w:sz w:val="28"/>
          <w:szCs w:val="28"/>
          <w:lang w:eastAsia="ru-RU"/>
        </w:rPr>
        <w:t xml:space="preserve">спир), герой-пастырь (Лютер, Нокс), герой-писатель (Джонсон, Руссо, Бернс), герой-вождь (Кромвель, Наполеон).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По мнению британского философа, проблема всех неудачных м</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роприятий (общественных реформ, войн, восстаний) заключается в отсутствии подлинного вождя. «Во главе дела оказывается слишком неспособный человек, слишком лишенный благородства, мужества, слишком бестолковый человек»</w:t>
      </w:r>
      <w:r w:rsidRPr="00CC5F04">
        <w:rPr>
          <w:rFonts w:ascii="Times New Roman" w:eastAsia="Times New Roman" w:hAnsi="Times New Roman" w:cs="Times New Roman"/>
          <w:sz w:val="28"/>
          <w:szCs w:val="28"/>
          <w:vertAlign w:val="superscript"/>
          <w:lang w:eastAsia="ru-RU"/>
        </w:rPr>
        <w:footnoteReference w:id="188"/>
      </w:r>
      <w:r w:rsidRPr="00CC5F04">
        <w:rPr>
          <w:rFonts w:ascii="Times New Roman" w:eastAsia="Times New Roman" w:hAnsi="Times New Roman" w:cs="Times New Roman"/>
          <w:sz w:val="28"/>
          <w:szCs w:val="28"/>
          <w:lang w:eastAsia="ru-RU"/>
        </w:rPr>
        <w:t>. А вот если достойнейшая личность все же найдется, тогда проблемы общества можно считать решенн</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ми. «Отыщите человека самого способного в данной стране, поставьте его так высоко, как только можете, неизменно чтите его, и вы получ</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lastRenderedPageBreak/>
        <w:t>те вполне совершенное правительство, и никакая избирательная урна, парламентское красноречие, голосование, конституционное учрежд</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ние, никакая вообще механика не может уже улучшить положение т</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кой страны ни на йоту. Она находится в совершенном состоянии; она представляет собой идеальную страну»</w:t>
      </w:r>
      <w:r w:rsidRPr="00CC5F04">
        <w:rPr>
          <w:rFonts w:ascii="Times New Roman" w:eastAsia="Times New Roman" w:hAnsi="Times New Roman" w:cs="Times New Roman"/>
          <w:sz w:val="28"/>
          <w:szCs w:val="28"/>
          <w:vertAlign w:val="superscript"/>
          <w:lang w:eastAsia="ru-RU"/>
        </w:rPr>
        <w:footnoteReference w:id="189"/>
      </w:r>
      <w:r w:rsidRPr="00CC5F04">
        <w:rPr>
          <w:rFonts w:ascii="Times New Roman" w:eastAsia="Times New Roman" w:hAnsi="Times New Roman" w:cs="Times New Roman"/>
          <w:sz w:val="28"/>
          <w:szCs w:val="28"/>
          <w:lang w:eastAsia="ru-RU"/>
        </w:rPr>
        <w:t xml:space="preserve">.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В подобных тезисах присутствует изрядная доля истины, но в них ясно прослеживается недооценка многих вещей, имеющих сугубо социальный смысл. Это состояние общества, наличие средств, кот</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рыми располагает вождь, наконец, общая специфика ситуации. В и</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тории имеется немало случаев, когда именно эти факторы оказыв</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лись решающими, а не индивидуальный гений.</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Как-то мне довелось читать о завоевании Британских островов Ри</w:t>
      </w:r>
      <w:r w:rsidRPr="00CC5F04">
        <w:rPr>
          <w:rFonts w:ascii="Arial" w:eastAsia="Times New Roman" w:hAnsi="Arial" w:cs="Arial"/>
          <w:sz w:val="24"/>
          <w:szCs w:val="24"/>
          <w:lang w:eastAsia="ru-RU"/>
        </w:rPr>
        <w:t>м</w:t>
      </w:r>
      <w:r w:rsidRPr="00CC5F04">
        <w:rPr>
          <w:rFonts w:ascii="Arial" w:eastAsia="Times New Roman" w:hAnsi="Arial" w:cs="Arial"/>
          <w:sz w:val="24"/>
          <w:szCs w:val="24"/>
          <w:lang w:eastAsia="ru-RU"/>
        </w:rPr>
        <w:t>ской империей, что происходило в годы правления императора Клавдия (41-55 гг. н.э.). Вождь непокорных бриттов Каратак обладал безусловным военным талантом и похоже, что немалым. Однако все крупные сражения против римских войск были им проиграны. Хотя следует признать, что К</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ратак в каждой битве проявлял высокий уровень полководческих спосо</w:t>
      </w:r>
      <w:r w:rsidRPr="00CC5F04">
        <w:rPr>
          <w:rFonts w:ascii="Arial" w:eastAsia="Times New Roman" w:hAnsi="Arial" w:cs="Arial"/>
          <w:sz w:val="24"/>
          <w:szCs w:val="24"/>
          <w:lang w:eastAsia="ru-RU"/>
        </w:rPr>
        <w:t>б</w:t>
      </w:r>
      <w:r w:rsidRPr="00CC5F04">
        <w:rPr>
          <w:rFonts w:ascii="Arial" w:eastAsia="Times New Roman" w:hAnsi="Arial" w:cs="Arial"/>
          <w:sz w:val="24"/>
          <w:szCs w:val="24"/>
          <w:lang w:eastAsia="ru-RU"/>
        </w:rPr>
        <w:t>ностей, а в последнем сражении и вовсе воплотил в жизнь гениальный з</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мысел, который едва не привел имперскую оккупационную армию к по</w:t>
      </w:r>
      <w:r w:rsidRPr="00CC5F04">
        <w:rPr>
          <w:rFonts w:ascii="Arial" w:eastAsia="Times New Roman" w:hAnsi="Arial" w:cs="Arial"/>
          <w:sz w:val="24"/>
          <w:szCs w:val="24"/>
          <w:lang w:eastAsia="ru-RU"/>
        </w:rPr>
        <w:t>л</w:t>
      </w:r>
      <w:r w:rsidRPr="00CC5F04">
        <w:rPr>
          <w:rFonts w:ascii="Arial" w:eastAsia="Times New Roman" w:hAnsi="Arial" w:cs="Arial"/>
          <w:sz w:val="24"/>
          <w:szCs w:val="24"/>
          <w:lang w:eastAsia="ru-RU"/>
        </w:rPr>
        <w:t>ному разгрому. Но римский легион есть римский легион. Об его несокр</w:t>
      </w:r>
      <w:r w:rsidRPr="00CC5F04">
        <w:rPr>
          <w:rFonts w:ascii="Arial" w:eastAsia="Times New Roman" w:hAnsi="Arial" w:cs="Arial"/>
          <w:sz w:val="24"/>
          <w:szCs w:val="24"/>
          <w:lang w:eastAsia="ru-RU"/>
        </w:rPr>
        <w:t>у</w:t>
      </w:r>
      <w:r w:rsidRPr="00CC5F04">
        <w:rPr>
          <w:rFonts w:ascii="Arial" w:eastAsia="Times New Roman" w:hAnsi="Arial" w:cs="Arial"/>
          <w:sz w:val="24"/>
          <w:szCs w:val="24"/>
          <w:lang w:eastAsia="ru-RU"/>
        </w:rPr>
        <w:t>шимый строй и крепкую структурную организацию разбивались все бл</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стящие ходы одаренного британца. В сущности Каратак терпел поражения от римских полководцев «средней руки», которым вовсе не обязательно было демонстрировать выдающиеся тактические хитрости, достаточно было просто не разваливать структуру военных подразделений, находи</w:t>
      </w:r>
      <w:r w:rsidRPr="00CC5F04">
        <w:rPr>
          <w:rFonts w:ascii="Arial" w:eastAsia="Times New Roman" w:hAnsi="Arial" w:cs="Arial"/>
          <w:sz w:val="24"/>
          <w:szCs w:val="24"/>
          <w:lang w:eastAsia="ru-RU"/>
        </w:rPr>
        <w:t>в</w:t>
      </w:r>
      <w:r w:rsidRPr="00CC5F04">
        <w:rPr>
          <w:rFonts w:ascii="Arial" w:eastAsia="Times New Roman" w:hAnsi="Arial" w:cs="Arial"/>
          <w:sz w:val="24"/>
          <w:szCs w:val="24"/>
          <w:lang w:eastAsia="ru-RU"/>
        </w:rPr>
        <w:t>шихся в их распоряжении, но не в распоряжении Каратака.</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Пример  с Каратаком вовсе не досадное исключение. Спартак, Се</w:t>
      </w:r>
      <w:r w:rsidRPr="00CC5F04">
        <w:rPr>
          <w:rFonts w:ascii="Arial" w:eastAsia="Times New Roman" w:hAnsi="Arial" w:cs="Arial"/>
          <w:sz w:val="24"/>
          <w:szCs w:val="24"/>
          <w:lang w:eastAsia="ru-RU"/>
        </w:rPr>
        <w:t>р</w:t>
      </w:r>
      <w:r w:rsidRPr="00CC5F04">
        <w:rPr>
          <w:rFonts w:ascii="Arial" w:eastAsia="Times New Roman" w:hAnsi="Arial" w:cs="Arial"/>
          <w:sz w:val="24"/>
          <w:szCs w:val="24"/>
          <w:lang w:eastAsia="ru-RU"/>
        </w:rPr>
        <w:t xml:space="preserve">торий, </w:t>
      </w:r>
      <w:r w:rsidR="00611408">
        <w:rPr>
          <w:rFonts w:ascii="Arial" w:eastAsia="Times New Roman" w:hAnsi="Arial" w:cs="Arial"/>
          <w:sz w:val="24"/>
          <w:szCs w:val="24"/>
          <w:lang w:eastAsia="ru-RU"/>
        </w:rPr>
        <w:t xml:space="preserve">Децебал, </w:t>
      </w:r>
      <w:r w:rsidRPr="00CC5F04">
        <w:rPr>
          <w:rFonts w:ascii="Arial" w:eastAsia="Times New Roman" w:hAnsi="Arial" w:cs="Arial"/>
          <w:sz w:val="24"/>
          <w:szCs w:val="24"/>
          <w:lang w:eastAsia="ru-RU"/>
        </w:rPr>
        <w:t>Емельян Пугачев, наконец. Все эти люди были, по</w:t>
      </w:r>
      <w:r w:rsidR="00611408">
        <w:rPr>
          <w:rFonts w:ascii="Arial" w:eastAsia="Times New Roman" w:hAnsi="Arial" w:cs="Arial"/>
          <w:sz w:val="24"/>
          <w:szCs w:val="24"/>
          <w:lang w:eastAsia="ru-RU"/>
        </w:rPr>
        <w:t xml:space="preserve"> </w:t>
      </w:r>
      <w:r w:rsidRPr="00CC5F04">
        <w:rPr>
          <w:rFonts w:ascii="Arial" w:eastAsia="Times New Roman" w:hAnsi="Arial" w:cs="Arial"/>
          <w:sz w:val="24"/>
          <w:szCs w:val="24"/>
          <w:lang w:eastAsia="ru-RU"/>
        </w:rPr>
        <w:t>всей видимости, в достаточной мере харизматичны и умели вести за собой др</w:t>
      </w:r>
      <w:r w:rsidRPr="00CC5F04">
        <w:rPr>
          <w:rFonts w:ascii="Arial" w:eastAsia="Times New Roman" w:hAnsi="Arial" w:cs="Arial"/>
          <w:sz w:val="24"/>
          <w:szCs w:val="24"/>
          <w:lang w:eastAsia="ru-RU"/>
        </w:rPr>
        <w:t>у</w:t>
      </w:r>
      <w:r w:rsidRPr="00CC5F04">
        <w:rPr>
          <w:rFonts w:ascii="Arial" w:eastAsia="Times New Roman" w:hAnsi="Arial" w:cs="Arial"/>
          <w:sz w:val="24"/>
          <w:szCs w:val="24"/>
          <w:lang w:eastAsia="ru-RU"/>
        </w:rPr>
        <w:t xml:space="preserve">гих. Но этого оказывалось недостаточно для успеха возглавляемых ими мероприятий. Их поражения обычно оказывались предопределенными объективными факторами.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Принимая в расчет не индивидуально личностный фактор, след</w:t>
      </w:r>
      <w:r w:rsidRPr="00CC5F04">
        <w:rPr>
          <w:rFonts w:ascii="Times New Roman" w:eastAsia="Times New Roman" w:hAnsi="Times New Roman" w:cs="Times New Roman"/>
          <w:sz w:val="28"/>
          <w:szCs w:val="28"/>
          <w:lang w:eastAsia="ru-RU"/>
        </w:rPr>
        <w:t>у</w:t>
      </w:r>
      <w:r w:rsidRPr="00CC5F04">
        <w:rPr>
          <w:rFonts w:ascii="Times New Roman" w:eastAsia="Times New Roman" w:hAnsi="Times New Roman" w:cs="Times New Roman"/>
          <w:sz w:val="28"/>
          <w:szCs w:val="28"/>
          <w:lang w:eastAsia="ru-RU"/>
        </w:rPr>
        <w:t>ет избегать упрощений. Мужество, героизм, которыми так восхищае</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ся Т.Карлейль, зачастую должны подкрепляться иными способност</w:t>
      </w:r>
      <w:r w:rsidRPr="00CC5F04">
        <w:rPr>
          <w:rFonts w:ascii="Times New Roman" w:eastAsia="Times New Roman" w:hAnsi="Times New Roman" w:cs="Times New Roman"/>
          <w:sz w:val="28"/>
          <w:szCs w:val="28"/>
          <w:lang w:eastAsia="ru-RU"/>
        </w:rPr>
        <w:t>я</w:t>
      </w:r>
      <w:r w:rsidRPr="00CC5F04">
        <w:rPr>
          <w:rFonts w:ascii="Times New Roman" w:eastAsia="Times New Roman" w:hAnsi="Times New Roman" w:cs="Times New Roman"/>
          <w:sz w:val="28"/>
          <w:szCs w:val="28"/>
          <w:lang w:eastAsia="ru-RU"/>
        </w:rPr>
        <w:t>ми, которых может не оказаться. Часто блестящие  полководцы, н</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пример, впоследствии проявляли себя совершенно беспомощными администраторами. А мужественные люди, ставящие честь на первое место, оказывались неискушенными в дипломатии, требующей опр</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деленной изворотливости со всеми вытекающими для страны (и для себя)  последствиями (Ричард </w:t>
      </w:r>
      <w:r w:rsidRPr="00CC5F04">
        <w:rPr>
          <w:rFonts w:ascii="Times New Roman" w:eastAsia="Times New Roman" w:hAnsi="Times New Roman" w:cs="Times New Roman"/>
          <w:sz w:val="28"/>
          <w:szCs w:val="28"/>
          <w:lang w:val="en-US" w:eastAsia="ru-RU"/>
        </w:rPr>
        <w:t>III</w:t>
      </w:r>
      <w:r w:rsidRPr="00CC5F04">
        <w:rPr>
          <w:rFonts w:ascii="Times New Roman" w:eastAsia="Times New Roman" w:hAnsi="Times New Roman" w:cs="Times New Roman"/>
          <w:sz w:val="28"/>
          <w:szCs w:val="28"/>
          <w:lang w:eastAsia="ru-RU"/>
        </w:rPr>
        <w:t xml:space="preserve">).  </w:t>
      </w:r>
    </w:p>
    <w:p w:rsidR="00CC5F04" w:rsidRPr="00CC5F04" w:rsidRDefault="00CC5F04" w:rsidP="00CC5F04">
      <w:pPr>
        <w:spacing w:after="0" w:line="240" w:lineRule="auto"/>
        <w:ind w:firstLine="567"/>
        <w:jc w:val="both"/>
        <w:rPr>
          <w:rFonts w:ascii="Arial" w:eastAsia="Times New Roman" w:hAnsi="Arial" w:cs="Arial"/>
          <w:sz w:val="24"/>
          <w:lang w:eastAsia="ru-RU"/>
        </w:rPr>
      </w:pPr>
      <w:r w:rsidRPr="00CC5F04">
        <w:rPr>
          <w:rFonts w:ascii="Arial" w:eastAsia="Times New Roman" w:hAnsi="Arial" w:cs="Arial"/>
          <w:sz w:val="24"/>
          <w:szCs w:val="24"/>
          <w:lang w:eastAsia="ru-RU"/>
        </w:rPr>
        <w:t>Как известно, на долларовых купюрах изображены портреты амер</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канских президентов. Практически любой из нас держал в руках 50-долларовую банкноту, на которой изображен Улисс Грант</w:t>
      </w:r>
      <w:r w:rsidRPr="00CC5F04">
        <w:rPr>
          <w:rFonts w:ascii="Arial" w:eastAsia="Times New Roman" w:hAnsi="Arial" w:cs="Arial"/>
          <w:sz w:val="24"/>
          <w:lang w:eastAsia="ru-RU"/>
        </w:rPr>
        <w:t xml:space="preserve">, о котором мы </w:t>
      </w:r>
      <w:r w:rsidRPr="00CC5F04">
        <w:rPr>
          <w:rFonts w:ascii="Arial" w:eastAsia="Times New Roman" w:hAnsi="Arial" w:cs="Arial"/>
          <w:sz w:val="24"/>
          <w:lang w:eastAsia="ru-RU"/>
        </w:rPr>
        <w:lastRenderedPageBreak/>
        <w:t>вряд ли что-то вообще когда-нибудь услышали, не разразись в США Война Севера и Юга. До этого Грант отнюдь не являлся человеком, про которого можно было бы сказать, что он социально преуспевает. Окончив академию Вест Пойнта и получив офицерское звание, он отличился в войне с Мекс</w:t>
      </w:r>
      <w:r w:rsidRPr="00CC5F04">
        <w:rPr>
          <w:rFonts w:ascii="Arial" w:eastAsia="Times New Roman" w:hAnsi="Arial" w:cs="Arial"/>
          <w:sz w:val="24"/>
          <w:lang w:eastAsia="ru-RU"/>
        </w:rPr>
        <w:t>и</w:t>
      </w:r>
      <w:r w:rsidRPr="00CC5F04">
        <w:rPr>
          <w:rFonts w:ascii="Arial" w:eastAsia="Times New Roman" w:hAnsi="Arial" w:cs="Arial"/>
          <w:sz w:val="24"/>
          <w:lang w:eastAsia="ru-RU"/>
        </w:rPr>
        <w:t>кой 1846-1848гг., в ходе которой получил звание капитана.  Но в мирный период его карьера затормозилась. Уволившись из армии в чине капитана, Грант пытался сделать бизнес на торговле конской упряжью, но без особ</w:t>
      </w:r>
      <w:r w:rsidRPr="00CC5F04">
        <w:rPr>
          <w:rFonts w:ascii="Arial" w:eastAsia="Times New Roman" w:hAnsi="Arial" w:cs="Arial"/>
          <w:sz w:val="24"/>
          <w:lang w:eastAsia="ru-RU"/>
        </w:rPr>
        <w:t>о</w:t>
      </w:r>
      <w:r w:rsidRPr="00CC5F04">
        <w:rPr>
          <w:rFonts w:ascii="Arial" w:eastAsia="Times New Roman" w:hAnsi="Arial" w:cs="Arial"/>
          <w:sz w:val="24"/>
          <w:lang w:eastAsia="ru-RU"/>
        </w:rPr>
        <w:t>го успеха. Едва сводя концы с концами, отставной капитан время от вр</w:t>
      </w:r>
      <w:r w:rsidRPr="00CC5F04">
        <w:rPr>
          <w:rFonts w:ascii="Arial" w:eastAsia="Times New Roman" w:hAnsi="Arial" w:cs="Arial"/>
          <w:sz w:val="24"/>
          <w:lang w:eastAsia="ru-RU"/>
        </w:rPr>
        <w:t>е</w:t>
      </w:r>
      <w:r w:rsidRPr="00CC5F04">
        <w:rPr>
          <w:rFonts w:ascii="Arial" w:eastAsia="Times New Roman" w:hAnsi="Arial" w:cs="Arial"/>
          <w:sz w:val="24"/>
          <w:lang w:eastAsia="ru-RU"/>
        </w:rPr>
        <w:t xml:space="preserve">мени прикладывался к бутылке. </w:t>
      </w:r>
    </w:p>
    <w:p w:rsidR="00CC5F04" w:rsidRPr="00CC5F04" w:rsidRDefault="00CC5F04" w:rsidP="00CC5F04">
      <w:pPr>
        <w:spacing w:after="0" w:line="240" w:lineRule="auto"/>
        <w:ind w:firstLine="567"/>
        <w:jc w:val="both"/>
        <w:rPr>
          <w:rFonts w:ascii="Arial" w:eastAsia="Times New Roman" w:hAnsi="Arial" w:cs="Arial"/>
          <w:sz w:val="24"/>
          <w:lang w:eastAsia="ru-RU"/>
        </w:rPr>
      </w:pPr>
      <w:r w:rsidRPr="00CC5F04">
        <w:rPr>
          <w:rFonts w:ascii="Arial" w:eastAsia="Times New Roman" w:hAnsi="Arial" w:cs="Arial"/>
          <w:sz w:val="24"/>
          <w:lang w:eastAsia="ru-RU"/>
        </w:rPr>
        <w:t>Новый шанс представился У.Гранту, когда в 1861г. начинается Гра</w:t>
      </w:r>
      <w:r w:rsidRPr="00CC5F04">
        <w:rPr>
          <w:rFonts w:ascii="Arial" w:eastAsia="Times New Roman" w:hAnsi="Arial" w:cs="Arial"/>
          <w:sz w:val="24"/>
          <w:lang w:eastAsia="ru-RU"/>
        </w:rPr>
        <w:t>ж</w:t>
      </w:r>
      <w:r w:rsidRPr="00CC5F04">
        <w:rPr>
          <w:rFonts w:ascii="Arial" w:eastAsia="Times New Roman" w:hAnsi="Arial" w:cs="Arial"/>
          <w:sz w:val="24"/>
          <w:lang w:eastAsia="ru-RU"/>
        </w:rPr>
        <w:t>данская война. Наиболее способные представители американского оф</w:t>
      </w:r>
      <w:r w:rsidRPr="00CC5F04">
        <w:rPr>
          <w:rFonts w:ascii="Arial" w:eastAsia="Times New Roman" w:hAnsi="Arial" w:cs="Arial"/>
          <w:sz w:val="24"/>
          <w:lang w:eastAsia="ru-RU"/>
        </w:rPr>
        <w:t>и</w:t>
      </w:r>
      <w:r w:rsidRPr="00CC5F04">
        <w:rPr>
          <w:rFonts w:ascii="Arial" w:eastAsia="Times New Roman" w:hAnsi="Arial" w:cs="Arial"/>
          <w:sz w:val="24"/>
          <w:lang w:eastAsia="ru-RU"/>
        </w:rPr>
        <w:t>церства оказались в основном сторонниками Юга и Грант оказался одним из немногих военачальников Севера, который в первых же боях зарек</w:t>
      </w:r>
      <w:r w:rsidRPr="00CC5F04">
        <w:rPr>
          <w:rFonts w:ascii="Arial" w:eastAsia="Times New Roman" w:hAnsi="Arial" w:cs="Arial"/>
          <w:sz w:val="24"/>
          <w:lang w:eastAsia="ru-RU"/>
        </w:rPr>
        <w:t>о</w:t>
      </w:r>
      <w:r w:rsidRPr="00CC5F04">
        <w:rPr>
          <w:rFonts w:ascii="Arial" w:eastAsia="Times New Roman" w:hAnsi="Arial" w:cs="Arial"/>
          <w:sz w:val="24"/>
          <w:lang w:eastAsia="ru-RU"/>
        </w:rPr>
        <w:t>мендовал себя как действительно сильный полководец. В принципе уст</w:t>
      </w:r>
      <w:r w:rsidRPr="00CC5F04">
        <w:rPr>
          <w:rFonts w:ascii="Arial" w:eastAsia="Times New Roman" w:hAnsi="Arial" w:cs="Arial"/>
          <w:sz w:val="24"/>
          <w:lang w:eastAsia="ru-RU"/>
        </w:rPr>
        <w:t>у</w:t>
      </w:r>
      <w:r w:rsidRPr="00CC5F04">
        <w:rPr>
          <w:rFonts w:ascii="Arial" w:eastAsia="Times New Roman" w:hAnsi="Arial" w:cs="Arial"/>
          <w:sz w:val="24"/>
          <w:lang w:eastAsia="ru-RU"/>
        </w:rPr>
        <w:t xml:space="preserve">пая по уровню военного таланта своим оппонентам </w:t>
      </w:r>
      <w:r w:rsidR="00A938E6">
        <w:rPr>
          <w:rFonts w:ascii="Arial" w:eastAsia="Times New Roman" w:hAnsi="Arial" w:cs="Arial"/>
          <w:sz w:val="24"/>
          <w:lang w:eastAsia="ru-RU"/>
        </w:rPr>
        <w:t>-</w:t>
      </w:r>
      <w:r w:rsidRPr="00CC5F04">
        <w:rPr>
          <w:rFonts w:ascii="Arial" w:eastAsia="Times New Roman" w:hAnsi="Arial" w:cs="Arial"/>
          <w:sz w:val="24"/>
          <w:lang w:eastAsia="ru-RU"/>
        </w:rPr>
        <w:t xml:space="preserve"> генералам–южанам Р.Ли, Т.Джексону, Дж. Лонгстриту</w:t>
      </w:r>
      <w:r w:rsidR="00A938E6">
        <w:rPr>
          <w:rFonts w:ascii="Arial" w:eastAsia="Times New Roman" w:hAnsi="Arial" w:cs="Arial"/>
          <w:sz w:val="24"/>
          <w:lang w:eastAsia="ru-RU"/>
        </w:rPr>
        <w:t xml:space="preserve"> </w:t>
      </w:r>
      <w:r w:rsidRPr="00CC5F04">
        <w:rPr>
          <w:rFonts w:ascii="Arial" w:eastAsia="Times New Roman" w:hAnsi="Arial" w:cs="Arial"/>
          <w:sz w:val="24"/>
          <w:lang w:eastAsia="ru-RU"/>
        </w:rPr>
        <w:t>–</w:t>
      </w:r>
      <w:r w:rsidR="00A938E6">
        <w:rPr>
          <w:rFonts w:ascii="Arial" w:eastAsia="Times New Roman" w:hAnsi="Arial" w:cs="Arial"/>
          <w:sz w:val="24"/>
          <w:lang w:eastAsia="ru-RU"/>
        </w:rPr>
        <w:t xml:space="preserve"> </w:t>
      </w:r>
      <w:r w:rsidRPr="00CC5F04">
        <w:rPr>
          <w:rFonts w:ascii="Arial" w:eastAsia="Times New Roman" w:hAnsi="Arial" w:cs="Arial"/>
          <w:sz w:val="24"/>
          <w:lang w:eastAsia="ru-RU"/>
        </w:rPr>
        <w:t>У.Грант был чрезвычайно упорен, тверд, настырен и умел не считаться со средствами для достижения р</w:t>
      </w:r>
      <w:r w:rsidRPr="00CC5F04">
        <w:rPr>
          <w:rFonts w:ascii="Arial" w:eastAsia="Times New Roman" w:hAnsi="Arial" w:cs="Arial"/>
          <w:sz w:val="24"/>
          <w:lang w:eastAsia="ru-RU"/>
        </w:rPr>
        <w:t>е</w:t>
      </w:r>
      <w:r w:rsidRPr="00CC5F04">
        <w:rPr>
          <w:rFonts w:ascii="Arial" w:eastAsia="Times New Roman" w:hAnsi="Arial" w:cs="Arial"/>
          <w:sz w:val="24"/>
          <w:lang w:eastAsia="ru-RU"/>
        </w:rPr>
        <w:t>зультата. В итоге его карьера быстро пошла в гору. Уже в конце 1863г. - задолго до окончания войны – Грант стал главным действующим лицом федеральной армии и сумел привести ее к окончательной победе в1865г. Позже Грант выигрывает президентские выборы и на восемь лет стан</w:t>
      </w:r>
      <w:r w:rsidRPr="00CC5F04">
        <w:rPr>
          <w:rFonts w:ascii="Arial" w:eastAsia="Times New Roman" w:hAnsi="Arial" w:cs="Arial"/>
          <w:sz w:val="24"/>
          <w:lang w:eastAsia="ru-RU"/>
        </w:rPr>
        <w:t>о</w:t>
      </w:r>
      <w:r w:rsidRPr="00CC5F04">
        <w:rPr>
          <w:rFonts w:ascii="Arial" w:eastAsia="Times New Roman" w:hAnsi="Arial" w:cs="Arial"/>
          <w:sz w:val="24"/>
          <w:lang w:eastAsia="ru-RU"/>
        </w:rPr>
        <w:t>вится  первым лицом в США в 1868-1876 гг.</w:t>
      </w:r>
    </w:p>
    <w:p w:rsidR="00CC5F04" w:rsidRPr="00CC5F04" w:rsidRDefault="00CC5F04" w:rsidP="00CC5F04">
      <w:pPr>
        <w:spacing w:after="0" w:line="240" w:lineRule="auto"/>
        <w:ind w:firstLine="567"/>
        <w:jc w:val="both"/>
        <w:rPr>
          <w:rFonts w:ascii="Arial" w:eastAsia="Times New Roman" w:hAnsi="Arial" w:cs="Arial"/>
          <w:sz w:val="24"/>
          <w:lang w:eastAsia="ru-RU"/>
        </w:rPr>
      </w:pPr>
      <w:r w:rsidRPr="00CC5F04">
        <w:rPr>
          <w:rFonts w:ascii="Arial" w:eastAsia="Times New Roman" w:hAnsi="Arial" w:cs="Arial"/>
          <w:sz w:val="24"/>
          <w:lang w:eastAsia="ru-RU"/>
        </w:rPr>
        <w:t>Однако в качестве Президента США У.Грант  добился едва ли не противоположных результатов в сравнении с военными достижениями. Практически все американские историки ставят его в ряд «слабых» през</w:t>
      </w:r>
      <w:r w:rsidRPr="00CC5F04">
        <w:rPr>
          <w:rFonts w:ascii="Arial" w:eastAsia="Times New Roman" w:hAnsi="Arial" w:cs="Arial"/>
          <w:sz w:val="24"/>
          <w:lang w:eastAsia="ru-RU"/>
        </w:rPr>
        <w:t>и</w:t>
      </w:r>
      <w:r w:rsidRPr="00CC5F04">
        <w:rPr>
          <w:rFonts w:ascii="Arial" w:eastAsia="Times New Roman" w:hAnsi="Arial" w:cs="Arial"/>
          <w:sz w:val="24"/>
          <w:lang w:eastAsia="ru-RU"/>
        </w:rPr>
        <w:t>дентов, что, по всей видимости, вполне заслуженно. Годы президенства У.Гранта отмечены разве что разросшимися масштабами коррупции на высшем административном уровне. Интересно, что как администратор У.Грант резко контрастирует со своим соратником по ходу войны Севера и Юга Президентом США Авраамом Линкольном. Последний также был н</w:t>
      </w:r>
      <w:r w:rsidRPr="00CC5F04">
        <w:rPr>
          <w:rFonts w:ascii="Arial" w:eastAsia="Times New Roman" w:hAnsi="Arial" w:cs="Arial"/>
          <w:sz w:val="24"/>
          <w:lang w:eastAsia="ru-RU"/>
        </w:rPr>
        <w:t>е</w:t>
      </w:r>
      <w:r w:rsidRPr="00CC5F04">
        <w:rPr>
          <w:rFonts w:ascii="Arial" w:eastAsia="Times New Roman" w:hAnsi="Arial" w:cs="Arial"/>
          <w:sz w:val="24"/>
          <w:lang w:eastAsia="ru-RU"/>
        </w:rPr>
        <w:t>ординарной и пассионарной личностью, чему свидетельство его восхо</w:t>
      </w:r>
      <w:r w:rsidRPr="00CC5F04">
        <w:rPr>
          <w:rFonts w:ascii="Arial" w:eastAsia="Times New Roman" w:hAnsi="Arial" w:cs="Arial"/>
          <w:sz w:val="24"/>
          <w:lang w:eastAsia="ru-RU"/>
        </w:rPr>
        <w:t>ж</w:t>
      </w:r>
      <w:r w:rsidRPr="00CC5F04">
        <w:rPr>
          <w:rFonts w:ascii="Arial" w:eastAsia="Times New Roman" w:hAnsi="Arial" w:cs="Arial"/>
          <w:sz w:val="24"/>
          <w:lang w:eastAsia="ru-RU"/>
        </w:rPr>
        <w:t>дение к самым высоким общественным вершинам от едва ли не низших стартовых  позиций (он являлся выходцем из семьи дровосека). Хотя вполне возможно, что Линкольн не смог бы себя проявить в качестве по</w:t>
      </w:r>
      <w:r w:rsidRPr="00CC5F04">
        <w:rPr>
          <w:rFonts w:ascii="Arial" w:eastAsia="Times New Roman" w:hAnsi="Arial" w:cs="Arial"/>
          <w:sz w:val="24"/>
          <w:lang w:eastAsia="ru-RU"/>
        </w:rPr>
        <w:t>л</w:t>
      </w:r>
      <w:r w:rsidRPr="00CC5F04">
        <w:rPr>
          <w:rFonts w:ascii="Arial" w:eastAsia="Times New Roman" w:hAnsi="Arial" w:cs="Arial"/>
          <w:sz w:val="24"/>
          <w:lang w:eastAsia="ru-RU"/>
        </w:rPr>
        <w:t xml:space="preserve">ководца, что удалось У.Гранту. </w:t>
      </w:r>
    </w:p>
    <w:p w:rsidR="00CC5F04" w:rsidRPr="00CC5F04" w:rsidRDefault="00CC5F04" w:rsidP="00CC5F04">
      <w:pPr>
        <w:spacing w:after="0" w:line="240" w:lineRule="auto"/>
        <w:ind w:firstLine="567"/>
        <w:jc w:val="both"/>
        <w:rPr>
          <w:rFonts w:ascii="Arial" w:eastAsia="Times New Roman" w:hAnsi="Arial" w:cs="Arial"/>
          <w:sz w:val="28"/>
          <w:szCs w:val="28"/>
          <w:lang w:eastAsia="ru-RU"/>
        </w:rPr>
      </w:pPr>
      <w:r w:rsidRPr="00CC5F04">
        <w:rPr>
          <w:rFonts w:ascii="Arial" w:eastAsia="Times New Roman" w:hAnsi="Arial" w:cs="Arial"/>
          <w:sz w:val="24"/>
          <w:szCs w:val="24"/>
          <w:lang w:eastAsia="ru-RU"/>
        </w:rPr>
        <w:t>Бывает, что обладающие талантом люди так и не вырастают до вел</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ких личностей. Возьмем современных писателей - их развелось очень много и писать они вроде как умеют, но в своей работе ориентируются на массовые запросы, как правило, довольно примитивные. Мало кто из них решается пойти наперекор рыночным правилам, что существенным обр</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зом выхолащивает их талант. Кстати, подобная тема поднята в одном д</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вольно мало известном фильме «Желтый карлик» режиссера Дмитрия А</w:t>
      </w:r>
      <w:r w:rsidRPr="00CC5F04">
        <w:rPr>
          <w:rFonts w:ascii="Arial" w:eastAsia="Times New Roman" w:hAnsi="Arial" w:cs="Arial"/>
          <w:sz w:val="24"/>
          <w:szCs w:val="24"/>
          <w:lang w:eastAsia="ru-RU"/>
        </w:rPr>
        <w:t>с</w:t>
      </w:r>
      <w:r w:rsidRPr="00CC5F04">
        <w:rPr>
          <w:rFonts w:ascii="Arial" w:eastAsia="Times New Roman" w:hAnsi="Arial" w:cs="Arial"/>
          <w:sz w:val="24"/>
          <w:szCs w:val="24"/>
          <w:lang w:eastAsia="ru-RU"/>
        </w:rPr>
        <w:t xml:space="preserve">трахана, где главную роль сыграл Александр Абдулов. Неслучайно, что </w:t>
      </w:r>
      <w:r>
        <w:rPr>
          <w:rFonts w:ascii="Arial" w:eastAsia="Times New Roman" w:hAnsi="Arial" w:cs="Arial"/>
          <w:sz w:val="24"/>
          <w:szCs w:val="24"/>
          <w:lang w:eastAsia="ru-RU"/>
        </w:rPr>
        <w:t xml:space="preserve">когорту </w:t>
      </w:r>
      <w:r w:rsidRPr="00CC5F04">
        <w:rPr>
          <w:rFonts w:ascii="Arial" w:eastAsia="Times New Roman" w:hAnsi="Arial" w:cs="Arial"/>
          <w:sz w:val="24"/>
          <w:szCs w:val="24"/>
          <w:lang w:eastAsia="ru-RU"/>
        </w:rPr>
        <w:t>лучших писателей мира по</w:t>
      </w:r>
      <w:r>
        <w:rPr>
          <w:rFonts w:ascii="Arial" w:eastAsia="Times New Roman" w:hAnsi="Arial" w:cs="Arial"/>
          <w:sz w:val="24"/>
          <w:szCs w:val="24"/>
          <w:lang w:eastAsia="ru-RU"/>
        </w:rPr>
        <w:t>-</w:t>
      </w:r>
      <w:r w:rsidRPr="00CC5F04">
        <w:rPr>
          <w:rFonts w:ascii="Arial" w:eastAsia="Times New Roman" w:hAnsi="Arial" w:cs="Arial"/>
          <w:sz w:val="24"/>
          <w:szCs w:val="24"/>
          <w:lang w:eastAsia="ru-RU"/>
        </w:rPr>
        <w:t xml:space="preserve">прежнему </w:t>
      </w:r>
      <w:r>
        <w:rPr>
          <w:rFonts w:ascii="Arial" w:eastAsia="Times New Roman" w:hAnsi="Arial" w:cs="Arial"/>
          <w:sz w:val="24"/>
          <w:szCs w:val="24"/>
          <w:lang w:eastAsia="ru-RU"/>
        </w:rPr>
        <w:t xml:space="preserve">возглавляет тройка </w:t>
      </w:r>
      <w:r w:rsidRPr="00CC5F04">
        <w:rPr>
          <w:rFonts w:ascii="Arial" w:eastAsia="Times New Roman" w:hAnsi="Arial" w:cs="Arial"/>
          <w:sz w:val="24"/>
          <w:szCs w:val="24"/>
          <w:lang w:eastAsia="ru-RU"/>
        </w:rPr>
        <w:t>русски</w:t>
      </w:r>
      <w:r>
        <w:rPr>
          <w:rFonts w:ascii="Arial" w:eastAsia="Times New Roman" w:hAnsi="Arial" w:cs="Arial"/>
          <w:sz w:val="24"/>
          <w:szCs w:val="24"/>
          <w:lang w:eastAsia="ru-RU"/>
        </w:rPr>
        <w:t xml:space="preserve">х классиков </w:t>
      </w:r>
      <w:r w:rsidRPr="00CC5F04">
        <w:rPr>
          <w:rFonts w:ascii="Arial" w:eastAsia="Times New Roman" w:hAnsi="Arial" w:cs="Arial"/>
          <w:sz w:val="24"/>
          <w:szCs w:val="24"/>
          <w:lang w:eastAsia="ru-RU"/>
        </w:rPr>
        <w:t>Ф.Достоевский, Л.Толстой, А.Чехов, живши</w:t>
      </w:r>
      <w:r>
        <w:rPr>
          <w:rFonts w:ascii="Arial" w:eastAsia="Times New Roman" w:hAnsi="Arial" w:cs="Arial"/>
          <w:sz w:val="24"/>
          <w:szCs w:val="24"/>
          <w:lang w:eastAsia="ru-RU"/>
        </w:rPr>
        <w:t>х</w:t>
      </w:r>
      <w:r w:rsidRPr="00CC5F04">
        <w:rPr>
          <w:rFonts w:ascii="Arial" w:eastAsia="Times New Roman" w:hAnsi="Arial" w:cs="Arial"/>
          <w:sz w:val="24"/>
          <w:szCs w:val="24"/>
          <w:lang w:eastAsia="ru-RU"/>
        </w:rPr>
        <w:t xml:space="preserve"> более столетия н</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 xml:space="preserve">зад.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Получается, что даже выдающиеся личности  зачастую не обл</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дают очень уж разносторонними талантами и соответственно оказ</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ваются востребованными по ситуации. Но ситуация формируется, и</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ходя из   запросов и проблем общества. Другими словами, понадобя</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 xml:space="preserve">ся или не понадобятся твои таланты – решать обществу. Тут уж кому как повезет.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lastRenderedPageBreak/>
        <w:t>Более социологич</w:t>
      </w:r>
      <w:r w:rsidR="00611408">
        <w:rPr>
          <w:rFonts w:ascii="Times New Roman" w:eastAsia="Times New Roman" w:hAnsi="Times New Roman" w:cs="Times New Roman"/>
          <w:sz w:val="28"/>
          <w:szCs w:val="28"/>
          <w:lang w:eastAsia="ru-RU"/>
        </w:rPr>
        <w:t>ный</w:t>
      </w:r>
      <w:r w:rsidRPr="00CC5F04">
        <w:rPr>
          <w:rFonts w:ascii="Times New Roman" w:eastAsia="Times New Roman" w:hAnsi="Times New Roman" w:cs="Times New Roman"/>
          <w:sz w:val="28"/>
          <w:szCs w:val="28"/>
          <w:lang w:eastAsia="ru-RU"/>
        </w:rPr>
        <w:t xml:space="preserve"> уклон имеет философско-исторический подход Георга Гегеля, который также считает совершенно неизбе</w:t>
      </w:r>
      <w:r w:rsidRPr="00CC5F04">
        <w:rPr>
          <w:rFonts w:ascii="Times New Roman" w:eastAsia="Times New Roman" w:hAnsi="Times New Roman" w:cs="Times New Roman"/>
          <w:sz w:val="28"/>
          <w:szCs w:val="28"/>
          <w:lang w:eastAsia="ru-RU"/>
        </w:rPr>
        <w:t>ж</w:t>
      </w:r>
      <w:r w:rsidRPr="00CC5F04">
        <w:rPr>
          <w:rFonts w:ascii="Times New Roman" w:eastAsia="Times New Roman" w:hAnsi="Times New Roman" w:cs="Times New Roman"/>
          <w:sz w:val="28"/>
          <w:szCs w:val="28"/>
          <w:lang w:eastAsia="ru-RU"/>
        </w:rPr>
        <w:t>ным появление великих людей на арене истории. Наступает момент, когда дальнейшее движение общества в поступательном прогресси</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ном направлении может оказаться под вопросом. Чтобы подтолкнуть его сюда - необходимы решительные шаги, на которые может решит</w:t>
      </w:r>
      <w:r w:rsidRPr="00CC5F04">
        <w:rPr>
          <w:rFonts w:ascii="Times New Roman" w:eastAsia="Times New Roman" w:hAnsi="Times New Roman" w:cs="Times New Roman"/>
          <w:sz w:val="28"/>
          <w:szCs w:val="28"/>
          <w:lang w:eastAsia="ru-RU"/>
        </w:rPr>
        <w:t>ь</w:t>
      </w:r>
      <w:r w:rsidRPr="00CC5F04">
        <w:rPr>
          <w:rFonts w:ascii="Times New Roman" w:eastAsia="Times New Roman" w:hAnsi="Times New Roman" w:cs="Times New Roman"/>
          <w:sz w:val="28"/>
          <w:szCs w:val="28"/>
          <w:lang w:eastAsia="ru-RU"/>
        </w:rPr>
        <w:t>ся далеко не каждый. Тут-то и появляется великий человек, сове</w:t>
      </w:r>
      <w:r w:rsidRPr="00CC5F04">
        <w:rPr>
          <w:rFonts w:ascii="Times New Roman" w:eastAsia="Times New Roman" w:hAnsi="Times New Roman" w:cs="Times New Roman"/>
          <w:sz w:val="28"/>
          <w:szCs w:val="28"/>
          <w:lang w:eastAsia="ru-RU"/>
        </w:rPr>
        <w:t>р</w:t>
      </w:r>
      <w:r w:rsidRPr="00CC5F04">
        <w:rPr>
          <w:rFonts w:ascii="Times New Roman" w:eastAsia="Times New Roman" w:hAnsi="Times New Roman" w:cs="Times New Roman"/>
          <w:sz w:val="28"/>
          <w:szCs w:val="28"/>
          <w:lang w:eastAsia="ru-RU"/>
        </w:rPr>
        <w:t>шающий спасительные для общественного организма поступки. Вполне возможно, что пользу от таких поступков почувствуют не все –  решительные шаги обычно ведут к определенным издержкам, з</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частую в виде лишений или человеческих жертв. По мнению Гегеля, поступки выдающихся лиц носят объективный характер и работают на общественное благо, хотя при этом и может пострадать какой-либо индивидуальный интерес. Тем самым осуждения здесь не являются уместными. Сходные соображения высказывает Т.Карлейль, считая, что история редко делается чистыми руками.</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Подобная точка зрения находит своих оппонентов с точки зрения м</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рали. Николай Чернышевский был убежден в первоочередности нравс</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венных качеств великой личности. Только в этом случае можно будет г</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ворить о примате общественного над личным и эгоистичным, считает ру</w:t>
      </w:r>
      <w:r w:rsidRPr="00CC5F04">
        <w:rPr>
          <w:rFonts w:ascii="Arial" w:eastAsia="Times New Roman" w:hAnsi="Arial" w:cs="Arial"/>
          <w:sz w:val="24"/>
          <w:szCs w:val="24"/>
          <w:lang w:eastAsia="ru-RU"/>
        </w:rPr>
        <w:t>с</w:t>
      </w:r>
      <w:r w:rsidRPr="00CC5F04">
        <w:rPr>
          <w:rFonts w:ascii="Arial" w:eastAsia="Times New Roman" w:hAnsi="Arial" w:cs="Arial"/>
          <w:sz w:val="24"/>
          <w:szCs w:val="24"/>
          <w:lang w:eastAsia="ru-RU"/>
        </w:rPr>
        <w:t>ский мыслитель. Наш современник Карл Ясперс вообще тесно связывал признаки выдающейся личности с борьбой за свободу и демократию, на основании чего он отказывал в таком эпитете Юлию Цезарю, которого о</w:t>
      </w:r>
      <w:r w:rsidRPr="00CC5F04">
        <w:rPr>
          <w:rFonts w:ascii="Arial" w:eastAsia="Times New Roman" w:hAnsi="Arial" w:cs="Arial"/>
          <w:sz w:val="24"/>
          <w:szCs w:val="24"/>
          <w:lang w:eastAsia="ru-RU"/>
        </w:rPr>
        <w:t>б</w:t>
      </w:r>
      <w:r w:rsidRPr="00CC5F04">
        <w:rPr>
          <w:rFonts w:ascii="Arial" w:eastAsia="Times New Roman" w:hAnsi="Arial" w:cs="Arial"/>
          <w:sz w:val="24"/>
          <w:szCs w:val="24"/>
          <w:lang w:eastAsia="ru-RU"/>
        </w:rPr>
        <w:t xml:space="preserve">винял в ликвидации римского республиканского строя.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Как представляется, такой подход мало учитывает реальную соц</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альную ситуацию той исторической эпохи. Действия Цезаря решали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блему римской политической системы, которая давала явные сбои, чему наглядное доказательство – гражданские войны. На таком основании мо</w:t>
      </w:r>
      <w:r w:rsidRPr="00CC5F04">
        <w:rPr>
          <w:rFonts w:ascii="Arial" w:eastAsia="Times New Roman" w:hAnsi="Arial" w:cs="Arial"/>
          <w:sz w:val="24"/>
          <w:szCs w:val="24"/>
          <w:lang w:eastAsia="ru-RU"/>
        </w:rPr>
        <w:t>ж</w:t>
      </w:r>
      <w:r w:rsidRPr="00CC5F04">
        <w:rPr>
          <w:rFonts w:ascii="Arial" w:eastAsia="Times New Roman" w:hAnsi="Arial" w:cs="Arial"/>
          <w:sz w:val="24"/>
          <w:szCs w:val="24"/>
          <w:lang w:eastAsia="ru-RU"/>
        </w:rPr>
        <w:t>но отказать в праве на «великую личность» и нашему царю Петру Перв</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му. Это действительно очень неоднозначная фигура в русской истории. Но давайте зададимся вопросом, мог ли человек, не обладающий выдающ</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мися способностями, вступить в противостояние с государством, обл</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дающим лучшей на тот момент армией, и победить?!</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По ходу деятельности наиболее решительных лидеров зачастую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является антагонизм между общественным и индивидуальным. Например, политические шаги Сталина приносили немало вреда отдельным личн</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 xml:space="preserve">стям, и даже целым общественным группам (кулаки,  например). Однако эти поступки имели четкую логику, </w:t>
      </w:r>
      <w:r w:rsidR="00611408">
        <w:rPr>
          <w:rFonts w:ascii="Arial" w:eastAsia="Times New Roman" w:hAnsi="Arial" w:cs="Arial"/>
          <w:sz w:val="24"/>
          <w:szCs w:val="24"/>
          <w:lang w:eastAsia="ru-RU"/>
        </w:rPr>
        <w:t xml:space="preserve">имевшей </w:t>
      </w:r>
      <w:r w:rsidRPr="00CC5F04">
        <w:rPr>
          <w:rFonts w:ascii="Arial" w:eastAsia="Times New Roman" w:hAnsi="Arial" w:cs="Arial"/>
          <w:sz w:val="24"/>
          <w:szCs w:val="24"/>
          <w:lang w:eastAsia="ru-RU"/>
        </w:rPr>
        <w:t>впечатляющий итоговый р</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зультат. Как социолог, я признаю этот результат и с его позиции делаю оценку Сталина как государственного деятеля. Хотя не могу не согласит</w:t>
      </w:r>
      <w:r w:rsidRPr="00CC5F04">
        <w:rPr>
          <w:rFonts w:ascii="Arial" w:eastAsia="Times New Roman" w:hAnsi="Arial" w:cs="Arial"/>
          <w:sz w:val="24"/>
          <w:szCs w:val="24"/>
          <w:lang w:eastAsia="ru-RU"/>
        </w:rPr>
        <w:t>ь</w:t>
      </w:r>
      <w:r w:rsidRPr="00CC5F04">
        <w:rPr>
          <w:rFonts w:ascii="Arial" w:eastAsia="Times New Roman" w:hAnsi="Arial" w:cs="Arial"/>
          <w:sz w:val="24"/>
          <w:szCs w:val="24"/>
          <w:lang w:eastAsia="ru-RU"/>
        </w:rPr>
        <w:t>ся, что у человека, скажем, пострадавшего от репрессий, может быть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тивоположное мнение, и его трудно будет осуждать за это.</w:t>
      </w:r>
    </w:p>
    <w:p w:rsidR="00CC5F04" w:rsidRPr="00CC5F04" w:rsidRDefault="00CC5F04" w:rsidP="00CC5F04">
      <w:pPr>
        <w:spacing w:after="0"/>
        <w:ind w:firstLine="567"/>
        <w:jc w:val="both"/>
        <w:rPr>
          <w:rFonts w:ascii="Times New Roman" w:eastAsia="Times New Roman" w:hAnsi="Times New Roman" w:cs="Times New Roman"/>
          <w:color w:val="000000"/>
          <w:sz w:val="28"/>
          <w:szCs w:val="28"/>
          <w:lang w:eastAsia="ru-RU"/>
        </w:rPr>
      </w:pPr>
      <w:r w:rsidRPr="00CC5F04">
        <w:rPr>
          <w:rFonts w:ascii="Times New Roman" w:eastAsia="Times New Roman" w:hAnsi="Times New Roman" w:cs="Times New Roman"/>
          <w:sz w:val="28"/>
          <w:szCs w:val="28"/>
          <w:lang w:eastAsia="ru-RU"/>
        </w:rPr>
        <w:t>Интересные соображения по поводу исторической роли личности предлагает Георгий Плеханов, известный русский мыслитель-марксист. Он склоняется к признанию главной роли общественных условий, которые, исходя из насущных проблем, делают запрос на ту или иную функциональную фигуру. Так ситуация в постреволюцио</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lastRenderedPageBreak/>
        <w:t>ной Франции обозначила потребность в энергичном военном правит</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ле. На  подобную роль подошел Наполеон Бонапарт, как раз обл</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дающий подобными талантами. Другими словами,  ему повезло – он со своими способностями оказался в нужное время и в нужном месте. «</w:t>
      </w:r>
      <w:r w:rsidRPr="00CC5F04">
        <w:rPr>
          <w:rFonts w:ascii="Times New Roman" w:eastAsia="Times New Roman" w:hAnsi="Times New Roman" w:cs="Times New Roman"/>
          <w:color w:val="000000"/>
          <w:sz w:val="28"/>
          <w:szCs w:val="28"/>
          <w:lang w:eastAsia="ru-RU"/>
        </w:rPr>
        <w:t xml:space="preserve">Тот же </w:t>
      </w:r>
      <w:r w:rsidRPr="00CC5F04">
        <w:rPr>
          <w:rFonts w:ascii="Times New Roman" w:eastAsia="Times New Roman" w:hAnsi="Times New Roman" w:cs="Times New Roman"/>
          <w:i/>
          <w:iCs/>
          <w:color w:val="000000"/>
          <w:sz w:val="28"/>
          <w:szCs w:val="28"/>
          <w:lang w:eastAsia="ru-RU"/>
        </w:rPr>
        <w:t xml:space="preserve">Наполеон </w:t>
      </w:r>
      <w:r w:rsidRPr="00CC5F04">
        <w:rPr>
          <w:rFonts w:ascii="Times New Roman" w:eastAsia="Times New Roman" w:hAnsi="Times New Roman" w:cs="Times New Roman"/>
          <w:color w:val="000000"/>
          <w:sz w:val="28"/>
          <w:szCs w:val="28"/>
          <w:lang w:eastAsia="ru-RU"/>
        </w:rPr>
        <w:t>умер бы мало известным генералом или полковн</w:t>
      </w:r>
      <w:r w:rsidRPr="00CC5F04">
        <w:rPr>
          <w:rFonts w:ascii="Times New Roman" w:eastAsia="Times New Roman" w:hAnsi="Times New Roman" w:cs="Times New Roman"/>
          <w:color w:val="000000"/>
          <w:sz w:val="28"/>
          <w:szCs w:val="28"/>
          <w:lang w:eastAsia="ru-RU"/>
        </w:rPr>
        <w:t>и</w:t>
      </w:r>
      <w:r w:rsidRPr="00CC5F04">
        <w:rPr>
          <w:rFonts w:ascii="Times New Roman" w:eastAsia="Times New Roman" w:hAnsi="Times New Roman" w:cs="Times New Roman"/>
          <w:color w:val="000000"/>
          <w:sz w:val="28"/>
          <w:szCs w:val="28"/>
          <w:lang w:eastAsia="ru-RU"/>
        </w:rPr>
        <w:t xml:space="preserve">ком </w:t>
      </w:r>
      <w:r w:rsidRPr="00CC5F04">
        <w:rPr>
          <w:rFonts w:ascii="Times New Roman" w:eastAsia="Times New Roman" w:hAnsi="Times New Roman" w:cs="Times New Roman"/>
          <w:i/>
          <w:iCs/>
          <w:color w:val="000000"/>
          <w:sz w:val="28"/>
          <w:szCs w:val="28"/>
          <w:lang w:eastAsia="ru-RU"/>
        </w:rPr>
        <w:t xml:space="preserve">Буонапарте, </w:t>
      </w:r>
      <w:r w:rsidRPr="00CC5F04">
        <w:rPr>
          <w:rFonts w:ascii="Times New Roman" w:eastAsia="Times New Roman" w:hAnsi="Times New Roman" w:cs="Times New Roman"/>
          <w:color w:val="000000"/>
          <w:sz w:val="28"/>
          <w:szCs w:val="28"/>
          <w:lang w:eastAsia="ru-RU"/>
        </w:rPr>
        <w:t>если бы старый режим просуществовал во Франции лишних семьдесят пять лет» (выделено Плехановым, Ю.Т.),</w:t>
      </w:r>
      <w:r w:rsidRPr="00CC5F04">
        <w:rPr>
          <w:rFonts w:ascii="Times New Roman" w:eastAsia="Times New Roman" w:hAnsi="Times New Roman" w:cs="Times New Roman"/>
          <w:color w:val="000000"/>
          <w:sz w:val="28"/>
          <w:szCs w:val="28"/>
          <w:vertAlign w:val="superscript"/>
          <w:lang w:eastAsia="ru-RU"/>
        </w:rPr>
        <w:footnoteReference w:id="190"/>
      </w:r>
      <w:r w:rsidRPr="00CC5F04">
        <w:rPr>
          <w:rFonts w:ascii="Times New Roman" w:eastAsia="Times New Roman" w:hAnsi="Times New Roman" w:cs="Times New Roman"/>
          <w:color w:val="000000"/>
          <w:sz w:val="28"/>
          <w:szCs w:val="28"/>
          <w:lang w:eastAsia="ru-RU"/>
        </w:rPr>
        <w:t>. Пол</w:t>
      </w:r>
      <w:r w:rsidRPr="00CC5F04">
        <w:rPr>
          <w:rFonts w:ascii="Times New Roman" w:eastAsia="Times New Roman" w:hAnsi="Times New Roman" w:cs="Times New Roman"/>
          <w:color w:val="000000"/>
          <w:sz w:val="28"/>
          <w:szCs w:val="28"/>
          <w:lang w:eastAsia="ru-RU"/>
        </w:rPr>
        <w:t>у</w:t>
      </w:r>
      <w:r w:rsidRPr="00CC5F04">
        <w:rPr>
          <w:rFonts w:ascii="Times New Roman" w:eastAsia="Times New Roman" w:hAnsi="Times New Roman" w:cs="Times New Roman"/>
          <w:color w:val="000000"/>
          <w:sz w:val="28"/>
          <w:szCs w:val="28"/>
          <w:lang w:eastAsia="ru-RU"/>
        </w:rPr>
        <w:t>чается, что великие личности во многом создаются великими врем</w:t>
      </w:r>
      <w:r w:rsidRPr="00CC5F04">
        <w:rPr>
          <w:rFonts w:ascii="Times New Roman" w:eastAsia="Times New Roman" w:hAnsi="Times New Roman" w:cs="Times New Roman"/>
          <w:color w:val="000000"/>
          <w:sz w:val="28"/>
          <w:szCs w:val="28"/>
          <w:lang w:eastAsia="ru-RU"/>
        </w:rPr>
        <w:t>е</w:t>
      </w:r>
      <w:r w:rsidRPr="00CC5F04">
        <w:rPr>
          <w:rFonts w:ascii="Times New Roman" w:eastAsia="Times New Roman" w:hAnsi="Times New Roman" w:cs="Times New Roman"/>
          <w:color w:val="000000"/>
          <w:sz w:val="28"/>
          <w:szCs w:val="28"/>
          <w:lang w:eastAsia="ru-RU"/>
        </w:rPr>
        <w:t xml:space="preserve">нами.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Таким образом, мы видим, что подходы героического и социал</w:t>
      </w:r>
      <w:r w:rsidRPr="00CC5F04">
        <w:rPr>
          <w:rFonts w:ascii="Times New Roman" w:eastAsia="Times New Roman" w:hAnsi="Times New Roman" w:cs="Times New Roman"/>
          <w:sz w:val="28"/>
          <w:szCs w:val="28"/>
          <w:lang w:eastAsia="ru-RU"/>
        </w:rPr>
        <w:t>ь</w:t>
      </w:r>
      <w:r w:rsidRPr="00CC5F04">
        <w:rPr>
          <w:rFonts w:ascii="Times New Roman" w:eastAsia="Times New Roman" w:hAnsi="Times New Roman" w:cs="Times New Roman"/>
          <w:sz w:val="28"/>
          <w:szCs w:val="28"/>
          <w:lang w:eastAsia="ru-RU"/>
        </w:rPr>
        <w:t>ного детерминизмов вполне согласуются между собой. Безусловно, индивидуальные качества тесно соприкасаются с социальными усл</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виями, во многом питаясь от них, а также оказывая обратное возде</w:t>
      </w:r>
      <w:r w:rsidRPr="00CC5F04">
        <w:rPr>
          <w:rFonts w:ascii="Times New Roman" w:eastAsia="Times New Roman" w:hAnsi="Times New Roman" w:cs="Times New Roman"/>
          <w:sz w:val="28"/>
          <w:szCs w:val="28"/>
          <w:lang w:eastAsia="ru-RU"/>
        </w:rPr>
        <w:t>й</w:t>
      </w:r>
      <w:r w:rsidRPr="00CC5F04">
        <w:rPr>
          <w:rFonts w:ascii="Times New Roman" w:eastAsia="Times New Roman" w:hAnsi="Times New Roman" w:cs="Times New Roman"/>
          <w:sz w:val="28"/>
          <w:szCs w:val="28"/>
          <w:lang w:eastAsia="ru-RU"/>
        </w:rPr>
        <w:t>ствие на социальную действительность, о чем говорят сторонники теории структурации (Э.Гидденс, П.Бергер, Т.Лукман, П.Бурдье). И</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t>дивидуальные действия  большинства людей, взятые по отдельности, мало что реально меняют в окружающей реальности - любой из нас вполне способен, например, разрисовать забор, соблазнить женщину или затеять драку. Но для подобных поступков в принципе не нужны какие-то особо выдающиеся</w:t>
      </w:r>
      <w:r w:rsidR="00611408">
        <w:rPr>
          <w:rFonts w:ascii="Times New Roman" w:eastAsia="Times New Roman" w:hAnsi="Times New Roman" w:cs="Times New Roman"/>
          <w:sz w:val="28"/>
          <w:szCs w:val="28"/>
          <w:lang w:eastAsia="ru-RU"/>
        </w:rPr>
        <w:t xml:space="preserve"> </w:t>
      </w:r>
      <w:r w:rsidRPr="00CC5F04">
        <w:rPr>
          <w:rFonts w:ascii="Times New Roman" w:eastAsia="Times New Roman" w:hAnsi="Times New Roman" w:cs="Times New Roman"/>
          <w:sz w:val="28"/>
          <w:szCs w:val="28"/>
          <w:lang w:eastAsia="ru-RU"/>
        </w:rPr>
        <w:t>качества. Более значительные деяния – построить дом, поднять продажи фирмы или организовать предв</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борную агитацию – требуют способностей уже более высокого уро</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ня.  Естественно, что когда речь идет о действиях, от которых зависит судьба общества, то они по силам очень немногим. Таких людей мы обозначим как выдающихся личностей или героев.</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Но если подобное понятие рассматривать с точки зрения соци</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логии (а задачи нашего исследования ориентируют именно на это), то выявится неоднозначная картина, в которой нам необходимо раз</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браться. В первой главе нам довелось отметить позицию сторонников консерватизма, которые настаивают на разделении подлинных соц</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альных лидеров от псевдолидеров. Ко вторым они относят так наз</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ваемый «бонапартизм», который основывается на апеллировании к народным массам, за счет чего лидер набирает политический вес. И</w:t>
      </w:r>
      <w:r w:rsidRPr="00CC5F04">
        <w:rPr>
          <w:rFonts w:ascii="Times New Roman" w:eastAsia="Times New Roman" w:hAnsi="Times New Roman" w:cs="Times New Roman"/>
          <w:sz w:val="28"/>
          <w:szCs w:val="28"/>
          <w:lang w:eastAsia="ru-RU"/>
        </w:rPr>
        <w:t>г</w:t>
      </w:r>
      <w:r w:rsidRPr="00CC5F04">
        <w:rPr>
          <w:rFonts w:ascii="Times New Roman" w:eastAsia="Times New Roman" w:hAnsi="Times New Roman" w:cs="Times New Roman"/>
          <w:sz w:val="28"/>
          <w:szCs w:val="28"/>
          <w:lang w:eastAsia="ru-RU"/>
        </w:rPr>
        <w:t>ра  на низких чувствах всякого сброда не приведет ни к чему стоящ</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му и конструктивному, считают Ю.Эвола, О.Шпенглер, И.Ильин, ув</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ренно относя к лидерам бонапартистского типа вождей народных движений. По мнению Ю.Эволы, подлинный лидер не нуждается ни в каком признании масс, это массы нуждаются в нем, тогда как в случае </w:t>
      </w:r>
      <w:r w:rsidRPr="00CC5F04">
        <w:rPr>
          <w:rFonts w:ascii="Times New Roman" w:eastAsia="Times New Roman" w:hAnsi="Times New Roman" w:cs="Times New Roman"/>
          <w:sz w:val="28"/>
          <w:szCs w:val="28"/>
          <w:lang w:eastAsia="ru-RU"/>
        </w:rPr>
        <w:lastRenderedPageBreak/>
        <w:t>с бонапартизмом ситуация как раз обратная. Другими словами, ко</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t>серваторы склонны разделять вожаков толпы и подлинных героев, в чем, по нашему мнению, отчетливо проявляется их социальная анг</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жированность – мол, настоящих героев может дать только аристокр</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тия (ну может быть за редким исключением). Что можно сказать на это?</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С одной стороны, кое в чем консерваторы правы. Вожак толпы не обязательно является выдающейся личностью (например, лидеры футбольных фанатов), так же как и последняя не всегда восприним</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ется толпой в качестве вождя. Между тем апелляция к массовым н</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строениям действительно стала неотъемлемой чертой демократий с</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 xml:space="preserve">временного типа, что зачастую не идет на пользу обществу (см. Главу </w:t>
      </w:r>
      <w:r w:rsidRPr="00CC5F04">
        <w:rPr>
          <w:rFonts w:ascii="Times New Roman" w:eastAsia="Times New Roman" w:hAnsi="Times New Roman" w:cs="Times New Roman"/>
          <w:sz w:val="28"/>
          <w:szCs w:val="28"/>
          <w:lang w:val="en-US" w:eastAsia="ru-RU"/>
        </w:rPr>
        <w:t>I</w:t>
      </w:r>
      <w:r w:rsidRPr="00CC5F04">
        <w:rPr>
          <w:rFonts w:ascii="Times New Roman" w:eastAsia="Times New Roman" w:hAnsi="Times New Roman" w:cs="Times New Roman"/>
          <w:sz w:val="28"/>
          <w:szCs w:val="28"/>
          <w:lang w:eastAsia="ru-RU"/>
        </w:rPr>
        <w:t>). Существует масса примеров очень значительных исторических ф</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гур, которые вовсе не стремились вести за собой толпу, да у них это и вряд ли получилось бы. Здесь можно вспомнить не только писателей, ученых или композиторов, но и ряд политиков вполне подходят под подобные характеристики. П.Сорокин, будучи очевидцем революц</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 xml:space="preserve">онных событий в России 1917г., отмечает слабые ораторские качества В.Ленина, считая куда более харизматичной личностью Л.Троцкого. В то же время историческое значение этих двух фигур будет явно не в пользу последнего.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Если вождей футбольных фанатов или успешных представителей шоу-бизнеса действительно трудно признать в качестве героев, то е</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ли речь заходит о таких личностях как братья Гракхи, Гай Марий – все значительнее сложнее. Между тем О.Шпенглер отказывает им в праве называться национальными лидерами, тогда как Луций Корн</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лий Сулла признается О.Шпенглером  в качестве такового, и все это именно в силу того, что первые выражали интересы низов, тогда как второй – родовой аристократии.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Здесь выступает явно слабое место консервативного подхода, склоняющегося к идеализации аристократического сословия. Мы н</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 xml:space="preserve">мерены атаковать этот аспект консервативной теории с двух позиций.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Во-первых, что касается бонапартизма и зависимости от масс. Как показывает история, любой политический лидер нуждается в о</w:t>
      </w:r>
      <w:r w:rsidRPr="00CC5F04">
        <w:rPr>
          <w:rFonts w:ascii="Times New Roman" w:eastAsia="Times New Roman" w:hAnsi="Times New Roman" w:cs="Times New Roman"/>
          <w:sz w:val="28"/>
          <w:szCs w:val="28"/>
          <w:lang w:eastAsia="ru-RU"/>
        </w:rPr>
        <w:t>п</w:t>
      </w:r>
      <w:r w:rsidRPr="00CC5F04">
        <w:rPr>
          <w:rFonts w:ascii="Times New Roman" w:eastAsia="Times New Roman" w:hAnsi="Times New Roman" w:cs="Times New Roman"/>
          <w:sz w:val="28"/>
          <w:szCs w:val="28"/>
          <w:lang w:eastAsia="ru-RU"/>
        </w:rPr>
        <w:t xml:space="preserve">ределенной </w:t>
      </w:r>
      <w:r w:rsidRPr="00CC5F04">
        <w:rPr>
          <w:rFonts w:ascii="Times New Roman" w:eastAsia="Times New Roman" w:hAnsi="Times New Roman" w:cs="Times New Roman"/>
          <w:i/>
          <w:sz w:val="28"/>
          <w:szCs w:val="28"/>
          <w:lang w:eastAsia="ru-RU"/>
        </w:rPr>
        <w:t>социальной базе</w:t>
      </w:r>
      <w:r w:rsidRPr="00CC5F04">
        <w:rPr>
          <w:rFonts w:ascii="Times New Roman" w:eastAsia="Times New Roman" w:hAnsi="Times New Roman" w:cs="Times New Roman"/>
          <w:sz w:val="28"/>
          <w:szCs w:val="28"/>
          <w:lang w:eastAsia="ru-RU"/>
        </w:rPr>
        <w:t xml:space="preserve">, для чего ему следует ориентироваться на потребности значительных социальных групп или всего общества. И народные вожди выступают в качестве таковых именно потому, что выражают коллективные чаяния. Чтобы заявить об этом - приходится апеллировать к множеству  людей (не обязательно в форме прямого обращения), выражая свои намерения доступно и лаконично, так как </w:t>
      </w:r>
      <w:r w:rsidRPr="00CC5F04">
        <w:rPr>
          <w:rFonts w:ascii="Times New Roman" w:eastAsia="Times New Roman" w:hAnsi="Times New Roman" w:cs="Times New Roman"/>
          <w:sz w:val="28"/>
          <w:szCs w:val="28"/>
          <w:lang w:eastAsia="ru-RU"/>
        </w:rPr>
        <w:lastRenderedPageBreak/>
        <w:t>необходимо, чтобы тебя не только услышали, но еще поняли и пов</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рили. Здесь обычно не обходится без элементов популизма, но этим в той или иной степени занимались все и практически во все времена.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В современной политической действительности, где оппоненты охо</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но навешивают ярлык популиста друг на друга, перебором в популизме можно упрекнуть практически любую партию или общественное движение. Но обратим внимание на действительность традиционных обществ, столь  милых сердцу консервативных мыслителей. Разве королевские глашатаи не выполняли функции современных информационно-политических ко</w:t>
      </w:r>
      <w:r w:rsidRPr="00CC5F04">
        <w:rPr>
          <w:rFonts w:ascii="Arial" w:eastAsia="Times New Roman" w:hAnsi="Arial" w:cs="Arial"/>
          <w:sz w:val="24"/>
          <w:szCs w:val="24"/>
          <w:lang w:eastAsia="ru-RU"/>
        </w:rPr>
        <w:t>м</w:t>
      </w:r>
      <w:r w:rsidRPr="00CC5F04">
        <w:rPr>
          <w:rFonts w:ascii="Arial" w:eastAsia="Times New Roman" w:hAnsi="Arial" w:cs="Arial"/>
          <w:sz w:val="24"/>
          <w:szCs w:val="24"/>
          <w:lang w:eastAsia="ru-RU"/>
        </w:rPr>
        <w:t>ментаторов и пропагандистов? Разве не превозносили они своего госуд</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ря как «справедливейшего» и «благороднейшего»? Временами приход</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лось вести целые информационные войны. Вспомним, как жестоко попл</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 xml:space="preserve">тился Ричард Третий за пренебрежение этой стороной политики.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Игнорирование лидером проблемы формирования собственной социальной опоры означает его фактическую смерть как политика (и зачастую как человека тоже) – это жесткий приговор истории. Лидер нуждается в массах также как и они в нем. Исходя из этого, мы скло</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t>ны предполагать некоторую искусственность термина «бонапартизм», по крайней мере в том значении, которое придается ему консервати</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ными мыслителями.</w:t>
      </w:r>
    </w:p>
    <w:p w:rsidR="00CC5F04" w:rsidRPr="00CC5F04" w:rsidRDefault="00CC5F04" w:rsidP="00CC5F04">
      <w:pPr>
        <w:spacing w:after="0"/>
        <w:ind w:firstLine="567"/>
        <w:jc w:val="both"/>
        <w:rPr>
          <w:rFonts w:ascii="Times New Roman" w:eastAsia="Times New Roman" w:hAnsi="Times New Roman" w:cs="Times New Roman"/>
          <w:sz w:val="28"/>
          <w:szCs w:val="28"/>
          <w:u w:val="single"/>
          <w:lang w:eastAsia="ru-RU"/>
        </w:rPr>
      </w:pPr>
      <w:r w:rsidRPr="00CC5F04">
        <w:rPr>
          <w:rFonts w:ascii="Times New Roman" w:eastAsia="Times New Roman" w:hAnsi="Times New Roman" w:cs="Times New Roman"/>
          <w:sz w:val="28"/>
          <w:szCs w:val="28"/>
          <w:lang w:eastAsia="ru-RU"/>
        </w:rPr>
        <w:t>Во-вторых, и это немаловажно, консерваторы волей или неволей, но приписывают выдающие качества представителям аристократии, что совершенно не оправданно, по нашему мнению. И мы можем сс</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латься на многочисленные случаи, имеющие место в истории, когда представители аристократии вчистую проигрывали амбициозным в</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ходцам из низов и, что самое главное - общество от этого только в</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игрывало (Лю Бан, основатель древнекитайской династии Хань явля</w:t>
      </w:r>
      <w:r w:rsidRPr="00CC5F04">
        <w:rPr>
          <w:rFonts w:ascii="Times New Roman" w:eastAsia="Times New Roman" w:hAnsi="Times New Roman" w:cs="Times New Roman"/>
          <w:sz w:val="28"/>
          <w:szCs w:val="28"/>
          <w:lang w:eastAsia="ru-RU"/>
        </w:rPr>
        <w:t>л</w:t>
      </w:r>
      <w:r w:rsidRPr="00CC5F04">
        <w:rPr>
          <w:rFonts w:ascii="Times New Roman" w:eastAsia="Times New Roman" w:hAnsi="Times New Roman" w:cs="Times New Roman"/>
          <w:sz w:val="28"/>
          <w:szCs w:val="28"/>
          <w:lang w:eastAsia="ru-RU"/>
        </w:rPr>
        <w:t>ся выходцем из зажиточного крестьянства, но переиграл выходца из потомственной военной аристократии Сян Юя; мелкий священник Сверрир по всем статьям обошел Магнуса Эрлингссона, прямого п</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томка норвежских конунгов; начинавший простым конюхом виза</w:t>
      </w:r>
      <w:r w:rsidRPr="00CC5F04">
        <w:rPr>
          <w:rFonts w:ascii="Times New Roman" w:eastAsia="Times New Roman" w:hAnsi="Times New Roman" w:cs="Times New Roman"/>
          <w:sz w:val="28"/>
          <w:szCs w:val="28"/>
          <w:lang w:eastAsia="ru-RU"/>
        </w:rPr>
        <w:t>н</w:t>
      </w:r>
      <w:r w:rsidRPr="00CC5F04">
        <w:rPr>
          <w:rFonts w:ascii="Times New Roman" w:eastAsia="Times New Roman" w:hAnsi="Times New Roman" w:cs="Times New Roman"/>
          <w:sz w:val="28"/>
          <w:szCs w:val="28"/>
          <w:lang w:eastAsia="ru-RU"/>
        </w:rPr>
        <w:t>тийский император Василий Македонянин как правитель представлял разительный контраст со своим бездарным предшественником М</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хаилом Третьим, вступившим на престол по праву наследования и пр.). Причем в рассуждениях мыслителей консервативного уклона можно найти данные, подтверждающие наш тезис. Если вспомнить шесть типов героев Т.Карлейля (см. выше), то получится, что практ</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чески все упомянутые исторические фигуры по своему происхожд</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нию никак не принадлежали к высшим социальным эшелонам.</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Дабы быть последовательными, нам следует упомянуть и подход, смещающий социальные акценты. Так, марксизм, отталкиваясь от концепции классового сознания (вполне, кстати, работающей), по</w:t>
      </w:r>
      <w:r w:rsidRPr="00CC5F04">
        <w:rPr>
          <w:rFonts w:ascii="Times New Roman" w:eastAsia="Times New Roman" w:hAnsi="Times New Roman" w:cs="Times New Roman"/>
          <w:sz w:val="28"/>
          <w:szCs w:val="28"/>
          <w:lang w:eastAsia="ru-RU"/>
        </w:rPr>
        <w:t>д</w:t>
      </w:r>
      <w:r w:rsidRPr="00CC5F04">
        <w:rPr>
          <w:rFonts w:ascii="Times New Roman" w:eastAsia="Times New Roman" w:hAnsi="Times New Roman" w:cs="Times New Roman"/>
          <w:sz w:val="28"/>
          <w:szCs w:val="28"/>
          <w:lang w:eastAsia="ru-RU"/>
        </w:rPr>
        <w:t xml:space="preserve">черкивает происхождение революционных лидеров из угнетенных </w:t>
      </w:r>
      <w:r w:rsidRPr="00CC5F04">
        <w:rPr>
          <w:rFonts w:ascii="Times New Roman" w:eastAsia="Times New Roman" w:hAnsi="Times New Roman" w:cs="Times New Roman"/>
          <w:sz w:val="28"/>
          <w:szCs w:val="28"/>
          <w:lang w:eastAsia="ru-RU"/>
        </w:rPr>
        <w:lastRenderedPageBreak/>
        <w:t>групп, заинтересованных в радикальных переменах. Но и здесь мы видим так много исключений, что вправе поставить вопрос – а искл</w:t>
      </w:r>
      <w:r w:rsidRPr="00CC5F04">
        <w:rPr>
          <w:rFonts w:ascii="Times New Roman" w:eastAsia="Times New Roman" w:hAnsi="Times New Roman" w:cs="Times New Roman"/>
          <w:sz w:val="28"/>
          <w:szCs w:val="28"/>
          <w:lang w:eastAsia="ru-RU"/>
        </w:rPr>
        <w:t>ю</w:t>
      </w:r>
      <w:r w:rsidRPr="00CC5F04">
        <w:rPr>
          <w:rFonts w:ascii="Times New Roman" w:eastAsia="Times New Roman" w:hAnsi="Times New Roman" w:cs="Times New Roman"/>
          <w:sz w:val="28"/>
          <w:szCs w:val="28"/>
          <w:lang w:eastAsia="ru-RU"/>
        </w:rPr>
        <w:t>чения ли это? Например, среди вождей Французской Революции было немало выходцев из дворян (Мирабо, Лафайет), тогда считающегося классом-эксплуататором. Владимир Ленин принадлежал к семье гос</w:t>
      </w:r>
      <w:r w:rsidRPr="00CC5F04">
        <w:rPr>
          <w:rFonts w:ascii="Times New Roman" w:eastAsia="Times New Roman" w:hAnsi="Times New Roman" w:cs="Times New Roman"/>
          <w:sz w:val="28"/>
          <w:szCs w:val="28"/>
          <w:lang w:eastAsia="ru-RU"/>
        </w:rPr>
        <w:t>у</w:t>
      </w:r>
      <w:r w:rsidRPr="00CC5F04">
        <w:rPr>
          <w:rFonts w:ascii="Times New Roman" w:eastAsia="Times New Roman" w:hAnsi="Times New Roman" w:cs="Times New Roman"/>
          <w:sz w:val="28"/>
          <w:szCs w:val="28"/>
          <w:lang w:eastAsia="ru-RU"/>
        </w:rPr>
        <w:t>дарственного чиновника, занимающего отнюдь не последние позиции в управленческой структуре регионального масштаба. То же самое  можно сказать и в отношении ведущих  теоретиков социализма и о</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нователей его политической организации – К.Марксе и Ф.Энгельсе. Если первый вышел из семьи средней руки адвоката, то второй был преуспевающим фабрикантом и благодаря этому имел возможность финансировать как издательскую деятельность К.Маркса, так и инст</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туционализацию рабочего движения.</w:t>
      </w:r>
    </w:p>
    <w:p w:rsidR="00CC5F04" w:rsidRPr="00CC5F04" w:rsidRDefault="00CC5F04" w:rsidP="00CC5F04">
      <w:pPr>
        <w:spacing w:after="0"/>
        <w:ind w:firstLine="567"/>
        <w:jc w:val="both"/>
        <w:rPr>
          <w:rFonts w:ascii="Times New Roman" w:eastAsia="Times New Roman" w:hAnsi="Times New Roman" w:cs="Times New Roman"/>
          <w:sz w:val="28"/>
          <w:szCs w:val="28"/>
          <w:u w:val="single"/>
          <w:lang w:eastAsia="ru-RU"/>
        </w:rPr>
      </w:pPr>
      <w:r w:rsidRPr="00CC5F04">
        <w:rPr>
          <w:rFonts w:ascii="Times New Roman" w:eastAsia="Times New Roman" w:hAnsi="Times New Roman" w:cs="Times New Roman"/>
          <w:sz w:val="28"/>
          <w:szCs w:val="28"/>
          <w:lang w:eastAsia="ru-RU"/>
        </w:rPr>
        <w:t>Отсюда следует, что слишком многочисленные случаи, опрове</w:t>
      </w:r>
      <w:r w:rsidRPr="00CC5F04">
        <w:rPr>
          <w:rFonts w:ascii="Times New Roman" w:eastAsia="Times New Roman" w:hAnsi="Times New Roman" w:cs="Times New Roman"/>
          <w:sz w:val="28"/>
          <w:szCs w:val="28"/>
          <w:lang w:eastAsia="ru-RU"/>
        </w:rPr>
        <w:t>р</w:t>
      </w:r>
      <w:r w:rsidRPr="00CC5F04">
        <w:rPr>
          <w:rFonts w:ascii="Times New Roman" w:eastAsia="Times New Roman" w:hAnsi="Times New Roman" w:cs="Times New Roman"/>
          <w:sz w:val="28"/>
          <w:szCs w:val="28"/>
          <w:lang w:eastAsia="ru-RU"/>
        </w:rPr>
        <w:t xml:space="preserve">гающие как подход консерваторов, так и марксизм, свидетельствуют о том, что феномен вождей, подлинных лидеров зачастую не связан с их социальным происхождением.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Ну и, наконец, следует отметить, что симпатии общества - еще не признак выдающейся личности. Любовь народа, как показывает все та же история, вещь зачастую малообъяснимая.</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Например, харизматичные вожди двадцатого столетия (Гитлер, Му</w:t>
      </w:r>
      <w:r w:rsidRPr="00CC5F04">
        <w:rPr>
          <w:rFonts w:ascii="Arial" w:eastAsia="Times New Roman" w:hAnsi="Arial" w:cs="Arial"/>
          <w:sz w:val="24"/>
          <w:szCs w:val="24"/>
          <w:lang w:eastAsia="ru-RU"/>
        </w:rPr>
        <w:t>с</w:t>
      </w:r>
      <w:r w:rsidRPr="00CC5F04">
        <w:rPr>
          <w:rFonts w:ascii="Arial" w:eastAsia="Times New Roman" w:hAnsi="Arial" w:cs="Arial"/>
          <w:sz w:val="24"/>
          <w:szCs w:val="24"/>
          <w:lang w:eastAsia="ru-RU"/>
        </w:rPr>
        <w:t>соллини, Сталин) делали многое для пользы общества в целом, хотя ит</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говый результат деятельности того же Гитлера и привел к Германию к в</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енному и социальному краху. Кроме того, они располагали уже достаточно мощными средствами пропаганды. Однако бывает, когда народ чувствует симпатию скорее «вопреки», чем по реальным делам. Так в историческом романе К.Холта «Конунг» приводятся размышления Аудуна, сподвижника конунга Сверрира после сражения при Фимрейти, окончившегося пораж</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нием и гибелью их соперника - того самого конунга Магнуса сына Эрлинга Скакке. «Я долго стою и смотрю на тело Магнуса. Дивлюсь, что же было в нем такого, что народ любил его больше, чем Сверрира. Ведь он был сл</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бым конунгом? … Особым умом тоже не отличался. Думаю, чрезмерная мудрость Сверрира причиной тому, что народ не смог полностью признать его своим конунгом. У Магнуса при всем его ничтожестве было нечто п</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нятное народу: его слабости – это и их слабости, а сильных сторон негусто у всех»</w:t>
      </w:r>
      <w:r w:rsidRPr="00CC5F04">
        <w:rPr>
          <w:rFonts w:ascii="Arial" w:eastAsia="Times New Roman" w:hAnsi="Arial" w:cs="Arial"/>
          <w:sz w:val="24"/>
          <w:szCs w:val="24"/>
          <w:vertAlign w:val="superscript"/>
          <w:lang w:eastAsia="ru-RU"/>
        </w:rPr>
        <w:footnoteReference w:id="191"/>
      </w:r>
      <w:r w:rsidRPr="00CC5F04">
        <w:rPr>
          <w:rFonts w:ascii="Arial" w:eastAsia="Times New Roman" w:hAnsi="Arial" w:cs="Arial"/>
          <w:sz w:val="24"/>
          <w:szCs w:val="24"/>
          <w:lang w:eastAsia="ru-RU"/>
        </w:rPr>
        <w:t xml:space="preserve">.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Как мне представляется, где то близко проходят симпатии многих с</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 xml:space="preserve">временных россиян к опальному олигарху М.Ходорковскому. А ведь по большому счету Ходорковский ничем особым не заслужил свое высокое положение. Он выходец из так называемой «комсомольской экономики», которая в конце 80—начале 90-гг составила ядро новых отечественных предпринимателей, создаваемых с подачи государственных структур и под их прикрытием и контролем. Вот Б.Березовский – другое дело. Он сумел подняться из обычных завлабов к вершинам  капиталистического мира </w:t>
      </w:r>
      <w:r w:rsidRPr="00CC5F04">
        <w:rPr>
          <w:rFonts w:ascii="Arial" w:eastAsia="Times New Roman" w:hAnsi="Arial" w:cs="Arial"/>
          <w:sz w:val="24"/>
          <w:szCs w:val="24"/>
          <w:lang w:eastAsia="ru-RU"/>
        </w:rPr>
        <w:lastRenderedPageBreak/>
        <w:t xml:space="preserve">практически самостоятельно, пусть и не очень честными методами. Но уже одно это заставляет отдать ему должное.        </w:t>
      </w:r>
    </w:p>
    <w:p w:rsidR="00CC5F04" w:rsidRPr="00CC5F04" w:rsidRDefault="00CC5F04" w:rsidP="00CC5F04">
      <w:pPr>
        <w:spacing w:after="0"/>
        <w:ind w:firstLine="567"/>
        <w:jc w:val="both"/>
        <w:rPr>
          <w:rFonts w:ascii="Calibri" w:eastAsia="Times New Roman" w:hAnsi="Calibri" w:cs="Times New Roman"/>
          <w:szCs w:val="28"/>
          <w:lang w:eastAsia="ru-RU"/>
        </w:rPr>
      </w:pPr>
      <w:r w:rsidRPr="00CC5F04">
        <w:rPr>
          <w:rFonts w:ascii="Times New Roman" w:eastAsia="Times New Roman" w:hAnsi="Times New Roman" w:cs="Times New Roman"/>
          <w:sz w:val="28"/>
          <w:szCs w:val="28"/>
          <w:lang w:eastAsia="ru-RU"/>
        </w:rPr>
        <w:t xml:space="preserve">Итак, выдающиеся личности это те, кто реально движет историю, тогда как вожак толпы вовсе не обязательно участвует в этом, то есть выдающаяся личность не всегда обладает признаками харизматичного лидера, да ей они могут и не требоваться.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Однако мы не намерены ограничиваться только вопросом о роли личности в истории. Чтобы общественный организм отвечал адеква</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но на «вызовы», необходимо поставить вопрос о более масштабной базе социального отбора. Отметим позицию польского мыслителя П.Штомпки, который выделяет из общей массы индивидов три ра</w:t>
      </w:r>
      <w:r w:rsidRPr="00CC5F04">
        <w:rPr>
          <w:rFonts w:ascii="Times New Roman" w:eastAsia="Times New Roman" w:hAnsi="Times New Roman" w:cs="Times New Roman"/>
          <w:sz w:val="28"/>
          <w:szCs w:val="28"/>
          <w:lang w:eastAsia="ru-RU"/>
        </w:rPr>
        <w:t>з</w:t>
      </w:r>
      <w:r w:rsidRPr="00CC5F04">
        <w:rPr>
          <w:rFonts w:ascii="Times New Roman" w:eastAsia="Times New Roman" w:hAnsi="Times New Roman" w:cs="Times New Roman"/>
          <w:sz w:val="28"/>
          <w:szCs w:val="28"/>
          <w:lang w:eastAsia="ru-RU"/>
        </w:rPr>
        <w:t xml:space="preserve">личных типа.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«Первый составляют обычные люди, занятые нормальной, повс</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дневной деятельностью. Они работают и отдыхают, едят и спят, п</w:t>
      </w:r>
      <w:r w:rsidRPr="00CC5F04">
        <w:rPr>
          <w:rFonts w:ascii="Times New Roman" w:eastAsia="Times New Roman" w:hAnsi="Times New Roman" w:cs="Times New Roman"/>
          <w:sz w:val="28"/>
          <w:szCs w:val="28"/>
          <w:lang w:eastAsia="ru-RU"/>
        </w:rPr>
        <w:t>у</w:t>
      </w:r>
      <w:r w:rsidRPr="00CC5F04">
        <w:rPr>
          <w:rFonts w:ascii="Times New Roman" w:eastAsia="Times New Roman" w:hAnsi="Times New Roman" w:cs="Times New Roman"/>
          <w:sz w:val="28"/>
          <w:szCs w:val="28"/>
          <w:lang w:eastAsia="ru-RU"/>
        </w:rPr>
        <w:t>тешествуют и гуляют, разговаривают и пишут, смеются и ссорятся. Но существуют и исключительные люди, составляющие тип индив</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дов, которые благодаря особым личным качествам (знаниям, комп</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тенции, таланту, мастерству, силе, хитрости и даже «харизме») дейс</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вуют во имя или в интересах других, либо манипулируют другими, подавляют их. Это лидеры, пророки, идеологи, государственные де</w:t>
      </w:r>
      <w:r w:rsidRPr="00CC5F04">
        <w:rPr>
          <w:rFonts w:ascii="Times New Roman" w:eastAsia="Times New Roman" w:hAnsi="Times New Roman" w:cs="Times New Roman"/>
          <w:sz w:val="28"/>
          <w:szCs w:val="28"/>
          <w:lang w:eastAsia="ru-RU"/>
        </w:rPr>
        <w:t>я</w:t>
      </w:r>
      <w:r w:rsidRPr="00CC5F04">
        <w:rPr>
          <w:rFonts w:ascii="Times New Roman" w:eastAsia="Times New Roman" w:hAnsi="Times New Roman" w:cs="Times New Roman"/>
          <w:sz w:val="28"/>
          <w:szCs w:val="28"/>
          <w:lang w:eastAsia="ru-RU"/>
        </w:rPr>
        <w:t>тели, диктаторы, тираны и т.д. К третьему типу относятся те, кто з</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нимает позиции, обеспечивающие особые полномочия (при этом в</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все не обязательно, чтобы они обладали исключительными личными качествами). Роль таких людей требует действий, определяющих судьбу других. Мы имеем в виду правителей, законодателей, мене</w:t>
      </w:r>
      <w:r w:rsidRPr="00CC5F04">
        <w:rPr>
          <w:rFonts w:ascii="Times New Roman" w:eastAsia="Times New Roman" w:hAnsi="Times New Roman" w:cs="Times New Roman"/>
          <w:sz w:val="28"/>
          <w:szCs w:val="28"/>
          <w:lang w:eastAsia="ru-RU"/>
        </w:rPr>
        <w:t>д</w:t>
      </w:r>
      <w:r w:rsidRPr="00CC5F04">
        <w:rPr>
          <w:rFonts w:ascii="Times New Roman" w:eastAsia="Times New Roman" w:hAnsi="Times New Roman" w:cs="Times New Roman"/>
          <w:sz w:val="28"/>
          <w:szCs w:val="28"/>
          <w:lang w:eastAsia="ru-RU"/>
        </w:rPr>
        <w:t>жеров, администраторов, полицейских и т.д.»</w:t>
      </w:r>
      <w:r w:rsidRPr="00CC5F04">
        <w:rPr>
          <w:rFonts w:ascii="Times New Roman" w:eastAsia="Times New Roman" w:hAnsi="Times New Roman" w:cs="Times New Roman"/>
          <w:sz w:val="28"/>
          <w:szCs w:val="28"/>
          <w:vertAlign w:val="superscript"/>
          <w:lang w:eastAsia="ru-RU"/>
        </w:rPr>
        <w:footnoteReference w:id="192"/>
      </w:r>
      <w:r w:rsidRPr="00CC5F04">
        <w:rPr>
          <w:rFonts w:ascii="Times New Roman" w:eastAsia="Times New Roman" w:hAnsi="Times New Roman" w:cs="Times New Roman"/>
          <w:sz w:val="28"/>
          <w:szCs w:val="28"/>
          <w:lang w:eastAsia="ru-RU"/>
        </w:rPr>
        <w:t>.</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Этот довольно здравый подход польского социолога заставляет предположить, что для общественной системы в той или иной степени нужны все три типа. Но каково должно быть их распределение? Вс</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гда ли уместно лидерство второго типа над первым или третьим? Н</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конец, люди, обладающие особыми личностными качествами (второй тип, согласно классификации П.Штомпки), как правило, в количес</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венном плане сильно уступают людям с обычными способностями. Кое-что проясняет нам концепция пассионарности довольно известн</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го и весьма необычного российского мыслителя Льва Гумилева. Ее дополнительной сильной стороной выступает ориентация на объясн</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ние долгосрочных перспектив общественной динамики. Эта теория не лишена слабых мест, о которых мы еще скажем, но она вполне подо</w:t>
      </w:r>
      <w:r w:rsidRPr="00CC5F04">
        <w:rPr>
          <w:rFonts w:ascii="Times New Roman" w:eastAsia="Times New Roman" w:hAnsi="Times New Roman" w:cs="Times New Roman"/>
          <w:sz w:val="28"/>
          <w:szCs w:val="28"/>
          <w:lang w:eastAsia="ru-RU"/>
        </w:rPr>
        <w:t>й</w:t>
      </w:r>
      <w:r w:rsidRPr="00CC5F04">
        <w:rPr>
          <w:rFonts w:ascii="Times New Roman" w:eastAsia="Times New Roman" w:hAnsi="Times New Roman" w:cs="Times New Roman"/>
          <w:sz w:val="28"/>
          <w:szCs w:val="28"/>
          <w:lang w:eastAsia="ru-RU"/>
        </w:rPr>
        <w:lastRenderedPageBreak/>
        <w:t xml:space="preserve">дет нам в качестве толчка для  дальнейших  рассуждений по поводу механизмов социального отбора. </w:t>
      </w:r>
    </w:p>
    <w:p w:rsidR="00CC5F04" w:rsidRPr="00CC5F04" w:rsidRDefault="00CC5F04" w:rsidP="00CC5F04">
      <w:pPr>
        <w:spacing w:after="0"/>
        <w:ind w:firstLine="567"/>
        <w:jc w:val="center"/>
        <w:rPr>
          <w:rFonts w:ascii="Arial" w:eastAsia="Times New Roman" w:hAnsi="Arial" w:cs="Arial"/>
          <w:b/>
          <w:i/>
          <w:iCs/>
          <w:sz w:val="28"/>
          <w:szCs w:val="28"/>
          <w:lang w:eastAsia="ru-RU"/>
        </w:rPr>
      </w:pPr>
      <w:r w:rsidRPr="00CC5F04">
        <w:rPr>
          <w:rFonts w:ascii="Arial" w:eastAsia="Times New Roman" w:hAnsi="Arial" w:cs="Arial"/>
          <w:b/>
          <w:i/>
          <w:iCs/>
          <w:sz w:val="28"/>
          <w:szCs w:val="28"/>
          <w:lang w:eastAsia="ru-RU"/>
        </w:rPr>
        <w:t>Методологическая вставка: Теория пассионарности  Л.Н. Гумилева</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Теория пассионарности одного из самых необычных отеч</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ственных мыслителей Л.Н.Гумилева вызывала и вызывает вполне понятные споры, где линия ожесточенных возражений довольно заметна. Гумилевский подход легко может быть взят на вооружение в ходе политической борьбы на теоретико-информационном уровне. И, естественно, что заинтересова</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ные в консервации  социальных отношений группы будут искать его слабые места, тогда как стремящиеся к преобразованиям – скорее приветствовать. Хотя, по большому счету, это можно о</w:t>
      </w:r>
      <w:r w:rsidRPr="00CC5F04">
        <w:rPr>
          <w:rFonts w:ascii="Arial" w:eastAsia="Times New Roman" w:hAnsi="Arial" w:cs="Arial"/>
          <w:sz w:val="28"/>
          <w:szCs w:val="28"/>
          <w:lang w:eastAsia="ru-RU"/>
        </w:rPr>
        <w:t>т</w:t>
      </w:r>
      <w:r w:rsidRPr="00CC5F04">
        <w:rPr>
          <w:rFonts w:ascii="Arial" w:eastAsia="Times New Roman" w:hAnsi="Arial" w:cs="Arial"/>
          <w:sz w:val="28"/>
          <w:szCs w:val="28"/>
          <w:lang w:eastAsia="ru-RU"/>
        </w:rPr>
        <w:t>нести ко многим подходам, затрагивающим проблемы систе</w:t>
      </w:r>
      <w:r w:rsidRPr="00CC5F04">
        <w:rPr>
          <w:rFonts w:ascii="Arial" w:eastAsia="Times New Roman" w:hAnsi="Arial" w:cs="Arial"/>
          <w:sz w:val="28"/>
          <w:szCs w:val="28"/>
          <w:lang w:eastAsia="ru-RU"/>
        </w:rPr>
        <w:t>м</w:t>
      </w:r>
      <w:r w:rsidRPr="00CC5F04">
        <w:rPr>
          <w:rFonts w:ascii="Arial" w:eastAsia="Times New Roman" w:hAnsi="Arial" w:cs="Arial"/>
          <w:sz w:val="28"/>
          <w:szCs w:val="28"/>
          <w:lang w:eastAsia="ru-RU"/>
        </w:rPr>
        <w:t>ных изменений, и не в этом заключается специфика теории па</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 xml:space="preserve">сионарности.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Особенность точки зрения Гумилева скорее следует опр</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делить в том, что он заявляет более биологическую, нежели с</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циальную сущность этнических процессов, за что в свое время получил немало критических стрел (порой небезосновательно). Тем не менее логика его рассуждений по поводу процесса этн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генеза может быть перенесена на проблему механизма соц</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ального отбора. Сам указанный автор вообще склонен анал</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зировать изменения общественной системы через призму этн</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 xml:space="preserve">ческих процессов, что, пожалуй, не всегда  оправдано.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Итак, следуя логике теории Гумилева, судьба того или ин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го общественного организма во многом обусловлена уровнем пассионарного напряжения. Этот уровень определяется кол</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чеством пассионариев, людей определенного психического склада. Их характерной особенностью, как пишет указанный а</w:t>
      </w:r>
      <w:r w:rsidRPr="00CC5F04">
        <w:rPr>
          <w:rFonts w:ascii="Arial" w:eastAsia="Times New Roman" w:hAnsi="Arial" w:cs="Arial"/>
          <w:sz w:val="28"/>
          <w:szCs w:val="28"/>
          <w:lang w:eastAsia="ru-RU"/>
        </w:rPr>
        <w:t>в</w:t>
      </w:r>
      <w:r w:rsidRPr="00CC5F04">
        <w:rPr>
          <w:rFonts w:ascii="Arial" w:eastAsia="Times New Roman" w:hAnsi="Arial" w:cs="Arial"/>
          <w:sz w:val="28"/>
          <w:szCs w:val="28"/>
          <w:lang w:eastAsia="ru-RU"/>
        </w:rPr>
        <w:t>тор, является наличие «внутреннего стремления к целенапра</w:t>
      </w:r>
      <w:r w:rsidRPr="00CC5F04">
        <w:rPr>
          <w:rFonts w:ascii="Arial" w:eastAsia="Times New Roman" w:hAnsi="Arial" w:cs="Arial"/>
          <w:sz w:val="28"/>
          <w:szCs w:val="28"/>
          <w:lang w:eastAsia="ru-RU"/>
        </w:rPr>
        <w:t>в</w:t>
      </w:r>
      <w:r w:rsidRPr="00CC5F04">
        <w:rPr>
          <w:rFonts w:ascii="Arial" w:eastAsia="Times New Roman" w:hAnsi="Arial" w:cs="Arial"/>
          <w:sz w:val="28"/>
          <w:szCs w:val="28"/>
          <w:lang w:eastAsia="ru-RU"/>
        </w:rPr>
        <w:t>ленной деятельности, всегда связанной с изменением окруж</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ния, общественного или природного, причем достижение нам</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ченной цели, часто иллюзорной или губительной для самого субъекта, представляется ему ценнее даже собственной жи</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t>ни»</w:t>
      </w:r>
      <w:r w:rsidRPr="00CC5F04">
        <w:rPr>
          <w:rFonts w:ascii="Arial" w:eastAsia="Times New Roman" w:hAnsi="Arial" w:cs="Arial"/>
          <w:sz w:val="28"/>
          <w:szCs w:val="28"/>
          <w:vertAlign w:val="superscript"/>
          <w:lang w:eastAsia="ru-RU"/>
        </w:rPr>
        <w:footnoteReference w:id="193"/>
      </w:r>
      <w:r w:rsidRPr="00CC5F04">
        <w:rPr>
          <w:rFonts w:ascii="Arial" w:eastAsia="Times New Roman" w:hAnsi="Arial" w:cs="Arial"/>
          <w:sz w:val="28"/>
          <w:szCs w:val="28"/>
          <w:lang w:eastAsia="ru-RU"/>
        </w:rPr>
        <w:t xml:space="preserve">. </w:t>
      </w:r>
    </w:p>
    <w:p w:rsidR="00CC5F04" w:rsidRPr="00CC5F04" w:rsidRDefault="00CC5F04" w:rsidP="00CC5F04">
      <w:pPr>
        <w:spacing w:after="0"/>
        <w:ind w:right="-57"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lastRenderedPageBreak/>
        <w:t>Пассионарность ни в коем случае не следует отождествлять с сознательной деятельностью. Источник пассионарности о</w:t>
      </w:r>
      <w:r w:rsidRPr="00CC5F04">
        <w:rPr>
          <w:rFonts w:ascii="Arial" w:eastAsia="Times New Roman" w:hAnsi="Arial" w:cs="Arial"/>
          <w:sz w:val="28"/>
          <w:szCs w:val="28"/>
          <w:lang w:eastAsia="ru-RU"/>
        </w:rPr>
        <w:t>т</w:t>
      </w:r>
      <w:r w:rsidRPr="00CC5F04">
        <w:rPr>
          <w:rFonts w:ascii="Arial" w:eastAsia="Times New Roman" w:hAnsi="Arial" w:cs="Arial"/>
          <w:sz w:val="28"/>
          <w:szCs w:val="28"/>
          <w:lang w:eastAsia="ru-RU"/>
        </w:rPr>
        <w:t>нюдь не в социальном окружении и обстановке. Напротив, Г</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милевым подчеркивается именно биологическая природа па</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сионарности, которая может передаваться наследственным п</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тем. Импульсы ее следует искать в подсознании, «специфике конституции нервной деятельности». Отсюда понятно, почему зачастую сами пассионарии не могут просчитать последствия  своих собственных поступков, взрывающих привычную обст</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новку. Тогда как принципиально иные обыденные поступки пр</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диктованы инстинктами самосохранения – личным и видовым. Они подчинены логике воспроизводства существующей системы отношений, а потому легко понимаемы и предсказуемы. Гум</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лев также не считает проявлением пассионарности реактивные акции, вызываемые внешними раздражителями (например, в</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енное нападение). Такие реакции «как правило, кратковреме</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ны, а потому безрезультатны». В ситуации же с пассионарн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стью мы имеем дело с определенной целью, которой посвящ</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ется иной раз вся жизнь. То есть в последнем случае следует говорить о явлении, важнейшей чертой которого является до</w:t>
      </w:r>
      <w:r w:rsidRPr="00CC5F04">
        <w:rPr>
          <w:rFonts w:ascii="Arial" w:eastAsia="Times New Roman" w:hAnsi="Arial" w:cs="Arial"/>
          <w:sz w:val="28"/>
          <w:szCs w:val="28"/>
          <w:lang w:eastAsia="ru-RU"/>
        </w:rPr>
        <w:t>л</w:t>
      </w:r>
      <w:r w:rsidRPr="00CC5F04">
        <w:rPr>
          <w:rFonts w:ascii="Arial" w:eastAsia="Times New Roman" w:hAnsi="Arial" w:cs="Arial"/>
          <w:sz w:val="28"/>
          <w:szCs w:val="28"/>
          <w:lang w:eastAsia="ru-RU"/>
        </w:rPr>
        <w:t xml:space="preserve">говременность.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Для носителей пассионарности совершенно чуждым явл</w:t>
      </w:r>
      <w:r w:rsidRPr="00CC5F04">
        <w:rPr>
          <w:rFonts w:ascii="Arial" w:eastAsia="Times New Roman" w:hAnsi="Arial" w:cs="Arial"/>
          <w:sz w:val="28"/>
          <w:szCs w:val="28"/>
          <w:lang w:eastAsia="ru-RU"/>
        </w:rPr>
        <w:t>я</w:t>
      </w:r>
      <w:r w:rsidRPr="00CC5F04">
        <w:rPr>
          <w:rFonts w:ascii="Arial" w:eastAsia="Times New Roman" w:hAnsi="Arial" w:cs="Arial"/>
          <w:sz w:val="28"/>
          <w:szCs w:val="28"/>
          <w:lang w:eastAsia="ru-RU"/>
        </w:rPr>
        <w:t>ется «бездействие и спокойное равнодушие». В то же время модусы пассионарности могут быть самые разнообразные. Это отнюдь не обязательно альтруизм и любовь к людям. Тут можно встретить явления отнюдь не поощряемые с нравственных п</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зиций, но которые могут иметь объективную пользу. Так, «тщ</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славие заставляет артиста добиваться одобрения аудитории и тем совершенствовать свой талант. Властолюбие стимулирует активность политических деятелей, подчас необходимую для государственных решений. Жадность ведет к накоплению мат</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риальных ценностей и т.д.»</w:t>
      </w:r>
      <w:r w:rsidRPr="00CC5F04">
        <w:rPr>
          <w:rFonts w:ascii="Arial" w:eastAsia="Times New Roman" w:hAnsi="Arial" w:cs="Arial"/>
          <w:sz w:val="28"/>
          <w:szCs w:val="28"/>
          <w:vertAlign w:val="superscript"/>
          <w:lang w:eastAsia="ru-RU"/>
        </w:rPr>
        <w:footnoteReference w:id="194"/>
      </w:r>
      <w:r w:rsidRPr="00CC5F04">
        <w:rPr>
          <w:rFonts w:ascii="Arial" w:eastAsia="Times New Roman" w:hAnsi="Arial" w:cs="Arial"/>
          <w:sz w:val="28"/>
          <w:szCs w:val="28"/>
          <w:lang w:eastAsia="ru-RU"/>
        </w:rPr>
        <w:t>. Типичный носитель пассиона</w:t>
      </w:r>
      <w:r w:rsidRPr="00CC5F04">
        <w:rPr>
          <w:rFonts w:ascii="Arial" w:eastAsia="Times New Roman" w:hAnsi="Arial" w:cs="Arial"/>
          <w:sz w:val="28"/>
          <w:szCs w:val="28"/>
          <w:lang w:eastAsia="ru-RU"/>
        </w:rPr>
        <w:t>р</w:t>
      </w:r>
      <w:r w:rsidRPr="00CC5F04">
        <w:rPr>
          <w:rFonts w:ascii="Arial" w:eastAsia="Times New Roman" w:hAnsi="Arial" w:cs="Arial"/>
          <w:sz w:val="28"/>
          <w:szCs w:val="28"/>
          <w:lang w:eastAsia="ru-RU"/>
        </w:rPr>
        <w:t>ности Наполеон был одержим жаждой деятельности, основн</w:t>
      </w:r>
      <w:r w:rsidRPr="00CC5F04">
        <w:rPr>
          <w:rFonts w:ascii="Arial" w:eastAsia="Times New Roman" w:hAnsi="Arial" w:cs="Arial"/>
          <w:sz w:val="28"/>
          <w:szCs w:val="28"/>
          <w:lang w:eastAsia="ru-RU"/>
        </w:rPr>
        <w:t>ы</w:t>
      </w:r>
      <w:r w:rsidRPr="00CC5F04">
        <w:rPr>
          <w:rFonts w:ascii="Arial" w:eastAsia="Times New Roman" w:hAnsi="Arial" w:cs="Arial"/>
          <w:sz w:val="28"/>
          <w:szCs w:val="28"/>
          <w:lang w:eastAsia="ru-RU"/>
        </w:rPr>
        <w:t xml:space="preserve">ми движущими мотивами Александра Македонского выступали честолюбие и гордость, а Луция Корнелия Суллы – тщеславие и зависть. </w:t>
      </w:r>
    </w:p>
    <w:p w:rsidR="00CC5F04" w:rsidRPr="00CC5F04" w:rsidRDefault="00CC5F04" w:rsidP="00611408">
      <w:pPr>
        <w:spacing w:after="0" w:line="240" w:lineRule="auto"/>
        <w:ind w:right="-57" w:firstLine="567"/>
        <w:jc w:val="both"/>
        <w:rPr>
          <w:rFonts w:ascii="Times New Roman" w:eastAsia="Times New Roman" w:hAnsi="Times New Roman" w:cs="Times New Roman"/>
          <w:sz w:val="24"/>
          <w:szCs w:val="24"/>
          <w:lang w:eastAsia="ru-RU"/>
        </w:rPr>
      </w:pPr>
      <w:r w:rsidRPr="00CC5F04">
        <w:rPr>
          <w:rFonts w:ascii="Times New Roman" w:eastAsia="Times New Roman" w:hAnsi="Times New Roman" w:cs="Times New Roman"/>
          <w:sz w:val="24"/>
          <w:szCs w:val="24"/>
          <w:lang w:eastAsia="ru-RU"/>
        </w:rPr>
        <w:lastRenderedPageBreak/>
        <w:t>Вот как описывает Гумилев жизнь и последствия деятельности Александра Македонского, одной из главных действующих  фигур эпохи античности, пол</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 xml:space="preserve">жившей начало целой культурно-исторической эпохе – эллинизму. </w:t>
      </w:r>
    </w:p>
    <w:p w:rsidR="00CC5F04" w:rsidRPr="00CC5F04" w:rsidRDefault="00CC5F04" w:rsidP="00611408">
      <w:pPr>
        <w:spacing w:after="0" w:line="240" w:lineRule="auto"/>
        <w:ind w:right="-57" w:firstLine="567"/>
        <w:jc w:val="both"/>
        <w:rPr>
          <w:rFonts w:ascii="Times New Roman" w:eastAsia="Times New Roman" w:hAnsi="Times New Roman" w:cs="Times New Roman"/>
          <w:sz w:val="24"/>
          <w:szCs w:val="24"/>
          <w:lang w:eastAsia="ru-RU"/>
        </w:rPr>
      </w:pPr>
      <w:r w:rsidRPr="00CC5F04">
        <w:rPr>
          <w:rFonts w:ascii="Times New Roman" w:eastAsia="Times New Roman" w:hAnsi="Times New Roman" w:cs="Times New Roman"/>
          <w:sz w:val="24"/>
          <w:szCs w:val="24"/>
          <w:lang w:eastAsia="ru-RU"/>
        </w:rPr>
        <w:t>«Александр Македонский имел по праву рождения все, что нужно человеку: пищу, дом, развлечения и даже беседы с Аристотелем. И тем не менее он бросился на Беотию, Иллирию и Фракию только потому, что те не хотели помогать ему в войне с Персией, в то время как он якобы желал отомстить за разрушения, нан</w:t>
      </w:r>
      <w:r w:rsidRPr="00CC5F04">
        <w:rPr>
          <w:rFonts w:ascii="Times New Roman" w:eastAsia="Times New Roman" w:hAnsi="Times New Roman" w:cs="Times New Roman"/>
          <w:sz w:val="24"/>
          <w:szCs w:val="24"/>
          <w:lang w:eastAsia="ru-RU"/>
        </w:rPr>
        <w:t>е</w:t>
      </w:r>
      <w:r w:rsidRPr="00CC5F04">
        <w:rPr>
          <w:rFonts w:ascii="Times New Roman" w:eastAsia="Times New Roman" w:hAnsi="Times New Roman" w:cs="Times New Roman"/>
          <w:sz w:val="24"/>
          <w:szCs w:val="24"/>
          <w:lang w:eastAsia="ru-RU"/>
        </w:rPr>
        <w:t>сенные персами во время греко-персидских войн, о которых успели забыть сами греки. А потом, после победы над персами, он напал на Среднюю Азию и Индию, причем бессмысленность последней войны возмутила самих македонян. После блестящей победы над Пором "те, кто посмирнее, только оплакивали свою участь, но другие твердо заявляли, что они не пойдут за Александром..." Наконец, Кен, сын Полемократа, набрался смелости и сказал: "Ты видишь сам, сколько македо</w:t>
      </w:r>
      <w:r w:rsidRPr="00CC5F04">
        <w:rPr>
          <w:rFonts w:ascii="Times New Roman" w:eastAsia="Times New Roman" w:hAnsi="Times New Roman" w:cs="Times New Roman"/>
          <w:sz w:val="24"/>
          <w:szCs w:val="24"/>
          <w:lang w:eastAsia="ru-RU"/>
        </w:rPr>
        <w:t>н</w:t>
      </w:r>
      <w:r w:rsidRPr="00CC5F04">
        <w:rPr>
          <w:rFonts w:ascii="Times New Roman" w:eastAsia="Times New Roman" w:hAnsi="Times New Roman" w:cs="Times New Roman"/>
          <w:sz w:val="24"/>
          <w:szCs w:val="24"/>
          <w:lang w:eastAsia="ru-RU"/>
        </w:rPr>
        <w:t>цев и эллинов ушло с тобой и сколько осталось. Эллины, поселенные в основа</w:t>
      </w:r>
      <w:r w:rsidRPr="00CC5F04">
        <w:rPr>
          <w:rFonts w:ascii="Times New Roman" w:eastAsia="Times New Roman" w:hAnsi="Times New Roman" w:cs="Times New Roman"/>
          <w:sz w:val="24"/>
          <w:szCs w:val="24"/>
          <w:lang w:eastAsia="ru-RU"/>
        </w:rPr>
        <w:t>н</w:t>
      </w:r>
      <w:r w:rsidRPr="00CC5F04">
        <w:rPr>
          <w:rFonts w:ascii="Times New Roman" w:eastAsia="Times New Roman" w:hAnsi="Times New Roman" w:cs="Times New Roman"/>
          <w:sz w:val="24"/>
          <w:szCs w:val="24"/>
          <w:lang w:eastAsia="ru-RU"/>
        </w:rPr>
        <w:t>ных тобой городах, и те остались не совсем добровольно... Одни погибли в боях, другие... рассеялись кое-где по Азии. Еще больше умерло от болезней; осталось немного, и у них уже нет прежних сил, а духом они устали еще больше. Все, у к</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го еще есть родители, тоскуют о них; тоскуют о женах и детях, тоскуют по родной земле, и тоска по ней простительна им: они ушли бедняками и теперь, поднятые тобой, они жаждут увидеть ее, став видными и богатыми людьми. Не веди солдат против их воли".  Это точка зрения умного и делового человека, учитывающего и выражавшего настроения войска. Нельзя не признать, что по всем соображениям реальной политики Кен был прав, но не его разум, а иррациональность поведения Александра сыграла важную роль в возникновении того явления, которое мы н</w:t>
      </w:r>
      <w:r w:rsidRPr="00CC5F04">
        <w:rPr>
          <w:rFonts w:ascii="Times New Roman" w:eastAsia="Times New Roman" w:hAnsi="Times New Roman" w:cs="Times New Roman"/>
          <w:sz w:val="24"/>
          <w:szCs w:val="24"/>
          <w:lang w:eastAsia="ru-RU"/>
        </w:rPr>
        <w:t>а</w:t>
      </w:r>
      <w:r w:rsidRPr="00CC5F04">
        <w:rPr>
          <w:rFonts w:ascii="Times New Roman" w:eastAsia="Times New Roman" w:hAnsi="Times New Roman" w:cs="Times New Roman"/>
          <w:sz w:val="24"/>
          <w:szCs w:val="24"/>
          <w:lang w:eastAsia="ru-RU"/>
        </w:rPr>
        <w:t>зываем "эллинизм"  и роль которого в этногенезе Ближнего Востока не вызывает никаких сомнений.</w:t>
      </w:r>
    </w:p>
    <w:p w:rsidR="00CC5F04" w:rsidRPr="00CC5F04" w:rsidRDefault="00CC5F04" w:rsidP="00611408">
      <w:pPr>
        <w:spacing w:after="0" w:line="240" w:lineRule="auto"/>
        <w:ind w:right="-57" w:firstLine="567"/>
        <w:jc w:val="both"/>
        <w:rPr>
          <w:rFonts w:ascii="Times New Roman" w:eastAsia="Times New Roman" w:hAnsi="Times New Roman" w:cs="Times New Roman"/>
          <w:sz w:val="24"/>
          <w:szCs w:val="24"/>
          <w:lang w:eastAsia="ru-RU"/>
        </w:rPr>
      </w:pPr>
      <w:r w:rsidRPr="00CC5F04">
        <w:rPr>
          <w:rFonts w:ascii="Times New Roman" w:eastAsia="Times New Roman" w:hAnsi="Times New Roman" w:cs="Times New Roman"/>
          <w:sz w:val="24"/>
          <w:szCs w:val="24"/>
          <w:lang w:eastAsia="ru-RU"/>
        </w:rPr>
        <w:t>В этой связи для нас любопытна речь самого царя, доводы, которыми он с</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блазнял воинов продолжать поход. Перечислив свои завоевания, Александр за</w:t>
      </w:r>
      <w:r w:rsidRPr="00CC5F04">
        <w:rPr>
          <w:rFonts w:ascii="Times New Roman" w:eastAsia="Times New Roman" w:hAnsi="Times New Roman" w:cs="Times New Roman"/>
          <w:sz w:val="24"/>
          <w:szCs w:val="24"/>
          <w:lang w:eastAsia="ru-RU"/>
        </w:rPr>
        <w:t>я</w:t>
      </w:r>
      <w:r w:rsidRPr="00CC5F04">
        <w:rPr>
          <w:rFonts w:ascii="Times New Roman" w:eastAsia="Times New Roman" w:hAnsi="Times New Roman" w:cs="Times New Roman"/>
          <w:sz w:val="24"/>
          <w:szCs w:val="24"/>
          <w:lang w:eastAsia="ru-RU"/>
        </w:rPr>
        <w:t>вил: "Людям, которые переносят труды и опасности ради великой цели, сладостно жить в доблести и умирать, оставляя по себе бессмертную славу... Что совершили бы мы великого и прекрасного, если бы сидели в Македонии и считали, что с нас хватит жить спокойно: сохранять свою землю и только отгонять от нее соседей... которые нам враждебны?". Вот программа человека, ставящего славу выше собс</w:t>
      </w:r>
      <w:r w:rsidRPr="00CC5F04">
        <w:rPr>
          <w:rFonts w:ascii="Times New Roman" w:eastAsia="Times New Roman" w:hAnsi="Times New Roman" w:cs="Times New Roman"/>
          <w:sz w:val="24"/>
          <w:szCs w:val="24"/>
          <w:lang w:eastAsia="ru-RU"/>
        </w:rPr>
        <w:t>т</w:t>
      </w:r>
      <w:r w:rsidRPr="00CC5F04">
        <w:rPr>
          <w:rFonts w:ascii="Times New Roman" w:eastAsia="Times New Roman" w:hAnsi="Times New Roman" w:cs="Times New Roman"/>
          <w:sz w:val="24"/>
          <w:szCs w:val="24"/>
          <w:lang w:eastAsia="ru-RU"/>
        </w:rPr>
        <w:t>венного благополучия и интересов своей страны. При этом "сам он пренебрегал усладами, на деньги для собственных удовольствий был очень скуп, но благоде</w:t>
      </w:r>
      <w:r w:rsidRPr="00CC5F04">
        <w:rPr>
          <w:rFonts w:ascii="Times New Roman" w:eastAsia="Times New Roman" w:hAnsi="Times New Roman" w:cs="Times New Roman"/>
          <w:sz w:val="24"/>
          <w:szCs w:val="24"/>
          <w:lang w:eastAsia="ru-RU"/>
        </w:rPr>
        <w:t>я</w:t>
      </w:r>
      <w:r w:rsidRPr="00CC5F04">
        <w:rPr>
          <w:rFonts w:ascii="Times New Roman" w:eastAsia="Times New Roman" w:hAnsi="Times New Roman" w:cs="Times New Roman"/>
          <w:sz w:val="24"/>
          <w:szCs w:val="24"/>
          <w:lang w:eastAsia="ru-RU"/>
        </w:rPr>
        <w:t>ния сыпал щедрой рукой". И пирушки он, по словам очевидца Аристобула, ус</w:t>
      </w:r>
      <w:r w:rsidRPr="00CC5F04">
        <w:rPr>
          <w:rFonts w:ascii="Times New Roman" w:eastAsia="Times New Roman" w:hAnsi="Times New Roman" w:cs="Times New Roman"/>
          <w:sz w:val="24"/>
          <w:szCs w:val="24"/>
          <w:lang w:eastAsia="ru-RU"/>
        </w:rPr>
        <w:t>т</w:t>
      </w:r>
      <w:r w:rsidRPr="00CC5F04">
        <w:rPr>
          <w:rFonts w:ascii="Times New Roman" w:eastAsia="Times New Roman" w:hAnsi="Times New Roman" w:cs="Times New Roman"/>
          <w:sz w:val="24"/>
          <w:szCs w:val="24"/>
          <w:lang w:eastAsia="ru-RU"/>
        </w:rPr>
        <w:t>раивал ради друзей, а сам пил мало. Да ведь ради удовольствия на войну не ходят! А его солдатам совсем не хотелось воевать с индусами, тем более что награбле</w:t>
      </w:r>
      <w:r w:rsidRPr="00CC5F04">
        <w:rPr>
          <w:rFonts w:ascii="Times New Roman" w:eastAsia="Times New Roman" w:hAnsi="Times New Roman" w:cs="Times New Roman"/>
          <w:sz w:val="24"/>
          <w:szCs w:val="24"/>
          <w:lang w:eastAsia="ru-RU"/>
        </w:rPr>
        <w:t>н</w:t>
      </w:r>
      <w:r w:rsidRPr="00CC5F04">
        <w:rPr>
          <w:rFonts w:ascii="Times New Roman" w:eastAsia="Times New Roman" w:hAnsi="Times New Roman" w:cs="Times New Roman"/>
          <w:sz w:val="24"/>
          <w:szCs w:val="24"/>
          <w:lang w:eastAsia="ru-RU"/>
        </w:rPr>
        <w:t>ное добро при тех средствах транспорта было невозможно доставить домой. Одн</w:t>
      </w:r>
      <w:r w:rsidRPr="00CC5F04">
        <w:rPr>
          <w:rFonts w:ascii="Times New Roman" w:eastAsia="Times New Roman" w:hAnsi="Times New Roman" w:cs="Times New Roman"/>
          <w:sz w:val="24"/>
          <w:szCs w:val="24"/>
          <w:lang w:eastAsia="ru-RU"/>
        </w:rPr>
        <w:t>а</w:t>
      </w:r>
      <w:r w:rsidRPr="00CC5F04">
        <w:rPr>
          <w:rFonts w:ascii="Times New Roman" w:eastAsia="Times New Roman" w:hAnsi="Times New Roman" w:cs="Times New Roman"/>
          <w:sz w:val="24"/>
          <w:szCs w:val="24"/>
          <w:lang w:eastAsia="ru-RU"/>
        </w:rPr>
        <w:t>ко они воевали, да еще как!</w:t>
      </w:r>
    </w:p>
    <w:p w:rsidR="00CC5F04" w:rsidRPr="00CC5F04" w:rsidRDefault="00CC5F04" w:rsidP="00611408">
      <w:pPr>
        <w:spacing w:after="0" w:line="240" w:lineRule="auto"/>
        <w:ind w:right="-57" w:firstLine="567"/>
        <w:jc w:val="both"/>
        <w:rPr>
          <w:rFonts w:ascii="Times New Roman" w:eastAsia="Times New Roman" w:hAnsi="Times New Roman" w:cs="Times New Roman"/>
          <w:sz w:val="24"/>
          <w:szCs w:val="24"/>
          <w:lang w:eastAsia="ru-RU"/>
        </w:rPr>
      </w:pPr>
      <w:r w:rsidRPr="00CC5F04">
        <w:rPr>
          <w:rFonts w:ascii="Times New Roman" w:eastAsia="Times New Roman" w:hAnsi="Times New Roman" w:cs="Times New Roman"/>
          <w:sz w:val="24"/>
          <w:szCs w:val="24"/>
          <w:lang w:eastAsia="ru-RU"/>
        </w:rPr>
        <w:t>Вряд ли стоит искать причину, толкнувшую македонского царя в поход, в стремлении к приобретению рынков для торговых городов или к уничтожению финикийской конкуренции. Афины и Коринф, которые только что были покорены силой оружия, продолжали оставаться врагами Македонии, а жертвовать собой ради врага уж вовсе бессмысленно. Так что мотивы поведения Александра прих</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дится искать в его собственном характере. Два качества, доведенные до крайн</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сти, отмечают у Александра и Арриан, и Плутарх: честолюбие и гордость, т.е. проявления описанной нами пассионарности. Этого избытка энергии оказалось достаточно не только для победы, но и для того, чтобы принудить своих подда</w:t>
      </w:r>
      <w:r w:rsidRPr="00CC5F04">
        <w:rPr>
          <w:rFonts w:ascii="Times New Roman" w:eastAsia="Times New Roman" w:hAnsi="Times New Roman" w:cs="Times New Roman"/>
          <w:sz w:val="24"/>
          <w:szCs w:val="24"/>
          <w:lang w:eastAsia="ru-RU"/>
        </w:rPr>
        <w:t>н</w:t>
      </w:r>
      <w:r w:rsidRPr="00CC5F04">
        <w:rPr>
          <w:rFonts w:ascii="Times New Roman" w:eastAsia="Times New Roman" w:hAnsi="Times New Roman" w:cs="Times New Roman"/>
          <w:sz w:val="24"/>
          <w:szCs w:val="24"/>
          <w:lang w:eastAsia="ru-RU"/>
        </w:rPr>
        <w:t>ных вести войну, которая была им не нужна.</w:t>
      </w:r>
    </w:p>
    <w:p w:rsidR="00CC5F04" w:rsidRPr="00CC5F04" w:rsidRDefault="00CC5F04" w:rsidP="00611408">
      <w:pPr>
        <w:spacing w:after="0" w:line="240" w:lineRule="auto"/>
        <w:ind w:right="-57" w:firstLine="567"/>
        <w:jc w:val="both"/>
        <w:rPr>
          <w:rFonts w:ascii="Times New Roman" w:eastAsia="Times New Roman" w:hAnsi="Times New Roman" w:cs="Times New Roman"/>
          <w:sz w:val="24"/>
          <w:szCs w:val="24"/>
          <w:lang w:eastAsia="ru-RU"/>
        </w:rPr>
      </w:pPr>
      <w:r w:rsidRPr="00CC5F04">
        <w:rPr>
          <w:rFonts w:ascii="Times New Roman" w:eastAsia="Times New Roman" w:hAnsi="Times New Roman" w:cs="Times New Roman"/>
          <w:sz w:val="24"/>
          <w:szCs w:val="24"/>
          <w:lang w:eastAsia="ru-RU"/>
        </w:rPr>
        <w:t>Конечно, многие соратники Александра – Пердикка, Клит, Селевк, Птомемей и другие – тоже обладали пассионарностью и искренне соучаствовали в деле св</w:t>
      </w:r>
      <w:r w:rsidRPr="00CC5F04">
        <w:rPr>
          <w:rFonts w:ascii="Times New Roman" w:eastAsia="Times New Roman" w:hAnsi="Times New Roman" w:cs="Times New Roman"/>
          <w:sz w:val="24"/>
          <w:szCs w:val="24"/>
          <w:lang w:eastAsia="ru-RU"/>
        </w:rPr>
        <w:t>о</w:t>
      </w:r>
      <w:r w:rsidRPr="00CC5F04">
        <w:rPr>
          <w:rFonts w:ascii="Times New Roman" w:eastAsia="Times New Roman" w:hAnsi="Times New Roman" w:cs="Times New Roman"/>
          <w:sz w:val="24"/>
          <w:szCs w:val="24"/>
          <w:lang w:eastAsia="ru-RU"/>
        </w:rPr>
        <w:t xml:space="preserve">его царя, благодаря чему удалось увлечь в поход простых македонян и греков. Не один человек, а целая группа пассионарных людей в составе македонской армии </w:t>
      </w:r>
      <w:r w:rsidRPr="00CC5F04">
        <w:rPr>
          <w:rFonts w:ascii="Times New Roman" w:eastAsia="Times New Roman" w:hAnsi="Times New Roman" w:cs="Times New Roman"/>
          <w:sz w:val="24"/>
          <w:szCs w:val="24"/>
          <w:lang w:eastAsia="ru-RU"/>
        </w:rPr>
        <w:lastRenderedPageBreak/>
        <w:t>смогла сломить персидскую монархию и создать на ее месте несколько македо</w:t>
      </w:r>
      <w:r w:rsidRPr="00CC5F04">
        <w:rPr>
          <w:rFonts w:ascii="Times New Roman" w:eastAsia="Times New Roman" w:hAnsi="Times New Roman" w:cs="Times New Roman"/>
          <w:sz w:val="24"/>
          <w:szCs w:val="24"/>
          <w:lang w:eastAsia="ru-RU"/>
        </w:rPr>
        <w:t>н</w:t>
      </w:r>
      <w:r w:rsidRPr="00CC5F04">
        <w:rPr>
          <w:rFonts w:ascii="Times New Roman" w:eastAsia="Times New Roman" w:hAnsi="Times New Roman" w:cs="Times New Roman"/>
          <w:sz w:val="24"/>
          <w:szCs w:val="24"/>
          <w:lang w:eastAsia="ru-RU"/>
        </w:rPr>
        <w:t>ских царств и даже новый этнос – сирийский. Сами же македоняне и персы прео</w:t>
      </w:r>
      <w:r w:rsidRPr="00CC5F04">
        <w:rPr>
          <w:rFonts w:ascii="Times New Roman" w:eastAsia="Times New Roman" w:hAnsi="Times New Roman" w:cs="Times New Roman"/>
          <w:sz w:val="24"/>
          <w:szCs w:val="24"/>
          <w:lang w:eastAsia="ru-RU"/>
        </w:rPr>
        <w:t>б</w:t>
      </w:r>
      <w:r w:rsidRPr="00CC5F04">
        <w:rPr>
          <w:rFonts w:ascii="Times New Roman" w:eastAsia="Times New Roman" w:hAnsi="Times New Roman" w:cs="Times New Roman"/>
          <w:sz w:val="24"/>
          <w:szCs w:val="24"/>
          <w:lang w:eastAsia="ru-RU"/>
        </w:rPr>
        <w:t>разились в новых условиях до неузнаваемости, став добычей римлян и парфян» (Источник Гумилев Л.Н.Этногенез и биосфера земли. Интернет- ресурс. С.116)</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 xml:space="preserve">  В то же время, для того, чтобы деятельность пассионар</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ев имела ощутимые последствия, решающим является колич</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ственный момент. То есть, как указывает Гумилев, это не только индивидуальный признак, но и популяционный. Самим фактом своего существования пассионарии «нарушают привычную о</w:t>
      </w:r>
      <w:r w:rsidRPr="00CC5F04">
        <w:rPr>
          <w:rFonts w:ascii="Arial" w:eastAsia="Times New Roman" w:hAnsi="Arial" w:cs="Arial"/>
          <w:sz w:val="28"/>
          <w:szCs w:val="28"/>
          <w:lang w:eastAsia="ru-RU"/>
        </w:rPr>
        <w:t>б</w:t>
      </w:r>
      <w:r w:rsidRPr="00CC5F04">
        <w:rPr>
          <w:rFonts w:ascii="Arial" w:eastAsia="Times New Roman" w:hAnsi="Arial" w:cs="Arial"/>
          <w:sz w:val="28"/>
          <w:szCs w:val="28"/>
          <w:lang w:eastAsia="ru-RU"/>
        </w:rPr>
        <w:t>становку, потому что не могут жить повседневными заботами, без увлекающей их цели. Необходимость сопротивляться окр</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жению заставляет их объединиться и действовать согласно; так возникает первичная консорция, быстро обретающая те или иные социальные формы, подсказанные уровнем общественн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го развития данной эпохи»</w:t>
      </w:r>
      <w:r w:rsidRPr="00CC5F04">
        <w:rPr>
          <w:rFonts w:ascii="Arial" w:eastAsia="Times New Roman" w:hAnsi="Arial" w:cs="Arial"/>
          <w:sz w:val="28"/>
          <w:szCs w:val="28"/>
          <w:vertAlign w:val="superscript"/>
          <w:lang w:eastAsia="ru-RU"/>
        </w:rPr>
        <w:footnoteReference w:id="195"/>
      </w:r>
      <w:r w:rsidRPr="00CC5F04">
        <w:rPr>
          <w:rFonts w:ascii="Arial" w:eastAsia="Times New Roman" w:hAnsi="Arial" w:cs="Arial"/>
          <w:sz w:val="28"/>
          <w:szCs w:val="28"/>
          <w:lang w:eastAsia="ru-RU"/>
        </w:rPr>
        <w:t>. Если окружающие обстоятельства благоприятствуют, то группа пассионариев может существенно выиграть в плане собственной социальной позиции. А вот инд</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видуалисту-одиночке, скорее всего, придется гораздо сложнее. Окружающие будут его держать за девианта, то есть за «не т</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 xml:space="preserve">кого как все», со всеми вытекающими отсюда последствиями. </w:t>
      </w:r>
    </w:p>
    <w:p w:rsidR="00CC5F04" w:rsidRPr="00CC5F04" w:rsidRDefault="00CC5F04" w:rsidP="00CC5F04">
      <w:pPr>
        <w:spacing w:after="0"/>
        <w:ind w:right="-57"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Количество пассионариев (вероятно, их процентный состав) определяют так называемый уровень пассионарного напряж</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ния, общий настрой членов общества. Именно этот настрой п</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зволяет совершать великие деяния, а не отдельные индивиды. Поэтому автор теории пассионарного напряжения не особенно склонен поддерживать объяснительную модель - герой, вед</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щий за собой народные массы. Личный героизм, конечно, играет роль, но определяющим фактором становится все же  обсто</w:t>
      </w:r>
      <w:r w:rsidRPr="00CC5F04">
        <w:rPr>
          <w:rFonts w:ascii="Arial" w:eastAsia="Times New Roman" w:hAnsi="Arial" w:cs="Arial"/>
          <w:sz w:val="28"/>
          <w:szCs w:val="28"/>
          <w:lang w:eastAsia="ru-RU"/>
        </w:rPr>
        <w:t>я</w:t>
      </w:r>
      <w:r w:rsidRPr="00CC5F04">
        <w:rPr>
          <w:rFonts w:ascii="Arial" w:eastAsia="Times New Roman" w:hAnsi="Arial" w:cs="Arial"/>
          <w:sz w:val="28"/>
          <w:szCs w:val="28"/>
          <w:lang w:eastAsia="ru-RU"/>
        </w:rPr>
        <w:t>тельство - существует или нет этническая доминанта, орган</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зующая пассионарность системы и направляющая ее к нам</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ченной цели. История знает много случаев, когда вроде бы и существовал героичный и патриотичный вождь; но вот побудить соотечественников и сограждан взять в руки оружие хотя бы для защиты от врага ему так и не удавалось.   «Достаточно вспо</w:t>
      </w:r>
      <w:r w:rsidRPr="00CC5F04">
        <w:rPr>
          <w:rFonts w:ascii="Arial" w:eastAsia="Times New Roman" w:hAnsi="Arial" w:cs="Arial"/>
          <w:sz w:val="28"/>
          <w:szCs w:val="28"/>
          <w:lang w:eastAsia="ru-RU"/>
        </w:rPr>
        <w:t>м</w:t>
      </w:r>
      <w:r w:rsidRPr="00CC5F04">
        <w:rPr>
          <w:rFonts w:ascii="Arial" w:eastAsia="Times New Roman" w:hAnsi="Arial" w:cs="Arial"/>
          <w:sz w:val="28"/>
          <w:szCs w:val="28"/>
          <w:lang w:eastAsia="ru-RU"/>
        </w:rPr>
        <w:t>нить Алексея Мурзуфла, сражавшегося на стенах Константин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поля против крестоносцев в 1204 г. – пишет Гумилев. - Вокруг Алексея была только варяжская дружина и несколько сот до</w:t>
      </w:r>
      <w:r w:rsidRPr="00CC5F04">
        <w:rPr>
          <w:rFonts w:ascii="Arial" w:eastAsia="Times New Roman" w:hAnsi="Arial" w:cs="Arial"/>
          <w:sz w:val="28"/>
          <w:szCs w:val="28"/>
          <w:lang w:eastAsia="ru-RU"/>
        </w:rPr>
        <w:t>б</w:t>
      </w:r>
      <w:r w:rsidRPr="00CC5F04">
        <w:rPr>
          <w:rFonts w:ascii="Arial" w:eastAsia="Times New Roman" w:hAnsi="Arial" w:cs="Arial"/>
          <w:sz w:val="28"/>
          <w:szCs w:val="28"/>
          <w:lang w:eastAsia="ru-RU"/>
        </w:rPr>
        <w:t>ровольцев; все они были убиты. А 400-тысячное население Ко</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стантинополя позволило крестоносцам жечь и грабить свой г</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lastRenderedPageBreak/>
        <w:t>род. Вот где разница между ролью предводителя и возможн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стями этноса, определяемыми уровнем пассионарности»</w:t>
      </w:r>
      <w:r w:rsidRPr="00CC5F04">
        <w:rPr>
          <w:rFonts w:ascii="Arial" w:eastAsia="Times New Roman" w:hAnsi="Arial" w:cs="Arial"/>
          <w:sz w:val="28"/>
          <w:szCs w:val="28"/>
          <w:vertAlign w:val="superscript"/>
          <w:lang w:eastAsia="ru-RU"/>
        </w:rPr>
        <w:footnoteReference w:id="196"/>
      </w:r>
      <w:r w:rsidRPr="00CC5F04">
        <w:rPr>
          <w:rFonts w:ascii="Arial" w:eastAsia="Times New Roman" w:hAnsi="Arial" w:cs="Arial"/>
          <w:sz w:val="28"/>
          <w:szCs w:val="28"/>
          <w:lang w:eastAsia="ru-RU"/>
        </w:rPr>
        <w:t>.</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В то же время Гумилев пишет о пассионарной индукции, имея в</w:t>
      </w:r>
      <w:r w:rsidR="00A938E6">
        <w:rPr>
          <w:rFonts w:ascii="Arial" w:eastAsia="Times New Roman" w:hAnsi="Arial" w:cs="Arial"/>
          <w:sz w:val="28"/>
          <w:szCs w:val="28"/>
          <w:lang w:eastAsia="ru-RU"/>
        </w:rPr>
        <w:t xml:space="preserve"> </w:t>
      </w:r>
      <w:r w:rsidRPr="00CC5F04">
        <w:rPr>
          <w:rFonts w:ascii="Arial" w:eastAsia="Times New Roman" w:hAnsi="Arial" w:cs="Arial"/>
          <w:sz w:val="28"/>
          <w:szCs w:val="28"/>
          <w:lang w:eastAsia="ru-RU"/>
        </w:rPr>
        <w:t>виду такое качество пассионарности как заразител</w:t>
      </w:r>
      <w:r w:rsidRPr="00CC5F04">
        <w:rPr>
          <w:rFonts w:ascii="Arial" w:eastAsia="Times New Roman" w:hAnsi="Arial" w:cs="Arial"/>
          <w:sz w:val="28"/>
          <w:szCs w:val="28"/>
          <w:lang w:eastAsia="ru-RU"/>
        </w:rPr>
        <w:t>ь</w:t>
      </w:r>
      <w:r w:rsidRPr="00CC5F04">
        <w:rPr>
          <w:rFonts w:ascii="Arial" w:eastAsia="Times New Roman" w:hAnsi="Arial" w:cs="Arial"/>
          <w:sz w:val="28"/>
          <w:szCs w:val="28"/>
          <w:lang w:eastAsia="ru-RU"/>
        </w:rPr>
        <w:t>ность.  Индивиды иного не пассионарного типа, оказавшись п</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близости от пассионариев, могут проникнуться их настроем и вести себя так же как и пассионарии. «Но как только достато</w:t>
      </w:r>
      <w:r w:rsidRPr="00CC5F04">
        <w:rPr>
          <w:rFonts w:ascii="Arial" w:eastAsia="Times New Roman" w:hAnsi="Arial" w:cs="Arial"/>
          <w:sz w:val="28"/>
          <w:szCs w:val="28"/>
          <w:lang w:eastAsia="ru-RU"/>
        </w:rPr>
        <w:t>ч</w:t>
      </w:r>
      <w:r w:rsidRPr="00CC5F04">
        <w:rPr>
          <w:rFonts w:ascii="Arial" w:eastAsia="Times New Roman" w:hAnsi="Arial" w:cs="Arial"/>
          <w:sz w:val="28"/>
          <w:szCs w:val="28"/>
          <w:lang w:eastAsia="ru-RU"/>
        </w:rPr>
        <w:t>ное расстояние отделяет их от пассионариев, они обретают свой природный психоэтнический поведенческий облик».</w:t>
      </w:r>
    </w:p>
    <w:p w:rsidR="00CC5F04" w:rsidRPr="00CC5F04" w:rsidRDefault="00CC5F04" w:rsidP="00CC5F04">
      <w:pPr>
        <w:spacing w:after="0"/>
        <w:ind w:firstLine="567"/>
        <w:jc w:val="both"/>
        <w:rPr>
          <w:rFonts w:ascii="Arial" w:eastAsia="Times New Roman" w:hAnsi="Arial" w:cs="Arial"/>
          <w:i/>
          <w:iCs/>
          <w:sz w:val="28"/>
          <w:szCs w:val="28"/>
          <w:lang w:eastAsia="ru-RU"/>
        </w:rPr>
      </w:pPr>
      <w:r w:rsidRPr="00CC5F04">
        <w:rPr>
          <w:rFonts w:ascii="Arial" w:eastAsia="Times New Roman" w:hAnsi="Arial" w:cs="Arial"/>
          <w:sz w:val="28"/>
          <w:szCs w:val="28"/>
          <w:lang w:eastAsia="ru-RU"/>
        </w:rPr>
        <w:t>Противоположными типами людей, которые также опред</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лены более психо-биологическим, нежели социальным путем, являются так называемые «гармоничные личности», а также «субпассионарии». Первый тип представляет собой личность «интеллектуально полноценную, работоспособную, уживчивую, но не сверхактивную. Более того, безудержное сгорание другого человека, немыслимое без пассионарного принесения себя в жертву, таким людям чуждо и антипатично». В то же время н</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правильно представлять гармоничных личностей в качестве обывателей, мало к чему способных. Это могут быть весьма способные, трудолюбивые люди, хорошо и добросовестно в</w:t>
      </w:r>
      <w:r w:rsidRPr="00CC5F04">
        <w:rPr>
          <w:rFonts w:ascii="Arial" w:eastAsia="Times New Roman" w:hAnsi="Arial" w:cs="Arial"/>
          <w:sz w:val="28"/>
          <w:szCs w:val="28"/>
          <w:lang w:eastAsia="ru-RU"/>
        </w:rPr>
        <w:t>ы</w:t>
      </w:r>
      <w:r w:rsidRPr="00CC5F04">
        <w:rPr>
          <w:rFonts w:ascii="Arial" w:eastAsia="Times New Roman" w:hAnsi="Arial" w:cs="Arial"/>
          <w:sz w:val="28"/>
          <w:szCs w:val="28"/>
          <w:lang w:eastAsia="ru-RU"/>
        </w:rPr>
        <w:t xml:space="preserve">полняющие свои функции. Но их отличие от пассионариев в том, что они способны лишь </w:t>
      </w:r>
      <w:r w:rsidRPr="00CC5F04">
        <w:rPr>
          <w:rFonts w:ascii="Arial" w:eastAsia="Times New Roman" w:hAnsi="Arial" w:cs="Arial"/>
          <w:i/>
          <w:iCs/>
          <w:sz w:val="28"/>
          <w:szCs w:val="28"/>
          <w:lang w:eastAsia="ru-RU"/>
        </w:rPr>
        <w:t xml:space="preserve">на усилия, а не сверхусилия.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Как считает Гумилев, гармоничные личности имеют весьма важное значение для общества. В определенные периоды они могут играть даже более конструктивную роль, нежели пасси</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нарии. Дело в том, что интенсивная динамика социального ра</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t>вития полезна до поры до времени. Как пишет Гумилев,  во</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t>можны "перегревы", когда пассионарность выходит из-под ко</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троля разумной целесообразности и из силы созидательной превращается в разрушительную. Тогда гармоничные особи оказываются спасителями своих этносов. В подобном случае приходит на ум третья стадия революции по П.Сорокину, когда радикально настроенные акторы, уже разрушившие старый п</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рядок, начинают вытесняться администраторами, более во</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 xml:space="preserve">требованными для восстановительного процесса.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Гармоничные личности вполне могут обходиться без па</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сионариев до тех пор, пока общество не столкнется с серье</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lastRenderedPageBreak/>
        <w:t>ными проблемами, например внешнего характера. Автор ко</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цепции пассионарного напряжения говорит о том, как в Исла</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дии потомки викингов постепенно утрачивали пассионарность. «В XII в. они прекратили заморские походы, в XIII в. кончились кровавые распри между семьями, а когда в 1627 г. на остров высадились алжирские пираты, то они не встретили никакого сопротивления. Исландцы позволяли жечь свои дома, насил</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вать жен, забирать в рабство детей, но не нашли в себе реш</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мости поднять оружие»</w:t>
      </w:r>
      <w:r w:rsidRPr="00CC5F04">
        <w:rPr>
          <w:rFonts w:ascii="Arial" w:eastAsia="Times New Roman" w:hAnsi="Arial" w:cs="Arial"/>
          <w:sz w:val="28"/>
          <w:szCs w:val="28"/>
          <w:vertAlign w:val="superscript"/>
          <w:lang w:eastAsia="ru-RU"/>
        </w:rPr>
        <w:footnoteReference w:id="197"/>
      </w:r>
      <w:r w:rsidRPr="00CC5F04">
        <w:rPr>
          <w:rFonts w:ascii="Arial" w:eastAsia="Times New Roman" w:hAnsi="Arial" w:cs="Arial"/>
          <w:sz w:val="28"/>
          <w:szCs w:val="28"/>
          <w:lang w:eastAsia="ru-RU"/>
        </w:rPr>
        <w:t>.</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Что касается субпассионариев, то здесь мы имеем дело с личностями, наделенными пассионарностью со знаком «минус». Их поступки определяются импульсами, вектор которых прот</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воположен пассионарному напряжению. Если гармоничные личности, как правило, представляют собой добросовестных и трудолюбивых людей, то субпассионарии – подлинные выро</w:t>
      </w:r>
      <w:r w:rsidRPr="00CC5F04">
        <w:rPr>
          <w:rFonts w:ascii="Arial" w:eastAsia="Times New Roman" w:hAnsi="Arial" w:cs="Arial"/>
          <w:sz w:val="28"/>
          <w:szCs w:val="28"/>
          <w:lang w:eastAsia="ru-RU"/>
        </w:rPr>
        <w:t>ж</w:t>
      </w:r>
      <w:r w:rsidRPr="00CC5F04">
        <w:rPr>
          <w:rFonts w:ascii="Arial" w:eastAsia="Times New Roman" w:hAnsi="Arial" w:cs="Arial"/>
          <w:sz w:val="28"/>
          <w:szCs w:val="28"/>
          <w:lang w:eastAsia="ru-RU"/>
        </w:rPr>
        <w:t>денцы, или, выражаясь более резко, «социальное отребье». Им свойственно стремление жить исключительно для собственного удовольствия, пусть даже и примитивного. Они ничего не дел</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ют ради сохранения или изменения общества, но существуют исключительно за его счет. В случаях же, когда необходимы усилия ради общего дела, субпассионарий сразу начинает и</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кать повод, который позволил бы ему уклониться от любых об</w:t>
      </w:r>
      <w:r w:rsidRPr="00CC5F04">
        <w:rPr>
          <w:rFonts w:ascii="Arial" w:eastAsia="Times New Roman" w:hAnsi="Arial" w:cs="Arial"/>
          <w:sz w:val="28"/>
          <w:szCs w:val="28"/>
          <w:lang w:eastAsia="ru-RU"/>
        </w:rPr>
        <w:t>я</w:t>
      </w:r>
      <w:r w:rsidRPr="00CC5F04">
        <w:rPr>
          <w:rFonts w:ascii="Arial" w:eastAsia="Times New Roman" w:hAnsi="Arial" w:cs="Arial"/>
          <w:sz w:val="28"/>
          <w:szCs w:val="28"/>
          <w:lang w:eastAsia="ru-RU"/>
        </w:rPr>
        <w:t xml:space="preserve">занностей.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В качестве примера субпассионариев Гумилев приводит толпы люмпенов, которые, потеряв свои земельные  участки (парцеллы), стали скапливаться в столице, превратив Рим к 1 в. до н.э. в миллионный город. «Они ютились в каморках пят</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этажных домов, дышали зловониями "клоаки" – ложбины, по к</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торой спускали в Тибр нечистоты, пили вино из вредной сви</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цовой посуды, но настойчиво и нагло требовали от правител</w:t>
      </w:r>
      <w:r w:rsidRPr="00CC5F04">
        <w:rPr>
          <w:rFonts w:ascii="Arial" w:eastAsia="Times New Roman" w:hAnsi="Arial" w:cs="Arial"/>
          <w:sz w:val="28"/>
          <w:szCs w:val="28"/>
          <w:lang w:eastAsia="ru-RU"/>
        </w:rPr>
        <w:t>ь</w:t>
      </w:r>
      <w:r w:rsidRPr="00CC5F04">
        <w:rPr>
          <w:rFonts w:ascii="Arial" w:eastAsia="Times New Roman" w:hAnsi="Arial" w:cs="Arial"/>
          <w:sz w:val="28"/>
          <w:szCs w:val="28"/>
          <w:lang w:eastAsia="ru-RU"/>
        </w:rPr>
        <w:t>ства "хлеба и зрелищ". И приходилось давать, так как эти су</w:t>
      </w:r>
      <w:r w:rsidRPr="00CC5F04">
        <w:rPr>
          <w:rFonts w:ascii="Arial" w:eastAsia="Times New Roman" w:hAnsi="Arial" w:cs="Arial"/>
          <w:sz w:val="28"/>
          <w:szCs w:val="28"/>
          <w:lang w:eastAsia="ru-RU"/>
        </w:rPr>
        <w:t>б</w:t>
      </w:r>
      <w:r w:rsidRPr="00CC5F04">
        <w:rPr>
          <w:rFonts w:ascii="Arial" w:eastAsia="Times New Roman" w:hAnsi="Arial" w:cs="Arial"/>
          <w:sz w:val="28"/>
          <w:szCs w:val="28"/>
          <w:lang w:eastAsia="ru-RU"/>
        </w:rPr>
        <w:t>пассионарные толпы могли поддержать любого пассионарного авантюриста, желавшего совершить переворот, если тот п</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обещает им дополнительную выдачу хлеба и более шикарное представление в цирке. А защищать себя от врагов они не ум</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ли и не хотели уметь, ибо учиться военному делу трудно»</w:t>
      </w:r>
      <w:r w:rsidRPr="00CC5F04">
        <w:rPr>
          <w:rFonts w:ascii="Arial" w:eastAsia="Times New Roman" w:hAnsi="Arial" w:cs="Arial"/>
          <w:sz w:val="28"/>
          <w:szCs w:val="28"/>
          <w:vertAlign w:val="superscript"/>
          <w:lang w:eastAsia="ru-RU"/>
        </w:rPr>
        <w:footnoteReference w:id="198"/>
      </w:r>
      <w:r w:rsidRPr="00CC5F04">
        <w:rPr>
          <w:rFonts w:ascii="Arial" w:eastAsia="Times New Roman" w:hAnsi="Arial" w:cs="Arial"/>
          <w:sz w:val="28"/>
          <w:szCs w:val="28"/>
          <w:lang w:eastAsia="ru-RU"/>
        </w:rPr>
        <w:t xml:space="preserve">.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lastRenderedPageBreak/>
        <w:t>Все обозначенные Гумилевым три личностных типа обяз</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тельно присутствуют в каждом обществе, независимо от пр</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странства и времени. В то же время он призывает не смеш</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вать эти группы, определенные более по психо - биологическ</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 xml:space="preserve">му признаку с социальными группами – сословиями, классами и т.п. Любая достаточно объемная социальная группа включает в себя все три типа, но </w:t>
      </w:r>
      <w:r w:rsidRPr="00CC5F04">
        <w:rPr>
          <w:rFonts w:ascii="Arial" w:eastAsia="Times New Roman" w:hAnsi="Arial" w:cs="Arial"/>
          <w:b/>
          <w:i/>
          <w:sz w:val="28"/>
          <w:szCs w:val="28"/>
          <w:lang w:eastAsia="ru-RU"/>
        </w:rPr>
        <w:t>«в разных сочетаниях и с разными доминантами</w:t>
      </w:r>
      <w:r w:rsidRPr="00CC5F04">
        <w:rPr>
          <w:rFonts w:ascii="Arial" w:eastAsia="Times New Roman" w:hAnsi="Arial" w:cs="Arial"/>
          <w:sz w:val="28"/>
          <w:szCs w:val="28"/>
          <w:lang w:eastAsia="ru-RU"/>
        </w:rPr>
        <w:t xml:space="preserve">. </w:t>
      </w:r>
      <w:r w:rsidRPr="00CC5F04">
        <w:rPr>
          <w:rFonts w:ascii="Arial" w:eastAsia="Times New Roman" w:hAnsi="Arial" w:cs="Arial"/>
          <w:b/>
          <w:i/>
          <w:sz w:val="28"/>
          <w:szCs w:val="28"/>
          <w:lang w:eastAsia="ru-RU"/>
        </w:rPr>
        <w:t>Эти сочетания могут меняться со врем</w:t>
      </w:r>
      <w:r w:rsidRPr="00CC5F04">
        <w:rPr>
          <w:rFonts w:ascii="Arial" w:eastAsia="Times New Roman" w:hAnsi="Arial" w:cs="Arial"/>
          <w:b/>
          <w:i/>
          <w:sz w:val="28"/>
          <w:szCs w:val="28"/>
          <w:lang w:eastAsia="ru-RU"/>
        </w:rPr>
        <w:t>е</w:t>
      </w:r>
      <w:r w:rsidRPr="00CC5F04">
        <w:rPr>
          <w:rFonts w:ascii="Arial" w:eastAsia="Times New Roman" w:hAnsi="Arial" w:cs="Arial"/>
          <w:b/>
          <w:i/>
          <w:sz w:val="28"/>
          <w:szCs w:val="28"/>
          <w:lang w:eastAsia="ru-RU"/>
        </w:rPr>
        <w:t>нем»</w:t>
      </w:r>
      <w:r>
        <w:rPr>
          <w:rFonts w:ascii="Arial" w:eastAsia="Times New Roman" w:hAnsi="Arial" w:cs="Arial"/>
          <w:b/>
          <w:i/>
          <w:sz w:val="28"/>
          <w:szCs w:val="28"/>
          <w:lang w:eastAsia="ru-RU"/>
        </w:rPr>
        <w:t xml:space="preserve"> </w:t>
      </w:r>
      <w:r w:rsidRPr="00CC5F04">
        <w:rPr>
          <w:rFonts w:ascii="Arial" w:eastAsia="Times New Roman" w:hAnsi="Arial" w:cs="Arial"/>
          <w:sz w:val="28"/>
          <w:szCs w:val="28"/>
          <w:lang w:eastAsia="ru-RU"/>
        </w:rPr>
        <w:t>(выделено мной Ю.Т.). В качестве доказательства Гум</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лев приводит факт, что в период расцвета французского абс</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 xml:space="preserve">лютизма почти все министры </w:t>
      </w:r>
      <w:r>
        <w:rPr>
          <w:rFonts w:ascii="Arial" w:eastAsia="Times New Roman" w:hAnsi="Arial" w:cs="Arial"/>
          <w:sz w:val="28"/>
          <w:szCs w:val="28"/>
          <w:lang w:eastAsia="ru-RU"/>
        </w:rPr>
        <w:t>Луи (</w:t>
      </w:r>
      <w:r w:rsidRPr="00CC5F04">
        <w:rPr>
          <w:rFonts w:ascii="Arial" w:eastAsia="Times New Roman" w:hAnsi="Arial" w:cs="Arial"/>
          <w:sz w:val="28"/>
          <w:szCs w:val="28"/>
          <w:lang w:eastAsia="ru-RU"/>
        </w:rPr>
        <w:t>Людовика</w:t>
      </w:r>
      <w:r>
        <w:rPr>
          <w:rFonts w:ascii="Arial" w:eastAsia="Times New Roman" w:hAnsi="Arial" w:cs="Arial"/>
          <w:sz w:val="28"/>
          <w:szCs w:val="28"/>
          <w:lang w:eastAsia="ru-RU"/>
        </w:rPr>
        <w:t>)</w:t>
      </w:r>
      <w:r w:rsidRPr="00CC5F04">
        <w:rPr>
          <w:rFonts w:ascii="Arial" w:eastAsia="Times New Roman" w:hAnsi="Arial" w:cs="Arial"/>
          <w:sz w:val="28"/>
          <w:szCs w:val="28"/>
          <w:lang w:eastAsia="ru-RU"/>
        </w:rPr>
        <w:t xml:space="preserve"> </w:t>
      </w:r>
      <w:r w:rsidRPr="00CC5F04">
        <w:rPr>
          <w:rFonts w:ascii="Arial" w:eastAsia="Times New Roman" w:hAnsi="Arial" w:cs="Arial"/>
          <w:sz w:val="28"/>
          <w:szCs w:val="28"/>
          <w:lang w:val="en-US" w:eastAsia="ru-RU"/>
        </w:rPr>
        <w:t>XIV</w:t>
      </w:r>
      <w:r w:rsidRPr="00CC5F04">
        <w:rPr>
          <w:rFonts w:ascii="Arial" w:eastAsia="Times New Roman" w:hAnsi="Arial" w:cs="Arial"/>
          <w:sz w:val="28"/>
          <w:szCs w:val="28"/>
          <w:lang w:eastAsia="ru-RU"/>
        </w:rPr>
        <w:t>, а также вое</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ные по происхождению были не дворянами, а буржуа. В то вр</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 xml:space="preserve">мя как этого не наблюдалось в царствование Филиппа </w:t>
      </w:r>
      <w:r w:rsidRPr="00CC5F04">
        <w:rPr>
          <w:rFonts w:ascii="Arial" w:eastAsia="Times New Roman" w:hAnsi="Arial" w:cs="Arial"/>
          <w:sz w:val="28"/>
          <w:szCs w:val="28"/>
          <w:lang w:val="en-US" w:eastAsia="ru-RU"/>
        </w:rPr>
        <w:t>IV</w:t>
      </w:r>
      <w:r w:rsidRPr="00CC5F04">
        <w:rPr>
          <w:rFonts w:ascii="Arial" w:eastAsia="Times New Roman" w:hAnsi="Arial" w:cs="Arial"/>
          <w:sz w:val="28"/>
          <w:szCs w:val="28"/>
          <w:lang w:eastAsia="ru-RU"/>
        </w:rPr>
        <w:t xml:space="preserve"> Кр</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 xml:space="preserve">сивого или </w:t>
      </w:r>
      <w:r>
        <w:rPr>
          <w:rFonts w:ascii="Arial" w:eastAsia="Times New Roman" w:hAnsi="Arial" w:cs="Arial"/>
          <w:sz w:val="28"/>
          <w:szCs w:val="28"/>
          <w:lang w:eastAsia="ru-RU"/>
        </w:rPr>
        <w:t>Шарля (</w:t>
      </w:r>
      <w:r w:rsidRPr="00CC5F04">
        <w:rPr>
          <w:rFonts w:ascii="Arial" w:eastAsia="Times New Roman" w:hAnsi="Arial" w:cs="Arial"/>
          <w:sz w:val="28"/>
          <w:szCs w:val="28"/>
          <w:lang w:eastAsia="ru-RU"/>
        </w:rPr>
        <w:t>Карла</w:t>
      </w:r>
      <w:r>
        <w:rPr>
          <w:rFonts w:ascii="Arial" w:eastAsia="Times New Roman" w:hAnsi="Arial" w:cs="Arial"/>
          <w:sz w:val="28"/>
          <w:szCs w:val="28"/>
          <w:lang w:eastAsia="ru-RU"/>
        </w:rPr>
        <w:t>)</w:t>
      </w:r>
      <w:r w:rsidRPr="00CC5F04">
        <w:rPr>
          <w:rFonts w:ascii="Arial" w:eastAsia="Times New Roman" w:hAnsi="Arial" w:cs="Arial"/>
          <w:sz w:val="28"/>
          <w:szCs w:val="28"/>
          <w:lang w:eastAsia="ru-RU"/>
        </w:rPr>
        <w:t xml:space="preserve"> </w:t>
      </w:r>
      <w:r w:rsidRPr="00CC5F04">
        <w:rPr>
          <w:rFonts w:ascii="Arial" w:eastAsia="Times New Roman" w:hAnsi="Arial" w:cs="Arial"/>
          <w:sz w:val="28"/>
          <w:szCs w:val="28"/>
          <w:lang w:val="en-US" w:eastAsia="ru-RU"/>
        </w:rPr>
        <w:t>V</w:t>
      </w:r>
      <w:r w:rsidRPr="00CC5F04">
        <w:rPr>
          <w:rFonts w:ascii="Arial" w:eastAsia="Times New Roman" w:hAnsi="Arial" w:cs="Arial"/>
          <w:sz w:val="28"/>
          <w:szCs w:val="28"/>
          <w:lang w:eastAsia="ru-RU"/>
        </w:rPr>
        <w:t xml:space="preserve"> Мудрого, когда фактически не с</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 xml:space="preserve">ществовало сословных ограничений на королевской службе.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 xml:space="preserve">Таким образом, из концепции пассионарного напряжения мы можем вынести следующие важные для нас моменты.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1) Ведущими акторами общественной системы,  форм</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рующей адекватный «ответ» на «вызов» окружающей среды, выступают индивиды, наделенные специфическими личнос</w:t>
      </w:r>
      <w:r w:rsidRPr="00CC5F04">
        <w:rPr>
          <w:rFonts w:ascii="Arial" w:eastAsia="Times New Roman" w:hAnsi="Arial" w:cs="Arial"/>
          <w:sz w:val="28"/>
          <w:szCs w:val="28"/>
          <w:lang w:eastAsia="ru-RU"/>
        </w:rPr>
        <w:t>т</w:t>
      </w:r>
      <w:r w:rsidRPr="00CC5F04">
        <w:rPr>
          <w:rFonts w:ascii="Arial" w:eastAsia="Times New Roman" w:hAnsi="Arial" w:cs="Arial"/>
          <w:sz w:val="28"/>
          <w:szCs w:val="28"/>
          <w:lang w:eastAsia="ru-RU"/>
        </w:rPr>
        <w:t>ными чертами. Прежде всего речь идет об импульсе, укорене</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ном глубоко в психологических структурах и имеющем в осно</w:t>
      </w:r>
      <w:r w:rsidRPr="00CC5F04">
        <w:rPr>
          <w:rFonts w:ascii="Arial" w:eastAsia="Times New Roman" w:hAnsi="Arial" w:cs="Arial"/>
          <w:sz w:val="28"/>
          <w:szCs w:val="28"/>
          <w:lang w:eastAsia="ru-RU"/>
        </w:rPr>
        <w:t>в</w:t>
      </w:r>
      <w:r w:rsidRPr="00CC5F04">
        <w:rPr>
          <w:rFonts w:ascii="Arial" w:eastAsia="Times New Roman" w:hAnsi="Arial" w:cs="Arial"/>
          <w:sz w:val="28"/>
          <w:szCs w:val="28"/>
          <w:lang w:eastAsia="ru-RU"/>
        </w:rPr>
        <w:t>ном врожденное (биологическое)  происхождение. Этот импульс Гумилев определяет как пассионарность, подчеркивая ее нез</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висимость от внешних воздействий; «являясь чертой констит</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ции человека, она не имеет отношения к этическим нормам, одинаково легко порождая подвиги и преступления, творчество и разрушение, благо и зло, исключая только равнодушие».</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Реализация этого импульса в социальной жизни приобр</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тает форму стремления к той или иной целенаправленной де</w:t>
      </w:r>
      <w:r w:rsidRPr="00CC5F04">
        <w:rPr>
          <w:rFonts w:ascii="Arial" w:eastAsia="Times New Roman" w:hAnsi="Arial" w:cs="Arial"/>
          <w:sz w:val="28"/>
          <w:szCs w:val="28"/>
          <w:lang w:eastAsia="ru-RU"/>
        </w:rPr>
        <w:t>я</w:t>
      </w:r>
      <w:r w:rsidRPr="00CC5F04">
        <w:rPr>
          <w:rFonts w:ascii="Arial" w:eastAsia="Times New Roman" w:hAnsi="Arial" w:cs="Arial"/>
          <w:sz w:val="28"/>
          <w:szCs w:val="28"/>
          <w:lang w:eastAsia="ru-RU"/>
        </w:rPr>
        <w:t>тельности. Сама эта деятельность, как можно полагать, во мн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гом определена свойством общественных проблем. Это могут быть завоевания (Наполеон, Александр Македонский), отста</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вание независимости (Ян Жижка), борьба за религиозную чи</w:t>
      </w:r>
      <w:r w:rsidRPr="00CC5F04">
        <w:rPr>
          <w:rFonts w:ascii="Arial" w:eastAsia="Times New Roman" w:hAnsi="Arial" w:cs="Arial"/>
          <w:sz w:val="28"/>
          <w:szCs w:val="28"/>
          <w:lang w:eastAsia="ru-RU"/>
        </w:rPr>
        <w:t>с</w:t>
      </w:r>
      <w:r w:rsidRPr="00CC5F04">
        <w:rPr>
          <w:rFonts w:ascii="Arial" w:eastAsia="Times New Roman" w:hAnsi="Arial" w:cs="Arial"/>
          <w:sz w:val="28"/>
          <w:szCs w:val="28"/>
          <w:lang w:eastAsia="ru-RU"/>
        </w:rPr>
        <w:t>тоту (Савонарола, Лютер) и т.п. В любом случае пассионарию свойственна одержимость и страсть в достижении избранной цели.</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2) Реальные действия, имеющие значение для  обществе</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ного порядка, возможны не при разрозненных действиях одн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го-двух пассионариев, но лишь при совместном действии дост</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lastRenderedPageBreak/>
        <w:t>точного количества людей соответствующего склада. Нельзя отрицать, что вожди разнообразных народных движений, и</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t>вестных истории, являлись пассионариями. Однако без дост</w:t>
      </w:r>
      <w:r w:rsidRPr="00CC5F04">
        <w:rPr>
          <w:rFonts w:ascii="Arial" w:eastAsia="Times New Roman" w:hAnsi="Arial" w:cs="Arial"/>
          <w:sz w:val="28"/>
          <w:szCs w:val="28"/>
          <w:lang w:eastAsia="ru-RU"/>
        </w:rPr>
        <w:t>а</w:t>
      </w:r>
      <w:r w:rsidRPr="00CC5F04">
        <w:rPr>
          <w:rFonts w:ascii="Arial" w:eastAsia="Times New Roman" w:hAnsi="Arial" w:cs="Arial"/>
          <w:sz w:val="28"/>
          <w:szCs w:val="28"/>
          <w:lang w:eastAsia="ru-RU"/>
        </w:rPr>
        <w:t>точного числа внутри этих движений последние скорее всего были бы слабыми или не зародились вообще. Как пишет Гум</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лев, большинство пассионариев находятся именно в составе «толпы», определяя ее потенциал и степень активности на тот или иной момент. В силу этих обстоятельств, стоящих во главе вождей правильнее называть не «ведущими», а «толкающими», ибо без достаточного числа подобных «внутренних помощн</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ков» было бы невозможно сломать инерцию социального дв</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жения</w:t>
      </w:r>
      <w:r w:rsidRPr="00CC5F04">
        <w:rPr>
          <w:rFonts w:ascii="Arial" w:eastAsia="Times New Roman" w:hAnsi="Arial" w:cs="Arial"/>
          <w:sz w:val="28"/>
          <w:szCs w:val="28"/>
          <w:vertAlign w:val="superscript"/>
          <w:lang w:eastAsia="ru-RU"/>
        </w:rPr>
        <w:footnoteReference w:id="199"/>
      </w:r>
      <w:r w:rsidRPr="00CC5F04">
        <w:rPr>
          <w:rFonts w:ascii="Arial" w:eastAsia="Times New Roman" w:hAnsi="Arial" w:cs="Arial"/>
          <w:sz w:val="28"/>
          <w:szCs w:val="28"/>
          <w:lang w:eastAsia="ru-RU"/>
        </w:rPr>
        <w:t xml:space="preserve">.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Другими словами, судьбоносные толчки для общественного порядка происходят за счет суммы усилий определенного кол</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 xml:space="preserve">чества индивидов. Причем это количество определяет уровень пассионарного напряжения общества в целом, что составляет важный компонент самовоспроизводящего потенциала данного общества.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3) Востребованность индивидов, носителей пассионарности определяется социальной обстановкой, характером обществе</w:t>
      </w:r>
      <w:r w:rsidRPr="00CC5F04">
        <w:rPr>
          <w:rFonts w:ascii="Arial" w:eastAsia="Times New Roman" w:hAnsi="Arial" w:cs="Arial"/>
          <w:sz w:val="28"/>
          <w:szCs w:val="28"/>
          <w:lang w:eastAsia="ru-RU"/>
        </w:rPr>
        <w:t>н</w:t>
      </w:r>
      <w:r w:rsidRPr="00CC5F04">
        <w:rPr>
          <w:rFonts w:ascii="Arial" w:eastAsia="Times New Roman" w:hAnsi="Arial" w:cs="Arial"/>
          <w:sz w:val="28"/>
          <w:szCs w:val="28"/>
          <w:lang w:eastAsia="ru-RU"/>
        </w:rPr>
        <w:t>ных проблем. Именно уровень пассионарного напряжения я</w:t>
      </w:r>
      <w:r w:rsidRPr="00CC5F04">
        <w:rPr>
          <w:rFonts w:ascii="Arial" w:eastAsia="Times New Roman" w:hAnsi="Arial" w:cs="Arial"/>
          <w:sz w:val="28"/>
          <w:szCs w:val="28"/>
          <w:lang w:eastAsia="ru-RU"/>
        </w:rPr>
        <w:t>в</w:t>
      </w:r>
      <w:r w:rsidRPr="00CC5F04">
        <w:rPr>
          <w:rFonts w:ascii="Arial" w:eastAsia="Times New Roman" w:hAnsi="Arial" w:cs="Arial"/>
          <w:sz w:val="28"/>
          <w:szCs w:val="28"/>
          <w:lang w:eastAsia="ru-RU"/>
        </w:rPr>
        <w:t>ляется своеобразным стратегическим резервом общества, к коему обращаются в ситуации масштабного катаклизма (пр</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 xml:space="preserve">родного, экономического или политического), грозящего самому существованию общества.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Пассионарии выходят на авансцену истории, когда актуал</w:t>
      </w:r>
      <w:r w:rsidRPr="00CC5F04">
        <w:rPr>
          <w:rFonts w:ascii="Arial" w:eastAsia="Times New Roman" w:hAnsi="Arial" w:cs="Arial"/>
          <w:sz w:val="28"/>
          <w:szCs w:val="28"/>
          <w:lang w:eastAsia="ru-RU"/>
        </w:rPr>
        <w:t>и</w:t>
      </w:r>
      <w:r w:rsidRPr="00CC5F04">
        <w:rPr>
          <w:rFonts w:ascii="Arial" w:eastAsia="Times New Roman" w:hAnsi="Arial" w:cs="Arial"/>
          <w:sz w:val="28"/>
          <w:szCs w:val="28"/>
          <w:lang w:eastAsia="ru-RU"/>
        </w:rPr>
        <w:t>зируется лозунг «отечество в опасности», или когда требуется что-то делать с общественным порядком, структура которого явно стала давать сбои. Носители пассионарного импульса я</w:t>
      </w:r>
      <w:r w:rsidRPr="00CC5F04">
        <w:rPr>
          <w:rFonts w:ascii="Arial" w:eastAsia="Times New Roman" w:hAnsi="Arial" w:cs="Arial"/>
          <w:sz w:val="28"/>
          <w:szCs w:val="28"/>
          <w:lang w:eastAsia="ru-RU"/>
        </w:rPr>
        <w:t>в</w:t>
      </w:r>
      <w:r w:rsidRPr="00CC5F04">
        <w:rPr>
          <w:rFonts w:ascii="Arial" w:eastAsia="Times New Roman" w:hAnsi="Arial" w:cs="Arial"/>
          <w:sz w:val="28"/>
          <w:szCs w:val="28"/>
          <w:lang w:eastAsia="ru-RU"/>
        </w:rPr>
        <w:t>ляются лучшими разрушителями старых отживших структур. Но вот когда требуется возводить новое здание общественного устройства и распределения, те же импульс и страсть могут сыграть уже иную роль. Обычно здесь требуются неспешные последовательные шаги и совсем не в стиле целеустремленн</w:t>
      </w:r>
      <w:r w:rsidRPr="00CC5F04">
        <w:rPr>
          <w:rFonts w:ascii="Arial" w:eastAsia="Times New Roman" w:hAnsi="Arial" w:cs="Arial"/>
          <w:sz w:val="28"/>
          <w:szCs w:val="28"/>
          <w:lang w:eastAsia="ru-RU"/>
        </w:rPr>
        <w:t>о</w:t>
      </w:r>
      <w:r w:rsidRPr="00CC5F04">
        <w:rPr>
          <w:rFonts w:ascii="Arial" w:eastAsia="Times New Roman" w:hAnsi="Arial" w:cs="Arial"/>
          <w:sz w:val="28"/>
          <w:szCs w:val="28"/>
          <w:lang w:eastAsia="ru-RU"/>
        </w:rPr>
        <w:t>го яростного напора, но в стиле разумного маневрирования. Н</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 xml:space="preserve">случайно в эти периоды меняется характер социального заказа, </w:t>
      </w:r>
      <w:r w:rsidRPr="00CC5F04">
        <w:rPr>
          <w:rFonts w:ascii="Arial" w:eastAsia="Times New Roman" w:hAnsi="Arial" w:cs="Arial"/>
          <w:sz w:val="28"/>
          <w:szCs w:val="28"/>
          <w:lang w:eastAsia="ru-RU"/>
        </w:rPr>
        <w:lastRenderedPageBreak/>
        <w:t xml:space="preserve">и ведущие позиции в общественных структурах занимают люди, близкие по складу гармоничным личностям.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4) Поскольку пассионарность – феномен биологический, а не социальный, признак пассионарности не является присущим конкретному классу, но является «блуждающим». То есть в ра</w:t>
      </w:r>
      <w:r w:rsidRPr="00CC5F04">
        <w:rPr>
          <w:rFonts w:ascii="Arial" w:eastAsia="Times New Roman" w:hAnsi="Arial" w:cs="Arial"/>
          <w:sz w:val="28"/>
          <w:szCs w:val="28"/>
          <w:lang w:eastAsia="ru-RU"/>
        </w:rPr>
        <w:t>з</w:t>
      </w:r>
      <w:r w:rsidRPr="00CC5F04">
        <w:rPr>
          <w:rFonts w:ascii="Arial" w:eastAsia="Times New Roman" w:hAnsi="Arial" w:cs="Arial"/>
          <w:sz w:val="28"/>
          <w:szCs w:val="28"/>
          <w:lang w:eastAsia="ru-RU"/>
        </w:rPr>
        <w:t>ные исторические периоды процент пассионариев меняется в той или иной социальной группе. Следовательно, пассионарии могут находиться в любых слоях общества и реализовывать свои импульсы в рамках этих конкретных групповых (классовых) интересов. Этим объясняются, например, ожесточенные гра</w:t>
      </w:r>
      <w:r w:rsidRPr="00CC5F04">
        <w:rPr>
          <w:rFonts w:ascii="Arial" w:eastAsia="Times New Roman" w:hAnsi="Arial" w:cs="Arial"/>
          <w:sz w:val="28"/>
          <w:szCs w:val="28"/>
          <w:lang w:eastAsia="ru-RU"/>
        </w:rPr>
        <w:t>ж</w:t>
      </w:r>
      <w:r w:rsidRPr="00CC5F04">
        <w:rPr>
          <w:rFonts w:ascii="Arial" w:eastAsia="Times New Roman" w:hAnsi="Arial" w:cs="Arial"/>
          <w:sz w:val="28"/>
          <w:szCs w:val="28"/>
          <w:lang w:eastAsia="ru-RU"/>
        </w:rPr>
        <w:t>данские войны, в итоге существенно обескровливающие общ</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 xml:space="preserve">ство и нацию.      </w:t>
      </w:r>
    </w:p>
    <w:p w:rsidR="00CC5F04" w:rsidRPr="00CC5F04" w:rsidRDefault="00CC5F04" w:rsidP="00CC5F04">
      <w:pPr>
        <w:spacing w:after="0"/>
        <w:ind w:firstLine="567"/>
        <w:jc w:val="both"/>
        <w:rPr>
          <w:rFonts w:ascii="Arial" w:eastAsia="Times New Roman" w:hAnsi="Arial" w:cs="Arial"/>
          <w:sz w:val="28"/>
          <w:szCs w:val="28"/>
          <w:lang w:eastAsia="ru-RU"/>
        </w:rPr>
      </w:pPr>
      <w:r w:rsidRPr="00CC5F04">
        <w:rPr>
          <w:rFonts w:ascii="Arial" w:eastAsia="Times New Roman" w:hAnsi="Arial" w:cs="Arial"/>
          <w:sz w:val="28"/>
          <w:szCs w:val="28"/>
          <w:lang w:eastAsia="ru-RU"/>
        </w:rPr>
        <w:t>Но из этого также следует, что с течением времени меняе</w:t>
      </w:r>
      <w:r w:rsidRPr="00CC5F04">
        <w:rPr>
          <w:rFonts w:ascii="Arial" w:eastAsia="Times New Roman" w:hAnsi="Arial" w:cs="Arial"/>
          <w:sz w:val="28"/>
          <w:szCs w:val="28"/>
          <w:lang w:eastAsia="ru-RU"/>
        </w:rPr>
        <w:t>т</w:t>
      </w:r>
      <w:r w:rsidRPr="00CC5F04">
        <w:rPr>
          <w:rFonts w:ascii="Arial" w:eastAsia="Times New Roman" w:hAnsi="Arial" w:cs="Arial"/>
          <w:sz w:val="28"/>
          <w:szCs w:val="28"/>
          <w:lang w:eastAsia="ru-RU"/>
        </w:rPr>
        <w:t>ся представительство не только пассионариев, но и других ли</w:t>
      </w:r>
      <w:r w:rsidRPr="00CC5F04">
        <w:rPr>
          <w:rFonts w:ascii="Arial" w:eastAsia="Times New Roman" w:hAnsi="Arial" w:cs="Arial"/>
          <w:sz w:val="28"/>
          <w:szCs w:val="28"/>
          <w:lang w:eastAsia="ru-RU"/>
        </w:rPr>
        <w:t>ч</w:t>
      </w:r>
      <w:r w:rsidRPr="00CC5F04">
        <w:rPr>
          <w:rFonts w:ascii="Arial" w:eastAsia="Times New Roman" w:hAnsi="Arial" w:cs="Arial"/>
          <w:sz w:val="28"/>
          <w:szCs w:val="28"/>
          <w:lang w:eastAsia="ru-RU"/>
        </w:rPr>
        <w:t>ностных типов – гармоничных личностей и субпассионариев. При этом мы можем констатировать периоды превалирования субпассионариев - наиболее ничтожной из  определенных Г</w:t>
      </w:r>
      <w:r w:rsidRPr="00CC5F04">
        <w:rPr>
          <w:rFonts w:ascii="Arial" w:eastAsia="Times New Roman" w:hAnsi="Arial" w:cs="Arial"/>
          <w:sz w:val="28"/>
          <w:szCs w:val="28"/>
          <w:lang w:eastAsia="ru-RU"/>
        </w:rPr>
        <w:t>у</w:t>
      </w:r>
      <w:r w:rsidRPr="00CC5F04">
        <w:rPr>
          <w:rFonts w:ascii="Arial" w:eastAsia="Times New Roman" w:hAnsi="Arial" w:cs="Arial"/>
          <w:sz w:val="28"/>
          <w:szCs w:val="28"/>
          <w:lang w:eastAsia="ru-RU"/>
        </w:rPr>
        <w:t>милевым категорий – ни много ни мало в элитных  структурах. В этом случае, как представляется, и заходит речь о вырождении правящих групп, что является одним из условий скорого (и ж</w:t>
      </w:r>
      <w:r w:rsidRPr="00CC5F04">
        <w:rPr>
          <w:rFonts w:ascii="Arial" w:eastAsia="Times New Roman" w:hAnsi="Arial" w:cs="Arial"/>
          <w:sz w:val="28"/>
          <w:szCs w:val="28"/>
          <w:lang w:eastAsia="ru-RU"/>
        </w:rPr>
        <w:t>е</w:t>
      </w:r>
      <w:r w:rsidRPr="00CC5F04">
        <w:rPr>
          <w:rFonts w:ascii="Arial" w:eastAsia="Times New Roman" w:hAnsi="Arial" w:cs="Arial"/>
          <w:sz w:val="28"/>
          <w:szCs w:val="28"/>
          <w:lang w:eastAsia="ru-RU"/>
        </w:rPr>
        <w:t>лательного) изменения общественного устройства. Когда же данный период затягивается, мы можем видеть ту самую «в</w:t>
      </w:r>
      <w:r w:rsidRPr="00CC5F04">
        <w:rPr>
          <w:rFonts w:ascii="Arial" w:eastAsia="Times New Roman" w:hAnsi="Arial" w:cs="Arial"/>
          <w:sz w:val="28"/>
          <w:szCs w:val="28"/>
          <w:lang w:eastAsia="ru-RU"/>
        </w:rPr>
        <w:t>я</w:t>
      </w:r>
      <w:r w:rsidRPr="00CC5F04">
        <w:rPr>
          <w:rFonts w:ascii="Arial" w:eastAsia="Times New Roman" w:hAnsi="Arial" w:cs="Arial"/>
          <w:sz w:val="28"/>
          <w:szCs w:val="28"/>
          <w:lang w:eastAsia="ru-RU"/>
        </w:rPr>
        <w:t xml:space="preserve">лотекущую национальную катастрофу», как уже не первый год определяют ситуацию в России.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Надо сказать, что рассуждения некоторых других авторов прох</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дят в близком Л.Гумилеву ключе. Например, описывая предпосылки возникновения капитализма, В.Зомбарт упоминает об авантюристич</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ском характере искателей приключений, сколачивающих состояния и впоследствии открывающих «свои дела». М.Вебер пишет о соста</w:t>
      </w:r>
      <w:r w:rsidRPr="00CC5F04">
        <w:rPr>
          <w:rFonts w:ascii="Times New Roman" w:eastAsia="Times New Roman" w:hAnsi="Times New Roman" w:cs="Times New Roman"/>
          <w:sz w:val="28"/>
          <w:szCs w:val="28"/>
          <w:lang w:eastAsia="ru-RU"/>
        </w:rPr>
        <w:t>в</w:t>
      </w:r>
      <w:r w:rsidRPr="00CC5F04">
        <w:rPr>
          <w:rFonts w:ascii="Times New Roman" w:eastAsia="Times New Roman" w:hAnsi="Times New Roman" w:cs="Times New Roman"/>
          <w:sz w:val="28"/>
          <w:szCs w:val="28"/>
          <w:lang w:eastAsia="ru-RU"/>
        </w:rPr>
        <w:t>ляющих капиталистического духа – аскетизме, бережливости, накоп</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тельству – которые настолько захватывали людей, что степень оде</w:t>
      </w:r>
      <w:r w:rsidRPr="00CC5F04">
        <w:rPr>
          <w:rFonts w:ascii="Times New Roman" w:eastAsia="Times New Roman" w:hAnsi="Times New Roman" w:cs="Times New Roman"/>
          <w:sz w:val="28"/>
          <w:szCs w:val="28"/>
          <w:lang w:eastAsia="ru-RU"/>
        </w:rPr>
        <w:t>р</w:t>
      </w:r>
      <w:r w:rsidRPr="00CC5F04">
        <w:rPr>
          <w:rFonts w:ascii="Times New Roman" w:eastAsia="Times New Roman" w:hAnsi="Times New Roman" w:cs="Times New Roman"/>
          <w:sz w:val="28"/>
          <w:szCs w:val="28"/>
          <w:lang w:eastAsia="ru-RU"/>
        </w:rPr>
        <w:t>жимости ими сильно напоминает пассионарное напряжение. Главным различием между названными авторами и Л.Гумилевым можно сч</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тать то обстоятельство, что если первые настаивают на социологич</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ском объяснении, тогда как последний – на  биологическом. В то же время мы намерены заострить внимание на таком важном факте, у</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 xml:space="preserve">танавливаемом теорией пассионарности, </w:t>
      </w:r>
      <w:r w:rsidRPr="00CC5F04">
        <w:rPr>
          <w:rFonts w:ascii="Times New Roman" w:eastAsia="Times New Roman" w:hAnsi="Times New Roman" w:cs="Times New Roman"/>
          <w:i/>
          <w:sz w:val="28"/>
          <w:szCs w:val="28"/>
          <w:lang w:eastAsia="ru-RU"/>
        </w:rPr>
        <w:t>как ее отсутствие привязки к определенному социальному слою</w:t>
      </w:r>
      <w:r w:rsidRPr="00CC5F04">
        <w:rPr>
          <w:rFonts w:ascii="Times New Roman" w:eastAsia="Times New Roman" w:hAnsi="Times New Roman" w:cs="Times New Roman"/>
          <w:sz w:val="28"/>
          <w:szCs w:val="28"/>
          <w:lang w:eastAsia="ru-RU"/>
        </w:rPr>
        <w:t>. Это наносит главный удар прежде всего по консервативным теориям, которые  считают источником эл</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 xml:space="preserve">тарности соответствующее социальное происхождение. </w:t>
      </w:r>
    </w:p>
    <w:p w:rsidR="00CC5F04" w:rsidRPr="00CC5F04" w:rsidRDefault="00CC5F04" w:rsidP="00CC5F04">
      <w:pPr>
        <w:spacing w:after="0"/>
        <w:ind w:firstLine="567"/>
        <w:jc w:val="both"/>
        <w:rPr>
          <w:rFonts w:ascii="Times New Roman" w:eastAsia="Times New Roman" w:hAnsi="Times New Roman" w:cs="Times New Roman"/>
          <w:bCs/>
          <w:sz w:val="28"/>
          <w:szCs w:val="28"/>
          <w:lang w:eastAsia="ru-RU"/>
        </w:rPr>
      </w:pPr>
      <w:r w:rsidRPr="00CC5F04">
        <w:rPr>
          <w:rFonts w:ascii="Times New Roman" w:eastAsia="Times New Roman" w:hAnsi="Times New Roman" w:cs="Times New Roman"/>
          <w:bCs/>
          <w:sz w:val="28"/>
          <w:szCs w:val="28"/>
          <w:lang w:eastAsia="ru-RU"/>
        </w:rPr>
        <w:lastRenderedPageBreak/>
        <w:t>При всем при том, что Л.Гумилев предложил весьма оригинал</w:t>
      </w:r>
      <w:r w:rsidRPr="00CC5F04">
        <w:rPr>
          <w:rFonts w:ascii="Times New Roman" w:eastAsia="Times New Roman" w:hAnsi="Times New Roman" w:cs="Times New Roman"/>
          <w:bCs/>
          <w:sz w:val="28"/>
          <w:szCs w:val="28"/>
          <w:lang w:eastAsia="ru-RU"/>
        </w:rPr>
        <w:t>ь</w:t>
      </w:r>
      <w:r w:rsidRPr="00CC5F04">
        <w:rPr>
          <w:rFonts w:ascii="Times New Roman" w:eastAsia="Times New Roman" w:hAnsi="Times New Roman" w:cs="Times New Roman"/>
          <w:bCs/>
          <w:sz w:val="28"/>
          <w:szCs w:val="28"/>
          <w:lang w:eastAsia="ru-RU"/>
        </w:rPr>
        <w:t>ную и работающую концепцию, ее слабое место заключается в том, что реализация пассионарного импульса описана им весьма поверхн</w:t>
      </w:r>
      <w:r w:rsidRPr="00CC5F04">
        <w:rPr>
          <w:rFonts w:ascii="Times New Roman" w:eastAsia="Times New Roman" w:hAnsi="Times New Roman" w:cs="Times New Roman"/>
          <w:bCs/>
          <w:sz w:val="28"/>
          <w:szCs w:val="28"/>
          <w:lang w:eastAsia="ru-RU"/>
        </w:rPr>
        <w:t>о</w:t>
      </w:r>
      <w:r w:rsidRPr="00CC5F04">
        <w:rPr>
          <w:rFonts w:ascii="Times New Roman" w:eastAsia="Times New Roman" w:hAnsi="Times New Roman" w:cs="Times New Roman"/>
          <w:bCs/>
          <w:sz w:val="28"/>
          <w:szCs w:val="28"/>
          <w:lang w:eastAsia="ru-RU"/>
        </w:rPr>
        <w:t>стно. В принципе он не скрывал, что предложенная им теория имеет мало отношения к социологии, признавая, что эту сторону историч</w:t>
      </w:r>
      <w:r w:rsidRPr="00CC5F04">
        <w:rPr>
          <w:rFonts w:ascii="Times New Roman" w:eastAsia="Times New Roman" w:hAnsi="Times New Roman" w:cs="Times New Roman"/>
          <w:bCs/>
          <w:sz w:val="28"/>
          <w:szCs w:val="28"/>
          <w:lang w:eastAsia="ru-RU"/>
        </w:rPr>
        <w:t>е</w:t>
      </w:r>
      <w:r w:rsidRPr="00CC5F04">
        <w:rPr>
          <w:rFonts w:ascii="Times New Roman" w:eastAsia="Times New Roman" w:hAnsi="Times New Roman" w:cs="Times New Roman"/>
          <w:bCs/>
          <w:sz w:val="28"/>
          <w:szCs w:val="28"/>
          <w:lang w:eastAsia="ru-RU"/>
        </w:rPr>
        <w:t>ского процесса более или менее полно раскрывает исторический м</w:t>
      </w:r>
      <w:r w:rsidRPr="00CC5F04">
        <w:rPr>
          <w:rFonts w:ascii="Times New Roman" w:eastAsia="Times New Roman" w:hAnsi="Times New Roman" w:cs="Times New Roman"/>
          <w:bCs/>
          <w:sz w:val="28"/>
          <w:szCs w:val="28"/>
          <w:lang w:eastAsia="ru-RU"/>
        </w:rPr>
        <w:t>а</w:t>
      </w:r>
      <w:r w:rsidRPr="00CC5F04">
        <w:rPr>
          <w:rFonts w:ascii="Times New Roman" w:eastAsia="Times New Roman" w:hAnsi="Times New Roman" w:cs="Times New Roman"/>
          <w:bCs/>
          <w:sz w:val="28"/>
          <w:szCs w:val="28"/>
          <w:lang w:eastAsia="ru-RU"/>
        </w:rPr>
        <w:t>териализм. Во всяком случае, так заявляет Гумилев на страницах св</w:t>
      </w:r>
      <w:r w:rsidRPr="00CC5F04">
        <w:rPr>
          <w:rFonts w:ascii="Times New Roman" w:eastAsia="Times New Roman" w:hAnsi="Times New Roman" w:cs="Times New Roman"/>
          <w:bCs/>
          <w:sz w:val="28"/>
          <w:szCs w:val="28"/>
          <w:lang w:eastAsia="ru-RU"/>
        </w:rPr>
        <w:t>о</w:t>
      </w:r>
      <w:r w:rsidRPr="00CC5F04">
        <w:rPr>
          <w:rFonts w:ascii="Times New Roman" w:eastAsia="Times New Roman" w:hAnsi="Times New Roman" w:cs="Times New Roman"/>
          <w:bCs/>
          <w:sz w:val="28"/>
          <w:szCs w:val="28"/>
          <w:lang w:eastAsia="ru-RU"/>
        </w:rPr>
        <w:t>ей главной книги «Этногенез и биосфера земли», возможно пытаясь как-то сладить с политико-идеологической конъюнктурой советских времен. Как бы то ни было, но роль социальных процессов оказывае</w:t>
      </w:r>
      <w:r w:rsidRPr="00CC5F04">
        <w:rPr>
          <w:rFonts w:ascii="Times New Roman" w:eastAsia="Times New Roman" w:hAnsi="Times New Roman" w:cs="Times New Roman"/>
          <w:bCs/>
          <w:sz w:val="28"/>
          <w:szCs w:val="28"/>
          <w:lang w:eastAsia="ru-RU"/>
        </w:rPr>
        <w:t>т</w:t>
      </w:r>
      <w:r w:rsidRPr="00CC5F04">
        <w:rPr>
          <w:rFonts w:ascii="Times New Roman" w:eastAsia="Times New Roman" w:hAnsi="Times New Roman" w:cs="Times New Roman"/>
          <w:bCs/>
          <w:sz w:val="28"/>
          <w:szCs w:val="28"/>
          <w:lang w:eastAsia="ru-RU"/>
        </w:rPr>
        <w:t>ся недооцененной, о чем в общем-то справедливо говорят интерпрет</w:t>
      </w:r>
      <w:r w:rsidRPr="00CC5F04">
        <w:rPr>
          <w:rFonts w:ascii="Times New Roman" w:eastAsia="Times New Roman" w:hAnsi="Times New Roman" w:cs="Times New Roman"/>
          <w:bCs/>
          <w:sz w:val="28"/>
          <w:szCs w:val="28"/>
          <w:lang w:eastAsia="ru-RU"/>
        </w:rPr>
        <w:t>а</w:t>
      </w:r>
      <w:r w:rsidRPr="00CC5F04">
        <w:rPr>
          <w:rFonts w:ascii="Times New Roman" w:eastAsia="Times New Roman" w:hAnsi="Times New Roman" w:cs="Times New Roman"/>
          <w:bCs/>
          <w:sz w:val="28"/>
          <w:szCs w:val="28"/>
          <w:lang w:eastAsia="ru-RU"/>
        </w:rPr>
        <w:t xml:space="preserve">торы его учения. </w:t>
      </w:r>
    </w:p>
    <w:p w:rsidR="00CC5F04" w:rsidRPr="00CC5F04" w:rsidRDefault="00CC5F04" w:rsidP="00CC5F04">
      <w:pPr>
        <w:spacing w:after="0"/>
        <w:ind w:firstLine="567"/>
        <w:jc w:val="both"/>
        <w:rPr>
          <w:rFonts w:ascii="Times New Roman" w:eastAsia="Times New Roman" w:hAnsi="Times New Roman" w:cs="Times New Roman"/>
          <w:bCs/>
          <w:sz w:val="28"/>
          <w:szCs w:val="28"/>
          <w:lang w:eastAsia="ru-RU"/>
        </w:rPr>
      </w:pPr>
      <w:r w:rsidRPr="00CC5F04">
        <w:rPr>
          <w:rFonts w:ascii="Times New Roman" w:eastAsia="Times New Roman" w:hAnsi="Times New Roman" w:cs="Times New Roman"/>
          <w:bCs/>
          <w:sz w:val="28"/>
          <w:szCs w:val="28"/>
          <w:lang w:eastAsia="ru-RU"/>
        </w:rPr>
        <w:t xml:space="preserve">Л.Гумилев очень верно указывает на </w:t>
      </w:r>
      <w:r w:rsidRPr="00CC5F04">
        <w:rPr>
          <w:rFonts w:ascii="Times New Roman" w:eastAsia="Times New Roman" w:hAnsi="Times New Roman" w:cs="Times New Roman"/>
          <w:bCs/>
          <w:i/>
          <w:sz w:val="28"/>
          <w:szCs w:val="28"/>
          <w:lang w:eastAsia="ru-RU"/>
        </w:rPr>
        <w:t>качество человеческого м</w:t>
      </w:r>
      <w:r w:rsidRPr="00CC5F04">
        <w:rPr>
          <w:rFonts w:ascii="Times New Roman" w:eastAsia="Times New Roman" w:hAnsi="Times New Roman" w:cs="Times New Roman"/>
          <w:bCs/>
          <w:i/>
          <w:sz w:val="28"/>
          <w:szCs w:val="28"/>
          <w:lang w:eastAsia="ru-RU"/>
        </w:rPr>
        <w:t>а</w:t>
      </w:r>
      <w:r w:rsidRPr="00CC5F04">
        <w:rPr>
          <w:rFonts w:ascii="Times New Roman" w:eastAsia="Times New Roman" w:hAnsi="Times New Roman" w:cs="Times New Roman"/>
          <w:bCs/>
          <w:i/>
          <w:sz w:val="28"/>
          <w:szCs w:val="28"/>
          <w:lang w:eastAsia="ru-RU"/>
        </w:rPr>
        <w:t>териала</w:t>
      </w:r>
      <w:r w:rsidRPr="00CC5F04">
        <w:rPr>
          <w:rFonts w:ascii="Times New Roman" w:eastAsia="Times New Roman" w:hAnsi="Times New Roman" w:cs="Times New Roman"/>
          <w:bCs/>
          <w:sz w:val="28"/>
          <w:szCs w:val="28"/>
          <w:lang w:eastAsia="ru-RU"/>
        </w:rPr>
        <w:t>, который должен быть привлечен для важнейших общес</w:t>
      </w:r>
      <w:r w:rsidRPr="00CC5F04">
        <w:rPr>
          <w:rFonts w:ascii="Times New Roman" w:eastAsia="Times New Roman" w:hAnsi="Times New Roman" w:cs="Times New Roman"/>
          <w:bCs/>
          <w:sz w:val="28"/>
          <w:szCs w:val="28"/>
          <w:lang w:eastAsia="ru-RU"/>
        </w:rPr>
        <w:t>т</w:t>
      </w:r>
      <w:r w:rsidRPr="00CC5F04">
        <w:rPr>
          <w:rFonts w:ascii="Times New Roman" w:eastAsia="Times New Roman" w:hAnsi="Times New Roman" w:cs="Times New Roman"/>
          <w:bCs/>
          <w:sz w:val="28"/>
          <w:szCs w:val="28"/>
          <w:lang w:eastAsia="ru-RU"/>
        </w:rPr>
        <w:t>венных функций. Но его подход требует существенных поправок. Прежде всего необходимо придать ему больше социологического у</w:t>
      </w:r>
      <w:r w:rsidRPr="00CC5F04">
        <w:rPr>
          <w:rFonts w:ascii="Times New Roman" w:eastAsia="Times New Roman" w:hAnsi="Times New Roman" w:cs="Times New Roman"/>
          <w:bCs/>
          <w:sz w:val="28"/>
          <w:szCs w:val="28"/>
          <w:lang w:eastAsia="ru-RU"/>
        </w:rPr>
        <w:t>к</w:t>
      </w:r>
      <w:r w:rsidRPr="00CC5F04">
        <w:rPr>
          <w:rFonts w:ascii="Times New Roman" w:eastAsia="Times New Roman" w:hAnsi="Times New Roman" w:cs="Times New Roman"/>
          <w:bCs/>
          <w:sz w:val="28"/>
          <w:szCs w:val="28"/>
          <w:lang w:eastAsia="ru-RU"/>
        </w:rPr>
        <w:t>лона и не ограничиваться одним лишь биологическим объяснением. Согласно  рассуждениям Л.Гумилева, для общества порой наступают времена, когда именно носители пассионарности лучше всего спр</w:t>
      </w:r>
      <w:r w:rsidRPr="00CC5F04">
        <w:rPr>
          <w:rFonts w:ascii="Times New Roman" w:eastAsia="Times New Roman" w:hAnsi="Times New Roman" w:cs="Times New Roman"/>
          <w:bCs/>
          <w:sz w:val="28"/>
          <w:szCs w:val="28"/>
          <w:lang w:eastAsia="ru-RU"/>
        </w:rPr>
        <w:t>а</w:t>
      </w:r>
      <w:r w:rsidRPr="00CC5F04">
        <w:rPr>
          <w:rFonts w:ascii="Times New Roman" w:eastAsia="Times New Roman" w:hAnsi="Times New Roman" w:cs="Times New Roman"/>
          <w:bCs/>
          <w:sz w:val="28"/>
          <w:szCs w:val="28"/>
          <w:lang w:eastAsia="ru-RU"/>
        </w:rPr>
        <w:t>вятся с насущными задачами (например, отражение внешней экспа</w:t>
      </w:r>
      <w:r w:rsidRPr="00CC5F04">
        <w:rPr>
          <w:rFonts w:ascii="Times New Roman" w:eastAsia="Times New Roman" w:hAnsi="Times New Roman" w:cs="Times New Roman"/>
          <w:bCs/>
          <w:sz w:val="28"/>
          <w:szCs w:val="28"/>
          <w:lang w:eastAsia="ru-RU"/>
        </w:rPr>
        <w:t>н</w:t>
      </w:r>
      <w:r w:rsidRPr="00CC5F04">
        <w:rPr>
          <w:rFonts w:ascii="Times New Roman" w:eastAsia="Times New Roman" w:hAnsi="Times New Roman" w:cs="Times New Roman"/>
          <w:bCs/>
          <w:sz w:val="28"/>
          <w:szCs w:val="28"/>
          <w:lang w:eastAsia="ru-RU"/>
        </w:rPr>
        <w:t>сии или проведение форсированной индустриализации). Но людей подобного склада может оказаться недостаточно (ситуация, когда они отсутствуют полностью вряд ли возможна) и в этом случае общес</w:t>
      </w:r>
      <w:r w:rsidRPr="00CC5F04">
        <w:rPr>
          <w:rFonts w:ascii="Times New Roman" w:eastAsia="Times New Roman" w:hAnsi="Times New Roman" w:cs="Times New Roman"/>
          <w:bCs/>
          <w:sz w:val="28"/>
          <w:szCs w:val="28"/>
          <w:lang w:eastAsia="ru-RU"/>
        </w:rPr>
        <w:t>т</w:t>
      </w:r>
      <w:r w:rsidRPr="00CC5F04">
        <w:rPr>
          <w:rFonts w:ascii="Times New Roman" w:eastAsia="Times New Roman" w:hAnsi="Times New Roman" w:cs="Times New Roman"/>
          <w:bCs/>
          <w:sz w:val="28"/>
          <w:szCs w:val="28"/>
          <w:lang w:eastAsia="ru-RU"/>
        </w:rPr>
        <w:t>венный организм скорее всего не справится с брошенными ему «в</w:t>
      </w:r>
      <w:r w:rsidRPr="00CC5F04">
        <w:rPr>
          <w:rFonts w:ascii="Times New Roman" w:eastAsia="Times New Roman" w:hAnsi="Times New Roman" w:cs="Times New Roman"/>
          <w:bCs/>
          <w:sz w:val="28"/>
          <w:szCs w:val="28"/>
          <w:lang w:eastAsia="ru-RU"/>
        </w:rPr>
        <w:t>ы</w:t>
      </w:r>
      <w:r w:rsidRPr="00CC5F04">
        <w:rPr>
          <w:rFonts w:ascii="Times New Roman" w:eastAsia="Times New Roman" w:hAnsi="Times New Roman" w:cs="Times New Roman"/>
          <w:bCs/>
          <w:sz w:val="28"/>
          <w:szCs w:val="28"/>
          <w:lang w:eastAsia="ru-RU"/>
        </w:rPr>
        <w:t xml:space="preserve">зовами». </w:t>
      </w:r>
    </w:p>
    <w:p w:rsidR="00CC5F04" w:rsidRPr="00CC5F04" w:rsidRDefault="00CC5F04" w:rsidP="00CC5F04">
      <w:pPr>
        <w:spacing w:after="0"/>
        <w:ind w:firstLine="567"/>
        <w:jc w:val="both"/>
        <w:rPr>
          <w:rFonts w:ascii="Times New Roman" w:eastAsia="Times New Roman" w:hAnsi="Times New Roman" w:cs="Times New Roman"/>
          <w:bCs/>
          <w:sz w:val="28"/>
          <w:szCs w:val="28"/>
          <w:lang w:eastAsia="ru-RU"/>
        </w:rPr>
      </w:pPr>
      <w:r w:rsidRPr="00CC5F04">
        <w:rPr>
          <w:rFonts w:ascii="Times New Roman" w:eastAsia="Times New Roman" w:hAnsi="Times New Roman" w:cs="Times New Roman"/>
          <w:bCs/>
          <w:sz w:val="28"/>
          <w:szCs w:val="28"/>
          <w:lang w:eastAsia="ru-RU"/>
        </w:rPr>
        <w:t>Но дело в том, что социальные процессы не только призывают, но и где-то участвуют в создании людей, близких по своему складу к пассионариям. Возьмем идеологию. Разве не прав был Г. Ле Бон, к</w:t>
      </w:r>
      <w:r w:rsidRPr="00CC5F04">
        <w:rPr>
          <w:rFonts w:ascii="Times New Roman" w:eastAsia="Times New Roman" w:hAnsi="Times New Roman" w:cs="Times New Roman"/>
          <w:bCs/>
          <w:sz w:val="28"/>
          <w:szCs w:val="28"/>
          <w:lang w:eastAsia="ru-RU"/>
        </w:rPr>
        <w:t>о</w:t>
      </w:r>
      <w:r w:rsidRPr="00CC5F04">
        <w:rPr>
          <w:rFonts w:ascii="Times New Roman" w:eastAsia="Times New Roman" w:hAnsi="Times New Roman" w:cs="Times New Roman"/>
          <w:bCs/>
          <w:sz w:val="28"/>
          <w:szCs w:val="28"/>
          <w:lang w:eastAsia="ru-RU"/>
        </w:rPr>
        <w:t>гда утверждал, что «дать человеку идею значит удесятерить его с</w:t>
      </w:r>
      <w:r w:rsidRPr="00CC5F04">
        <w:rPr>
          <w:rFonts w:ascii="Times New Roman" w:eastAsia="Times New Roman" w:hAnsi="Times New Roman" w:cs="Times New Roman"/>
          <w:bCs/>
          <w:sz w:val="28"/>
          <w:szCs w:val="28"/>
          <w:lang w:eastAsia="ru-RU"/>
        </w:rPr>
        <w:t>и</w:t>
      </w:r>
      <w:r w:rsidRPr="00CC5F04">
        <w:rPr>
          <w:rFonts w:ascii="Times New Roman" w:eastAsia="Times New Roman" w:hAnsi="Times New Roman" w:cs="Times New Roman"/>
          <w:bCs/>
          <w:sz w:val="28"/>
          <w:szCs w:val="28"/>
          <w:lang w:eastAsia="ru-RU"/>
        </w:rPr>
        <w:t>лы»</w:t>
      </w:r>
      <w:r w:rsidRPr="00CC5F04">
        <w:rPr>
          <w:rFonts w:ascii="Times New Roman" w:eastAsia="Times New Roman" w:hAnsi="Times New Roman" w:cs="Times New Roman"/>
          <w:bCs/>
          <w:sz w:val="28"/>
          <w:szCs w:val="28"/>
          <w:vertAlign w:val="superscript"/>
          <w:lang w:eastAsia="ru-RU"/>
        </w:rPr>
        <w:footnoteReference w:id="200"/>
      </w:r>
      <w:r w:rsidRPr="00CC5F04">
        <w:rPr>
          <w:rFonts w:ascii="Times New Roman" w:eastAsia="Times New Roman" w:hAnsi="Times New Roman" w:cs="Times New Roman"/>
          <w:bCs/>
          <w:sz w:val="28"/>
          <w:szCs w:val="28"/>
          <w:lang w:eastAsia="ru-RU"/>
        </w:rPr>
        <w:t>? По этому поводу О.Кошен даже придумал термин «Homo ideologicus» («человек идеологический»). Герои, одержимые опред</w:t>
      </w:r>
      <w:r w:rsidRPr="00CC5F04">
        <w:rPr>
          <w:rFonts w:ascii="Times New Roman" w:eastAsia="Times New Roman" w:hAnsi="Times New Roman" w:cs="Times New Roman"/>
          <w:bCs/>
          <w:sz w:val="28"/>
          <w:szCs w:val="28"/>
          <w:lang w:eastAsia="ru-RU"/>
        </w:rPr>
        <w:t>е</w:t>
      </w:r>
      <w:r w:rsidRPr="00CC5F04">
        <w:rPr>
          <w:rFonts w:ascii="Times New Roman" w:eastAsia="Times New Roman" w:hAnsi="Times New Roman" w:cs="Times New Roman"/>
          <w:bCs/>
          <w:sz w:val="28"/>
          <w:szCs w:val="28"/>
          <w:lang w:eastAsia="ru-RU"/>
        </w:rPr>
        <w:t>ленной идеей, способны мобилизовать весьма значительные социал</w:t>
      </w:r>
      <w:r w:rsidRPr="00CC5F04">
        <w:rPr>
          <w:rFonts w:ascii="Times New Roman" w:eastAsia="Times New Roman" w:hAnsi="Times New Roman" w:cs="Times New Roman"/>
          <w:bCs/>
          <w:sz w:val="28"/>
          <w:szCs w:val="28"/>
          <w:lang w:eastAsia="ru-RU"/>
        </w:rPr>
        <w:t>ь</w:t>
      </w:r>
      <w:r w:rsidRPr="00CC5F04">
        <w:rPr>
          <w:rFonts w:ascii="Times New Roman" w:eastAsia="Times New Roman" w:hAnsi="Times New Roman" w:cs="Times New Roman"/>
          <w:bCs/>
          <w:sz w:val="28"/>
          <w:szCs w:val="28"/>
          <w:lang w:eastAsia="ru-RU"/>
        </w:rPr>
        <w:t>ные силы, приблизив их к себе в духовном плане. Томас Карлейль именно в подобном ракурсе описывает  пророка Мухаммеда и заро</w:t>
      </w:r>
      <w:r w:rsidRPr="00CC5F04">
        <w:rPr>
          <w:rFonts w:ascii="Times New Roman" w:eastAsia="Times New Roman" w:hAnsi="Times New Roman" w:cs="Times New Roman"/>
          <w:bCs/>
          <w:sz w:val="28"/>
          <w:szCs w:val="28"/>
          <w:lang w:eastAsia="ru-RU"/>
        </w:rPr>
        <w:t>ж</w:t>
      </w:r>
      <w:r w:rsidRPr="00CC5F04">
        <w:rPr>
          <w:rFonts w:ascii="Times New Roman" w:eastAsia="Times New Roman" w:hAnsi="Times New Roman" w:cs="Times New Roman"/>
          <w:bCs/>
          <w:sz w:val="28"/>
          <w:szCs w:val="28"/>
          <w:lang w:eastAsia="ru-RU"/>
        </w:rPr>
        <w:t>дение мусульманства. Исторические факты вполне в состоянии по</w:t>
      </w:r>
      <w:r w:rsidRPr="00CC5F04">
        <w:rPr>
          <w:rFonts w:ascii="Times New Roman" w:eastAsia="Times New Roman" w:hAnsi="Times New Roman" w:cs="Times New Roman"/>
          <w:bCs/>
          <w:sz w:val="28"/>
          <w:szCs w:val="28"/>
          <w:lang w:eastAsia="ru-RU"/>
        </w:rPr>
        <w:t>д</w:t>
      </w:r>
      <w:r w:rsidRPr="00CC5F04">
        <w:rPr>
          <w:rFonts w:ascii="Times New Roman" w:eastAsia="Times New Roman" w:hAnsi="Times New Roman" w:cs="Times New Roman"/>
          <w:bCs/>
          <w:sz w:val="28"/>
          <w:szCs w:val="28"/>
          <w:lang w:eastAsia="ru-RU"/>
        </w:rPr>
        <w:t xml:space="preserve">твердить нам то, как идея может преобразовать общество, если найдет достаточное количество сторонников, готовых ради реализации этой идеи на очень многое, если не на все. </w:t>
      </w:r>
    </w:p>
    <w:p w:rsidR="00CC5F04" w:rsidRPr="00CC5F04" w:rsidRDefault="00CC5F04" w:rsidP="00CC5F04">
      <w:pPr>
        <w:spacing w:after="0" w:line="240" w:lineRule="auto"/>
        <w:ind w:firstLine="567"/>
        <w:jc w:val="both"/>
        <w:rPr>
          <w:rFonts w:ascii="Arial" w:eastAsia="Times New Roman" w:hAnsi="Arial" w:cs="Arial"/>
          <w:bCs/>
          <w:sz w:val="24"/>
          <w:szCs w:val="24"/>
          <w:lang w:eastAsia="ru-RU"/>
        </w:rPr>
      </w:pPr>
      <w:r w:rsidRPr="00CC5F04">
        <w:rPr>
          <w:rFonts w:ascii="Arial" w:eastAsia="Times New Roman" w:hAnsi="Arial" w:cs="Arial"/>
          <w:bCs/>
          <w:sz w:val="24"/>
          <w:szCs w:val="24"/>
          <w:lang w:eastAsia="ru-RU"/>
        </w:rPr>
        <w:lastRenderedPageBreak/>
        <w:t>В год рождения будущего Пророка Мухаммеда 570</w:t>
      </w:r>
      <w:r w:rsidR="00A8044C">
        <w:rPr>
          <w:rFonts w:ascii="Arial" w:eastAsia="Times New Roman" w:hAnsi="Arial" w:cs="Arial"/>
          <w:bCs/>
          <w:sz w:val="24"/>
          <w:szCs w:val="24"/>
          <w:lang w:eastAsia="ru-RU"/>
        </w:rPr>
        <w:t xml:space="preserve"> </w:t>
      </w:r>
      <w:r w:rsidRPr="00CC5F04">
        <w:rPr>
          <w:rFonts w:ascii="Arial" w:eastAsia="Times New Roman" w:hAnsi="Arial" w:cs="Arial"/>
          <w:bCs/>
          <w:sz w:val="24"/>
          <w:szCs w:val="24"/>
          <w:lang w:eastAsia="ru-RU"/>
        </w:rPr>
        <w:t>г. н.э. (год практ</w:t>
      </w:r>
      <w:r w:rsidRPr="00CC5F04">
        <w:rPr>
          <w:rFonts w:ascii="Arial" w:eastAsia="Times New Roman" w:hAnsi="Arial" w:cs="Arial"/>
          <w:bCs/>
          <w:sz w:val="24"/>
          <w:szCs w:val="24"/>
          <w:lang w:eastAsia="ru-RU"/>
        </w:rPr>
        <w:t>и</w:t>
      </w:r>
      <w:r w:rsidRPr="00CC5F04">
        <w:rPr>
          <w:rFonts w:ascii="Arial" w:eastAsia="Times New Roman" w:hAnsi="Arial" w:cs="Arial"/>
          <w:bCs/>
          <w:sz w:val="24"/>
          <w:szCs w:val="24"/>
          <w:lang w:eastAsia="ru-RU"/>
        </w:rPr>
        <w:t>чески «бескровного» завоевания арабских территорий персидской имп</w:t>
      </w:r>
      <w:r w:rsidRPr="00CC5F04">
        <w:rPr>
          <w:rFonts w:ascii="Arial" w:eastAsia="Times New Roman" w:hAnsi="Arial" w:cs="Arial"/>
          <w:bCs/>
          <w:sz w:val="24"/>
          <w:szCs w:val="24"/>
          <w:lang w:eastAsia="ru-RU"/>
        </w:rPr>
        <w:t>е</w:t>
      </w:r>
      <w:r w:rsidRPr="00CC5F04">
        <w:rPr>
          <w:rFonts w:ascii="Arial" w:eastAsia="Times New Roman" w:hAnsi="Arial" w:cs="Arial"/>
          <w:bCs/>
          <w:sz w:val="24"/>
          <w:szCs w:val="24"/>
          <w:lang w:eastAsia="ru-RU"/>
        </w:rPr>
        <w:t>рией Сасанидов) мало кто мог предположить то, насколько преобразуется арабский мир буквально спустя два поколения. Поначалу «достоинство человека измерялось количеством спиртного, которое он мог выпить… Одним из достоинств считалось пристрастие к азартным играм… Одним из средств обогащения служило воровство. Они уже не знали, что такое с</w:t>
      </w:r>
      <w:r w:rsidRPr="00CC5F04">
        <w:rPr>
          <w:rFonts w:ascii="Arial" w:eastAsia="Times New Roman" w:hAnsi="Arial" w:cs="Arial"/>
          <w:bCs/>
          <w:sz w:val="24"/>
          <w:szCs w:val="24"/>
          <w:lang w:eastAsia="ru-RU"/>
        </w:rPr>
        <w:t>о</w:t>
      </w:r>
      <w:r w:rsidRPr="00CC5F04">
        <w:rPr>
          <w:rFonts w:ascii="Arial" w:eastAsia="Times New Roman" w:hAnsi="Arial" w:cs="Arial"/>
          <w:bCs/>
          <w:sz w:val="24"/>
          <w:szCs w:val="24"/>
          <w:lang w:eastAsia="ru-RU"/>
        </w:rPr>
        <w:t>чувствие и  совесть… Ислам произвел реальное историческое чудо, де</w:t>
      </w:r>
      <w:r w:rsidRPr="00CC5F04">
        <w:rPr>
          <w:rFonts w:ascii="Arial" w:eastAsia="Times New Roman" w:hAnsi="Arial" w:cs="Arial"/>
          <w:bCs/>
          <w:sz w:val="24"/>
          <w:szCs w:val="24"/>
          <w:lang w:eastAsia="ru-RU"/>
        </w:rPr>
        <w:t>й</w:t>
      </w:r>
      <w:r w:rsidRPr="00CC5F04">
        <w:rPr>
          <w:rFonts w:ascii="Arial" w:eastAsia="Times New Roman" w:hAnsi="Arial" w:cs="Arial"/>
          <w:bCs/>
          <w:sz w:val="24"/>
          <w:szCs w:val="24"/>
          <w:lang w:eastAsia="ru-RU"/>
        </w:rPr>
        <w:t>ствительную системную революцию. Народ Аравийского полуострова – по сравнению с которым многие животные выглядели более человечными, кардинально изменился буквально за 10-15 лет… Исчезли убийства, ра</w:t>
      </w:r>
      <w:r w:rsidRPr="00CC5F04">
        <w:rPr>
          <w:rFonts w:ascii="Arial" w:eastAsia="Times New Roman" w:hAnsi="Arial" w:cs="Arial"/>
          <w:bCs/>
          <w:sz w:val="24"/>
          <w:szCs w:val="24"/>
          <w:lang w:eastAsia="ru-RU"/>
        </w:rPr>
        <w:t>з</w:t>
      </w:r>
      <w:r w:rsidRPr="00CC5F04">
        <w:rPr>
          <w:rFonts w:ascii="Arial" w:eastAsia="Times New Roman" w:hAnsi="Arial" w:cs="Arial"/>
          <w:bCs/>
          <w:sz w:val="24"/>
          <w:szCs w:val="24"/>
          <w:lang w:eastAsia="ru-RU"/>
        </w:rPr>
        <w:t>бой и грабежи. Люди забыли, что такое воровство. Ключевыми ценностями в мусульманском обществе стали богобоязненность, справедливость, с</w:t>
      </w:r>
      <w:r w:rsidRPr="00CC5F04">
        <w:rPr>
          <w:rFonts w:ascii="Arial" w:eastAsia="Times New Roman" w:hAnsi="Arial" w:cs="Arial"/>
          <w:bCs/>
          <w:sz w:val="24"/>
          <w:szCs w:val="24"/>
          <w:lang w:eastAsia="ru-RU"/>
        </w:rPr>
        <w:t>о</w:t>
      </w:r>
      <w:r w:rsidRPr="00CC5F04">
        <w:rPr>
          <w:rFonts w:ascii="Arial" w:eastAsia="Times New Roman" w:hAnsi="Arial" w:cs="Arial"/>
          <w:bCs/>
          <w:sz w:val="24"/>
          <w:szCs w:val="24"/>
          <w:lang w:eastAsia="ru-RU"/>
        </w:rPr>
        <w:t>весть, скромность, стыд, милосердие, чистоплотность, честность»</w:t>
      </w:r>
      <w:r w:rsidRPr="00CC5F04">
        <w:rPr>
          <w:rFonts w:ascii="Arial" w:eastAsia="Times New Roman" w:hAnsi="Arial" w:cs="Arial"/>
          <w:bCs/>
          <w:sz w:val="24"/>
          <w:szCs w:val="24"/>
          <w:vertAlign w:val="superscript"/>
          <w:lang w:eastAsia="ru-RU"/>
        </w:rPr>
        <w:footnoteReference w:id="201"/>
      </w:r>
      <w:r w:rsidRPr="00CC5F04">
        <w:rPr>
          <w:rFonts w:ascii="Arial" w:eastAsia="Times New Roman" w:hAnsi="Arial" w:cs="Arial"/>
          <w:bCs/>
          <w:sz w:val="24"/>
          <w:szCs w:val="24"/>
          <w:lang w:eastAsia="ru-RU"/>
        </w:rPr>
        <w:t>. То есть из безобидных и ориентированных на гедонизм торговцев вдруг по</w:t>
      </w:r>
      <w:r w:rsidRPr="00CC5F04">
        <w:rPr>
          <w:rFonts w:ascii="Arial" w:eastAsia="Times New Roman" w:hAnsi="Arial" w:cs="Arial"/>
          <w:bCs/>
          <w:sz w:val="24"/>
          <w:szCs w:val="24"/>
          <w:lang w:eastAsia="ru-RU"/>
        </w:rPr>
        <w:t>я</w:t>
      </w:r>
      <w:r w:rsidRPr="00CC5F04">
        <w:rPr>
          <w:rFonts w:ascii="Arial" w:eastAsia="Times New Roman" w:hAnsi="Arial" w:cs="Arial"/>
          <w:bCs/>
          <w:sz w:val="24"/>
          <w:szCs w:val="24"/>
          <w:lang w:eastAsia="ru-RU"/>
        </w:rPr>
        <w:t xml:space="preserve">вились суровые воины, завоевавшие пол Византии, часть Индии и всю Персию, а также серьезно угрожавшие западноевропейскому миру. </w:t>
      </w:r>
    </w:p>
    <w:p w:rsidR="00CC5F04" w:rsidRPr="00CC5F04" w:rsidRDefault="00CC5F04" w:rsidP="00CC5F04">
      <w:pPr>
        <w:spacing w:after="0" w:line="240" w:lineRule="auto"/>
        <w:ind w:firstLine="567"/>
        <w:jc w:val="both"/>
        <w:rPr>
          <w:rFonts w:ascii="Arial" w:eastAsia="Times New Roman" w:hAnsi="Arial" w:cs="Arial"/>
          <w:bCs/>
          <w:sz w:val="28"/>
          <w:szCs w:val="28"/>
          <w:lang w:eastAsia="ru-RU"/>
        </w:rPr>
      </w:pPr>
      <w:r w:rsidRPr="00CC5F04">
        <w:rPr>
          <w:rFonts w:ascii="Arial" w:eastAsia="Times New Roman" w:hAnsi="Arial" w:cs="Arial"/>
          <w:bCs/>
          <w:sz w:val="24"/>
          <w:szCs w:val="24"/>
          <w:lang w:eastAsia="ru-RU"/>
        </w:rPr>
        <w:t>Наконец, наш отечественный опыт. Достижения последних Роман</w:t>
      </w:r>
      <w:r w:rsidRPr="00CC5F04">
        <w:rPr>
          <w:rFonts w:ascii="Arial" w:eastAsia="Times New Roman" w:hAnsi="Arial" w:cs="Arial"/>
          <w:bCs/>
          <w:sz w:val="24"/>
          <w:szCs w:val="24"/>
          <w:lang w:eastAsia="ru-RU"/>
        </w:rPr>
        <w:t>о</w:t>
      </w:r>
      <w:r w:rsidRPr="00CC5F04">
        <w:rPr>
          <w:rFonts w:ascii="Arial" w:eastAsia="Times New Roman" w:hAnsi="Arial" w:cs="Arial"/>
          <w:bCs/>
          <w:sz w:val="24"/>
          <w:szCs w:val="24"/>
          <w:lang w:eastAsia="ru-RU"/>
        </w:rPr>
        <w:t>вых вряд ли могут идти в сравнение с первым периодом советской эпохи. И дело в том, что заявила о себе группа профессиональных революцион</w:t>
      </w:r>
      <w:r w:rsidRPr="00CC5F04">
        <w:rPr>
          <w:rFonts w:ascii="Arial" w:eastAsia="Times New Roman" w:hAnsi="Arial" w:cs="Arial"/>
          <w:bCs/>
          <w:sz w:val="24"/>
          <w:szCs w:val="24"/>
          <w:lang w:eastAsia="ru-RU"/>
        </w:rPr>
        <w:t>е</w:t>
      </w:r>
      <w:r w:rsidRPr="00CC5F04">
        <w:rPr>
          <w:rFonts w:ascii="Arial" w:eastAsia="Times New Roman" w:hAnsi="Arial" w:cs="Arial"/>
          <w:bCs/>
          <w:sz w:val="24"/>
          <w:szCs w:val="24"/>
          <w:lang w:eastAsia="ru-RU"/>
        </w:rPr>
        <w:t>ров, составляющих партию большевиков, выпестованную В.Лениным. Это были люди по своим качествам близкие гумилевским пассионариям. Для достижения своей цели они были способны на многое, но особо суровые требования предъявляли прежде всего к себе. Я был поражен, когда у</w:t>
      </w:r>
      <w:r w:rsidRPr="00CC5F04">
        <w:rPr>
          <w:rFonts w:ascii="Arial" w:eastAsia="Times New Roman" w:hAnsi="Arial" w:cs="Arial"/>
          <w:bCs/>
          <w:sz w:val="24"/>
          <w:szCs w:val="24"/>
          <w:lang w:eastAsia="ru-RU"/>
        </w:rPr>
        <w:t>з</w:t>
      </w:r>
      <w:r w:rsidRPr="00CC5F04">
        <w:rPr>
          <w:rFonts w:ascii="Arial" w:eastAsia="Times New Roman" w:hAnsi="Arial" w:cs="Arial"/>
          <w:bCs/>
          <w:sz w:val="24"/>
          <w:szCs w:val="24"/>
          <w:lang w:eastAsia="ru-RU"/>
        </w:rPr>
        <w:t>нал, что нарком продовольствия в правительстве В.Ленина В.Цюрупа п</w:t>
      </w:r>
      <w:r w:rsidRPr="00CC5F04">
        <w:rPr>
          <w:rFonts w:ascii="Arial" w:eastAsia="Times New Roman" w:hAnsi="Arial" w:cs="Arial"/>
          <w:bCs/>
          <w:sz w:val="24"/>
          <w:szCs w:val="24"/>
          <w:lang w:eastAsia="ru-RU"/>
        </w:rPr>
        <w:t>а</w:t>
      </w:r>
      <w:r w:rsidRPr="00CC5F04">
        <w:rPr>
          <w:rFonts w:ascii="Arial" w:eastAsia="Times New Roman" w:hAnsi="Arial" w:cs="Arial"/>
          <w:bCs/>
          <w:sz w:val="24"/>
          <w:szCs w:val="24"/>
          <w:lang w:eastAsia="ru-RU"/>
        </w:rPr>
        <w:t xml:space="preserve">дал в голодные обмороки. Это разительно контрастирует с поведением власть предержащих современной России. </w:t>
      </w:r>
    </w:p>
    <w:p w:rsidR="00CC5F04" w:rsidRPr="00CC5F04" w:rsidRDefault="00CC5F04" w:rsidP="00CC5F04">
      <w:pPr>
        <w:spacing w:after="0"/>
        <w:ind w:firstLine="567"/>
        <w:jc w:val="both"/>
        <w:rPr>
          <w:rFonts w:ascii="Times New Roman" w:eastAsia="Times New Roman" w:hAnsi="Times New Roman" w:cs="Times New Roman"/>
          <w:bCs/>
          <w:sz w:val="28"/>
          <w:szCs w:val="28"/>
          <w:lang w:eastAsia="ru-RU"/>
        </w:rPr>
      </w:pPr>
      <w:r w:rsidRPr="00CC5F04">
        <w:rPr>
          <w:rFonts w:ascii="Times New Roman" w:eastAsia="Times New Roman" w:hAnsi="Times New Roman" w:cs="Times New Roman"/>
          <w:bCs/>
          <w:sz w:val="28"/>
          <w:szCs w:val="28"/>
          <w:lang w:eastAsia="ru-RU"/>
        </w:rPr>
        <w:t>Однако в зависимости от приложения к определенной социал</w:t>
      </w:r>
      <w:r w:rsidRPr="00CC5F04">
        <w:rPr>
          <w:rFonts w:ascii="Times New Roman" w:eastAsia="Times New Roman" w:hAnsi="Times New Roman" w:cs="Times New Roman"/>
          <w:bCs/>
          <w:sz w:val="28"/>
          <w:szCs w:val="28"/>
          <w:lang w:eastAsia="ru-RU"/>
        </w:rPr>
        <w:t>ь</w:t>
      </w:r>
      <w:r w:rsidRPr="00CC5F04">
        <w:rPr>
          <w:rFonts w:ascii="Times New Roman" w:eastAsia="Times New Roman" w:hAnsi="Times New Roman" w:cs="Times New Roman"/>
          <w:bCs/>
          <w:sz w:val="28"/>
          <w:szCs w:val="28"/>
          <w:lang w:eastAsia="ru-RU"/>
        </w:rPr>
        <w:t>ной ситуации героические (пассионарные) импульсы могут иметь н</w:t>
      </w:r>
      <w:r w:rsidRPr="00CC5F04">
        <w:rPr>
          <w:rFonts w:ascii="Times New Roman" w:eastAsia="Times New Roman" w:hAnsi="Times New Roman" w:cs="Times New Roman"/>
          <w:bCs/>
          <w:sz w:val="28"/>
          <w:szCs w:val="28"/>
          <w:lang w:eastAsia="ru-RU"/>
        </w:rPr>
        <w:t>е</w:t>
      </w:r>
      <w:r w:rsidRPr="00CC5F04">
        <w:rPr>
          <w:rFonts w:ascii="Times New Roman" w:eastAsia="Times New Roman" w:hAnsi="Times New Roman" w:cs="Times New Roman"/>
          <w:bCs/>
          <w:sz w:val="28"/>
          <w:szCs w:val="28"/>
          <w:lang w:eastAsia="ru-RU"/>
        </w:rPr>
        <w:t>однозначные последствия. В романе Константина Симонова «Живые и мертвые» (где довольно правдиво описывается ситуация первых дней войны), иллюстрируется трагическая судьба пассионария, по в</w:t>
      </w:r>
      <w:r w:rsidRPr="00CC5F04">
        <w:rPr>
          <w:rFonts w:ascii="Times New Roman" w:eastAsia="Times New Roman" w:hAnsi="Times New Roman" w:cs="Times New Roman"/>
          <w:bCs/>
          <w:sz w:val="28"/>
          <w:szCs w:val="28"/>
          <w:lang w:eastAsia="ru-RU"/>
        </w:rPr>
        <w:t>о</w:t>
      </w:r>
      <w:r w:rsidRPr="00CC5F04">
        <w:rPr>
          <w:rFonts w:ascii="Times New Roman" w:eastAsia="Times New Roman" w:hAnsi="Times New Roman" w:cs="Times New Roman"/>
          <w:bCs/>
          <w:sz w:val="28"/>
          <w:szCs w:val="28"/>
          <w:lang w:eastAsia="ru-RU"/>
        </w:rPr>
        <w:t>ле системы занимавшегося не «своим» делом.</w:t>
      </w:r>
    </w:p>
    <w:p w:rsidR="00CC5F04" w:rsidRPr="00CC5F04" w:rsidRDefault="00CC5F04" w:rsidP="00CC5F04">
      <w:pPr>
        <w:spacing w:after="0" w:line="240" w:lineRule="auto"/>
        <w:ind w:firstLine="567"/>
        <w:jc w:val="both"/>
        <w:rPr>
          <w:rFonts w:ascii="Arial" w:eastAsia="Times New Roman" w:hAnsi="Arial" w:cs="Arial"/>
          <w:bCs/>
          <w:sz w:val="24"/>
          <w:szCs w:val="24"/>
          <w:lang w:eastAsia="ru-RU"/>
        </w:rPr>
      </w:pPr>
      <w:r w:rsidRPr="00CC5F04">
        <w:rPr>
          <w:rFonts w:ascii="Arial" w:eastAsia="Times New Roman" w:hAnsi="Arial" w:cs="Arial"/>
          <w:bCs/>
          <w:sz w:val="24"/>
          <w:szCs w:val="24"/>
          <w:lang w:eastAsia="ru-RU"/>
        </w:rPr>
        <w:t>Речь идет о явлении, весьма распространенном в СССР, когда люди делали головокружительные карьеры за считанные годы. При этом зача</w:t>
      </w:r>
      <w:r w:rsidRPr="00CC5F04">
        <w:rPr>
          <w:rFonts w:ascii="Arial" w:eastAsia="Times New Roman" w:hAnsi="Arial" w:cs="Arial"/>
          <w:bCs/>
          <w:sz w:val="24"/>
          <w:szCs w:val="24"/>
          <w:lang w:eastAsia="ru-RU"/>
        </w:rPr>
        <w:t>с</w:t>
      </w:r>
      <w:r w:rsidRPr="00CC5F04">
        <w:rPr>
          <w:rFonts w:ascii="Arial" w:eastAsia="Times New Roman" w:hAnsi="Arial" w:cs="Arial"/>
          <w:bCs/>
          <w:sz w:val="24"/>
          <w:szCs w:val="24"/>
          <w:lang w:eastAsia="ru-RU"/>
        </w:rPr>
        <w:t>тую проявляя подлинный героизм и бесстрашие, они оказывались бесп</w:t>
      </w:r>
      <w:r w:rsidRPr="00CC5F04">
        <w:rPr>
          <w:rFonts w:ascii="Arial" w:eastAsia="Times New Roman" w:hAnsi="Arial" w:cs="Arial"/>
          <w:bCs/>
          <w:sz w:val="24"/>
          <w:szCs w:val="24"/>
          <w:lang w:eastAsia="ru-RU"/>
        </w:rPr>
        <w:t>о</w:t>
      </w:r>
      <w:r w:rsidRPr="00CC5F04">
        <w:rPr>
          <w:rFonts w:ascii="Arial" w:eastAsia="Times New Roman" w:hAnsi="Arial" w:cs="Arial"/>
          <w:bCs/>
          <w:sz w:val="24"/>
          <w:szCs w:val="24"/>
          <w:lang w:eastAsia="ru-RU"/>
        </w:rPr>
        <w:t xml:space="preserve">мощными на руководящих должностях, когда требовался уже больше трезвый расчет, а не личная храбрость. Летчик Козырев показал себя как блестящий ас профессионал, за четыре года стал генерал-лейтенантом и командующим истребительной  </w:t>
      </w:r>
      <w:r w:rsidRPr="00CC5F04">
        <w:rPr>
          <w:rFonts w:ascii="Arial" w:eastAsia="Times New Roman" w:hAnsi="Arial" w:cs="Arial"/>
          <w:sz w:val="24"/>
          <w:szCs w:val="24"/>
          <w:lang w:eastAsia="ru-RU"/>
        </w:rPr>
        <w:t>авиацией целого округа.</w:t>
      </w:r>
      <w:r w:rsidR="00611408">
        <w:rPr>
          <w:rFonts w:ascii="Arial" w:eastAsia="Times New Roman" w:hAnsi="Arial" w:cs="Arial"/>
          <w:sz w:val="24"/>
          <w:szCs w:val="24"/>
          <w:lang w:eastAsia="ru-RU"/>
        </w:rPr>
        <w:t xml:space="preserve"> </w:t>
      </w:r>
      <w:r w:rsidRPr="00CC5F04">
        <w:rPr>
          <w:rFonts w:ascii="Arial" w:eastAsia="Times New Roman" w:hAnsi="Arial" w:cs="Arial"/>
          <w:lang w:eastAsia="ru-RU"/>
        </w:rPr>
        <w:t>Однако «</w:t>
      </w:r>
      <w:r w:rsidRPr="00CC5F04">
        <w:rPr>
          <w:rFonts w:ascii="Arial" w:eastAsia="Times New Roman" w:hAnsi="Arial" w:cs="Arial"/>
          <w:sz w:val="24"/>
          <w:szCs w:val="24"/>
          <w:lang w:eastAsia="ru-RU"/>
        </w:rPr>
        <w:t>ген</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ральские звезды не принесли ему умения командовать тысячами людей и сотнями самолетов». При этом в условиях первых военных дней, ставших трагическими для советской армии и советской авиации, Козырев мог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явить себя лишь в том, что он действительно умел делать -  показывал пример личного бесстрашия и высокого мастерства (сбил на старом И-16 два «Мессершмитта», значительно превосходивших И-16 по скорости и маневренности). Но этого было катастрофически мало для его непосре</w:t>
      </w:r>
      <w:r w:rsidRPr="00CC5F04">
        <w:rPr>
          <w:rFonts w:ascii="Arial" w:eastAsia="Times New Roman" w:hAnsi="Arial" w:cs="Arial"/>
          <w:sz w:val="24"/>
          <w:szCs w:val="24"/>
          <w:lang w:eastAsia="ru-RU"/>
        </w:rPr>
        <w:t>д</w:t>
      </w:r>
      <w:r w:rsidRPr="00CC5F04">
        <w:rPr>
          <w:rFonts w:ascii="Arial" w:eastAsia="Times New Roman" w:hAnsi="Arial" w:cs="Arial"/>
          <w:sz w:val="24"/>
          <w:szCs w:val="24"/>
          <w:lang w:eastAsia="ru-RU"/>
        </w:rPr>
        <w:t>ственных генеральских функций. Ведь  идти лично в бой – совсем «не д</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 xml:space="preserve">ло» генерала. Этим поступком он не только и даже не столько наносил </w:t>
      </w:r>
      <w:r w:rsidRPr="00CC5F04">
        <w:rPr>
          <w:rFonts w:ascii="Arial" w:eastAsia="Times New Roman" w:hAnsi="Arial" w:cs="Arial"/>
          <w:sz w:val="24"/>
          <w:szCs w:val="24"/>
          <w:lang w:eastAsia="ru-RU"/>
        </w:rPr>
        <w:lastRenderedPageBreak/>
        <w:t>урон немцам, но и ставил авиацию вверенного ему округа под угрозу о</w:t>
      </w:r>
      <w:r w:rsidRPr="00CC5F04">
        <w:rPr>
          <w:rFonts w:ascii="Arial" w:eastAsia="Times New Roman" w:hAnsi="Arial" w:cs="Arial"/>
          <w:sz w:val="24"/>
          <w:szCs w:val="24"/>
          <w:lang w:eastAsia="ru-RU"/>
        </w:rPr>
        <w:t>с</w:t>
      </w:r>
      <w:r w:rsidRPr="00CC5F04">
        <w:rPr>
          <w:rFonts w:ascii="Arial" w:eastAsia="Times New Roman" w:hAnsi="Arial" w:cs="Arial"/>
          <w:sz w:val="24"/>
          <w:szCs w:val="24"/>
          <w:lang w:eastAsia="ru-RU"/>
        </w:rPr>
        <w:t>таться без командующего. То есть Козырев являлся плохим генералом, оставаясь в сущности превосходным старшим лейтенантом.(Источник С</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монов К.М. Живые и мертвые. Книга первая. М.,1989. с. 51).</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 xml:space="preserve">Из приведенного отрывка следует, что пассионарный импульс может быть социально эффективен только в том случае, когда ему придаются определенные рамки и вектор. То, что расценивалось как героическое в одной ситуации, могло приобретать совершенно другой смысл и оценку при иных обстоятельствах.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Характер социальных проблем изменяется не только в зависим</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сти от того или иного общественного типа, но и по ситуации, что бе</w:t>
      </w:r>
      <w:r w:rsidRPr="00CC5F04">
        <w:rPr>
          <w:rFonts w:ascii="Times New Roman" w:eastAsia="Times New Roman" w:hAnsi="Times New Roman" w:cs="Times New Roman"/>
          <w:sz w:val="28"/>
          <w:szCs w:val="28"/>
          <w:lang w:eastAsia="ru-RU"/>
        </w:rPr>
        <w:t>з</w:t>
      </w:r>
      <w:r w:rsidRPr="00CC5F04">
        <w:rPr>
          <w:rFonts w:ascii="Times New Roman" w:eastAsia="Times New Roman" w:hAnsi="Times New Roman" w:cs="Times New Roman"/>
          <w:sz w:val="28"/>
          <w:szCs w:val="28"/>
          <w:lang w:eastAsia="ru-RU"/>
        </w:rPr>
        <w:t>условно     заставляет менять характер социального отбора. Так люди, которые  вправе рассчитывать на успех в ситуации войны, могут не вполне подойти для общественных задач, присущих мирному времени (судьба Уллиса Гранта). Как пишет П.Штомпка, когда общество нах</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дится в точке бифуркации (переходное состояние), свой шанс пол</w:t>
      </w:r>
      <w:r w:rsidRPr="00CC5F04">
        <w:rPr>
          <w:rFonts w:ascii="Times New Roman" w:eastAsia="Times New Roman" w:hAnsi="Times New Roman" w:cs="Times New Roman"/>
          <w:sz w:val="28"/>
          <w:szCs w:val="28"/>
          <w:lang w:eastAsia="ru-RU"/>
        </w:rPr>
        <w:t>у</w:t>
      </w:r>
      <w:r w:rsidRPr="00CC5F04">
        <w:rPr>
          <w:rFonts w:ascii="Times New Roman" w:eastAsia="Times New Roman" w:hAnsi="Times New Roman" w:cs="Times New Roman"/>
          <w:sz w:val="28"/>
          <w:szCs w:val="28"/>
          <w:lang w:eastAsia="ru-RU"/>
        </w:rPr>
        <w:t>чают люди с  авантюристическим и героическим складом натуры</w:t>
      </w:r>
      <w:r w:rsidRPr="00CC5F04">
        <w:rPr>
          <w:rFonts w:ascii="Times New Roman" w:eastAsia="Times New Roman" w:hAnsi="Times New Roman" w:cs="Times New Roman"/>
          <w:sz w:val="28"/>
          <w:szCs w:val="28"/>
          <w:vertAlign w:val="superscript"/>
          <w:lang w:eastAsia="ru-RU"/>
        </w:rPr>
        <w:footnoteReference w:id="202"/>
      </w:r>
      <w:r w:rsidRPr="00CC5F04">
        <w:rPr>
          <w:rFonts w:ascii="Times New Roman" w:eastAsia="Times New Roman" w:hAnsi="Times New Roman" w:cs="Times New Roman"/>
          <w:sz w:val="28"/>
          <w:szCs w:val="28"/>
          <w:lang w:eastAsia="ru-RU"/>
        </w:rPr>
        <w:t>. Не так обстоят дела в контексте относительно спокойного и послед</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вательного развития событий. В подобных обстоятельствах более «ко двору» оказываются более уравновешенные люди или, по выражению Л.Гумилева, тип гармоничных личностей. Но в стагнирующих и д</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градирующих социумах на лидирующих позициях, как правило, нач</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 xml:space="preserve">нает доминировать человеческий материал весьма низкого качества, о чем мы еще поговорим в следующем разделе.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Имеет смысл здесь вспомнить три стадии революции, описанные П.Сорокиным. Первая стадия – достаточно короткая по времени, ей пр</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суща эйфория, радость освобождения от тирании старого режима и  большие  ожидания перемен. Затем наступает вторая, деструктивная ст</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дия. Не оправдавшиеся немедленно ожидания сменяются разочарован</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ем и, как следствие, поиском виновных. На данном этапе вполне возмо</w:t>
      </w:r>
      <w:r w:rsidRPr="00CC5F04">
        <w:rPr>
          <w:rFonts w:ascii="Arial" w:eastAsia="Times New Roman" w:hAnsi="Arial" w:cs="Arial"/>
          <w:sz w:val="24"/>
          <w:szCs w:val="24"/>
          <w:lang w:eastAsia="ru-RU"/>
        </w:rPr>
        <w:t>ж</w:t>
      </w:r>
      <w:r w:rsidRPr="00CC5F04">
        <w:rPr>
          <w:rFonts w:ascii="Arial" w:eastAsia="Times New Roman" w:hAnsi="Arial" w:cs="Arial"/>
          <w:sz w:val="24"/>
          <w:szCs w:val="24"/>
          <w:lang w:eastAsia="ru-RU"/>
        </w:rPr>
        <w:t>ны террор и гражданские войны. Но постепенно  наступает время третьей стадии</w:t>
      </w:r>
      <w:r w:rsidR="00A8044C">
        <w:rPr>
          <w:rFonts w:ascii="Arial" w:eastAsia="Times New Roman" w:hAnsi="Arial" w:cs="Arial"/>
          <w:sz w:val="24"/>
          <w:szCs w:val="24"/>
          <w:lang w:eastAsia="ru-RU"/>
        </w:rPr>
        <w:t xml:space="preserve"> </w:t>
      </w:r>
      <w:r w:rsidRPr="00CC5F04">
        <w:rPr>
          <w:rFonts w:ascii="Arial" w:eastAsia="Times New Roman" w:hAnsi="Arial" w:cs="Arial"/>
          <w:sz w:val="24"/>
          <w:szCs w:val="24"/>
          <w:lang w:eastAsia="ru-RU"/>
        </w:rPr>
        <w:t>– конструктивной. Слишком горячие головы остужены суровой р</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альностью, и революционные лидеры начинают заниматься реальным обустройством общества. При этом, как правило, наблюдается реставр</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ция ряда старых наиболее жизнеспособных институтов, зачастую под др</w:t>
      </w:r>
      <w:r w:rsidRPr="00CC5F04">
        <w:rPr>
          <w:rFonts w:ascii="Arial" w:eastAsia="Times New Roman" w:hAnsi="Arial" w:cs="Arial"/>
          <w:sz w:val="24"/>
          <w:szCs w:val="24"/>
          <w:lang w:eastAsia="ru-RU"/>
        </w:rPr>
        <w:t>у</w:t>
      </w:r>
      <w:r w:rsidRPr="00CC5F04">
        <w:rPr>
          <w:rFonts w:ascii="Arial" w:eastAsia="Times New Roman" w:hAnsi="Arial" w:cs="Arial"/>
          <w:sz w:val="24"/>
          <w:szCs w:val="24"/>
          <w:lang w:eastAsia="ru-RU"/>
        </w:rPr>
        <w:t>гими названиями (например, в СССР полиция переименовалась в мил</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 xml:space="preserve">цию, хотя не отличалась от нее по существу).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Обращая внимание на особенности данных временных этапов, можно предположить с достаточной степенью уверенности, что пассионарии, л</w:t>
      </w:r>
      <w:r w:rsidRPr="00CC5F04">
        <w:rPr>
          <w:rFonts w:ascii="Arial" w:eastAsia="Times New Roman" w:hAnsi="Arial" w:cs="Arial"/>
          <w:sz w:val="24"/>
          <w:szCs w:val="24"/>
          <w:lang w:eastAsia="ru-RU"/>
        </w:rPr>
        <w:t>ю</w:t>
      </w:r>
      <w:r w:rsidRPr="00CC5F04">
        <w:rPr>
          <w:rFonts w:ascii="Arial" w:eastAsia="Times New Roman" w:hAnsi="Arial" w:cs="Arial"/>
          <w:sz w:val="24"/>
          <w:szCs w:val="24"/>
          <w:lang w:eastAsia="ru-RU"/>
        </w:rPr>
        <w:t>ди героического склада или н</w:t>
      </w:r>
      <w:r w:rsidRPr="00CC5F04">
        <w:rPr>
          <w:rFonts w:ascii="Arial" w:eastAsia="Times New Roman" w:hAnsi="Arial" w:cs="Arial"/>
          <w:sz w:val="24"/>
          <w:szCs w:val="24"/>
          <w:lang w:val="en-US" w:eastAsia="ru-RU"/>
        </w:rPr>
        <w:t>omo</w:t>
      </w:r>
      <w:r w:rsidRPr="00CC5F04">
        <w:rPr>
          <w:rFonts w:ascii="Arial" w:eastAsia="Times New Roman" w:hAnsi="Arial" w:cs="Arial"/>
          <w:sz w:val="24"/>
          <w:szCs w:val="24"/>
          <w:lang w:eastAsia="ru-RU"/>
        </w:rPr>
        <w:t xml:space="preserve"> </w:t>
      </w:r>
      <w:r w:rsidRPr="00CC5F04">
        <w:rPr>
          <w:rFonts w:ascii="Arial" w:eastAsia="Times New Roman" w:hAnsi="Arial" w:cs="Arial"/>
          <w:sz w:val="24"/>
          <w:szCs w:val="24"/>
          <w:lang w:val="en-US" w:eastAsia="ru-RU"/>
        </w:rPr>
        <w:t>ideologicus</w:t>
      </w:r>
      <w:r w:rsidRPr="00CC5F04">
        <w:rPr>
          <w:rFonts w:ascii="Arial" w:eastAsia="Times New Roman" w:hAnsi="Arial" w:cs="Arial"/>
          <w:sz w:val="24"/>
          <w:szCs w:val="24"/>
          <w:lang w:eastAsia="ru-RU"/>
        </w:rPr>
        <w:t xml:space="preserve"> «заправляют» на первых двух, тогда как на третьей роль подобного типа обозначена уже не столь явственно. Задача данного личностного типа обычно сводится  либо к ра</w:t>
      </w:r>
      <w:r w:rsidRPr="00CC5F04">
        <w:rPr>
          <w:rFonts w:ascii="Arial" w:eastAsia="Times New Roman" w:hAnsi="Arial" w:cs="Arial"/>
          <w:sz w:val="24"/>
          <w:szCs w:val="24"/>
          <w:lang w:eastAsia="ru-RU"/>
        </w:rPr>
        <w:t>з</w:t>
      </w:r>
      <w:r w:rsidRPr="00CC5F04">
        <w:rPr>
          <w:rFonts w:ascii="Arial" w:eastAsia="Times New Roman" w:hAnsi="Arial" w:cs="Arial"/>
          <w:sz w:val="24"/>
          <w:szCs w:val="24"/>
          <w:lang w:eastAsia="ru-RU"/>
        </w:rPr>
        <w:t>рушению старого порядка и закладыванию фундамента нового, либо тол</w:t>
      </w:r>
      <w:r w:rsidRPr="00CC5F04">
        <w:rPr>
          <w:rFonts w:ascii="Arial" w:eastAsia="Times New Roman" w:hAnsi="Arial" w:cs="Arial"/>
          <w:sz w:val="24"/>
          <w:szCs w:val="24"/>
          <w:lang w:eastAsia="ru-RU"/>
        </w:rPr>
        <w:t>ь</w:t>
      </w:r>
      <w:r w:rsidRPr="00CC5F04">
        <w:rPr>
          <w:rFonts w:ascii="Arial" w:eastAsia="Times New Roman" w:hAnsi="Arial" w:cs="Arial"/>
          <w:sz w:val="24"/>
          <w:szCs w:val="24"/>
          <w:lang w:eastAsia="ru-RU"/>
        </w:rPr>
        <w:t>ко к разрушению. Сможет ли революционный лидер дотянуть до созид</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 xml:space="preserve">ния, – во многом зависит от его политической гибкости, заключающейся в </w:t>
      </w:r>
      <w:r w:rsidRPr="00CC5F04">
        <w:rPr>
          <w:rFonts w:ascii="Arial" w:eastAsia="Times New Roman" w:hAnsi="Arial" w:cs="Arial"/>
          <w:sz w:val="24"/>
          <w:szCs w:val="24"/>
          <w:lang w:eastAsia="ru-RU"/>
        </w:rPr>
        <w:lastRenderedPageBreak/>
        <w:t>способности вовремя отказаться от наиболее радикальных идей. Так, В.Ленин, едва ли не первым из большевистских лидеров после Гражда</w:t>
      </w:r>
      <w:r w:rsidRPr="00CC5F04">
        <w:rPr>
          <w:rFonts w:ascii="Arial" w:eastAsia="Times New Roman" w:hAnsi="Arial" w:cs="Arial"/>
          <w:sz w:val="24"/>
          <w:szCs w:val="24"/>
          <w:lang w:eastAsia="ru-RU"/>
        </w:rPr>
        <w:t>н</w:t>
      </w:r>
      <w:r w:rsidRPr="00CC5F04">
        <w:rPr>
          <w:rFonts w:ascii="Arial" w:eastAsia="Times New Roman" w:hAnsi="Arial" w:cs="Arial"/>
          <w:sz w:val="24"/>
          <w:szCs w:val="24"/>
          <w:lang w:eastAsia="ru-RU"/>
        </w:rPr>
        <w:t>ской войны перешел в лагерь «трезвых реформаторов», объявив о начале Новой экономической политики – НЭПа. Еще больший прагматизм проявил в дальнейшем И.Сталин. Тем не менее история свидетельствует, что, в большинстве случаев на место пассионариев начинают приходить люди совсем иного склада. Именно им препоручается восстановить работосп</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собность системы, пусть даже реанимировав ряд старых институтов. Со</w:t>
      </w:r>
      <w:r w:rsidRPr="00CC5F04">
        <w:rPr>
          <w:rFonts w:ascii="Arial" w:eastAsia="Times New Roman" w:hAnsi="Arial" w:cs="Arial"/>
          <w:sz w:val="24"/>
          <w:szCs w:val="24"/>
          <w:lang w:eastAsia="ru-RU"/>
        </w:rPr>
        <w:t>б</w:t>
      </w:r>
      <w:r w:rsidRPr="00CC5F04">
        <w:rPr>
          <w:rFonts w:ascii="Arial" w:eastAsia="Times New Roman" w:hAnsi="Arial" w:cs="Arial"/>
          <w:sz w:val="24"/>
          <w:szCs w:val="24"/>
          <w:lang w:eastAsia="ru-RU"/>
        </w:rPr>
        <w:t>ственно, здесь проявляется новый социальный заказ общества на личн</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 xml:space="preserve">стный тип, адекватный вновь вставшим текущим задачам, – теперь это рассудительные и хладнокровные прагматики.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Таким образом, следует предположить, что для социального орг</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низма, находящегося в болезненном состоянии, «человек идеологич</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ский» является своего рода лекарством, которое, с преодолением наиб</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лее острой стадии кризиса, принимать не только не целесообразно, но и в определенной степени даже опасно. Другими словами, и здесь необход</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мо «знать меру». Затем после проделанной операции необходима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грамма восстановления, и  востребованными становятся личности, рук</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водствующиеся не столько идеями, сколько здравым смыслом. Вспомним, как менялись электоральные предпочтения российского населения в 90-е годы. В эпоху демократической эйфории (конец 80-х – первая половина 90-х гг.) «обретшие независимость»  избиратели обращали в первую очередь внимание на политико-идеологическую принадлежность кандидатов. А вот начиная со второй половины 90-х гг., вдоволь хлебнувшие капитализма россияне уже предпочитали хорошего хозяйственника, не особо придавая значение тому обстоятельству, коммунист он или демократ. Неслучайно на многих административных должностях оказались прежние руководит</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ли, приобретшие навыки управления еще при коммунистах (В.Черномырдин, Н.Кондратенко, Г.Алиев, В.Яковлев, Ю.Лужков и др.),  о</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 xml:space="preserve">теснив безоглядных сторонников рынка.  </w:t>
      </w:r>
    </w:p>
    <w:p w:rsidR="00CC5F04" w:rsidRPr="00CC5F04" w:rsidRDefault="00CC5F04" w:rsidP="00CC5F04">
      <w:pPr>
        <w:shd w:val="clear" w:color="auto" w:fill="FFFFFF"/>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color w:val="000000"/>
          <w:spacing w:val="-3"/>
          <w:sz w:val="28"/>
          <w:szCs w:val="28"/>
          <w:lang w:eastAsia="ru-RU"/>
        </w:rPr>
        <w:t>Интересную позицию высказывает Г.Моска. Любое общество ра</w:t>
      </w:r>
      <w:r w:rsidRPr="00CC5F04">
        <w:rPr>
          <w:rFonts w:ascii="Times New Roman" w:eastAsia="Times New Roman" w:hAnsi="Times New Roman" w:cs="Times New Roman"/>
          <w:color w:val="000000"/>
          <w:spacing w:val="-3"/>
          <w:sz w:val="28"/>
          <w:szCs w:val="28"/>
          <w:lang w:eastAsia="ru-RU"/>
        </w:rPr>
        <w:t>с</w:t>
      </w:r>
      <w:r w:rsidRPr="00CC5F04">
        <w:rPr>
          <w:rFonts w:ascii="Times New Roman" w:eastAsia="Times New Roman" w:hAnsi="Times New Roman" w:cs="Times New Roman"/>
          <w:color w:val="000000"/>
          <w:spacing w:val="-3"/>
          <w:sz w:val="28"/>
          <w:szCs w:val="28"/>
          <w:lang w:eastAsia="ru-RU"/>
        </w:rPr>
        <w:t xml:space="preserve">полагает двумя сравнительно </w:t>
      </w:r>
      <w:r w:rsidRPr="00CC5F04">
        <w:rPr>
          <w:rFonts w:ascii="Times New Roman" w:eastAsia="Times New Roman" w:hAnsi="Times New Roman" w:cs="Times New Roman"/>
          <w:color w:val="000000"/>
          <w:spacing w:val="-4"/>
          <w:sz w:val="28"/>
          <w:szCs w:val="28"/>
          <w:lang w:eastAsia="ru-RU"/>
        </w:rPr>
        <w:t>небольшими полярными группами людей. Первая не признает никакой социальной дисциплины,  тогда как другая, напротив, состоит из людей чрезвычайно созна</w:t>
      </w:r>
      <w:r w:rsidRPr="00CC5F04">
        <w:rPr>
          <w:rFonts w:ascii="Times New Roman" w:eastAsia="Times New Roman" w:hAnsi="Times New Roman" w:cs="Times New Roman"/>
          <w:color w:val="000000"/>
          <w:spacing w:val="-4"/>
          <w:sz w:val="28"/>
          <w:szCs w:val="28"/>
          <w:lang w:eastAsia="ru-RU"/>
        </w:rPr>
        <w:softHyphen/>
      </w:r>
      <w:r w:rsidRPr="00CC5F04">
        <w:rPr>
          <w:rFonts w:ascii="Times New Roman" w:eastAsia="Times New Roman" w:hAnsi="Times New Roman" w:cs="Times New Roman"/>
          <w:color w:val="000000"/>
          <w:spacing w:val="-5"/>
          <w:sz w:val="28"/>
          <w:szCs w:val="28"/>
          <w:lang w:eastAsia="ru-RU"/>
        </w:rPr>
        <w:t>тельных, отличающихся твердым характером, которым не нужны узы, удерживающие их на пр</w:t>
      </w:r>
      <w:r w:rsidRPr="00CC5F04">
        <w:rPr>
          <w:rFonts w:ascii="Times New Roman" w:eastAsia="Times New Roman" w:hAnsi="Times New Roman" w:cs="Times New Roman"/>
          <w:color w:val="000000"/>
          <w:spacing w:val="-5"/>
          <w:sz w:val="28"/>
          <w:szCs w:val="28"/>
          <w:lang w:eastAsia="ru-RU"/>
        </w:rPr>
        <w:t>а</w:t>
      </w:r>
      <w:r w:rsidRPr="00CC5F04">
        <w:rPr>
          <w:rFonts w:ascii="Times New Roman" w:eastAsia="Times New Roman" w:hAnsi="Times New Roman" w:cs="Times New Roman"/>
          <w:color w:val="000000"/>
          <w:spacing w:val="-5"/>
          <w:sz w:val="28"/>
          <w:szCs w:val="28"/>
          <w:lang w:eastAsia="ru-RU"/>
        </w:rPr>
        <w:t>ведном пути. Однако «между этими двумя крайно</w:t>
      </w:r>
      <w:r w:rsidRPr="00CC5F04">
        <w:rPr>
          <w:rFonts w:ascii="Times New Roman" w:eastAsia="Times New Roman" w:hAnsi="Times New Roman" w:cs="Times New Roman"/>
          <w:color w:val="000000"/>
          <w:spacing w:val="-5"/>
          <w:sz w:val="28"/>
          <w:szCs w:val="28"/>
          <w:lang w:eastAsia="ru-RU"/>
        </w:rPr>
        <w:softHyphen/>
        <w:t>стями располагается подавляющее большинство людей среднего уровня сознательности, для которых боязнь навредить себе и страх перед наказа</w:t>
      </w:r>
      <w:r w:rsidRPr="00CC5F04">
        <w:rPr>
          <w:rFonts w:ascii="Times New Roman" w:eastAsia="Times New Roman" w:hAnsi="Times New Roman" w:cs="Times New Roman"/>
          <w:color w:val="000000"/>
          <w:spacing w:val="-5"/>
          <w:sz w:val="28"/>
          <w:szCs w:val="28"/>
          <w:lang w:eastAsia="ru-RU"/>
        </w:rPr>
        <w:softHyphen/>
        <w:t>нием вместе с чувс</w:t>
      </w:r>
      <w:r w:rsidRPr="00CC5F04">
        <w:rPr>
          <w:rFonts w:ascii="Times New Roman" w:eastAsia="Times New Roman" w:hAnsi="Times New Roman" w:cs="Times New Roman"/>
          <w:color w:val="000000"/>
          <w:spacing w:val="-5"/>
          <w:sz w:val="28"/>
          <w:szCs w:val="28"/>
          <w:lang w:eastAsia="ru-RU"/>
        </w:rPr>
        <w:t>т</w:t>
      </w:r>
      <w:r w:rsidRPr="00CC5F04">
        <w:rPr>
          <w:rFonts w:ascii="Times New Roman" w:eastAsia="Times New Roman" w:hAnsi="Times New Roman" w:cs="Times New Roman"/>
          <w:color w:val="000000"/>
          <w:spacing w:val="-5"/>
          <w:sz w:val="28"/>
          <w:szCs w:val="28"/>
          <w:lang w:eastAsia="ru-RU"/>
        </w:rPr>
        <w:t>вом ответственности за собственные действия перед остальными (ни друзьями и ни подчиненными) являются самыми эффек</w:t>
      </w:r>
      <w:r w:rsidRPr="00CC5F04">
        <w:rPr>
          <w:rFonts w:ascii="Times New Roman" w:eastAsia="Times New Roman" w:hAnsi="Times New Roman" w:cs="Times New Roman"/>
          <w:color w:val="000000"/>
          <w:spacing w:val="-5"/>
          <w:sz w:val="28"/>
          <w:szCs w:val="28"/>
          <w:lang w:eastAsia="ru-RU"/>
        </w:rPr>
        <w:softHyphen/>
      </w:r>
      <w:r w:rsidRPr="00CC5F04">
        <w:rPr>
          <w:rFonts w:ascii="Times New Roman" w:eastAsia="Times New Roman" w:hAnsi="Times New Roman" w:cs="Times New Roman"/>
          <w:color w:val="000000"/>
          <w:spacing w:val="-1"/>
          <w:sz w:val="28"/>
          <w:szCs w:val="28"/>
          <w:lang w:eastAsia="ru-RU"/>
        </w:rPr>
        <w:t>тивными средс</w:t>
      </w:r>
      <w:r w:rsidRPr="00CC5F04">
        <w:rPr>
          <w:rFonts w:ascii="Times New Roman" w:eastAsia="Times New Roman" w:hAnsi="Times New Roman" w:cs="Times New Roman"/>
          <w:color w:val="000000"/>
          <w:spacing w:val="-1"/>
          <w:sz w:val="28"/>
          <w:szCs w:val="28"/>
          <w:lang w:eastAsia="ru-RU"/>
        </w:rPr>
        <w:t>т</w:t>
      </w:r>
      <w:r w:rsidRPr="00CC5F04">
        <w:rPr>
          <w:rFonts w:ascii="Times New Roman" w:eastAsia="Times New Roman" w:hAnsi="Times New Roman" w:cs="Times New Roman"/>
          <w:color w:val="000000"/>
          <w:spacing w:val="-1"/>
          <w:sz w:val="28"/>
          <w:szCs w:val="28"/>
          <w:lang w:eastAsia="ru-RU"/>
        </w:rPr>
        <w:t>вами для преодоления тысяч искушений нарушить мо</w:t>
      </w:r>
      <w:r w:rsidRPr="00CC5F04">
        <w:rPr>
          <w:rFonts w:ascii="Times New Roman" w:eastAsia="Times New Roman" w:hAnsi="Times New Roman" w:cs="Times New Roman"/>
          <w:color w:val="000000"/>
          <w:spacing w:val="-6"/>
          <w:sz w:val="28"/>
          <w:szCs w:val="28"/>
          <w:lang w:eastAsia="ru-RU"/>
        </w:rPr>
        <w:t>ральныи долг, возникающих в реальной жизни»</w:t>
      </w:r>
      <w:r w:rsidRPr="00CC5F04">
        <w:rPr>
          <w:rFonts w:ascii="Times New Roman" w:eastAsia="Times New Roman" w:hAnsi="Times New Roman" w:cs="Times New Roman"/>
          <w:color w:val="000000"/>
          <w:spacing w:val="-6"/>
          <w:sz w:val="28"/>
          <w:szCs w:val="28"/>
          <w:vertAlign w:val="superscript"/>
          <w:lang w:eastAsia="ru-RU"/>
        </w:rPr>
        <w:footnoteReference w:id="203"/>
      </w:r>
      <w:r w:rsidRPr="00CC5F04">
        <w:rPr>
          <w:rFonts w:ascii="Times New Roman" w:eastAsia="Times New Roman" w:hAnsi="Times New Roman" w:cs="Times New Roman"/>
          <w:color w:val="000000"/>
          <w:spacing w:val="-6"/>
          <w:sz w:val="28"/>
          <w:szCs w:val="28"/>
          <w:lang w:eastAsia="ru-RU"/>
        </w:rPr>
        <w:t>.</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С. Хук в плане отношения к значимым социальным событиям выделяет два типа личностей - «событийные личности» и «личности, создающие события». Понятно, что во втором случае мы имеем дело с героическим складом натуры, но обратим внимание на первых. Вел</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lastRenderedPageBreak/>
        <w:t>чие «событийных личностей» (в отличие от второго типа)  не зависит от того, что они совершили в действительности. Им вовсе не нужно проявлять невероятную мудрость, фантазию или высокие моральные качества, они просто «натыкаются на величие», оказавшись в нужное время в нужном месте и принимая верные решения, правильно и</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пользуя открывшиеся возможности. Вытекающие отсюда историч</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ские последствия справедливо приписываются именно им. «Событи</w:t>
      </w:r>
      <w:r w:rsidRPr="00CC5F04">
        <w:rPr>
          <w:rFonts w:ascii="Times New Roman" w:eastAsia="Times New Roman" w:hAnsi="Times New Roman" w:cs="Times New Roman"/>
          <w:sz w:val="28"/>
          <w:szCs w:val="28"/>
          <w:lang w:eastAsia="ru-RU"/>
        </w:rPr>
        <w:t>й</w:t>
      </w:r>
      <w:r w:rsidRPr="00CC5F04">
        <w:rPr>
          <w:rFonts w:ascii="Times New Roman" w:eastAsia="Times New Roman" w:hAnsi="Times New Roman" w:cs="Times New Roman"/>
          <w:sz w:val="28"/>
          <w:szCs w:val="28"/>
          <w:lang w:eastAsia="ru-RU"/>
        </w:rPr>
        <w:t>ный человек творит события при том счастливом или несчастливом стечении обстоятельств, когда его действия, равно как и уклонение от них, являются решающими и имеют глобальные масштабы»</w:t>
      </w:r>
      <w:r w:rsidRPr="00CC5F04">
        <w:rPr>
          <w:rFonts w:ascii="Times New Roman" w:eastAsia="Times New Roman" w:hAnsi="Times New Roman" w:cs="Times New Roman"/>
          <w:sz w:val="28"/>
          <w:szCs w:val="28"/>
          <w:vertAlign w:val="superscript"/>
          <w:lang w:eastAsia="ru-RU"/>
        </w:rPr>
        <w:footnoteReference w:id="204"/>
      </w:r>
      <w:r w:rsidRPr="00CC5F04">
        <w:rPr>
          <w:rFonts w:ascii="Times New Roman" w:eastAsia="Times New Roman" w:hAnsi="Times New Roman" w:cs="Times New Roman"/>
          <w:sz w:val="28"/>
          <w:szCs w:val="28"/>
          <w:lang w:eastAsia="ru-RU"/>
        </w:rPr>
        <w:t>. Мы от себя хотим добавить, что в нужном месте еще надо уметь оказаться, а оказавшись – вести себя соответственно. То есть в реальности зача</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тую бывает, когда человек демонстрирует качества и «событийной» и «творящей события» личности. Это также иллюстрируется многочи</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 xml:space="preserve">ленными примерами.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В романе Анатолия Ладинского «В дни Каракаллы» рассказывается о судьбе Цессия Лонга, простого юноши, сына римского ветерана из Дакии, который сумел подняться до звания легата (командира легиона) и, соо</w:t>
      </w:r>
      <w:r w:rsidRPr="00CC5F04">
        <w:rPr>
          <w:rFonts w:ascii="Arial" w:eastAsia="Times New Roman" w:hAnsi="Arial" w:cs="Arial"/>
          <w:sz w:val="24"/>
          <w:szCs w:val="24"/>
          <w:lang w:eastAsia="ru-RU"/>
        </w:rPr>
        <w:t>т</w:t>
      </w:r>
      <w:r w:rsidRPr="00CC5F04">
        <w:rPr>
          <w:rFonts w:ascii="Arial" w:eastAsia="Times New Roman" w:hAnsi="Arial" w:cs="Arial"/>
          <w:sz w:val="24"/>
          <w:szCs w:val="24"/>
          <w:lang w:eastAsia="ru-RU"/>
        </w:rPr>
        <w:t>ветственно, сенаторского сословия. «Лонг в  юности  ухаживал  за  отцо</w:t>
      </w:r>
      <w:r w:rsidRPr="00CC5F04">
        <w:rPr>
          <w:rFonts w:ascii="Arial" w:eastAsia="Times New Roman" w:hAnsi="Arial" w:cs="Arial"/>
          <w:sz w:val="24"/>
          <w:szCs w:val="24"/>
          <w:lang w:eastAsia="ru-RU"/>
        </w:rPr>
        <w:t>в</w:t>
      </w:r>
      <w:r w:rsidRPr="00CC5F04">
        <w:rPr>
          <w:rFonts w:ascii="Arial" w:eastAsia="Times New Roman" w:hAnsi="Arial" w:cs="Arial"/>
          <w:sz w:val="24"/>
          <w:szCs w:val="24"/>
          <w:lang w:eastAsia="ru-RU"/>
        </w:rPr>
        <w:t>скими лозами и ходил за плугом. А когда однажды  были  проданы  за  н</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уплаченный долг волы, сильный и  крепконогий  юноша  поступил  на  л</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гионную  службу. Однако никогда бы он, как житель полуварварской пр</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винции, не поднялся по лестнице воинских отличий выше центуриона, е</w:t>
      </w:r>
      <w:r w:rsidRPr="00CC5F04">
        <w:rPr>
          <w:rFonts w:ascii="Arial" w:eastAsia="Times New Roman" w:hAnsi="Arial" w:cs="Arial"/>
          <w:sz w:val="24"/>
          <w:szCs w:val="24"/>
          <w:lang w:eastAsia="ru-RU"/>
        </w:rPr>
        <w:t>с</w:t>
      </w:r>
      <w:r w:rsidRPr="00CC5F04">
        <w:rPr>
          <w:rFonts w:ascii="Arial" w:eastAsia="Times New Roman" w:hAnsi="Arial" w:cs="Arial"/>
          <w:sz w:val="24"/>
          <w:szCs w:val="24"/>
          <w:lang w:eastAsia="ru-RU"/>
        </w:rPr>
        <w:t>ли бы в битве под  Лугдунумом не спас императора. В самый критический момент сражения Септимия Севера с узурпатором Клодием Альбином,  когда  император  уже  срывал  с  себя  пурпуровый палудамент, чтобы не быть узнанным врагами, Цессий Лонг с центурией таких же волопасов и дровосеков, как и он сам, решил исход сражения. Легат Лет тоже спешил на помощь к императору и проявил чудеса храбрости, и все-таки его п</w:t>
      </w:r>
      <w:r w:rsidRPr="00CC5F04">
        <w:rPr>
          <w:rFonts w:ascii="Arial" w:eastAsia="Times New Roman" w:hAnsi="Arial" w:cs="Arial"/>
          <w:sz w:val="24"/>
          <w:szCs w:val="24"/>
          <w:lang w:eastAsia="ru-RU"/>
        </w:rPr>
        <w:t>о</w:t>
      </w:r>
      <w:r w:rsidRPr="00CC5F04">
        <w:rPr>
          <w:rFonts w:ascii="Arial" w:eastAsia="Times New Roman" w:hAnsi="Arial" w:cs="Arial"/>
          <w:sz w:val="24"/>
          <w:szCs w:val="24"/>
          <w:lang w:eastAsia="ru-RU"/>
        </w:rPr>
        <w:t>слали потом на смерть. Этот независимый человек посмел посмотреть н</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смешливыми глазами на августа, когда тот трясущейся рукой снимал с  себя пышный пурпур. А Цессий Лонг, с малых лет привыкший хитрить, не говорить лишнего и обманывать сборщика налогов, сделал вид, что ничего не заметил - ни  искаженного  от  страха  лица  благочестивого  августа,  ни  сцены   с палудаментом;  он  мужественно  сражался,  был  отличен,  получил звание военного трибуна, а во время британской войны возв</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ден в  звание  префекта легиона, позднее Лонг стал  легатом  и  тем  с</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мым  получил  право  носить сенаторскую латиклаву, то есть тунику  с  ш</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рокой  красной  полосой».</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Представляется, даже подлинно героические личности не могут не принимать в расчет социальных условий. Порой они преобразуют их под себя, а порой - вынуждены к ним в чем-то адаптироваться. Как правило, имеют место и то, и другое в различных сочетаниях. Ча</w:t>
      </w:r>
      <w:r w:rsidRPr="00CC5F04">
        <w:rPr>
          <w:rFonts w:ascii="Times New Roman" w:eastAsia="Times New Roman" w:hAnsi="Times New Roman" w:cs="Times New Roman"/>
          <w:sz w:val="28"/>
          <w:szCs w:val="28"/>
          <w:lang w:eastAsia="ru-RU"/>
        </w:rPr>
        <w:t>с</w:t>
      </w:r>
      <w:r w:rsidRPr="00CC5F04">
        <w:rPr>
          <w:rFonts w:ascii="Times New Roman" w:eastAsia="Times New Roman" w:hAnsi="Times New Roman" w:cs="Times New Roman"/>
          <w:sz w:val="28"/>
          <w:szCs w:val="28"/>
          <w:lang w:eastAsia="ru-RU"/>
        </w:rPr>
        <w:t>тенько (если не почти всегда) это ведет к выхолащиванию, а то и за</w:t>
      </w:r>
      <w:r w:rsidRPr="00CC5F04">
        <w:rPr>
          <w:rFonts w:ascii="Times New Roman" w:eastAsia="Times New Roman" w:hAnsi="Times New Roman" w:cs="Times New Roman"/>
          <w:sz w:val="28"/>
          <w:szCs w:val="28"/>
          <w:lang w:eastAsia="ru-RU"/>
        </w:rPr>
        <w:t>б</w:t>
      </w:r>
      <w:r w:rsidRPr="00CC5F04">
        <w:rPr>
          <w:rFonts w:ascii="Times New Roman" w:eastAsia="Times New Roman" w:hAnsi="Times New Roman" w:cs="Times New Roman"/>
          <w:sz w:val="28"/>
          <w:szCs w:val="28"/>
          <w:lang w:eastAsia="ru-RU"/>
        </w:rPr>
        <w:t xml:space="preserve">вению идей, на которые ссылается лидер. Это не всегда выглядит </w:t>
      </w:r>
      <w:r w:rsidRPr="00CC5F04">
        <w:rPr>
          <w:rFonts w:ascii="Times New Roman" w:eastAsia="Times New Roman" w:hAnsi="Times New Roman" w:cs="Times New Roman"/>
          <w:sz w:val="28"/>
          <w:szCs w:val="28"/>
          <w:lang w:eastAsia="ru-RU"/>
        </w:rPr>
        <w:lastRenderedPageBreak/>
        <w:t xml:space="preserve">привлекательно для его многочисленных сторонников. Однако жизнь куда сложнее теоретических формулировок и заставляет считаться с этим даже самых одиозных политиков.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Как представляется, решающее значение имеет ситуация и ее правильная оценка. Здесь мы не будем существенно вдаваться в пер</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петии рассуждений Н.Макиавелли. Лишь приведем лаконичную точку зрения норвежского писателя Коре Холта, давшего лаконичную, но точную характеристику удачливому лидеру-правителю. «Он умел в</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бирать, не между добром и злом, что часто умеет даже самый жалкий из жалких, он умел делать правильный выбор. Умел выбрать между злом и еще большим злом, между ложью и еще большей ложью, и его выбор всегда был верен»</w:t>
      </w:r>
      <w:r w:rsidRPr="00CC5F04">
        <w:rPr>
          <w:rFonts w:ascii="Times New Roman" w:eastAsia="Times New Roman" w:hAnsi="Times New Roman" w:cs="Times New Roman"/>
          <w:sz w:val="28"/>
          <w:szCs w:val="28"/>
          <w:vertAlign w:val="superscript"/>
          <w:lang w:eastAsia="ru-RU"/>
        </w:rPr>
        <w:footnoteReference w:id="205"/>
      </w:r>
      <w:r w:rsidRPr="00CC5F04">
        <w:rPr>
          <w:rFonts w:ascii="Times New Roman" w:eastAsia="Times New Roman" w:hAnsi="Times New Roman" w:cs="Times New Roman"/>
          <w:sz w:val="28"/>
          <w:szCs w:val="28"/>
          <w:lang w:eastAsia="ru-RU"/>
        </w:rPr>
        <w:t>.</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Таким образом, для появления подлинного лидера, столь нужного обществу, обязательными являются антропологические и социальные предрасположенности. Однако неким общим знаменателем выступ</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ют качества, которые удачно охарактеризовал американец У.Липпман,  ссылавшийся на рассуждения Платона. Их мы и приведем в заверш</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 xml:space="preserve">нии этого наверняка несколько затянутого раздела. У.Липпман пишет о том, что величие подлинного национального лидера заключается в том, что им правит так называемая «вторая натура», подавляющую первую, примитивную натуру. Суть этого явления заключается в том, что «ради интересов своего царства, государственного устройства, своего отряда, своего корабля, своего дела» благородно обуздываются собственные слабости и собственные низменные страсти. Далее Липпман делает очень важное для нас замечание. «И хотя подобное поведение обычно приписывают аристократам, </w:t>
      </w:r>
      <w:r w:rsidRPr="00CC5F04">
        <w:rPr>
          <w:rFonts w:ascii="Times New Roman" w:eastAsia="Times New Roman" w:hAnsi="Times New Roman" w:cs="Times New Roman"/>
          <w:i/>
          <w:sz w:val="28"/>
          <w:szCs w:val="28"/>
          <w:lang w:eastAsia="ru-RU"/>
        </w:rPr>
        <w:t>оно не связано с бл</w:t>
      </w:r>
      <w:r w:rsidRPr="00CC5F04">
        <w:rPr>
          <w:rFonts w:ascii="Times New Roman" w:eastAsia="Times New Roman" w:hAnsi="Times New Roman" w:cs="Times New Roman"/>
          <w:i/>
          <w:sz w:val="28"/>
          <w:szCs w:val="28"/>
          <w:lang w:eastAsia="ru-RU"/>
        </w:rPr>
        <w:t>а</w:t>
      </w:r>
      <w:r w:rsidRPr="00CC5F04">
        <w:rPr>
          <w:rFonts w:ascii="Times New Roman" w:eastAsia="Times New Roman" w:hAnsi="Times New Roman" w:cs="Times New Roman"/>
          <w:i/>
          <w:sz w:val="28"/>
          <w:szCs w:val="28"/>
          <w:lang w:eastAsia="ru-RU"/>
        </w:rPr>
        <w:t>городным происхождением и любыми прерогативами</w:t>
      </w:r>
      <w:r w:rsidRPr="00CC5F04">
        <w:rPr>
          <w:rFonts w:ascii="Times New Roman" w:eastAsia="Times New Roman" w:hAnsi="Times New Roman" w:cs="Times New Roman"/>
          <w:sz w:val="28"/>
          <w:szCs w:val="28"/>
          <w:lang w:eastAsia="ru-RU"/>
        </w:rPr>
        <w:t xml:space="preserve"> (выделено нами Ю.Т.). Аристократы являли данные добродетели не потому, что они являются врожденными аристократическими качествами, а потому, что именно аристократы осуществляли управление»</w:t>
      </w:r>
      <w:r w:rsidRPr="00CC5F04">
        <w:rPr>
          <w:rFonts w:ascii="Times New Roman" w:eastAsia="Times New Roman" w:hAnsi="Times New Roman" w:cs="Times New Roman"/>
          <w:sz w:val="28"/>
          <w:szCs w:val="28"/>
          <w:vertAlign w:val="superscript"/>
          <w:lang w:eastAsia="ru-RU"/>
        </w:rPr>
        <w:footnoteReference w:id="206"/>
      </w:r>
      <w:r w:rsidRPr="00CC5F04">
        <w:rPr>
          <w:rFonts w:ascii="Times New Roman" w:eastAsia="Times New Roman" w:hAnsi="Times New Roman" w:cs="Times New Roman"/>
          <w:sz w:val="28"/>
          <w:szCs w:val="28"/>
          <w:lang w:eastAsia="ru-RU"/>
        </w:rPr>
        <w:t xml:space="preserve">.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 xml:space="preserve">Тем самым этот мыслитель середины </w:t>
      </w:r>
      <w:r w:rsidRPr="00CC5F04">
        <w:rPr>
          <w:rFonts w:ascii="Times New Roman" w:eastAsia="Times New Roman" w:hAnsi="Times New Roman" w:cs="Times New Roman"/>
          <w:sz w:val="28"/>
          <w:szCs w:val="28"/>
          <w:lang w:val="en-US" w:eastAsia="ru-RU"/>
        </w:rPr>
        <w:t>XX</w:t>
      </w:r>
      <w:r w:rsidRPr="00CC5F04">
        <w:rPr>
          <w:rFonts w:ascii="Times New Roman" w:eastAsia="Times New Roman" w:hAnsi="Times New Roman" w:cs="Times New Roman"/>
          <w:sz w:val="28"/>
          <w:szCs w:val="28"/>
          <w:lang w:eastAsia="ru-RU"/>
        </w:rPr>
        <w:t>в. очень точно опред</w:t>
      </w:r>
      <w:r w:rsidRPr="00CC5F04">
        <w:rPr>
          <w:rFonts w:ascii="Times New Roman" w:eastAsia="Times New Roman" w:hAnsi="Times New Roman" w:cs="Times New Roman"/>
          <w:sz w:val="28"/>
          <w:szCs w:val="28"/>
          <w:lang w:eastAsia="ru-RU"/>
        </w:rPr>
        <w:t>е</w:t>
      </w:r>
      <w:r w:rsidRPr="00CC5F04">
        <w:rPr>
          <w:rFonts w:ascii="Times New Roman" w:eastAsia="Times New Roman" w:hAnsi="Times New Roman" w:cs="Times New Roman"/>
          <w:sz w:val="28"/>
          <w:szCs w:val="28"/>
          <w:lang w:eastAsia="ru-RU"/>
        </w:rPr>
        <w:t>ляет культурный смысл термина аристократия, в отличие от социал</w:t>
      </w:r>
      <w:r w:rsidRPr="00CC5F04">
        <w:rPr>
          <w:rFonts w:ascii="Times New Roman" w:eastAsia="Times New Roman" w:hAnsi="Times New Roman" w:cs="Times New Roman"/>
          <w:sz w:val="28"/>
          <w:szCs w:val="28"/>
          <w:lang w:eastAsia="ru-RU"/>
        </w:rPr>
        <w:t>ь</w:t>
      </w:r>
      <w:r w:rsidRPr="00CC5F04">
        <w:rPr>
          <w:rFonts w:ascii="Times New Roman" w:eastAsia="Times New Roman" w:hAnsi="Times New Roman" w:cs="Times New Roman"/>
          <w:sz w:val="28"/>
          <w:szCs w:val="28"/>
          <w:lang w:eastAsia="ru-RU"/>
        </w:rPr>
        <w:t>ного смысла, придаваемого этому понятию консервативными мысл</w:t>
      </w:r>
      <w:r w:rsidRPr="00CC5F04">
        <w:rPr>
          <w:rFonts w:ascii="Times New Roman" w:eastAsia="Times New Roman" w:hAnsi="Times New Roman" w:cs="Times New Roman"/>
          <w:sz w:val="28"/>
          <w:szCs w:val="28"/>
          <w:lang w:eastAsia="ru-RU"/>
        </w:rPr>
        <w:t>и</w:t>
      </w:r>
      <w:r w:rsidRPr="00CC5F04">
        <w:rPr>
          <w:rFonts w:ascii="Times New Roman" w:eastAsia="Times New Roman" w:hAnsi="Times New Roman" w:cs="Times New Roman"/>
          <w:sz w:val="28"/>
          <w:szCs w:val="28"/>
          <w:lang w:eastAsia="ru-RU"/>
        </w:rPr>
        <w:t>телями. Может быть последние и старались произвести иное впеча</w:t>
      </w:r>
      <w:r w:rsidRPr="00CC5F04">
        <w:rPr>
          <w:rFonts w:ascii="Times New Roman" w:eastAsia="Times New Roman" w:hAnsi="Times New Roman" w:cs="Times New Roman"/>
          <w:sz w:val="28"/>
          <w:szCs w:val="28"/>
          <w:lang w:eastAsia="ru-RU"/>
        </w:rPr>
        <w:t>т</w:t>
      </w:r>
      <w:r w:rsidRPr="00CC5F04">
        <w:rPr>
          <w:rFonts w:ascii="Times New Roman" w:eastAsia="Times New Roman" w:hAnsi="Times New Roman" w:cs="Times New Roman"/>
          <w:sz w:val="28"/>
          <w:szCs w:val="28"/>
          <w:lang w:eastAsia="ru-RU"/>
        </w:rPr>
        <w:t>ление, но в их трудах реверанс в сторону родовой аристократии пр</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слеживается довольно отчетливо. Куда ближе к истине тезис основ</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 xml:space="preserve">теля Испанской Фаланги - политического движения, относимого к </w:t>
      </w:r>
      <w:r w:rsidRPr="00CC5F04">
        <w:rPr>
          <w:rFonts w:ascii="Times New Roman" w:eastAsia="Times New Roman" w:hAnsi="Times New Roman" w:cs="Times New Roman"/>
          <w:sz w:val="28"/>
          <w:szCs w:val="28"/>
          <w:lang w:eastAsia="ru-RU"/>
        </w:rPr>
        <w:lastRenderedPageBreak/>
        <w:t>Консервативной революции</w:t>
      </w:r>
      <w:r w:rsidRPr="00CC5F04">
        <w:rPr>
          <w:rFonts w:ascii="Times New Roman" w:eastAsia="Times New Roman" w:hAnsi="Times New Roman" w:cs="Times New Roman"/>
          <w:sz w:val="28"/>
          <w:szCs w:val="28"/>
          <w:vertAlign w:val="superscript"/>
          <w:lang w:eastAsia="ru-RU"/>
        </w:rPr>
        <w:footnoteReference w:id="207"/>
      </w:r>
      <w:r w:rsidRPr="00CC5F04">
        <w:rPr>
          <w:rFonts w:ascii="Times New Roman" w:eastAsia="Times New Roman" w:hAnsi="Times New Roman" w:cs="Times New Roman"/>
          <w:sz w:val="28"/>
          <w:szCs w:val="28"/>
          <w:lang w:eastAsia="ru-RU"/>
        </w:rPr>
        <w:t xml:space="preserve"> - Хосе Антонио Примо де Риверы. Он утверждал следующее.  «Аристократия. Для нас это не родовое имя, сколь бы славным оно не было. Каждый человек </w:t>
      </w:r>
      <w:r w:rsidRPr="00CC5F04">
        <w:rPr>
          <w:rFonts w:ascii="Times New Roman" w:eastAsia="Times New Roman" w:hAnsi="Times New Roman" w:cs="Times New Roman"/>
          <w:i/>
          <w:sz w:val="28"/>
          <w:szCs w:val="28"/>
          <w:lang w:eastAsia="ru-RU"/>
        </w:rPr>
        <w:t xml:space="preserve">должен доказать свою ценность своей жизнью </w:t>
      </w:r>
      <w:r w:rsidRPr="00CC5F04">
        <w:rPr>
          <w:rFonts w:ascii="Times New Roman" w:eastAsia="Times New Roman" w:hAnsi="Times New Roman" w:cs="Times New Roman"/>
          <w:sz w:val="28"/>
          <w:szCs w:val="28"/>
          <w:lang w:eastAsia="ru-RU"/>
        </w:rPr>
        <w:t xml:space="preserve">(выделено мной. – </w:t>
      </w:r>
      <w:r w:rsidRPr="00CC5F04">
        <w:rPr>
          <w:rFonts w:ascii="Times New Roman" w:eastAsia="Times New Roman" w:hAnsi="Times New Roman" w:cs="Times New Roman"/>
          <w:i/>
          <w:sz w:val="28"/>
          <w:szCs w:val="28"/>
          <w:lang w:eastAsia="ru-RU"/>
        </w:rPr>
        <w:t>Ю.Т.</w:t>
      </w:r>
      <w:r w:rsidRPr="00CC5F04">
        <w:rPr>
          <w:rFonts w:ascii="Times New Roman" w:eastAsia="Times New Roman" w:hAnsi="Times New Roman" w:cs="Times New Roman"/>
          <w:sz w:val="28"/>
          <w:szCs w:val="28"/>
          <w:lang w:eastAsia="ru-RU"/>
        </w:rPr>
        <w:t>). Нельзя жить только за счет наследства, необходимы личные усилия»</w:t>
      </w:r>
      <w:r w:rsidRPr="00CC5F04">
        <w:rPr>
          <w:rFonts w:ascii="Times New Roman" w:eastAsia="Times New Roman" w:hAnsi="Times New Roman" w:cs="Times New Roman"/>
          <w:sz w:val="28"/>
          <w:szCs w:val="28"/>
          <w:vertAlign w:val="superscript"/>
          <w:lang w:eastAsia="ru-RU"/>
        </w:rPr>
        <w:footnoteReference w:id="208"/>
      </w:r>
      <w:r w:rsidRPr="00CC5F04">
        <w:rPr>
          <w:rFonts w:ascii="Times New Roman" w:eastAsia="Times New Roman" w:hAnsi="Times New Roman" w:cs="Times New Roman"/>
          <w:sz w:val="28"/>
          <w:szCs w:val="28"/>
          <w:lang w:eastAsia="ru-RU"/>
        </w:rPr>
        <w:t xml:space="preserve">. </w:t>
      </w:r>
    </w:p>
    <w:p w:rsidR="00CC5F04" w:rsidRPr="00CC5F04" w:rsidRDefault="00CC5F04" w:rsidP="00CC5F04">
      <w:pPr>
        <w:spacing w:after="0" w:line="240" w:lineRule="auto"/>
        <w:ind w:firstLine="567"/>
        <w:jc w:val="both"/>
        <w:rPr>
          <w:rFonts w:ascii="Arial" w:eastAsia="Times New Roman" w:hAnsi="Arial" w:cs="Arial"/>
          <w:sz w:val="24"/>
          <w:szCs w:val="24"/>
          <w:lang w:eastAsia="ru-RU"/>
        </w:rPr>
      </w:pPr>
      <w:r w:rsidRPr="00CC5F04">
        <w:rPr>
          <w:rFonts w:ascii="Arial" w:eastAsia="Times New Roman" w:hAnsi="Arial" w:cs="Arial"/>
          <w:sz w:val="24"/>
          <w:szCs w:val="24"/>
          <w:lang w:eastAsia="ru-RU"/>
        </w:rPr>
        <w:t>Даже состав родовой аристократии может весьма отличаться в кач</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 xml:space="preserve">ственном плане. Например, младший брат испанского короля Филиппа </w:t>
      </w:r>
      <w:r w:rsidRPr="00CC5F04">
        <w:rPr>
          <w:rFonts w:ascii="Arial" w:eastAsia="Times New Roman" w:hAnsi="Arial" w:cs="Arial"/>
          <w:sz w:val="24"/>
          <w:szCs w:val="24"/>
          <w:lang w:val="en-US" w:eastAsia="ru-RU"/>
        </w:rPr>
        <w:t>IV</w:t>
      </w:r>
      <w:r w:rsidRPr="00CC5F04">
        <w:rPr>
          <w:rFonts w:ascii="Arial" w:eastAsia="Times New Roman" w:hAnsi="Arial" w:cs="Arial"/>
          <w:sz w:val="24"/>
          <w:szCs w:val="24"/>
          <w:lang w:eastAsia="ru-RU"/>
        </w:rPr>
        <w:t xml:space="preserve"> - кардинал-инфант Фернандо Австрийский (1609-1641) был намного спосо</w:t>
      </w:r>
      <w:r w:rsidRPr="00CC5F04">
        <w:rPr>
          <w:rFonts w:ascii="Arial" w:eastAsia="Times New Roman" w:hAnsi="Arial" w:cs="Arial"/>
          <w:sz w:val="24"/>
          <w:szCs w:val="24"/>
          <w:lang w:eastAsia="ru-RU"/>
        </w:rPr>
        <w:t>б</w:t>
      </w:r>
      <w:r w:rsidRPr="00CC5F04">
        <w:rPr>
          <w:rFonts w:ascii="Arial" w:eastAsia="Times New Roman" w:hAnsi="Arial" w:cs="Arial"/>
          <w:sz w:val="24"/>
          <w:szCs w:val="24"/>
          <w:lang w:eastAsia="ru-RU"/>
        </w:rPr>
        <w:t>нее своего старшего брата, довольно таки слабенького монарха, правл</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ние которого лишь усугубило кризис некогда великой Испанской империи. Кардинал-инфант за свою недолгую жизнь показал себя и талантливым полководцем и неплохим администратором. Именно под его командован</w:t>
      </w:r>
      <w:r w:rsidRPr="00CC5F04">
        <w:rPr>
          <w:rFonts w:ascii="Arial" w:eastAsia="Times New Roman" w:hAnsi="Arial" w:cs="Arial"/>
          <w:sz w:val="24"/>
          <w:szCs w:val="24"/>
          <w:lang w:eastAsia="ru-RU"/>
        </w:rPr>
        <w:t>и</w:t>
      </w:r>
      <w:r w:rsidRPr="00CC5F04">
        <w:rPr>
          <w:rFonts w:ascii="Arial" w:eastAsia="Times New Roman" w:hAnsi="Arial" w:cs="Arial"/>
          <w:sz w:val="24"/>
          <w:szCs w:val="24"/>
          <w:lang w:eastAsia="ru-RU"/>
        </w:rPr>
        <w:t>ем при Нёрдлингене в сентябре 1634г. было нанесено самое тяжелое за всю Тридцатилетнюю войну поражение шведской армии, доселе непоб</w:t>
      </w:r>
      <w:r w:rsidRPr="00CC5F04">
        <w:rPr>
          <w:rFonts w:ascii="Arial" w:eastAsia="Times New Roman" w:hAnsi="Arial" w:cs="Arial"/>
          <w:sz w:val="24"/>
          <w:szCs w:val="24"/>
          <w:lang w:eastAsia="ru-RU"/>
        </w:rPr>
        <w:t>е</w:t>
      </w:r>
      <w:r w:rsidRPr="00CC5F04">
        <w:rPr>
          <w:rFonts w:ascii="Arial" w:eastAsia="Times New Roman" w:hAnsi="Arial" w:cs="Arial"/>
          <w:sz w:val="24"/>
          <w:szCs w:val="24"/>
          <w:lang w:eastAsia="ru-RU"/>
        </w:rPr>
        <w:t>димой (правда, к тому момент</w:t>
      </w:r>
      <w:r w:rsidR="00154A40">
        <w:rPr>
          <w:rFonts w:ascii="Arial" w:eastAsia="Times New Roman" w:hAnsi="Arial" w:cs="Arial"/>
          <w:sz w:val="24"/>
          <w:szCs w:val="24"/>
          <w:lang w:eastAsia="ru-RU"/>
        </w:rPr>
        <w:t>у</w:t>
      </w:r>
      <w:r w:rsidRPr="00CC5F04">
        <w:rPr>
          <w:rFonts w:ascii="Arial" w:eastAsia="Times New Roman" w:hAnsi="Arial" w:cs="Arial"/>
          <w:sz w:val="24"/>
          <w:szCs w:val="24"/>
          <w:lang w:eastAsia="ru-RU"/>
        </w:rPr>
        <w:t xml:space="preserve"> шведы уже лишились своего харизмати</w:t>
      </w:r>
      <w:r w:rsidRPr="00CC5F04">
        <w:rPr>
          <w:rFonts w:ascii="Arial" w:eastAsia="Times New Roman" w:hAnsi="Arial" w:cs="Arial"/>
          <w:sz w:val="24"/>
          <w:szCs w:val="24"/>
          <w:lang w:eastAsia="ru-RU"/>
        </w:rPr>
        <w:t>ч</w:t>
      </w:r>
      <w:r w:rsidRPr="00CC5F04">
        <w:rPr>
          <w:rFonts w:ascii="Arial" w:eastAsia="Times New Roman" w:hAnsi="Arial" w:cs="Arial"/>
          <w:sz w:val="24"/>
          <w:szCs w:val="24"/>
          <w:lang w:eastAsia="ru-RU"/>
        </w:rPr>
        <w:t xml:space="preserve">ного полководца-короля Густава-Адольфа). В дальнейшем Фернандо управлял испанскими Нидерландами фактически безо всякой помощи со стороны метрополии. Другой пример, старший и младший сыновья герцога Йоркского - Эдуард (в дальнейшем король Эдуард </w:t>
      </w:r>
      <w:r w:rsidRPr="00CC5F04">
        <w:rPr>
          <w:rFonts w:ascii="Arial" w:eastAsia="Times New Roman" w:hAnsi="Arial" w:cs="Arial"/>
          <w:sz w:val="24"/>
          <w:szCs w:val="24"/>
          <w:lang w:val="en-US" w:eastAsia="ru-RU"/>
        </w:rPr>
        <w:t>IV</w:t>
      </w:r>
      <w:r w:rsidRPr="00CC5F04">
        <w:rPr>
          <w:rFonts w:ascii="Arial" w:eastAsia="Times New Roman" w:hAnsi="Arial" w:cs="Arial"/>
          <w:sz w:val="24"/>
          <w:szCs w:val="24"/>
          <w:lang w:eastAsia="ru-RU"/>
        </w:rPr>
        <w:t>) и Ричард (в буд</w:t>
      </w:r>
      <w:r w:rsidRPr="00CC5F04">
        <w:rPr>
          <w:rFonts w:ascii="Arial" w:eastAsia="Times New Roman" w:hAnsi="Arial" w:cs="Arial"/>
          <w:sz w:val="24"/>
          <w:szCs w:val="24"/>
          <w:lang w:eastAsia="ru-RU"/>
        </w:rPr>
        <w:t>у</w:t>
      </w:r>
      <w:r w:rsidRPr="00CC5F04">
        <w:rPr>
          <w:rFonts w:ascii="Arial" w:eastAsia="Times New Roman" w:hAnsi="Arial" w:cs="Arial"/>
          <w:sz w:val="24"/>
          <w:szCs w:val="24"/>
          <w:lang w:eastAsia="ru-RU"/>
        </w:rPr>
        <w:t xml:space="preserve">щем король Ричард </w:t>
      </w:r>
      <w:r w:rsidRPr="00CC5F04">
        <w:rPr>
          <w:rFonts w:ascii="Arial" w:eastAsia="Times New Roman" w:hAnsi="Arial" w:cs="Arial"/>
          <w:sz w:val="24"/>
          <w:szCs w:val="24"/>
          <w:lang w:val="en-US" w:eastAsia="ru-RU"/>
        </w:rPr>
        <w:t>III</w:t>
      </w:r>
      <w:r w:rsidRPr="00CC5F04">
        <w:rPr>
          <w:rFonts w:ascii="Arial" w:eastAsia="Times New Roman" w:hAnsi="Arial" w:cs="Arial"/>
          <w:sz w:val="24"/>
          <w:szCs w:val="24"/>
          <w:lang w:eastAsia="ru-RU"/>
        </w:rPr>
        <w:t>) по своим недюжинным талантам и твердости х</w:t>
      </w:r>
      <w:r w:rsidRPr="00CC5F04">
        <w:rPr>
          <w:rFonts w:ascii="Arial" w:eastAsia="Times New Roman" w:hAnsi="Arial" w:cs="Arial"/>
          <w:sz w:val="24"/>
          <w:szCs w:val="24"/>
          <w:lang w:eastAsia="ru-RU"/>
        </w:rPr>
        <w:t>а</w:t>
      </w:r>
      <w:r w:rsidRPr="00CC5F04">
        <w:rPr>
          <w:rFonts w:ascii="Arial" w:eastAsia="Times New Roman" w:hAnsi="Arial" w:cs="Arial"/>
          <w:sz w:val="24"/>
          <w:szCs w:val="24"/>
          <w:lang w:eastAsia="ru-RU"/>
        </w:rPr>
        <w:t>рактера не шли ни в какое сравнение со своим средним братом Джорджем (более известным под именем герцога Кларенс</w:t>
      </w:r>
      <w:r w:rsidR="00611408">
        <w:rPr>
          <w:rFonts w:ascii="Arial" w:eastAsia="Times New Roman" w:hAnsi="Arial" w:cs="Arial"/>
          <w:sz w:val="24"/>
          <w:szCs w:val="24"/>
          <w:lang w:eastAsia="ru-RU"/>
        </w:rPr>
        <w:t>с</w:t>
      </w:r>
      <w:r w:rsidRPr="00CC5F04">
        <w:rPr>
          <w:rFonts w:ascii="Arial" w:eastAsia="Times New Roman" w:hAnsi="Arial" w:cs="Arial"/>
          <w:sz w:val="24"/>
          <w:szCs w:val="24"/>
          <w:lang w:eastAsia="ru-RU"/>
        </w:rPr>
        <w:t>кого), который, по словам историка В.Устинова, был человеком слабым, нерешительным и ненаде</w:t>
      </w:r>
      <w:r w:rsidRPr="00CC5F04">
        <w:rPr>
          <w:rFonts w:ascii="Arial" w:eastAsia="Times New Roman" w:hAnsi="Arial" w:cs="Arial"/>
          <w:sz w:val="24"/>
          <w:szCs w:val="24"/>
          <w:lang w:eastAsia="ru-RU"/>
        </w:rPr>
        <w:t>ж</w:t>
      </w:r>
      <w:r w:rsidRPr="00CC5F04">
        <w:rPr>
          <w:rFonts w:ascii="Arial" w:eastAsia="Times New Roman" w:hAnsi="Arial" w:cs="Arial"/>
          <w:sz w:val="24"/>
          <w:szCs w:val="24"/>
          <w:lang w:eastAsia="ru-RU"/>
        </w:rPr>
        <w:t xml:space="preserve">ным, хотя и очень амбициозным. Кроме того, здесь уместно напомнить пример, приведенный в начале этого раздела, который  свидетельствует о том, что некоторых родовых аристократоров не делает «аристократами» в качественном смысле даже соответствующая система воспитания.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 xml:space="preserve">Итак, вышеизложенные соображения мы намерены подытожить следующим образом.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1)</w:t>
      </w:r>
      <w:r w:rsidR="00611408">
        <w:rPr>
          <w:rFonts w:ascii="Times New Roman" w:eastAsia="Times New Roman" w:hAnsi="Times New Roman" w:cs="Times New Roman"/>
          <w:sz w:val="28"/>
          <w:szCs w:val="28"/>
          <w:lang w:eastAsia="ru-RU"/>
        </w:rPr>
        <w:t xml:space="preserve"> </w:t>
      </w:r>
      <w:r w:rsidRPr="00CC5F04">
        <w:rPr>
          <w:rFonts w:ascii="Times New Roman" w:eastAsia="Times New Roman" w:hAnsi="Times New Roman" w:cs="Times New Roman"/>
          <w:sz w:val="28"/>
          <w:szCs w:val="28"/>
          <w:lang w:eastAsia="ru-RU"/>
        </w:rPr>
        <w:t>Принцип социального отбора, формирующий структуры нер</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венства в целом сводится к тому, что общественный организм, исходя из собственных насущных целей, формирует своего рода социальный заказ на тот или иной тип личностей. В зависимости от исторической эпохи и ситуации может меняться характер «заказа» и его масштабы.</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2) В случае социального кризиса (когда получен неудобный «в</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зов») наиболее востребованы оказываются личности определенного психического склада. Центральными качествами здесь выступают п</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 xml:space="preserve">нимание интересов общества, готовность и решимость следовать этим интересам несмотря ни на что. Обе эти черты тесно взаимосвязаны - сплошь и рядом бывает, когда понимание общественных интересов не подкрепляется стремлением к их реализации и наоборот. Подобный психический склад людей оказывается необходим обществу, но ни в </w:t>
      </w:r>
      <w:r w:rsidRPr="00CC5F04">
        <w:rPr>
          <w:rFonts w:ascii="Times New Roman" w:eastAsia="Times New Roman" w:hAnsi="Times New Roman" w:cs="Times New Roman"/>
          <w:sz w:val="28"/>
          <w:szCs w:val="28"/>
          <w:lang w:eastAsia="ru-RU"/>
        </w:rPr>
        <w:lastRenderedPageBreak/>
        <w:t>коем случае не предопределен им (как склонны считать консерват</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 xml:space="preserve">ры). Поэтому мы намерены в целом отвергнуть тезис консервативных философов о том, что выходцы из аристократии более пригодны в функциональном плане для общества. История предоставляет нам вполне достаточно совершенно противоположных  примеров. </w:t>
      </w:r>
    </w:p>
    <w:p w:rsidR="00CC5F04" w:rsidRPr="00CC5F04" w:rsidRDefault="00CC5F04" w:rsidP="00CC5F04">
      <w:pPr>
        <w:spacing w:after="0"/>
        <w:ind w:firstLine="567"/>
        <w:jc w:val="both"/>
        <w:rPr>
          <w:rFonts w:ascii="Times New Roman" w:eastAsia="Times New Roman" w:hAnsi="Times New Roman" w:cs="Times New Roman"/>
          <w:sz w:val="28"/>
          <w:szCs w:val="28"/>
          <w:lang w:eastAsia="ru-RU"/>
        </w:rPr>
      </w:pPr>
      <w:r w:rsidRPr="00CC5F04">
        <w:rPr>
          <w:rFonts w:ascii="Times New Roman" w:eastAsia="Times New Roman" w:hAnsi="Times New Roman" w:cs="Times New Roman"/>
          <w:sz w:val="28"/>
          <w:szCs w:val="28"/>
          <w:lang w:eastAsia="ru-RU"/>
        </w:rPr>
        <w:t xml:space="preserve"> Однако возникает следующий вопрос: если общественный орг</w:t>
      </w:r>
      <w:r w:rsidRPr="00CC5F04">
        <w:rPr>
          <w:rFonts w:ascii="Times New Roman" w:eastAsia="Times New Roman" w:hAnsi="Times New Roman" w:cs="Times New Roman"/>
          <w:sz w:val="28"/>
          <w:szCs w:val="28"/>
          <w:lang w:eastAsia="ru-RU"/>
        </w:rPr>
        <w:t>а</w:t>
      </w:r>
      <w:r w:rsidRPr="00CC5F04">
        <w:rPr>
          <w:rFonts w:ascii="Times New Roman" w:eastAsia="Times New Roman" w:hAnsi="Times New Roman" w:cs="Times New Roman"/>
          <w:sz w:val="28"/>
          <w:szCs w:val="28"/>
          <w:lang w:eastAsia="ru-RU"/>
        </w:rPr>
        <w:t>низм «знает» свои потребности, решая их посредством иерархии, то почему тогда  возможны случаи, когда структуры неравенства оказ</w:t>
      </w:r>
      <w:r w:rsidRPr="00CC5F04">
        <w:rPr>
          <w:rFonts w:ascii="Times New Roman" w:eastAsia="Times New Roman" w:hAnsi="Times New Roman" w:cs="Times New Roman"/>
          <w:sz w:val="28"/>
          <w:szCs w:val="28"/>
          <w:lang w:eastAsia="ru-RU"/>
        </w:rPr>
        <w:t>ы</w:t>
      </w:r>
      <w:r w:rsidRPr="00CC5F04">
        <w:rPr>
          <w:rFonts w:ascii="Times New Roman" w:eastAsia="Times New Roman" w:hAnsi="Times New Roman" w:cs="Times New Roman"/>
          <w:sz w:val="28"/>
          <w:szCs w:val="28"/>
          <w:lang w:eastAsia="ru-RU"/>
        </w:rPr>
        <w:t>ваются в функциональном плане несостоятельными? И ведь такие случаи в истории весьма и весьма нередки. В подобной ситуации о</w:t>
      </w:r>
      <w:r w:rsidRPr="00CC5F04">
        <w:rPr>
          <w:rFonts w:ascii="Times New Roman" w:eastAsia="Times New Roman" w:hAnsi="Times New Roman" w:cs="Times New Roman"/>
          <w:sz w:val="28"/>
          <w:szCs w:val="28"/>
          <w:lang w:eastAsia="ru-RU"/>
        </w:rPr>
        <w:t>б</w:t>
      </w:r>
      <w:r w:rsidRPr="00CC5F04">
        <w:rPr>
          <w:rFonts w:ascii="Times New Roman" w:eastAsia="Times New Roman" w:hAnsi="Times New Roman" w:cs="Times New Roman"/>
          <w:sz w:val="28"/>
          <w:szCs w:val="28"/>
          <w:lang w:eastAsia="ru-RU"/>
        </w:rPr>
        <w:t>щественное мнение обычно негативно настроено к существующему иерархическому принципу, считая его несправедливым. По этому п</w:t>
      </w:r>
      <w:r w:rsidRPr="00CC5F04">
        <w:rPr>
          <w:rFonts w:ascii="Times New Roman" w:eastAsia="Times New Roman" w:hAnsi="Times New Roman" w:cs="Times New Roman"/>
          <w:sz w:val="28"/>
          <w:szCs w:val="28"/>
          <w:lang w:eastAsia="ru-RU"/>
        </w:rPr>
        <w:t>о</w:t>
      </w:r>
      <w:r w:rsidRPr="00CC5F04">
        <w:rPr>
          <w:rFonts w:ascii="Times New Roman" w:eastAsia="Times New Roman" w:hAnsi="Times New Roman" w:cs="Times New Roman"/>
          <w:sz w:val="28"/>
          <w:szCs w:val="28"/>
          <w:lang w:eastAsia="ru-RU"/>
        </w:rPr>
        <w:t xml:space="preserve">воду мы намерены порассуждать далее. </w:t>
      </w:r>
    </w:p>
    <w:p w:rsidR="000F0244" w:rsidRDefault="000F0244" w:rsidP="000F0244">
      <w:pPr>
        <w:spacing w:after="0" w:line="240" w:lineRule="auto"/>
        <w:ind w:firstLine="567"/>
        <w:jc w:val="both"/>
        <w:rPr>
          <w:rFonts w:ascii="Times New Roman" w:eastAsia="Times New Roman" w:hAnsi="Times New Roman" w:cs="Times New Roman"/>
          <w:b/>
          <w:sz w:val="28"/>
          <w:szCs w:val="28"/>
          <w:lang w:eastAsia="ru-RU"/>
        </w:rPr>
      </w:pPr>
    </w:p>
    <w:p w:rsidR="000F0244" w:rsidRDefault="000F0244" w:rsidP="000F0244">
      <w:pPr>
        <w:spacing w:after="0" w:line="240" w:lineRule="auto"/>
        <w:ind w:firstLine="567"/>
        <w:jc w:val="both"/>
        <w:rPr>
          <w:rFonts w:ascii="Times New Roman" w:eastAsia="Times New Roman" w:hAnsi="Times New Roman" w:cs="Times New Roman"/>
          <w:b/>
          <w:sz w:val="28"/>
          <w:szCs w:val="28"/>
          <w:lang w:eastAsia="ru-RU"/>
        </w:rPr>
      </w:pPr>
    </w:p>
    <w:p w:rsidR="000F0244" w:rsidRPr="000F0244" w:rsidRDefault="000F0244" w:rsidP="000F0244">
      <w:pPr>
        <w:spacing w:after="0"/>
        <w:ind w:firstLine="567"/>
        <w:jc w:val="both"/>
        <w:rPr>
          <w:rFonts w:ascii="Times New Roman" w:eastAsia="Times New Roman" w:hAnsi="Times New Roman" w:cs="Times New Roman"/>
          <w:b/>
          <w:sz w:val="28"/>
          <w:szCs w:val="28"/>
          <w:lang w:eastAsia="ru-RU"/>
        </w:rPr>
      </w:pPr>
      <w:r w:rsidRPr="000F0244">
        <w:rPr>
          <w:rFonts w:ascii="Times New Roman" w:eastAsia="Times New Roman" w:hAnsi="Times New Roman" w:cs="Times New Roman"/>
          <w:b/>
          <w:sz w:val="28"/>
          <w:szCs w:val="28"/>
          <w:lang w:eastAsia="ru-RU"/>
        </w:rPr>
        <w:t xml:space="preserve">2.4. «Сопротивление элиты» как источник неравенства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Наше рассмотрение  причин неравенства было бы не полным, е</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ли бы мы оставили без внимания этот столь важный момент, врем</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нами приобретающий решающее значение. Пожалуй, что здесь мы вступаем в наиболее жесткое противодействие со сторонниками ко</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сервативного подхода к формированию иерархического в его ценн</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стном выражении. Но не только с ними. Как представляется, подо</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t>ный фактор обычно недооценивается в работах, посвященных пр</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блемам иерархического структурирования. Причин здесь много. Главная – это, разумеется,  мифология «открытого общества», зав</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ряющая о нарастающих по ходу  истории возможностях доступа в р</w:t>
      </w:r>
      <w:r w:rsidRPr="000F0244">
        <w:rPr>
          <w:rFonts w:ascii="Times New Roman" w:eastAsia="Times New Roman" w:hAnsi="Times New Roman" w:cs="Times New Roman"/>
          <w:sz w:val="28"/>
          <w:szCs w:val="28"/>
          <w:lang w:eastAsia="ru-RU"/>
        </w:rPr>
        <w:t>я</w:t>
      </w:r>
      <w:r w:rsidRPr="000F0244">
        <w:rPr>
          <w:rFonts w:ascii="Times New Roman" w:eastAsia="Times New Roman" w:hAnsi="Times New Roman" w:cs="Times New Roman"/>
          <w:sz w:val="28"/>
          <w:szCs w:val="28"/>
          <w:lang w:eastAsia="ru-RU"/>
        </w:rPr>
        <w:t>ды общественной верхушки.  Но есть и другие, которые, надеюсь, б</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 xml:space="preserve">дут проясняться по ходу наших дальнейших рассуждений.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Несколько слов следует сказать по поводу определения элиты. Дело в том, что с этим понятием в общественных науках далеко не все ясно. Так, склонные к  консерватизму обычно трактуют элиту в кул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турно-этическом ключе. Причем, консерваторы традиционалистского уклона тесно связывают этический элемент с соответствующей соц</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альной группой, в частности с родовой аристократией. Этим отлич</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лись не только Ю.Эвола и О.Шпенглер, но и современные мыслители. Например, Михай Вайда убежден, что элитой могут быть только те люди, которые дают образцы поведения для остального общества. Механизм селекции элиты невозможно вывести только из форм соц</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альной и политической общности, здесь главным должен выступать фактор культурно-исторической традиции. Он то и оказался отбр</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lastRenderedPageBreak/>
        <w:t>шенным при формировании коммунистического порядка в Венгрии. В результате, по мнению М.Вайды, коммунистическая верхушка пре</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ставляла собой правящую группу, но никоим образом не являлась элитой</w:t>
      </w:r>
      <w:r w:rsidRPr="000F0244">
        <w:rPr>
          <w:rFonts w:ascii="Times New Roman" w:eastAsia="Times New Roman" w:hAnsi="Times New Roman" w:cs="Times New Roman"/>
          <w:sz w:val="28"/>
          <w:szCs w:val="28"/>
          <w:vertAlign w:val="superscript"/>
          <w:lang w:eastAsia="ru-RU"/>
        </w:rPr>
        <w:footnoteReference w:id="209"/>
      </w:r>
      <w:r w:rsidRPr="000F0244">
        <w:rPr>
          <w:rFonts w:ascii="Times New Roman" w:eastAsia="Times New Roman" w:hAnsi="Times New Roman" w:cs="Times New Roman"/>
          <w:sz w:val="28"/>
          <w:szCs w:val="28"/>
          <w:lang w:eastAsia="ru-RU"/>
        </w:rPr>
        <w:t xml:space="preserve">.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 чем-то близок М.Вайде российский социальный философ П.Л.Карабущенко. Правда, он больше апеллирует не к исторической традиции, а к постиндустриальному обществу. Последнее, по его мн</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нию, создает подлинные условия для демократической  селекции элит, что в итоге должно привести к тенденции нарастания мерит</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кратии. Со сменой общественного типа должен обязательно смениться и с</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став элиты, и механизм ее рекрутации. «Уход в историческое небытие развитого индустриализма с его достигшей предела возможного ра</w:t>
      </w:r>
      <w:r w:rsidRPr="000F0244">
        <w:rPr>
          <w:rFonts w:ascii="Times New Roman" w:eastAsia="Times New Roman" w:hAnsi="Times New Roman" w:cs="Times New Roman"/>
          <w:sz w:val="28"/>
          <w:szCs w:val="28"/>
          <w:lang w:eastAsia="ru-RU"/>
        </w:rPr>
        <w:t>з</w:t>
      </w:r>
      <w:r w:rsidRPr="000F0244">
        <w:rPr>
          <w:rFonts w:ascii="Times New Roman" w:eastAsia="Times New Roman" w:hAnsi="Times New Roman" w:cs="Times New Roman"/>
          <w:sz w:val="28"/>
          <w:szCs w:val="28"/>
          <w:lang w:eastAsia="ru-RU"/>
        </w:rPr>
        <w:t>вития олигархией будет означать не просто приход постиндустри</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лизма, но и вхождение в состав элиты большего числа меритократич</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ских элементов. Будет происходить процесс выдавливания олигархов и их ставленников из состава элитных сообществ»</w:t>
      </w:r>
      <w:r w:rsidRPr="000F0244">
        <w:rPr>
          <w:rFonts w:ascii="Times New Roman" w:eastAsia="Times New Roman" w:hAnsi="Times New Roman" w:cs="Times New Roman"/>
          <w:sz w:val="28"/>
          <w:szCs w:val="28"/>
          <w:vertAlign w:val="superscript"/>
          <w:lang w:eastAsia="ru-RU"/>
        </w:rPr>
        <w:footnoteReference w:id="210"/>
      </w:r>
      <w:r w:rsidRPr="000F0244">
        <w:rPr>
          <w:rFonts w:ascii="Times New Roman" w:eastAsia="Times New Roman" w:hAnsi="Times New Roman" w:cs="Times New Roman"/>
          <w:sz w:val="28"/>
          <w:szCs w:val="28"/>
          <w:lang w:eastAsia="ru-RU"/>
        </w:rPr>
        <w:t>. Ссылаясь на д</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воды Х.Ортеги-и-Гассета о приверженности человека элиты элита</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ной культуре, П.Карабущенко констатирует отсутствие эл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тарности в российской политической верхушке. «Перед нами факт</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чески «и.о. элиты», субъекты которой активно держатся за  свои в</w:t>
      </w:r>
      <w:r w:rsidRPr="000F0244">
        <w:rPr>
          <w:rFonts w:ascii="Times New Roman" w:eastAsia="Times New Roman" w:hAnsi="Times New Roman" w:cs="Times New Roman"/>
          <w:sz w:val="28"/>
          <w:szCs w:val="28"/>
          <w:lang w:eastAsia="ru-RU"/>
        </w:rPr>
        <w:t>ы</w:t>
      </w:r>
      <w:r w:rsidRPr="000F0244">
        <w:rPr>
          <w:rFonts w:ascii="Times New Roman" w:eastAsia="Times New Roman" w:hAnsi="Times New Roman" w:cs="Times New Roman"/>
          <w:sz w:val="28"/>
          <w:szCs w:val="28"/>
          <w:lang w:eastAsia="ru-RU"/>
        </w:rPr>
        <w:t>сокие места в бюрократической иерархии и извлекают из них личную выгоду».</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Подобный взгляд на элиту вызывает уважение, но в рамках нау</w:t>
      </w:r>
      <w:r w:rsidRPr="000F0244">
        <w:rPr>
          <w:rFonts w:ascii="Times New Roman" w:eastAsia="Times New Roman" w:hAnsi="Times New Roman" w:cs="Times New Roman"/>
          <w:sz w:val="28"/>
          <w:szCs w:val="28"/>
          <w:lang w:eastAsia="ru-RU"/>
        </w:rPr>
        <w:t>ч</w:t>
      </w:r>
      <w:r w:rsidRPr="000F0244">
        <w:rPr>
          <w:rFonts w:ascii="Times New Roman" w:eastAsia="Times New Roman" w:hAnsi="Times New Roman" w:cs="Times New Roman"/>
          <w:sz w:val="28"/>
          <w:szCs w:val="28"/>
          <w:lang w:eastAsia="ru-RU"/>
        </w:rPr>
        <w:t>ных исследований вряд ли следует руководствоваться только им. И дело даже не в том, что наука дистанцируется (должна, по крайней мере) от оценочных суждений. Знаменитая работа Ортеги-и-Гассета, написанная в 20-х гг. прошлого столетия, четко разграничивала типы «массового человека» и «человека элиты». Но спустя 70 лет америк</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нец Кристофер Лэш в своей последней книге</w:t>
      </w:r>
      <w:r w:rsidRPr="000F0244">
        <w:rPr>
          <w:rFonts w:ascii="Times New Roman" w:eastAsia="Times New Roman" w:hAnsi="Times New Roman" w:cs="Times New Roman"/>
          <w:sz w:val="28"/>
          <w:szCs w:val="28"/>
          <w:vertAlign w:val="superscript"/>
          <w:lang w:eastAsia="ru-RU"/>
        </w:rPr>
        <w:footnoteReference w:id="211"/>
      </w:r>
      <w:r w:rsidRPr="000F0244">
        <w:rPr>
          <w:rFonts w:ascii="Times New Roman" w:eastAsia="Times New Roman" w:hAnsi="Times New Roman" w:cs="Times New Roman"/>
          <w:sz w:val="28"/>
          <w:szCs w:val="28"/>
          <w:lang w:eastAsia="ru-RU"/>
        </w:rPr>
        <w:t xml:space="preserve"> с  характерным назв</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нием «Восстание элит» указывает на то, что черты человека массы 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перь присущи представителям элиты. В то же время последняя не только не растеряла лидерских черт, но и существенно расширила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крепляющие их  аргументы (о чем еще пойдет речь в четвертой главе). Совершенно права Алла Чирикова, заявляя, что моральная соста</w:t>
      </w:r>
      <w:r w:rsidRPr="000F0244">
        <w:rPr>
          <w:rFonts w:ascii="Times New Roman" w:eastAsia="Times New Roman" w:hAnsi="Times New Roman" w:cs="Times New Roman"/>
          <w:sz w:val="28"/>
          <w:szCs w:val="28"/>
          <w:lang w:eastAsia="ru-RU"/>
        </w:rPr>
        <w:t>в</w:t>
      </w:r>
      <w:r w:rsidRPr="000F0244">
        <w:rPr>
          <w:rFonts w:ascii="Times New Roman" w:eastAsia="Times New Roman" w:hAnsi="Times New Roman" w:cs="Times New Roman"/>
          <w:sz w:val="28"/>
          <w:szCs w:val="28"/>
          <w:lang w:eastAsia="ru-RU"/>
        </w:rPr>
        <w:t>ляющая в определении элиты попросту не позволит «выделить влас</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lastRenderedPageBreak/>
        <w:t>ную группу из общей массы людей. В элите находятся далеко не о</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t>разцы «нравственного поведения»</w:t>
      </w:r>
      <w:r w:rsidRPr="000F0244">
        <w:rPr>
          <w:rFonts w:ascii="Times New Roman" w:eastAsia="Times New Roman" w:hAnsi="Times New Roman" w:cs="Times New Roman"/>
          <w:sz w:val="28"/>
          <w:szCs w:val="28"/>
          <w:vertAlign w:val="superscript"/>
          <w:lang w:eastAsia="ru-RU"/>
        </w:rPr>
        <w:footnoteReference w:id="212"/>
      </w:r>
      <w:r w:rsidRPr="000F0244">
        <w:rPr>
          <w:rFonts w:ascii="Times New Roman" w:eastAsia="Times New Roman" w:hAnsi="Times New Roman" w:cs="Times New Roman"/>
          <w:sz w:val="28"/>
          <w:szCs w:val="28"/>
          <w:lang w:eastAsia="ru-RU"/>
        </w:rPr>
        <w:t xml:space="preserve">. </w:t>
      </w:r>
    </w:p>
    <w:p w:rsidR="000F0244" w:rsidRPr="000F0244" w:rsidRDefault="000F0244" w:rsidP="000F0244">
      <w:pPr>
        <w:spacing w:after="0"/>
        <w:ind w:firstLine="567"/>
        <w:jc w:val="both"/>
        <w:rPr>
          <w:rFonts w:ascii="Calibri" w:eastAsia="Times New Roman" w:hAnsi="Calibri" w:cs="Calibri"/>
          <w:sz w:val="28"/>
          <w:szCs w:val="28"/>
          <w:lang w:eastAsia="ru-RU"/>
        </w:rPr>
      </w:pPr>
      <w:r w:rsidRPr="000F0244">
        <w:rPr>
          <w:rFonts w:ascii="Times New Roman" w:eastAsia="Times New Roman" w:hAnsi="Times New Roman" w:cs="Times New Roman"/>
          <w:sz w:val="28"/>
          <w:szCs w:val="28"/>
          <w:lang w:eastAsia="ru-RU"/>
        </w:rPr>
        <w:t>Нам мало подхода, делающего ставку на культурно-антропологический признак, по той простой причине, что его сторо</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ники рассуждают о том, какой должна быть элита, тогда как нас инт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 xml:space="preserve">ресует элита, какая она есть в реальности – то есть действующий субъект, обладающий необходимыми политическими ресурсами, дающими возможность принимать и осуществлять решения, имеющие последствия в национальном масштабе (А.Е.Чирикова). Последнюю проблематику отражает социологический подход, который сейчас нам придется весьма кстати.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Неким переходным мостиком могут, на наш взгляд, служить идеи Н.Бердяева, трактовавшего проблему элиты в социально-философском ключе. Так вот, наш известный (и, без особой натяжки, знаменитый) мыслитель предлагает различать аристократию духо</w:t>
      </w:r>
      <w:r w:rsidRPr="000F0244">
        <w:rPr>
          <w:rFonts w:ascii="Times New Roman" w:eastAsia="Times New Roman" w:hAnsi="Times New Roman" w:cs="Times New Roman"/>
          <w:sz w:val="28"/>
          <w:szCs w:val="28"/>
          <w:lang w:eastAsia="ru-RU"/>
        </w:rPr>
        <w:t>в</w:t>
      </w:r>
      <w:r w:rsidRPr="000F0244">
        <w:rPr>
          <w:rFonts w:ascii="Times New Roman" w:eastAsia="Times New Roman" w:hAnsi="Times New Roman" w:cs="Times New Roman"/>
          <w:sz w:val="28"/>
          <w:szCs w:val="28"/>
          <w:lang w:eastAsia="ru-RU"/>
        </w:rPr>
        <w:t>ную и аристократию историческую. Очевидно, что в первом случае на передний план выдвигается культурный признак, тогда как во втором – социальный. При том</w:t>
      </w:r>
      <w:r w:rsidR="00A8044C">
        <w:rPr>
          <w:rFonts w:ascii="Times New Roman" w:eastAsia="Times New Roman" w:hAnsi="Times New Roman" w:cs="Times New Roman"/>
          <w:sz w:val="28"/>
          <w:szCs w:val="28"/>
          <w:lang w:eastAsia="ru-RU"/>
        </w:rPr>
        <w:t>,</w:t>
      </w:r>
      <w:r w:rsidRPr="000F0244">
        <w:rPr>
          <w:rFonts w:ascii="Times New Roman" w:eastAsia="Times New Roman" w:hAnsi="Times New Roman" w:cs="Times New Roman"/>
          <w:sz w:val="28"/>
          <w:szCs w:val="28"/>
          <w:lang w:eastAsia="ru-RU"/>
        </w:rPr>
        <w:t xml:space="preserve"> что это разные группы, Н.Бердяев все-таки не считает возможным разводить их на большие дистанции. «Представ</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тели исторической аристократии могут стоять очень низко в духовном отношении, и самые высшие представители духовной  аристократии  могут не выходить и даже обычно не выходят из аристократических слоев. Но нельзя отрицать значения крови, наследственности, расов</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го социального  подбора для выработки среднего душевного типа»</w:t>
      </w:r>
      <w:r w:rsidRPr="000F0244">
        <w:rPr>
          <w:rFonts w:ascii="Times New Roman" w:eastAsia="Times New Roman" w:hAnsi="Times New Roman" w:cs="Times New Roman"/>
          <w:sz w:val="28"/>
          <w:szCs w:val="28"/>
          <w:vertAlign w:val="superscript"/>
          <w:lang w:eastAsia="ru-RU"/>
        </w:rPr>
        <w:footnoteReference w:id="213"/>
      </w:r>
      <w:r w:rsidRPr="000F0244">
        <w:rPr>
          <w:rFonts w:ascii="Times New Roman" w:eastAsia="Times New Roman" w:hAnsi="Times New Roman" w:cs="Times New Roman"/>
          <w:sz w:val="28"/>
          <w:szCs w:val="28"/>
          <w:lang w:eastAsia="ru-RU"/>
        </w:rPr>
        <w:t>.</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Как нам представляется, столь необходимая нам оптимальная с</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циологическая трактовка содержится в трудах старых добрых теор</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тиков элит Г.Моски, В.Парето, Р.Михельса. Так, итальянец Гаэтано Моска с  достаточными основаниями отождествляет элиту с прав</w:t>
      </w:r>
      <w:r w:rsidRPr="000F0244">
        <w:rPr>
          <w:rFonts w:ascii="Times New Roman" w:eastAsia="Times New Roman" w:hAnsi="Times New Roman" w:cs="Times New Roman"/>
          <w:sz w:val="28"/>
          <w:szCs w:val="28"/>
          <w:lang w:eastAsia="ru-RU"/>
        </w:rPr>
        <w:t>я</w:t>
      </w:r>
      <w:r w:rsidRPr="000F0244">
        <w:rPr>
          <w:rFonts w:ascii="Times New Roman" w:eastAsia="Times New Roman" w:hAnsi="Times New Roman" w:cs="Times New Roman"/>
          <w:sz w:val="28"/>
          <w:szCs w:val="28"/>
          <w:lang w:eastAsia="ru-RU"/>
        </w:rPr>
        <w:t>щим классом.«Во всех обществах (начиная со слаборазвитых или с трудом достигших основ цивилизации вплоть до наиболее развитых и могущественных) существует два класса людей  - класс правящих и класс управляемых. Первый, всегда менее многочисленный, выполн</w:t>
      </w:r>
      <w:r w:rsidRPr="000F0244">
        <w:rPr>
          <w:rFonts w:ascii="Times New Roman" w:eastAsia="Times New Roman" w:hAnsi="Times New Roman" w:cs="Times New Roman"/>
          <w:sz w:val="28"/>
          <w:szCs w:val="28"/>
          <w:lang w:eastAsia="ru-RU"/>
        </w:rPr>
        <w:t>я</w:t>
      </w:r>
      <w:r w:rsidRPr="000F0244">
        <w:rPr>
          <w:rFonts w:ascii="Times New Roman" w:eastAsia="Times New Roman" w:hAnsi="Times New Roman" w:cs="Times New Roman"/>
          <w:sz w:val="28"/>
          <w:szCs w:val="28"/>
          <w:lang w:eastAsia="ru-RU"/>
        </w:rPr>
        <w:t xml:space="preserve">ет все политические функции, монополизирует власть и наслаждается теми преимуществами, которые дает власть, в то время как второй, более многочисленный класс управляется и контролируется первым в форме, которая в настоящее время более или менее законна, более или менее произвольна и насильственна и обеспечивает первому классу, </w:t>
      </w:r>
      <w:r w:rsidRPr="000F0244">
        <w:rPr>
          <w:rFonts w:ascii="Times New Roman" w:eastAsia="Times New Roman" w:hAnsi="Times New Roman" w:cs="Times New Roman"/>
          <w:sz w:val="28"/>
          <w:szCs w:val="28"/>
          <w:lang w:eastAsia="ru-RU"/>
        </w:rPr>
        <w:lastRenderedPageBreak/>
        <w:t>по крайней мере, внешне, материальные средства существования и все необходимое для жизнедеятельности политического организма»</w:t>
      </w:r>
      <w:r w:rsidRPr="000F0244">
        <w:rPr>
          <w:rFonts w:ascii="Times New Roman" w:eastAsia="Times New Roman" w:hAnsi="Times New Roman" w:cs="Times New Roman"/>
          <w:sz w:val="28"/>
          <w:szCs w:val="28"/>
          <w:vertAlign w:val="superscript"/>
          <w:lang w:eastAsia="ru-RU"/>
        </w:rPr>
        <w:footnoteReference w:id="214"/>
      </w:r>
      <w:r w:rsidRPr="000F0244">
        <w:rPr>
          <w:rFonts w:ascii="Times New Roman" w:eastAsia="Times New Roman" w:hAnsi="Times New Roman" w:cs="Times New Roman"/>
          <w:sz w:val="28"/>
          <w:szCs w:val="28"/>
          <w:lang w:eastAsia="ru-RU"/>
        </w:rPr>
        <w:t xml:space="preserve">.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Не менее известный соотечественник Г.Моски - Вильфредо П</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рето  проницательно подметил универсальность принципа  социал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ного распределения. В различных общественных системах кривая распределения доходов населения оказывается практически одной и той же, не будучи привязанной к экономическим и культурным усл</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виям. Так называемое «правило Парето» утверждает, что 20% наиб</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лее преуспевающих членов общества располагает приблизительно 80% всех доходов. Это обстоятельство заставляет Парето предпол</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жить антропологические причины иерархии. </w:t>
      </w:r>
      <w:r w:rsidRPr="000F0244">
        <w:rPr>
          <w:rFonts w:ascii="Times New Roman" w:eastAsia="Times New Roman" w:hAnsi="Times New Roman" w:cs="Times New Roman"/>
          <w:color w:val="000000"/>
          <w:spacing w:val="-3"/>
          <w:sz w:val="28"/>
          <w:szCs w:val="28"/>
          <w:lang w:eastAsia="ru-RU"/>
        </w:rPr>
        <w:t>«Неравенство распред</w:t>
      </w:r>
      <w:r w:rsidRPr="000F0244">
        <w:rPr>
          <w:rFonts w:ascii="Times New Roman" w:eastAsia="Times New Roman" w:hAnsi="Times New Roman" w:cs="Times New Roman"/>
          <w:color w:val="000000"/>
          <w:spacing w:val="-3"/>
          <w:sz w:val="28"/>
          <w:szCs w:val="28"/>
          <w:lang w:eastAsia="ru-RU"/>
        </w:rPr>
        <w:t>е</w:t>
      </w:r>
      <w:r w:rsidRPr="000F0244">
        <w:rPr>
          <w:rFonts w:ascii="Times New Roman" w:eastAsia="Times New Roman" w:hAnsi="Times New Roman" w:cs="Times New Roman"/>
          <w:color w:val="000000"/>
          <w:spacing w:val="-3"/>
          <w:sz w:val="28"/>
          <w:szCs w:val="28"/>
          <w:lang w:eastAsia="ru-RU"/>
        </w:rPr>
        <w:t xml:space="preserve">ления доходов, очевидно, зависит гораздо </w:t>
      </w:r>
      <w:r w:rsidRPr="000F0244">
        <w:rPr>
          <w:rFonts w:ascii="Times New Roman" w:eastAsia="Times New Roman" w:hAnsi="Times New Roman" w:cs="Times New Roman"/>
          <w:color w:val="000000"/>
          <w:spacing w:val="-1"/>
          <w:sz w:val="28"/>
          <w:szCs w:val="28"/>
          <w:lang w:eastAsia="ru-RU"/>
        </w:rPr>
        <w:t>больше от самой природы человека, чем от экономической организа</w:t>
      </w:r>
      <w:r w:rsidRPr="000F0244">
        <w:rPr>
          <w:rFonts w:ascii="Times New Roman" w:eastAsia="Times New Roman" w:hAnsi="Times New Roman" w:cs="Times New Roman"/>
          <w:color w:val="000000"/>
          <w:spacing w:val="-1"/>
          <w:sz w:val="28"/>
          <w:szCs w:val="28"/>
          <w:lang w:eastAsia="ru-RU"/>
        </w:rPr>
        <w:softHyphen/>
      </w:r>
      <w:r w:rsidRPr="000F0244">
        <w:rPr>
          <w:rFonts w:ascii="Times New Roman" w:eastAsia="Times New Roman" w:hAnsi="Times New Roman" w:cs="Times New Roman"/>
          <w:color w:val="000000"/>
          <w:spacing w:val="-10"/>
          <w:sz w:val="28"/>
          <w:szCs w:val="28"/>
          <w:lang w:eastAsia="ru-RU"/>
        </w:rPr>
        <w:t>ции общества»</w:t>
      </w:r>
      <w:r w:rsidRPr="000F0244">
        <w:rPr>
          <w:rFonts w:ascii="Times New Roman" w:eastAsia="Times New Roman" w:hAnsi="Times New Roman" w:cs="Times New Roman"/>
          <w:color w:val="000000"/>
          <w:spacing w:val="-10"/>
          <w:sz w:val="28"/>
          <w:szCs w:val="28"/>
          <w:vertAlign w:val="superscript"/>
          <w:lang w:eastAsia="ru-RU"/>
        </w:rPr>
        <w:footnoteReference w:id="215"/>
      </w:r>
      <w:r w:rsidRPr="000F0244">
        <w:rPr>
          <w:rFonts w:ascii="Times New Roman" w:eastAsia="Times New Roman" w:hAnsi="Times New Roman" w:cs="Times New Roman"/>
          <w:sz w:val="28"/>
          <w:szCs w:val="28"/>
          <w:lang w:eastAsia="ru-RU"/>
        </w:rPr>
        <w:t>. Признавая объективность подобного факта, В.Парето наделяет его разным фун</w:t>
      </w:r>
      <w:r w:rsidRPr="000F0244">
        <w:rPr>
          <w:rFonts w:ascii="Times New Roman" w:eastAsia="Times New Roman" w:hAnsi="Times New Roman" w:cs="Times New Roman"/>
          <w:sz w:val="28"/>
          <w:szCs w:val="28"/>
          <w:lang w:eastAsia="ru-RU"/>
        </w:rPr>
        <w:t>к</w:t>
      </w:r>
      <w:r w:rsidRPr="000F0244">
        <w:rPr>
          <w:rFonts w:ascii="Times New Roman" w:eastAsia="Times New Roman" w:hAnsi="Times New Roman" w:cs="Times New Roman"/>
          <w:sz w:val="28"/>
          <w:szCs w:val="28"/>
          <w:lang w:eastAsia="ru-RU"/>
        </w:rPr>
        <w:t>циональным значением. Если находящиеся у власти группировки (то есть «правящая элита») успешно справляются со своими функциями, то социум  сохраняет общественный эквилибр или социальное равн</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весие.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 традициях структурного функционализма интерпретирует эл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ту современный санкт-петербургский ученый А.В.Дука. При этом он и добавляет исторический критерий, разводя элиту и аристократию. Если вторая принадлежит традиционному обществу и составляет часть дворянства, то первая – выступает частью господствующего класса капиталистического общества. Интересно указание А.Дуки по поводу того, что элита по численности превосходит аристократию в основном за счет расширения экономических процессов. Нам кажется излишним разведение аристократии и элиты, поскольку представит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ли и той, и другой демонстрировали сходные качества, причем как с функциональной, так и дисфункциональной точек зрения, о чем ра</w:t>
      </w:r>
      <w:r w:rsidRPr="000F0244">
        <w:rPr>
          <w:rFonts w:ascii="Times New Roman" w:eastAsia="Times New Roman" w:hAnsi="Times New Roman" w:cs="Times New Roman"/>
          <w:sz w:val="28"/>
          <w:szCs w:val="28"/>
          <w:lang w:eastAsia="ru-RU"/>
        </w:rPr>
        <w:t>з</w:t>
      </w:r>
      <w:r w:rsidRPr="000F0244">
        <w:rPr>
          <w:rFonts w:ascii="Times New Roman" w:eastAsia="Times New Roman" w:hAnsi="Times New Roman" w:cs="Times New Roman"/>
          <w:sz w:val="28"/>
          <w:szCs w:val="28"/>
          <w:lang w:eastAsia="ru-RU"/>
        </w:rPr>
        <w:t xml:space="preserve">говор впереди. </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Основной общественной задачей элиты выступает препятствие для дезинтеграции общества, обеспечение его стабильности, что обычно связывается с осуществлением ею властных полномочий. Именно в этом видится основной источник институционализации эл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ты, ее легитимации. Правда, А.Дука делает очень важную для нас ог</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ворку о том, что реальная деятельность элиты может приобретать и </w:t>
      </w:r>
      <w:r w:rsidRPr="000F0244">
        <w:rPr>
          <w:rFonts w:ascii="Times New Roman" w:eastAsia="Times New Roman" w:hAnsi="Times New Roman" w:cs="Times New Roman"/>
          <w:sz w:val="28"/>
          <w:szCs w:val="28"/>
          <w:lang w:eastAsia="ru-RU"/>
        </w:rPr>
        <w:lastRenderedPageBreak/>
        <w:t>дестабилизирующий смысл</w:t>
      </w:r>
      <w:r w:rsidRPr="000F0244">
        <w:rPr>
          <w:rFonts w:ascii="Times New Roman" w:eastAsia="Times New Roman" w:hAnsi="Times New Roman" w:cs="Times New Roman"/>
          <w:sz w:val="28"/>
          <w:szCs w:val="28"/>
          <w:vertAlign w:val="superscript"/>
          <w:lang w:eastAsia="ru-RU"/>
        </w:rPr>
        <w:footnoteReference w:id="216"/>
      </w:r>
      <w:r w:rsidRPr="000F0244">
        <w:rPr>
          <w:rFonts w:ascii="Times New Roman" w:eastAsia="Times New Roman" w:hAnsi="Times New Roman" w:cs="Times New Roman"/>
          <w:sz w:val="28"/>
          <w:szCs w:val="28"/>
          <w:lang w:eastAsia="ru-RU"/>
        </w:rPr>
        <w:t>. Как увидим далее, такое положение дел бывает весьма часто, хотя для общественного организма это и не ж</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лательно. Какие же условия тому способствуют?</w:t>
      </w:r>
    </w:p>
    <w:p w:rsidR="000F0244" w:rsidRPr="000F0244" w:rsidRDefault="000F0244" w:rsidP="000F0244">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Определенный ответ дает нам предложенный Парето закон ци</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куляции элит, в котором он, кстати, видит мотор общественной дин</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мики. Суть его вкратце заключается в постоянной борьбе за власть между элитой (реальной правящей группой) и контрэлитой (группой не обладающей  непосредственно властными рычагами, но активно на них претендующей</w:t>
      </w:r>
      <w:r w:rsidRPr="000F0244">
        <w:rPr>
          <w:rFonts w:ascii="Times New Roman" w:eastAsia="Times New Roman" w:hAnsi="Times New Roman" w:cs="Times New Roman"/>
          <w:sz w:val="28"/>
          <w:szCs w:val="28"/>
          <w:vertAlign w:val="superscript"/>
          <w:lang w:eastAsia="ru-RU"/>
        </w:rPr>
        <w:footnoteReference w:id="217"/>
      </w:r>
      <w:r w:rsidRPr="000F0244">
        <w:rPr>
          <w:rFonts w:ascii="Times New Roman" w:eastAsia="Times New Roman" w:hAnsi="Times New Roman" w:cs="Times New Roman"/>
          <w:sz w:val="28"/>
          <w:szCs w:val="28"/>
          <w:lang w:eastAsia="ru-RU"/>
        </w:rPr>
        <w:t>). Эта борьба в конечном итоге заканчивается победой контрэлиты, вопрос лишь в том – когда именно это произо</w:t>
      </w:r>
      <w:r w:rsidRPr="000F0244">
        <w:rPr>
          <w:rFonts w:ascii="Times New Roman" w:eastAsia="Times New Roman" w:hAnsi="Times New Roman" w:cs="Times New Roman"/>
          <w:sz w:val="28"/>
          <w:szCs w:val="28"/>
          <w:lang w:eastAsia="ru-RU"/>
        </w:rPr>
        <w:t>й</w:t>
      </w:r>
      <w:r w:rsidRPr="000F0244">
        <w:rPr>
          <w:rFonts w:ascii="Times New Roman" w:eastAsia="Times New Roman" w:hAnsi="Times New Roman" w:cs="Times New Roman"/>
          <w:sz w:val="28"/>
          <w:szCs w:val="28"/>
          <w:lang w:eastAsia="ru-RU"/>
        </w:rPr>
        <w:t>дет. Подобный результат, по мнению В.Парето, предопределен как объективными, так и субъективными обстоятельствами. С одной ст</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роны, контрэлита имеет значительно больше возможностей заручит</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ся поддержкой социального большинства (к которому обычно активно апеллирует), так как не несет ответственности за непопулярные реш</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ния элиты. С другой стороны, представители элиты подвержены в</w:t>
      </w:r>
      <w:r w:rsidRPr="000F0244">
        <w:rPr>
          <w:rFonts w:ascii="Times New Roman" w:eastAsia="Times New Roman" w:hAnsi="Times New Roman" w:cs="Times New Roman"/>
          <w:sz w:val="28"/>
          <w:szCs w:val="28"/>
          <w:lang w:eastAsia="ru-RU"/>
        </w:rPr>
        <w:t>ы</w:t>
      </w:r>
      <w:r w:rsidRPr="000F0244">
        <w:rPr>
          <w:rFonts w:ascii="Times New Roman" w:eastAsia="Times New Roman" w:hAnsi="Times New Roman" w:cs="Times New Roman"/>
          <w:sz w:val="28"/>
          <w:szCs w:val="28"/>
          <w:lang w:eastAsia="ru-RU"/>
        </w:rPr>
        <w:t>рождению и более или менее быстрому упадку. Им свойственно 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 xml:space="preserve">рять качества, которые ранее позволили им оказаться у власти. </w:t>
      </w:r>
    </w:p>
    <w:p w:rsidR="000F0244" w:rsidRPr="000F0244" w:rsidRDefault="000F0244" w:rsidP="000F0244">
      <w:pPr>
        <w:spacing w:after="0" w:line="240" w:lineRule="auto"/>
        <w:ind w:firstLine="567"/>
        <w:jc w:val="both"/>
        <w:rPr>
          <w:rFonts w:ascii="Arial" w:eastAsia="Times New Roman" w:hAnsi="Arial" w:cs="Arial"/>
          <w:sz w:val="24"/>
          <w:szCs w:val="24"/>
          <w:lang w:eastAsia="ru-RU"/>
        </w:rPr>
      </w:pPr>
      <w:r w:rsidRPr="000F0244">
        <w:rPr>
          <w:rFonts w:ascii="Arial" w:eastAsia="Times New Roman" w:hAnsi="Arial" w:cs="Arial"/>
          <w:sz w:val="24"/>
          <w:szCs w:val="24"/>
          <w:lang w:eastAsia="ru-RU"/>
        </w:rPr>
        <w:t>Здесь необходимо подметить, что сами эти признаки вырождения трактуются неоднозначно. Так, В.Парето склонен  толковать их в духе Н.Макиавелли, на первом плане – воля к власти, тогда как  чрезмерный морализм, человечность идут лишь во вред. По сути дела противополо</w:t>
      </w:r>
      <w:r w:rsidRPr="000F0244">
        <w:rPr>
          <w:rFonts w:ascii="Arial" w:eastAsia="Times New Roman" w:hAnsi="Arial" w:cs="Arial"/>
          <w:sz w:val="24"/>
          <w:szCs w:val="24"/>
          <w:lang w:eastAsia="ru-RU"/>
        </w:rPr>
        <w:t>ж</w:t>
      </w:r>
      <w:r w:rsidRPr="000F0244">
        <w:rPr>
          <w:rFonts w:ascii="Arial" w:eastAsia="Times New Roman" w:hAnsi="Arial" w:cs="Arial"/>
          <w:sz w:val="24"/>
          <w:szCs w:val="24"/>
          <w:lang w:eastAsia="ru-RU"/>
        </w:rPr>
        <w:t>ную позицию высказывают современные либеральные идеологи, приде</w:t>
      </w:r>
      <w:r w:rsidRPr="000F0244">
        <w:rPr>
          <w:rFonts w:ascii="Arial" w:eastAsia="Times New Roman" w:hAnsi="Arial" w:cs="Arial"/>
          <w:sz w:val="24"/>
          <w:szCs w:val="24"/>
          <w:lang w:eastAsia="ru-RU"/>
        </w:rPr>
        <w:t>р</w:t>
      </w:r>
      <w:r w:rsidRPr="000F0244">
        <w:rPr>
          <w:rFonts w:ascii="Arial" w:eastAsia="Times New Roman" w:hAnsi="Arial" w:cs="Arial"/>
          <w:sz w:val="24"/>
          <w:szCs w:val="24"/>
          <w:lang w:eastAsia="ru-RU"/>
        </w:rPr>
        <w:t>живающиеся принципов так называемой «политкорректности». Платон, к</w:t>
      </w:r>
      <w:r w:rsidRPr="000F0244">
        <w:rPr>
          <w:rFonts w:ascii="Arial" w:eastAsia="Times New Roman" w:hAnsi="Arial" w:cs="Arial"/>
          <w:sz w:val="24"/>
          <w:szCs w:val="24"/>
          <w:lang w:eastAsia="ru-RU"/>
        </w:rPr>
        <w:t>о</w:t>
      </w:r>
      <w:r w:rsidRPr="000F0244">
        <w:rPr>
          <w:rFonts w:ascii="Arial" w:eastAsia="Times New Roman" w:hAnsi="Arial" w:cs="Arial"/>
          <w:sz w:val="24"/>
          <w:szCs w:val="24"/>
          <w:lang w:eastAsia="ru-RU"/>
        </w:rPr>
        <w:t>торый одним из первых поставил подобный вопрос, трактовал его не столько в морально-этическом ключе (хотя не опускал вовсе этот момент), сколько с позиции общественной пользы. То есть в своих действиях пр</w:t>
      </w:r>
      <w:r w:rsidRPr="000F0244">
        <w:rPr>
          <w:rFonts w:ascii="Arial" w:eastAsia="Times New Roman" w:hAnsi="Arial" w:cs="Arial"/>
          <w:sz w:val="24"/>
          <w:szCs w:val="24"/>
          <w:lang w:eastAsia="ru-RU"/>
        </w:rPr>
        <w:t>а</w:t>
      </w:r>
      <w:r w:rsidRPr="000F0244">
        <w:rPr>
          <w:rFonts w:ascii="Arial" w:eastAsia="Times New Roman" w:hAnsi="Arial" w:cs="Arial"/>
          <w:sz w:val="24"/>
          <w:szCs w:val="24"/>
          <w:lang w:eastAsia="ru-RU"/>
        </w:rPr>
        <w:t>витель (а в условиях  античного полиса правитель легче отождествлялся с правящей элитой, чем сейчас, например) должен руководствоваться в первую очередь общественным благом, но не личными потребностями или интересом какой-либо отдельной социальной группы. И здесь в опред</w:t>
      </w:r>
      <w:r w:rsidRPr="000F0244">
        <w:rPr>
          <w:rFonts w:ascii="Arial" w:eastAsia="Times New Roman" w:hAnsi="Arial" w:cs="Arial"/>
          <w:sz w:val="24"/>
          <w:szCs w:val="24"/>
          <w:lang w:eastAsia="ru-RU"/>
        </w:rPr>
        <w:t>е</w:t>
      </w:r>
      <w:r w:rsidRPr="000F0244">
        <w:rPr>
          <w:rFonts w:ascii="Arial" w:eastAsia="Times New Roman" w:hAnsi="Arial" w:cs="Arial"/>
          <w:sz w:val="24"/>
          <w:szCs w:val="24"/>
          <w:lang w:eastAsia="ru-RU"/>
        </w:rPr>
        <w:t xml:space="preserve">ленных случаях лучше действует мораль, в других – применяется более жесткий подход. Если понимать Платона подобным образом, то между ним и  макиавеллистской трактовкой найдется  немало точек соприкосновения.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Уместно предположить, исходя из закона циркуляции элит, что со временем правящая элита становится все более дисфункционал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ной, теряя способности к эффективному управлению. В целом это так и есть, и о причинах этого следует поговорить подробно, поскольку это напрямую связано с темой данной работы. То есть далее мы нам</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lastRenderedPageBreak/>
        <w:t>рены  поговорить  о социологических последствиях иерархического сознания вышестоящих групп (смотри соответствующую методолог</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 xml:space="preserve">ческую вставку выше).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Упомянутый уже Г.Моска  считает, что бессмысленно искать общества с более или менее продолжительной историей, где бы ни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родилась наследственная аристократия. Это происходит потому, что все правящие классы стремятся стать наследственными, если не по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кону, то фактически. «Все политические силы обладают качеством, которое  в физике называют законом инерции. Они имеют тенденцию оставаться на том же месте и в том же  состоянии. Богатство и военная доблесть поддерживаются в семьях моральной традицией и наслед</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ванием. Годность для получения важного поста гораздо проще дост</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гается теми, кто привычен к этому с детства. Хотя экзамен и конкурс теоретически доступны для всех, на деле большинство не имеет ни средств для продолжительной подготовки, ни связей и титулов, кот</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рые быстро ставят индивида  на правильную дорогу, помогают не двигаться на ощупь и избежать грубых ошибок, неизбежных в том случае, если человек оказывается в незнакомом для него окружении без всякого руководства и поддержки. В английском, французском, итальянском парламентах часто можно встретить сыновей, внуков, братьев, племянников и зятьев настоящих и бывших членов парл</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мента и депутатов»</w:t>
      </w:r>
      <w:r w:rsidRPr="000F0244">
        <w:rPr>
          <w:rFonts w:ascii="Times New Roman" w:eastAsia="Times New Roman" w:hAnsi="Times New Roman" w:cs="Times New Roman"/>
          <w:sz w:val="28"/>
          <w:szCs w:val="28"/>
          <w:vertAlign w:val="superscript"/>
          <w:lang w:eastAsia="ru-RU"/>
        </w:rPr>
        <w:footnoteReference w:id="218"/>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 механизме прихода к власти и удерживания ее той или иной социальной группой итальянскому мыслителю видится следующая диалектика. Поначалу слой получает ощутимые преимущества только в одной какой-то значимой сфере общественной жизни. Но далее он стремится распространить этот перевес и на другие области (скажем, в средневековье военные, монополизировав сферу управления, заявили и о своей собственности на землю, что в те времена приравнивалось к безусловному  экономическому лидерству). Но это было возможно в те времена, когда основной общественный ресурс составляла военная сила. В более зрелом обществе, когда формируется правовая система – главный посредник между гражданским обществом и политической властью на первый план выходит богатство. Теперь вышестоящие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сты попадают в руки наиболее обеспеченных людей.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Чтобы стать наследственной, знать (элита) стремится оградить себя от притока извне. Закрытость обеспечивается особого рода бар</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ерами, самого разного вида. В социальной истории имели место рел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lastRenderedPageBreak/>
        <w:t>гиозно-идеологические, административно-правовые, экономические виды барьеров, также определенную роль обычно играет пол, возраст, раса. Содержательная сторона подобных барьеров, разумеется, мен</w:t>
      </w:r>
      <w:r w:rsidRPr="000F0244">
        <w:rPr>
          <w:rFonts w:ascii="Times New Roman" w:eastAsia="Times New Roman" w:hAnsi="Times New Roman" w:cs="Times New Roman"/>
          <w:sz w:val="28"/>
          <w:szCs w:val="28"/>
          <w:lang w:eastAsia="ru-RU"/>
        </w:rPr>
        <w:t>я</w:t>
      </w:r>
      <w:r w:rsidRPr="000F0244">
        <w:rPr>
          <w:rFonts w:ascii="Times New Roman" w:eastAsia="Times New Roman" w:hAnsi="Times New Roman" w:cs="Times New Roman"/>
          <w:sz w:val="28"/>
          <w:szCs w:val="28"/>
          <w:lang w:eastAsia="ru-RU"/>
        </w:rPr>
        <w:t>ется от общества к обществу (пространственный континуум), а также в рамках одной и той же общественной системы в разные историч</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ские эпохи (временной континуум). Например, серьезно рассчитывать стать членом советского Политбюро можно было, только перешагнув определенный возрастной рубеж. В то же время годовой «потолок», после которого попадание в партийную элиту было бы невозможным, фактически не существовал. В современной же России ситуация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менялась чуть ли не на противоположную – в правительственных структурах наличествуют даже лица тридцатилетнего возраста, тогда как глубоких старцев туда стараются не допускать.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Германско-итальянский мыслитель Роберт Михельс высказывает мнение, во многом схожее с точкой зрения Г.Моска. В своей знамен</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той работе «Социология политической партии в условиях демокр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тии» Михельс утверждает обязательное существование элитных групп, что обусловлено, с одной стороны, функциональной необход</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мостью, с другой – стремлениями самих индивидов. Так, попытка конструирования бесклассового общества предполагает, как известно, наличие централизованных управленческих структур. Составляющие их чиновники наделяются соответствующими властными полном</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чиями и привилегиями. Но затем «тот же самый инстинкт, побу</w:t>
      </w:r>
      <w:r w:rsidRPr="000F0244">
        <w:rPr>
          <w:rFonts w:ascii="Times New Roman" w:eastAsia="Times New Roman" w:hAnsi="Times New Roman" w:cs="Times New Roman"/>
          <w:sz w:val="28"/>
          <w:szCs w:val="28"/>
          <w:lang w:eastAsia="ru-RU"/>
        </w:rPr>
        <w:t>ж</w:t>
      </w:r>
      <w:r w:rsidRPr="000F0244">
        <w:rPr>
          <w:rFonts w:ascii="Times New Roman" w:eastAsia="Times New Roman" w:hAnsi="Times New Roman" w:cs="Times New Roman"/>
          <w:sz w:val="28"/>
          <w:szCs w:val="28"/>
          <w:lang w:eastAsia="ru-RU"/>
        </w:rPr>
        <w:t>дающий частных владельцев  передавать накопленные ими богатства в качестве наследства своим детям, побудит распорядителей общес</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венных средств и благ в социалистическом государстве использовать свою огромную власть для передачи должностей по наследству своим сыновьям?!»</w:t>
      </w:r>
      <w:r w:rsidRPr="000F0244">
        <w:rPr>
          <w:rFonts w:ascii="Times New Roman" w:eastAsia="Times New Roman" w:hAnsi="Times New Roman" w:cs="Times New Roman"/>
          <w:sz w:val="28"/>
          <w:szCs w:val="28"/>
          <w:vertAlign w:val="superscript"/>
          <w:lang w:eastAsia="ru-RU"/>
        </w:rPr>
        <w:footnoteReference w:id="219"/>
      </w:r>
      <w:r w:rsidRPr="000F0244">
        <w:rPr>
          <w:rFonts w:ascii="Times New Roman" w:eastAsia="Times New Roman" w:hAnsi="Times New Roman" w:cs="Times New Roman"/>
          <w:sz w:val="28"/>
          <w:szCs w:val="28"/>
          <w:lang w:eastAsia="ru-RU"/>
        </w:rPr>
        <w:t>.</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Таким образом, по Р.Михельсу, любая политическая революция означает не что иное как смену авторитета. Тенденции к олигархии естественны для любого более или менее сложного общественного организма. Господство меньшинства над большинством – неотъемл</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мое явление общественной жизни в социетальных масштабах. «Даже в том случае, – пишет ученый, – если когда-либо недовольным массам удастся лишить господствующий класс его власти, то в среде самих масс с необходимостью появится новое организованное меньшинство, которое возьмет на себя функции господствующего класса»</w:t>
      </w:r>
      <w:r w:rsidRPr="000F0244">
        <w:rPr>
          <w:rFonts w:ascii="Times New Roman" w:eastAsia="Times New Roman" w:hAnsi="Times New Roman" w:cs="Times New Roman"/>
          <w:sz w:val="28"/>
          <w:szCs w:val="28"/>
          <w:vertAlign w:val="superscript"/>
          <w:lang w:eastAsia="ru-RU"/>
        </w:rPr>
        <w:footnoteReference w:id="220"/>
      </w:r>
      <w:r w:rsidRPr="000F0244">
        <w:rPr>
          <w:rFonts w:ascii="Times New Roman" w:eastAsia="Times New Roman" w:hAnsi="Times New Roman" w:cs="Times New Roman"/>
          <w:sz w:val="28"/>
          <w:szCs w:val="28"/>
          <w:lang w:eastAsia="ru-RU"/>
        </w:rPr>
        <w:t xml:space="preserve">. При </w:t>
      </w:r>
      <w:r w:rsidRPr="000F0244">
        <w:rPr>
          <w:rFonts w:ascii="Times New Roman" w:eastAsia="Times New Roman" w:hAnsi="Times New Roman" w:cs="Times New Roman"/>
          <w:sz w:val="28"/>
          <w:szCs w:val="28"/>
          <w:lang w:eastAsia="ru-RU"/>
        </w:rPr>
        <w:lastRenderedPageBreak/>
        <w:t>этом новые выдвиженцы вскорости приобретут всю присущую ар</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стократии социальную и культурную атрибутику – элитные позиции, наделенные  привилегиями, дадут толчок формированию определе</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 xml:space="preserve">ного образа жизни и соответствующих мировоззренческих установок.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 то же время вновь формирующаяся элита рано или поздно пр</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обретает черты олигархической структуры. Р.Михельс доказывает универсальность данного процесса, по сути дела, для любой социал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но-политической и социокультурной среды. В этом плане не имеет особого значения первоначальное социальное происхождение пре</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ставителей будущей олигархии, идет ли речь о выходцах из буржуа</w:t>
      </w:r>
      <w:r w:rsidRPr="000F0244">
        <w:rPr>
          <w:rFonts w:ascii="Times New Roman" w:eastAsia="Times New Roman" w:hAnsi="Times New Roman" w:cs="Times New Roman"/>
          <w:sz w:val="28"/>
          <w:szCs w:val="28"/>
          <w:lang w:eastAsia="ru-RU"/>
        </w:rPr>
        <w:t>з</w:t>
      </w:r>
      <w:r w:rsidRPr="000F0244">
        <w:rPr>
          <w:rFonts w:ascii="Times New Roman" w:eastAsia="Times New Roman" w:hAnsi="Times New Roman" w:cs="Times New Roman"/>
          <w:sz w:val="28"/>
          <w:szCs w:val="28"/>
          <w:lang w:eastAsia="ru-RU"/>
        </w:rPr>
        <w:t>ных или пролетарских слоев</w:t>
      </w:r>
      <w:r w:rsidRPr="000F0244">
        <w:rPr>
          <w:rFonts w:ascii="Times New Roman" w:eastAsia="Times New Roman" w:hAnsi="Times New Roman" w:cs="Times New Roman"/>
          <w:sz w:val="28"/>
          <w:szCs w:val="28"/>
          <w:vertAlign w:val="superscript"/>
          <w:lang w:eastAsia="ru-RU"/>
        </w:rPr>
        <w:footnoteReference w:id="221"/>
      </w:r>
      <w:r w:rsidRPr="000F0244">
        <w:rPr>
          <w:rFonts w:ascii="Times New Roman" w:eastAsia="Times New Roman" w:hAnsi="Times New Roman" w:cs="Times New Roman"/>
          <w:sz w:val="28"/>
          <w:szCs w:val="28"/>
          <w:lang w:eastAsia="ru-RU"/>
        </w:rPr>
        <w:t>. Подобное явление получило название «Железного Закона  олигархии» и раз за разом демонстрирует свою действенность на практике.</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Итак, в поведении правящих слоев наблюдается несколько че</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 xml:space="preserve">ких универсальных тенденций. Во-первых, </w:t>
      </w:r>
      <w:r w:rsidRPr="000F0244">
        <w:rPr>
          <w:rFonts w:ascii="Times New Roman" w:eastAsia="Times New Roman" w:hAnsi="Times New Roman" w:cs="Times New Roman"/>
          <w:i/>
          <w:sz w:val="28"/>
          <w:szCs w:val="28"/>
          <w:lang w:eastAsia="ru-RU"/>
        </w:rPr>
        <w:t>правящий класс с целью обособления и удержания  господствующих позиций всегда более ко</w:t>
      </w:r>
      <w:r w:rsidRPr="000F0244">
        <w:rPr>
          <w:rFonts w:ascii="Times New Roman" w:eastAsia="Times New Roman" w:hAnsi="Times New Roman" w:cs="Times New Roman"/>
          <w:i/>
          <w:sz w:val="28"/>
          <w:szCs w:val="28"/>
          <w:lang w:eastAsia="ru-RU"/>
        </w:rPr>
        <w:t>н</w:t>
      </w:r>
      <w:r w:rsidRPr="000F0244">
        <w:rPr>
          <w:rFonts w:ascii="Times New Roman" w:eastAsia="Times New Roman" w:hAnsi="Times New Roman" w:cs="Times New Roman"/>
          <w:i/>
          <w:sz w:val="28"/>
          <w:szCs w:val="28"/>
          <w:lang w:eastAsia="ru-RU"/>
        </w:rPr>
        <w:t>солидирован в отличии от остальной части общества</w:t>
      </w:r>
      <w:r w:rsidRPr="000F0244">
        <w:rPr>
          <w:rFonts w:ascii="Times New Roman" w:eastAsia="Times New Roman" w:hAnsi="Times New Roman" w:cs="Times New Roman"/>
          <w:sz w:val="28"/>
          <w:szCs w:val="28"/>
          <w:lang w:eastAsia="ru-RU"/>
        </w:rPr>
        <w:t>. То есть в элитных кругах присутствует, конечно, внутренняя борьба в случае отсутствия явной угрозы изменения общественного порядка. Но при ее появлении распри обычно забываются, и элита сплачивается для отпора. Как пишет Р.Михельс, здесь присутствует «неосознанный м</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тив - сохранение таким образом господства над массами…»</w:t>
      </w:r>
      <w:r w:rsidRPr="000F0244">
        <w:rPr>
          <w:rFonts w:ascii="Times New Roman" w:eastAsia="Times New Roman" w:hAnsi="Times New Roman" w:cs="Times New Roman"/>
          <w:sz w:val="28"/>
          <w:szCs w:val="28"/>
          <w:vertAlign w:val="superscript"/>
          <w:lang w:eastAsia="ru-RU"/>
        </w:rPr>
        <w:footnoteReference w:id="222"/>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Подобный вывод теоретиков элит вовсе не противоречит точке зрения  их старых оппонентов – марксистов. Последние констатир</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ют, что социально-лидирующие группы мало когда забывают о всяч</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ском поддержании существующего порядка вещей. В силу этого об</w:t>
      </w:r>
      <w:r w:rsidRPr="000F0244">
        <w:rPr>
          <w:rFonts w:ascii="Times New Roman" w:eastAsia="Times New Roman" w:hAnsi="Times New Roman" w:cs="Times New Roman"/>
          <w:sz w:val="28"/>
          <w:szCs w:val="28"/>
          <w:lang w:eastAsia="ru-RU"/>
        </w:rPr>
        <w:t>щ</w:t>
      </w:r>
      <w:r w:rsidRPr="000F0244">
        <w:rPr>
          <w:rFonts w:ascii="Times New Roman" w:eastAsia="Times New Roman" w:hAnsi="Times New Roman" w:cs="Times New Roman"/>
          <w:sz w:val="28"/>
          <w:szCs w:val="28"/>
          <w:lang w:eastAsia="ru-RU"/>
        </w:rPr>
        <w:t>ность интересов или их духовное выражение - классовое сознание, проявляются здесь более явственно, чем среди социального больши</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ства, как правило, довольно рыхлого и малоорганизованного. Ма</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ксисты неслучайно констатировали необходимость проведения име</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но среди эксплуатируемых слоев разъяснительной работы, дабы по</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 xml:space="preserve">бить их на создание революционных организаций. Ведь правящие-то слои совершенно не нуждаются в подобном разъяснении, поскольку их собственные интересы осознаются ими весьма четко. </w:t>
      </w:r>
    </w:p>
    <w:p w:rsidR="000F0244" w:rsidRPr="00597550" w:rsidRDefault="000F0244" w:rsidP="000F0244">
      <w:pPr>
        <w:spacing w:after="0" w:line="240" w:lineRule="auto"/>
        <w:ind w:firstLine="567"/>
        <w:jc w:val="both"/>
        <w:rPr>
          <w:rFonts w:ascii="Arial" w:eastAsia="Times New Roman" w:hAnsi="Arial" w:cs="Arial"/>
          <w:sz w:val="24"/>
          <w:szCs w:val="24"/>
          <w:lang w:eastAsia="ru-RU"/>
        </w:rPr>
      </w:pPr>
      <w:r w:rsidRPr="00597550">
        <w:rPr>
          <w:rFonts w:ascii="Arial" w:eastAsia="Times New Roman" w:hAnsi="Arial" w:cs="Arial"/>
          <w:sz w:val="24"/>
          <w:szCs w:val="24"/>
          <w:lang w:eastAsia="ru-RU"/>
        </w:rPr>
        <w:t>Надо сказать, что первое время у марксистских деятелей кое-что п</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лучалось в плане создания устойчивых политических организаций раб</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чих. Но грянувшая мировая война показала, что помимо классовых инт</w:t>
      </w:r>
      <w:r w:rsidRPr="00597550">
        <w:rPr>
          <w:rFonts w:ascii="Arial" w:eastAsia="Times New Roman" w:hAnsi="Arial" w:cs="Arial"/>
          <w:sz w:val="24"/>
          <w:szCs w:val="24"/>
          <w:lang w:eastAsia="ru-RU"/>
        </w:rPr>
        <w:t>е</w:t>
      </w:r>
      <w:r w:rsidRPr="00597550">
        <w:rPr>
          <w:rFonts w:ascii="Arial" w:eastAsia="Times New Roman" w:hAnsi="Arial" w:cs="Arial"/>
          <w:sz w:val="24"/>
          <w:szCs w:val="24"/>
          <w:lang w:eastAsia="ru-RU"/>
        </w:rPr>
        <w:t>ресов существуют интересы национальные, которые не так-то просто в</w:t>
      </w:r>
      <w:r w:rsidRPr="00597550">
        <w:rPr>
          <w:rFonts w:ascii="Arial" w:eastAsia="Times New Roman" w:hAnsi="Arial" w:cs="Arial"/>
          <w:sz w:val="24"/>
          <w:szCs w:val="24"/>
          <w:lang w:eastAsia="ru-RU"/>
        </w:rPr>
        <w:t>ы</w:t>
      </w:r>
      <w:r w:rsidRPr="00597550">
        <w:rPr>
          <w:rFonts w:ascii="Arial" w:eastAsia="Times New Roman" w:hAnsi="Arial" w:cs="Arial"/>
          <w:sz w:val="24"/>
          <w:szCs w:val="24"/>
          <w:lang w:eastAsia="ru-RU"/>
        </w:rPr>
        <w:lastRenderedPageBreak/>
        <w:t>травить лозунгом типа «Пролетарии всех стран, соединяйтесь!». К тому же тенденции раскола рабочего движения постепенно проявились уже в ко</w:t>
      </w:r>
      <w:r w:rsidRPr="00597550">
        <w:rPr>
          <w:rFonts w:ascii="Arial" w:eastAsia="Times New Roman" w:hAnsi="Arial" w:cs="Arial"/>
          <w:sz w:val="24"/>
          <w:szCs w:val="24"/>
          <w:lang w:eastAsia="ru-RU"/>
        </w:rPr>
        <w:t>н</w:t>
      </w:r>
      <w:r w:rsidRPr="00597550">
        <w:rPr>
          <w:rFonts w:ascii="Arial" w:eastAsia="Times New Roman" w:hAnsi="Arial" w:cs="Arial"/>
          <w:sz w:val="24"/>
          <w:szCs w:val="24"/>
          <w:lang w:eastAsia="ru-RU"/>
        </w:rPr>
        <w:t xml:space="preserve">це </w:t>
      </w:r>
      <w:r w:rsidRPr="00597550">
        <w:rPr>
          <w:rFonts w:ascii="Arial" w:eastAsia="Times New Roman" w:hAnsi="Arial" w:cs="Arial"/>
          <w:sz w:val="24"/>
          <w:szCs w:val="24"/>
          <w:lang w:val="en-US" w:eastAsia="ru-RU"/>
        </w:rPr>
        <w:t>XIX</w:t>
      </w:r>
      <w:r w:rsidRPr="00597550">
        <w:rPr>
          <w:rFonts w:ascii="Arial" w:eastAsia="Times New Roman" w:hAnsi="Arial" w:cs="Arial"/>
          <w:sz w:val="24"/>
          <w:szCs w:val="24"/>
          <w:lang w:eastAsia="ru-RU"/>
        </w:rPr>
        <w:t xml:space="preserve"> в., когда стала выделяться прослойка квалифицированных или «знатных» пролетариев, совсем не желающих, чтобы их причисляли к о</w:t>
      </w:r>
      <w:r w:rsidRPr="00597550">
        <w:rPr>
          <w:rFonts w:ascii="Arial" w:eastAsia="Times New Roman" w:hAnsi="Arial" w:cs="Arial"/>
          <w:sz w:val="24"/>
          <w:szCs w:val="24"/>
          <w:lang w:eastAsia="ru-RU"/>
        </w:rPr>
        <w:t>б</w:t>
      </w:r>
      <w:r w:rsidRPr="00597550">
        <w:rPr>
          <w:rFonts w:ascii="Arial" w:eastAsia="Times New Roman" w:hAnsi="Arial" w:cs="Arial"/>
          <w:sz w:val="24"/>
          <w:szCs w:val="24"/>
          <w:lang w:eastAsia="ru-RU"/>
        </w:rPr>
        <w:t>щей массе. То есть данный случай продемонстрировал, что и классовый интерес не слишком-то надежная вещь, если он не связан, скажем, с с</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хранением лидирующих позиций. Кроме того, вырождению подверглись не только элиты, но профсоюзные организации, призванные бороться за пр</w:t>
      </w:r>
      <w:r w:rsidRPr="00597550">
        <w:rPr>
          <w:rFonts w:ascii="Arial" w:eastAsia="Times New Roman" w:hAnsi="Arial" w:cs="Arial"/>
          <w:sz w:val="24"/>
          <w:szCs w:val="24"/>
          <w:lang w:eastAsia="ru-RU"/>
        </w:rPr>
        <w:t>а</w:t>
      </w:r>
      <w:r w:rsidRPr="00597550">
        <w:rPr>
          <w:rFonts w:ascii="Arial" w:eastAsia="Times New Roman" w:hAnsi="Arial" w:cs="Arial"/>
          <w:sz w:val="24"/>
          <w:szCs w:val="24"/>
          <w:lang w:eastAsia="ru-RU"/>
        </w:rPr>
        <w:t xml:space="preserve">ва рабочих (кстати, в полном соответствии с теоретическими выкладками Р.Михельса). Нынешние профсоюзы (особенно отечественный ФНПР), как правило, представляют собой жалкую пародию на организации хотя бы столетней давности.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Факт большей консолидированности правящего класса сохраняет свою актуальность и по сей день. Так, современные теоретики класс</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вого анализа (М.Кивинен, О.Шкаратан, М.Буровой, Т.Заславская и др.) констатируют завершенность процессов классообразования лишь  в применении к верхним стратам. Именно правящие группы объед</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нились в «класс для себя», осознавая общность как тактических, так и стратегических задач. В других слоях это наблюдается в гораздо меньшей степени. Даже наиболее эксплуатируемые группы, хотя и не лишены полностью предпосылок  политической организации, могут определяться только как «класс в себе»</w:t>
      </w:r>
      <w:r w:rsidRPr="000F0244">
        <w:rPr>
          <w:rFonts w:ascii="Times New Roman" w:eastAsia="Times New Roman" w:hAnsi="Times New Roman" w:cs="Times New Roman"/>
          <w:sz w:val="28"/>
          <w:szCs w:val="28"/>
          <w:vertAlign w:val="superscript"/>
          <w:lang w:eastAsia="ru-RU"/>
        </w:rPr>
        <w:footnoteReference w:id="223"/>
      </w:r>
      <w:r w:rsidRPr="000F0244">
        <w:rPr>
          <w:rFonts w:ascii="Times New Roman" w:eastAsia="Times New Roman" w:hAnsi="Times New Roman" w:cs="Times New Roman"/>
          <w:sz w:val="28"/>
          <w:szCs w:val="28"/>
          <w:lang w:eastAsia="ru-RU"/>
        </w:rPr>
        <w:t>.</w:t>
      </w:r>
    </w:p>
    <w:p w:rsidR="000F0244" w:rsidRPr="000F0244" w:rsidRDefault="000F0244" w:rsidP="00597550">
      <w:pPr>
        <w:spacing w:after="0"/>
        <w:ind w:firstLine="567"/>
        <w:jc w:val="both"/>
        <w:rPr>
          <w:rFonts w:ascii="Calibri" w:eastAsia="Times New Roman" w:hAnsi="Calibri" w:cs="Calibri"/>
          <w:sz w:val="24"/>
          <w:szCs w:val="24"/>
          <w:lang w:eastAsia="ru-RU"/>
        </w:rPr>
      </w:pPr>
      <w:r w:rsidRPr="000F0244">
        <w:rPr>
          <w:rFonts w:ascii="Times New Roman" w:eastAsia="Times New Roman" w:hAnsi="Times New Roman" w:cs="Times New Roman"/>
          <w:sz w:val="28"/>
          <w:szCs w:val="28"/>
          <w:lang w:eastAsia="ru-RU"/>
        </w:rPr>
        <w:t>В.Парето утверждал в своих работах, что реальный вызов прав</w:t>
      </w:r>
      <w:r w:rsidRPr="000F0244">
        <w:rPr>
          <w:rFonts w:ascii="Times New Roman" w:eastAsia="Times New Roman" w:hAnsi="Times New Roman" w:cs="Times New Roman"/>
          <w:sz w:val="28"/>
          <w:szCs w:val="28"/>
          <w:lang w:eastAsia="ru-RU"/>
        </w:rPr>
        <w:t>я</w:t>
      </w:r>
      <w:r w:rsidRPr="000F0244">
        <w:rPr>
          <w:rFonts w:ascii="Times New Roman" w:eastAsia="Times New Roman" w:hAnsi="Times New Roman" w:cs="Times New Roman"/>
          <w:sz w:val="28"/>
          <w:szCs w:val="28"/>
          <w:lang w:eastAsia="ru-RU"/>
        </w:rPr>
        <w:t>щей элите может бросить отнюдь не социальное большинство, но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литическая группа, также принадлежащая верхним стратам – конт</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элита, легко манипулирующая мнением (а порою и поведением) большинства. В чем-то он был прав, но все же подобный тезис треб</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ет несколько более расширенного толкования, что будет сделано в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следнем разделе этой главы.</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 xml:space="preserve">Во-вторых, это </w:t>
      </w:r>
      <w:r w:rsidRPr="000F0244">
        <w:rPr>
          <w:rFonts w:ascii="Times New Roman" w:eastAsia="Times New Roman" w:hAnsi="Times New Roman" w:cs="Times New Roman"/>
          <w:i/>
          <w:sz w:val="28"/>
          <w:szCs w:val="28"/>
          <w:lang w:eastAsia="ru-RU"/>
        </w:rPr>
        <w:t>стремление к закрытости или кастовости.</w:t>
      </w:r>
      <w:r w:rsidRPr="000F0244">
        <w:rPr>
          <w:rFonts w:ascii="Times New Roman" w:eastAsia="Times New Roman" w:hAnsi="Times New Roman" w:cs="Times New Roman"/>
          <w:sz w:val="28"/>
          <w:szCs w:val="28"/>
          <w:lang w:eastAsia="ru-RU"/>
        </w:rPr>
        <w:t xml:space="preserve"> Что касается данного утверждения, то сами представители элиты, как пр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вило, объясняют свою «закрытость» от остальной части населения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ботой о сохранении эффективности управления – дескать, править должны «лучшие». Но тот же Моска, обращаясь к реальным фактам, отвергает подобный довод, утверждая, что «искусство управления не служило никогда общепринятым критерием привлечения на госуда</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ственную службу людей, далеких от нее по своему социальному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ложению»</w:t>
      </w:r>
      <w:r w:rsidRPr="000F0244">
        <w:rPr>
          <w:rFonts w:ascii="Times New Roman" w:eastAsia="Times New Roman" w:hAnsi="Times New Roman" w:cs="Times New Roman"/>
          <w:sz w:val="28"/>
          <w:szCs w:val="28"/>
          <w:vertAlign w:val="superscript"/>
          <w:lang w:eastAsia="ru-RU"/>
        </w:rPr>
        <w:footnoteReference w:id="224"/>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lastRenderedPageBreak/>
        <w:t>Из такого (я бы сказал - старого как мир) принципа поведения элиты вырастают всякого рода социальные барьеры, мешающие на</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более активным представителям неэлитных слоев пробиться-таки на самый верх социальной лестницы. Об этих барьерах написано в л</w:t>
      </w:r>
      <w:r w:rsidRPr="000F0244">
        <w:rPr>
          <w:rFonts w:ascii="Times New Roman" w:eastAsia="Times New Roman" w:hAnsi="Times New Roman" w:cs="Times New Roman"/>
          <w:sz w:val="28"/>
          <w:szCs w:val="28"/>
          <w:lang w:eastAsia="ru-RU"/>
        </w:rPr>
        <w:t>ю</w:t>
      </w:r>
      <w:r w:rsidRPr="000F0244">
        <w:rPr>
          <w:rFonts w:ascii="Times New Roman" w:eastAsia="Times New Roman" w:hAnsi="Times New Roman" w:cs="Times New Roman"/>
          <w:sz w:val="28"/>
          <w:szCs w:val="28"/>
          <w:lang w:eastAsia="ru-RU"/>
        </w:rPr>
        <w:t>бом более или менее добротном учебнике социологии, поэтому по</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робно мы их здесь разбирать не будем. Здесь нас интересуют прежде всего последствия обозначенного стремления элиты, по</w:t>
      </w:r>
      <w:r w:rsidR="00625557">
        <w:rPr>
          <w:rFonts w:ascii="Times New Roman" w:eastAsia="Times New Roman" w:hAnsi="Times New Roman" w:cs="Times New Roman"/>
          <w:sz w:val="28"/>
          <w:szCs w:val="28"/>
          <w:lang w:eastAsia="ru-RU"/>
        </w:rPr>
        <w:t xml:space="preserve"> </w:t>
      </w:r>
      <w:r w:rsidRPr="000F0244">
        <w:rPr>
          <w:rFonts w:ascii="Times New Roman" w:eastAsia="Times New Roman" w:hAnsi="Times New Roman" w:cs="Times New Roman"/>
          <w:sz w:val="28"/>
          <w:szCs w:val="28"/>
          <w:lang w:eastAsia="ru-RU"/>
        </w:rPr>
        <w:t>возможности, к максимальному внутреннему само-воспроизводству,  порой дох</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дящему до консервации.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Сначала нам предстоит обсудить проблему рекрутации элиты. И здесь настала пора затронуть и поставить под сомнение широко ра</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пространенный тезис, которого твердо придерживаются известные и уважаемые (в том числе и мною лично) ученые. Суть этого тезиса представлена работами Макса Вебера в ходе его сравнения типов тр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диционного господства и рационального господства.</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 рамках традиционного господства или так называемого патр</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мониального общества на первом плане находятся личные отношения между господином и подчиненными, а вовсе не свод формальных, обязательных для всех юридических законов и правил. Высшая власть здесь сильно персонифицирована, а монарх рассматривает управление как функцию своей личности,  используя властные полномочия в с</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ответствии с собственными стремлениями и интересами. Таким обр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зом, личная преданность, а не служебный долг и компетентность в</w:t>
      </w:r>
      <w:r w:rsidRPr="000F0244">
        <w:rPr>
          <w:rFonts w:ascii="Times New Roman" w:eastAsia="Times New Roman" w:hAnsi="Times New Roman" w:cs="Times New Roman"/>
          <w:sz w:val="28"/>
          <w:szCs w:val="28"/>
          <w:lang w:eastAsia="ru-RU"/>
        </w:rPr>
        <w:t>ы</w:t>
      </w:r>
      <w:r w:rsidRPr="000F0244">
        <w:rPr>
          <w:rFonts w:ascii="Times New Roman" w:eastAsia="Times New Roman" w:hAnsi="Times New Roman" w:cs="Times New Roman"/>
          <w:sz w:val="28"/>
          <w:szCs w:val="28"/>
          <w:lang w:eastAsia="ru-RU"/>
        </w:rPr>
        <w:t>ступает во главу угла рекрутации элитной группы. Именно по такой схеме формируется, например,  слой высших  государственных ч</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новников.</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 xml:space="preserve"> Подобный тезис получил развитие в трудах современных пол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тических антропологов (Н.Крадин, Р.Карнейро, Х.Классен). Рассма</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ривая  механизмы образования элитных групп посттрадиционных о</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t>ществ (обычно сюда относят неевропейские общества, подверженные определенным модернизационным веяниям, например азиатские г</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сударства СНГ) по аналогии с сословным патримониальным общес</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вом, они отмечают доминирование здесь принципов клановости, пр</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текционизма</w:t>
      </w:r>
      <w:r w:rsidRPr="000F0244">
        <w:rPr>
          <w:rFonts w:ascii="Times New Roman" w:eastAsia="Times New Roman" w:hAnsi="Times New Roman" w:cs="Times New Roman"/>
          <w:sz w:val="28"/>
          <w:szCs w:val="28"/>
          <w:vertAlign w:val="superscript"/>
          <w:lang w:eastAsia="ru-RU"/>
        </w:rPr>
        <w:footnoteReference w:id="225"/>
      </w:r>
      <w:r w:rsidRPr="000F0244">
        <w:rPr>
          <w:rFonts w:ascii="Times New Roman" w:eastAsia="Times New Roman" w:hAnsi="Times New Roman" w:cs="Times New Roman"/>
          <w:sz w:val="28"/>
          <w:szCs w:val="28"/>
          <w:lang w:eastAsia="ru-RU"/>
        </w:rPr>
        <w:t>. Эти же тенденции не обошли и российскую реал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ность, чему посвящена объемная монография Михаила Афанасьева</w:t>
      </w:r>
      <w:r w:rsidRPr="000F0244">
        <w:rPr>
          <w:rFonts w:ascii="Times New Roman" w:eastAsia="Times New Roman" w:hAnsi="Times New Roman" w:cs="Times New Roman"/>
          <w:sz w:val="28"/>
          <w:szCs w:val="28"/>
          <w:vertAlign w:val="superscript"/>
          <w:lang w:eastAsia="ru-RU"/>
        </w:rPr>
        <w:footnoteReference w:id="226"/>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Традиционный тип господства, имеющий определенные модиф</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кации и в современной действительности, как следует из работ уп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мянутых авторов, противопоставляется рациональному господству. </w:t>
      </w:r>
      <w:r w:rsidRPr="000F0244">
        <w:rPr>
          <w:rFonts w:ascii="Times New Roman" w:eastAsia="Times New Roman" w:hAnsi="Times New Roman" w:cs="Times New Roman"/>
          <w:sz w:val="28"/>
          <w:szCs w:val="28"/>
          <w:lang w:eastAsia="ru-RU"/>
        </w:rPr>
        <w:lastRenderedPageBreak/>
        <w:t>Последнее связывается, соответственно, с западной социально-политической реальностью и характеризуется наличием жесткой  формальной системы правил и норм, исключающей любую личнос</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ную компоненту в деле формирования служебной иерархии. На пе</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вом плане здесь не личная преданность, но деловая компетенция, профессионализм.</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Веберовский подход получил активное развитие особенно в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падном обществознании, где он был удачно встроен в эволюционную парадигму. Причем высказывается довольно здравая мысль о том, что выработка рационального типа социально-политической организации – дело не легкое. Необходим  комплекс последовательных шагов в данном направлении. Известный современный исследователь С.Хантингтон в одной из своих фундаментальных работ как раз ст</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вит вопросы об условиях  продвижения к рациональному типу го</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 xml:space="preserve">подства, обозначая это как процессы политической модернизации.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По его мнению, политическая  модернизация может быть успе</w:t>
      </w:r>
      <w:r w:rsidRPr="000F0244">
        <w:rPr>
          <w:rFonts w:ascii="Times New Roman" w:eastAsia="Times New Roman" w:hAnsi="Times New Roman" w:cs="Times New Roman"/>
          <w:sz w:val="28"/>
          <w:szCs w:val="28"/>
          <w:lang w:eastAsia="ru-RU"/>
        </w:rPr>
        <w:t>ш</w:t>
      </w:r>
      <w:r w:rsidRPr="000F0244">
        <w:rPr>
          <w:rFonts w:ascii="Times New Roman" w:eastAsia="Times New Roman" w:hAnsi="Times New Roman" w:cs="Times New Roman"/>
          <w:sz w:val="28"/>
          <w:szCs w:val="28"/>
          <w:lang w:eastAsia="ru-RU"/>
        </w:rPr>
        <w:t>ной при тесном сочетании трех вещей – рационализации власти, ди</w:t>
      </w:r>
      <w:r w:rsidRPr="000F0244">
        <w:rPr>
          <w:rFonts w:ascii="Times New Roman" w:eastAsia="Times New Roman" w:hAnsi="Times New Roman" w:cs="Times New Roman"/>
          <w:sz w:val="28"/>
          <w:szCs w:val="28"/>
          <w:lang w:eastAsia="ru-RU"/>
        </w:rPr>
        <w:t>ф</w:t>
      </w:r>
      <w:r w:rsidRPr="000F0244">
        <w:rPr>
          <w:rFonts w:ascii="Times New Roman" w:eastAsia="Times New Roman" w:hAnsi="Times New Roman" w:cs="Times New Roman"/>
          <w:sz w:val="28"/>
          <w:szCs w:val="28"/>
          <w:lang w:eastAsia="ru-RU"/>
        </w:rPr>
        <w:t>ференциации (то есть усложнения) структур и ростом политической активности населения</w:t>
      </w:r>
      <w:r w:rsidRPr="000F0244">
        <w:rPr>
          <w:rFonts w:ascii="Times New Roman" w:eastAsia="Times New Roman" w:hAnsi="Times New Roman" w:cs="Times New Roman"/>
          <w:sz w:val="28"/>
          <w:szCs w:val="28"/>
          <w:vertAlign w:val="superscript"/>
          <w:lang w:eastAsia="ru-RU"/>
        </w:rPr>
        <w:footnoteReference w:id="227"/>
      </w:r>
      <w:r w:rsidRPr="000F0244">
        <w:rPr>
          <w:rFonts w:ascii="Times New Roman" w:eastAsia="Times New Roman" w:hAnsi="Times New Roman" w:cs="Times New Roman"/>
          <w:sz w:val="28"/>
          <w:szCs w:val="28"/>
          <w:lang w:eastAsia="ru-RU"/>
        </w:rPr>
        <w:t>. В несколько более упрощенном виде это можно представить (что делает сам С.Хантингтон) как степень соо</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 xml:space="preserve">ветствия уровней политической институционализации и вовлечения населения в политику. Перекос в ту или иную сторону приводит к так называемой </w:t>
      </w:r>
      <w:r w:rsidRPr="000F0244">
        <w:rPr>
          <w:rFonts w:ascii="Times New Roman" w:eastAsia="Times New Roman" w:hAnsi="Times New Roman" w:cs="Times New Roman"/>
          <w:i/>
          <w:sz w:val="28"/>
          <w:szCs w:val="28"/>
          <w:lang w:eastAsia="ru-RU"/>
        </w:rPr>
        <w:t>преторианской</w:t>
      </w:r>
      <w:r w:rsidRPr="000F0244">
        <w:rPr>
          <w:rFonts w:ascii="Times New Roman" w:eastAsia="Times New Roman" w:hAnsi="Times New Roman" w:cs="Times New Roman"/>
          <w:sz w:val="28"/>
          <w:szCs w:val="28"/>
          <w:lang w:eastAsia="ru-RU"/>
        </w:rPr>
        <w:t xml:space="preserve"> политической системе. Здесь наблюдаю</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ся колебания между деспотизмом и властью толпы, то есть можно столкнуться как с крайностями абсолютной монархии</w:t>
      </w:r>
      <w:r w:rsidR="00625557">
        <w:rPr>
          <w:rFonts w:ascii="Times New Roman" w:eastAsia="Times New Roman" w:hAnsi="Times New Roman" w:cs="Times New Roman"/>
          <w:sz w:val="28"/>
          <w:szCs w:val="28"/>
          <w:lang w:eastAsia="ru-RU"/>
        </w:rPr>
        <w:t>,</w:t>
      </w:r>
      <w:r w:rsidRPr="000F0244">
        <w:rPr>
          <w:rFonts w:ascii="Times New Roman" w:eastAsia="Times New Roman" w:hAnsi="Times New Roman" w:cs="Times New Roman"/>
          <w:sz w:val="28"/>
          <w:szCs w:val="28"/>
          <w:lang w:eastAsia="ru-RU"/>
        </w:rPr>
        <w:t xml:space="preserve"> так и с хаосом дикой демократии.</w:t>
      </w:r>
    </w:p>
    <w:p w:rsidR="000F0244" w:rsidRPr="00597550" w:rsidRDefault="000F0244" w:rsidP="000F0244">
      <w:pPr>
        <w:spacing w:after="0" w:line="240" w:lineRule="auto"/>
        <w:ind w:firstLine="567"/>
        <w:jc w:val="both"/>
        <w:rPr>
          <w:rFonts w:ascii="Arial" w:eastAsia="Times New Roman" w:hAnsi="Arial" w:cs="Arial"/>
          <w:sz w:val="24"/>
          <w:szCs w:val="24"/>
          <w:lang w:eastAsia="ru-RU"/>
        </w:rPr>
      </w:pPr>
      <w:r w:rsidRPr="00597550">
        <w:rPr>
          <w:rFonts w:ascii="Arial" w:eastAsia="Times New Roman" w:hAnsi="Arial" w:cs="Arial"/>
          <w:sz w:val="24"/>
          <w:szCs w:val="24"/>
          <w:lang w:eastAsia="ru-RU"/>
        </w:rPr>
        <w:t>Именно с точки зрения подобных перекосов Хантингтон старается объяснить неудачное течение модернизационных процессов в ряде стран «третьего мира». Так, Аргентина при в общем-то успешном экономическом развитии и урбанизации явно отстала в плане эволюции политических и</w:t>
      </w:r>
      <w:r w:rsidRPr="00597550">
        <w:rPr>
          <w:rFonts w:ascii="Arial" w:eastAsia="Times New Roman" w:hAnsi="Arial" w:cs="Arial"/>
          <w:sz w:val="24"/>
          <w:szCs w:val="24"/>
          <w:lang w:eastAsia="ru-RU"/>
        </w:rPr>
        <w:t>н</w:t>
      </w:r>
      <w:r w:rsidRPr="00597550">
        <w:rPr>
          <w:rFonts w:ascii="Arial" w:eastAsia="Times New Roman" w:hAnsi="Arial" w:cs="Arial"/>
          <w:sz w:val="24"/>
          <w:szCs w:val="24"/>
          <w:lang w:eastAsia="ru-RU"/>
        </w:rPr>
        <w:t>ститутов. Между тем общественная активность была высокой, в силу чего страна вынуждена была балансировать между правлением военных ди</w:t>
      </w:r>
      <w:r w:rsidRPr="00597550">
        <w:rPr>
          <w:rFonts w:ascii="Arial" w:eastAsia="Times New Roman" w:hAnsi="Arial" w:cs="Arial"/>
          <w:sz w:val="24"/>
          <w:szCs w:val="24"/>
          <w:lang w:eastAsia="ru-RU"/>
        </w:rPr>
        <w:t>к</w:t>
      </w:r>
      <w:r w:rsidRPr="00597550">
        <w:rPr>
          <w:rFonts w:ascii="Arial" w:eastAsia="Times New Roman" w:hAnsi="Arial" w:cs="Arial"/>
          <w:sz w:val="24"/>
          <w:szCs w:val="24"/>
          <w:lang w:eastAsia="ru-RU"/>
        </w:rPr>
        <w:t>таторов и периодами соперничества и интриг различных политических группировок. Слаборазвитая политическая система, окруженная мощными общественными силами, долгое время существует в условиях частых п</w:t>
      </w:r>
      <w:r w:rsidRPr="00597550">
        <w:rPr>
          <w:rFonts w:ascii="Arial" w:eastAsia="Times New Roman" w:hAnsi="Arial" w:cs="Arial"/>
          <w:sz w:val="24"/>
          <w:szCs w:val="24"/>
          <w:lang w:eastAsia="ru-RU"/>
        </w:rPr>
        <w:t>е</w:t>
      </w:r>
      <w:r w:rsidRPr="00597550">
        <w:rPr>
          <w:rFonts w:ascii="Arial" w:eastAsia="Times New Roman" w:hAnsi="Arial" w:cs="Arial"/>
          <w:sz w:val="24"/>
          <w:szCs w:val="24"/>
          <w:lang w:eastAsia="ru-RU"/>
        </w:rPr>
        <w:t>реворотов и контрпереворотов.</w:t>
      </w:r>
    </w:p>
    <w:p w:rsidR="000F0244" w:rsidRPr="00597550" w:rsidRDefault="000F0244" w:rsidP="000F0244">
      <w:pPr>
        <w:spacing w:after="0" w:line="240" w:lineRule="auto"/>
        <w:ind w:firstLine="567"/>
        <w:jc w:val="both"/>
        <w:rPr>
          <w:rFonts w:ascii="Arial" w:eastAsia="Times New Roman" w:hAnsi="Arial" w:cs="Arial"/>
          <w:sz w:val="28"/>
          <w:szCs w:val="28"/>
          <w:lang w:eastAsia="ru-RU"/>
        </w:rPr>
      </w:pPr>
      <w:r w:rsidRPr="00597550">
        <w:rPr>
          <w:rFonts w:ascii="Arial" w:eastAsia="Times New Roman" w:hAnsi="Arial" w:cs="Arial"/>
          <w:sz w:val="24"/>
          <w:szCs w:val="24"/>
          <w:lang w:eastAsia="ru-RU"/>
        </w:rPr>
        <w:t>Индия являла собой противоположную ситуацию. Она вступила в н</w:t>
      </w:r>
      <w:r w:rsidRPr="00597550">
        <w:rPr>
          <w:rFonts w:ascii="Arial" w:eastAsia="Times New Roman" w:hAnsi="Arial" w:cs="Arial"/>
          <w:sz w:val="24"/>
          <w:szCs w:val="24"/>
          <w:lang w:eastAsia="ru-RU"/>
        </w:rPr>
        <w:t>е</w:t>
      </w:r>
      <w:r w:rsidRPr="00597550">
        <w:rPr>
          <w:rFonts w:ascii="Arial" w:eastAsia="Times New Roman" w:hAnsi="Arial" w:cs="Arial"/>
          <w:sz w:val="24"/>
          <w:szCs w:val="24"/>
          <w:lang w:eastAsia="ru-RU"/>
        </w:rPr>
        <w:t>зависимость с достаточно сложноорганизованной политической системой (не исключено, что это одна из сторон колониального наследия). Однако слабая активность населения в условиях низких социально-экономических показателей обусловила сравнительно медленные темпы социальной м</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 xml:space="preserve">билизации и модернизации страны в целом.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lastRenderedPageBreak/>
        <w:t>Если уровню развития политических институтов вполне соотве</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 xml:space="preserve">ствует политическая активность населения, то мы имеем дело с </w:t>
      </w:r>
      <w:r w:rsidRPr="000F0244">
        <w:rPr>
          <w:rFonts w:ascii="Times New Roman" w:eastAsia="Times New Roman" w:hAnsi="Times New Roman" w:cs="Times New Roman"/>
          <w:i/>
          <w:sz w:val="28"/>
          <w:szCs w:val="28"/>
          <w:lang w:eastAsia="ru-RU"/>
        </w:rPr>
        <w:t>гра</w:t>
      </w:r>
      <w:r w:rsidRPr="000F0244">
        <w:rPr>
          <w:rFonts w:ascii="Times New Roman" w:eastAsia="Times New Roman" w:hAnsi="Times New Roman" w:cs="Times New Roman"/>
          <w:i/>
          <w:sz w:val="28"/>
          <w:szCs w:val="28"/>
          <w:lang w:eastAsia="ru-RU"/>
        </w:rPr>
        <w:t>ж</w:t>
      </w:r>
      <w:r w:rsidRPr="000F0244">
        <w:rPr>
          <w:rFonts w:ascii="Times New Roman" w:eastAsia="Times New Roman" w:hAnsi="Times New Roman" w:cs="Times New Roman"/>
          <w:i/>
          <w:sz w:val="28"/>
          <w:szCs w:val="28"/>
          <w:lang w:eastAsia="ru-RU"/>
        </w:rPr>
        <w:t xml:space="preserve">данскими </w:t>
      </w:r>
      <w:r w:rsidRPr="000F0244">
        <w:rPr>
          <w:rFonts w:ascii="Times New Roman" w:eastAsia="Times New Roman" w:hAnsi="Times New Roman" w:cs="Times New Roman"/>
          <w:sz w:val="28"/>
          <w:szCs w:val="28"/>
          <w:lang w:eastAsia="ru-RU"/>
        </w:rPr>
        <w:t>политическими  системами. Здесь бьющая через край эне</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гия социальных индивидов или групп оказывается институционально организованной и направленной на благо общества. Вовлечение суб</w:t>
      </w:r>
      <w:r w:rsidRPr="000F0244">
        <w:rPr>
          <w:rFonts w:ascii="Times New Roman" w:eastAsia="Times New Roman" w:hAnsi="Times New Roman" w:cs="Times New Roman"/>
          <w:sz w:val="28"/>
          <w:szCs w:val="28"/>
          <w:lang w:eastAsia="ru-RU"/>
        </w:rPr>
        <w:t>ъ</w:t>
      </w:r>
      <w:r w:rsidRPr="000F0244">
        <w:rPr>
          <w:rFonts w:ascii="Times New Roman" w:eastAsia="Times New Roman" w:hAnsi="Times New Roman" w:cs="Times New Roman"/>
          <w:sz w:val="28"/>
          <w:szCs w:val="28"/>
          <w:lang w:eastAsia="ru-RU"/>
        </w:rPr>
        <w:t>ектов в политику, таким образом, происходит через принудительную политическую социализацию,  что отсутствует в условиях  преториа</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ства. «В гражданском обществе, - пишет С.Хантингтон, - ценой власти служат ограничения на ресурсы, которые могут быть использованы в политике, процедуры, посредством которых может приобретаться власть, и установки, которых могут придерживаться люди во власти. В обществе современном  и сложном, с большим разнообразием о</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t>щественных сил, индивидам из любой общественной группы прих</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дится вносить существенные изменения в свое поведение, свои ценн</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сти и свои установки в процессе прихода к власти через посредство  политических институтов общества. Может оказаться, что им приде</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ся отвыкнуть от многого из того, чему они научились в семье, этнич</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ской группе и общественном классе, и адаптироваться к совершенно новому кодексу поведения»</w:t>
      </w:r>
      <w:r w:rsidRPr="000F0244">
        <w:rPr>
          <w:rFonts w:ascii="Times New Roman" w:eastAsia="Times New Roman" w:hAnsi="Times New Roman" w:cs="Times New Roman"/>
          <w:sz w:val="28"/>
          <w:szCs w:val="28"/>
          <w:vertAlign w:val="superscript"/>
          <w:lang w:eastAsia="ru-RU"/>
        </w:rPr>
        <w:footnoteReference w:id="228"/>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Таким образом, концепция С.Хантингтона предлагает два знач</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мых для нас момента. Во-первых, с усложнением политических и</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ститутов общества возрастает потребность в профессиональном кр</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терии в том самом механизме социального «сита». Во-вторых, в усл</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виях политически высокоорганизованного общества индивиды, поп</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дающие в правящую элиту, вынуждены формировать собственное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ведение под общественные интересы.</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Мы вовсе не намерены полностью отвергать теоретические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ложения этого видного западного мыслителя. Но при критическом рассмотрении слабые места обнаруживаются (впрочем, как и в любой другой теории). Для начала вспомним Китай, где еще с древних вр</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мен для правящей элиты был установлен очень жесткий критерий профессионализма – имеется в виду система экзаменов для кандид</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тов в государственные  чиновники (правящую элиту). При этом сюда включался не только собственно деловой, интеллектуальный, но и м</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ральный компонент (знание и следование конфуцианским добродет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лям). Тем не менее, это не спасло китайское общество от злоупотре</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lastRenderedPageBreak/>
        <w:t>лений правления бюрократической олигархии, которое растягивалось порою на целые исторические периоды</w:t>
      </w:r>
      <w:r w:rsidRPr="000F0244">
        <w:rPr>
          <w:rFonts w:ascii="Times New Roman" w:eastAsia="Times New Roman" w:hAnsi="Times New Roman" w:cs="Times New Roman"/>
          <w:sz w:val="28"/>
          <w:szCs w:val="28"/>
          <w:vertAlign w:val="superscript"/>
          <w:lang w:eastAsia="ru-RU"/>
        </w:rPr>
        <w:footnoteReference w:id="229"/>
      </w:r>
      <w:r w:rsidRPr="000F0244">
        <w:rPr>
          <w:rFonts w:ascii="Times New Roman" w:eastAsia="Times New Roman" w:hAnsi="Times New Roman" w:cs="Times New Roman"/>
          <w:sz w:val="28"/>
          <w:szCs w:val="28"/>
          <w:lang w:eastAsia="ru-RU"/>
        </w:rPr>
        <w:t>.</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Другой наш пример касается уже близкой нам отечественной действительности. По этому поводу имеет смысл высказаться попо</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 xml:space="preserve">робнее.   </w:t>
      </w:r>
    </w:p>
    <w:p w:rsidR="000F0244" w:rsidRPr="000F0244" w:rsidRDefault="000F0244" w:rsidP="000F0244">
      <w:pPr>
        <w:spacing w:after="0" w:line="240" w:lineRule="auto"/>
        <w:ind w:firstLine="567"/>
        <w:jc w:val="both"/>
        <w:rPr>
          <w:rFonts w:ascii="Courier New" w:eastAsia="Times New Roman" w:hAnsi="Courier New" w:cs="Courier New"/>
          <w:b/>
          <w:bCs/>
          <w:i/>
          <w:iCs/>
          <w:sz w:val="28"/>
          <w:szCs w:val="28"/>
          <w:lang w:eastAsia="ru-RU"/>
        </w:rPr>
      </w:pPr>
    </w:p>
    <w:p w:rsidR="000F0244" w:rsidRPr="00597550" w:rsidRDefault="000F0244" w:rsidP="00597550">
      <w:pPr>
        <w:spacing w:after="0"/>
        <w:jc w:val="center"/>
        <w:rPr>
          <w:rFonts w:ascii="Arial" w:eastAsia="Times New Roman" w:hAnsi="Arial" w:cs="Arial"/>
          <w:b/>
          <w:i/>
          <w:iCs/>
          <w:sz w:val="28"/>
          <w:szCs w:val="28"/>
          <w:lang w:eastAsia="ru-RU"/>
        </w:rPr>
      </w:pPr>
      <w:r w:rsidRPr="00597550">
        <w:rPr>
          <w:rFonts w:ascii="Arial" w:eastAsia="Times New Roman" w:hAnsi="Arial" w:cs="Arial"/>
          <w:b/>
          <w:bCs/>
          <w:i/>
          <w:iCs/>
          <w:sz w:val="28"/>
          <w:szCs w:val="28"/>
          <w:lang w:eastAsia="ru-RU"/>
        </w:rPr>
        <w:t>Иллюстрация:</w:t>
      </w:r>
      <w:r w:rsidR="00597550" w:rsidRPr="00597550">
        <w:rPr>
          <w:rFonts w:ascii="Arial" w:eastAsia="Times New Roman" w:hAnsi="Arial" w:cs="Arial"/>
          <w:b/>
          <w:bCs/>
          <w:i/>
          <w:iCs/>
          <w:sz w:val="28"/>
          <w:szCs w:val="28"/>
          <w:lang w:eastAsia="ru-RU"/>
        </w:rPr>
        <w:t xml:space="preserve"> </w:t>
      </w:r>
      <w:r w:rsidRPr="00597550">
        <w:rPr>
          <w:rFonts w:ascii="Arial" w:eastAsia="Times New Roman" w:hAnsi="Arial" w:cs="Arial"/>
          <w:b/>
          <w:i/>
          <w:iCs/>
          <w:sz w:val="28"/>
          <w:szCs w:val="28"/>
          <w:lang w:eastAsia="ru-RU"/>
        </w:rPr>
        <w:t>Бюрократическая революция в России 90-х гг.</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Примером, доказывающим утверждения о консервации элиты, может служить ситуация в России, которая сложилась в ходе трансформации советской системы в капиталистическую. Термин «бюрократическая революция» употребляется Олегом Смолиным, не только известным исследователем, но и дейс</w:t>
      </w:r>
      <w:r w:rsidRPr="00597550">
        <w:rPr>
          <w:rFonts w:ascii="Arial" w:eastAsia="Times New Roman" w:hAnsi="Arial" w:cs="Arial"/>
          <w:sz w:val="28"/>
          <w:szCs w:val="28"/>
          <w:lang w:eastAsia="ru-RU"/>
        </w:rPr>
        <w:t>т</w:t>
      </w:r>
      <w:r w:rsidRPr="00597550">
        <w:rPr>
          <w:rFonts w:ascii="Arial" w:eastAsia="Times New Roman" w:hAnsi="Arial" w:cs="Arial"/>
          <w:sz w:val="28"/>
          <w:szCs w:val="28"/>
          <w:lang w:eastAsia="ru-RU"/>
        </w:rPr>
        <w:t>вующим политиком левого толка. Выбор именно такого опред</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ления объясняется тем обстоятельством, что «эта революция являлась бюрократической, по крайней мере, по форме и гла</w:t>
      </w:r>
      <w:r w:rsidRPr="00597550">
        <w:rPr>
          <w:rFonts w:ascii="Arial" w:eastAsia="Times New Roman" w:hAnsi="Arial" w:cs="Arial"/>
          <w:sz w:val="28"/>
          <w:szCs w:val="28"/>
          <w:lang w:eastAsia="ru-RU"/>
        </w:rPr>
        <w:t>в</w:t>
      </w:r>
      <w:r w:rsidRPr="00597550">
        <w:rPr>
          <w:rFonts w:ascii="Arial" w:eastAsia="Times New Roman" w:hAnsi="Arial" w:cs="Arial"/>
          <w:sz w:val="28"/>
          <w:szCs w:val="28"/>
          <w:lang w:eastAsia="ru-RU"/>
        </w:rPr>
        <w:t>ным движущим силам»</w:t>
      </w:r>
      <w:r w:rsidRPr="00597550">
        <w:rPr>
          <w:rFonts w:ascii="Arial" w:eastAsia="Times New Roman" w:hAnsi="Arial" w:cs="Arial"/>
          <w:sz w:val="28"/>
          <w:szCs w:val="28"/>
          <w:vertAlign w:val="superscript"/>
          <w:lang w:eastAsia="ru-RU"/>
        </w:rPr>
        <w:footnoteReference w:id="230"/>
      </w:r>
      <w:r w:rsidRPr="00597550">
        <w:rPr>
          <w:rFonts w:ascii="Arial" w:eastAsia="Times New Roman" w:hAnsi="Arial" w:cs="Arial"/>
          <w:sz w:val="28"/>
          <w:szCs w:val="28"/>
          <w:lang w:eastAsia="ru-RU"/>
        </w:rPr>
        <w:t>.</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По мнению О.Смолина, подобного рода явление уже имело прецеденты. Ряд азиатских и африканских стран, не облада</w:t>
      </w:r>
      <w:r w:rsidRPr="00597550">
        <w:rPr>
          <w:rFonts w:ascii="Arial" w:eastAsia="Times New Roman" w:hAnsi="Arial" w:cs="Arial"/>
          <w:sz w:val="28"/>
          <w:szCs w:val="28"/>
          <w:lang w:eastAsia="ru-RU"/>
        </w:rPr>
        <w:t>ю</w:t>
      </w:r>
      <w:r w:rsidRPr="00597550">
        <w:rPr>
          <w:rFonts w:ascii="Arial" w:eastAsia="Times New Roman" w:hAnsi="Arial" w:cs="Arial"/>
          <w:sz w:val="28"/>
          <w:szCs w:val="28"/>
          <w:lang w:eastAsia="ru-RU"/>
        </w:rPr>
        <w:t>щих эффективными демократическими механизмами, следуют похожему пути. После крушения колониальной системы здесь происходила, с одной стороны, бюрократизация и перерожд</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ние правящих групп, а с другой – формирование капитала, пр</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имущественно торгово-спекулятивного характера. Обе назва</w:t>
      </w:r>
      <w:r w:rsidRPr="00597550">
        <w:rPr>
          <w:rFonts w:ascii="Arial" w:eastAsia="Times New Roman" w:hAnsi="Arial" w:cs="Arial"/>
          <w:sz w:val="28"/>
          <w:szCs w:val="28"/>
          <w:lang w:eastAsia="ru-RU"/>
        </w:rPr>
        <w:t>н</w:t>
      </w:r>
      <w:r w:rsidRPr="00597550">
        <w:rPr>
          <w:rFonts w:ascii="Arial" w:eastAsia="Times New Roman" w:hAnsi="Arial" w:cs="Arial"/>
          <w:sz w:val="28"/>
          <w:szCs w:val="28"/>
          <w:lang w:eastAsia="ru-RU"/>
        </w:rPr>
        <w:t>ные группы сращивались друг с другом, после чего на успешное экономическое развитие данной стране рассчитывать не прих</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дилось.</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Интересно, что С.Хантингтон в цитируемой нами работе определял Советскую систему как высокоорганизованную и в целом эффективно управляемую</w:t>
      </w:r>
      <w:r w:rsidRPr="00597550">
        <w:rPr>
          <w:rFonts w:ascii="Arial" w:eastAsia="Times New Roman" w:hAnsi="Arial" w:cs="Arial"/>
          <w:sz w:val="28"/>
          <w:szCs w:val="28"/>
          <w:vertAlign w:val="superscript"/>
          <w:lang w:eastAsia="ru-RU"/>
        </w:rPr>
        <w:footnoteReference w:id="231"/>
      </w:r>
      <w:r w:rsidRPr="00597550">
        <w:rPr>
          <w:rFonts w:ascii="Arial" w:eastAsia="Times New Roman" w:hAnsi="Arial" w:cs="Arial"/>
          <w:sz w:val="28"/>
          <w:szCs w:val="28"/>
          <w:lang w:eastAsia="ru-RU"/>
        </w:rPr>
        <w:t>. Но уже в работах академ</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 xml:space="preserve">ка Т.Заславской времен перестройки отмечался не только </w:t>
      </w:r>
      <w:r w:rsidRPr="00597550">
        <w:rPr>
          <w:rFonts w:ascii="Arial" w:eastAsia="Times New Roman" w:hAnsi="Arial" w:cs="Arial"/>
          <w:sz w:val="28"/>
          <w:szCs w:val="28"/>
          <w:lang w:eastAsia="ru-RU"/>
        </w:rPr>
        <w:lastRenderedPageBreak/>
        <w:t>чрезмерный рост бюрократических структур, но и их переорие</w:t>
      </w:r>
      <w:r w:rsidRPr="00597550">
        <w:rPr>
          <w:rFonts w:ascii="Arial" w:eastAsia="Times New Roman" w:hAnsi="Arial" w:cs="Arial"/>
          <w:sz w:val="28"/>
          <w:szCs w:val="28"/>
          <w:lang w:eastAsia="ru-RU"/>
        </w:rPr>
        <w:t>н</w:t>
      </w:r>
      <w:r w:rsidRPr="00597550">
        <w:rPr>
          <w:rFonts w:ascii="Arial" w:eastAsia="Times New Roman" w:hAnsi="Arial" w:cs="Arial"/>
          <w:sz w:val="28"/>
          <w:szCs w:val="28"/>
          <w:lang w:eastAsia="ru-RU"/>
        </w:rPr>
        <w:t>тирование на групповые цели в ущерб общественным</w:t>
      </w:r>
      <w:r w:rsidRPr="00597550">
        <w:rPr>
          <w:rFonts w:ascii="Arial" w:eastAsia="Times New Roman" w:hAnsi="Arial" w:cs="Arial"/>
          <w:sz w:val="28"/>
          <w:szCs w:val="28"/>
          <w:vertAlign w:val="superscript"/>
          <w:lang w:eastAsia="ru-RU"/>
        </w:rPr>
        <w:footnoteReference w:id="232"/>
      </w:r>
      <w:r w:rsidRPr="00597550">
        <w:rPr>
          <w:rFonts w:ascii="Arial" w:eastAsia="Times New Roman" w:hAnsi="Arial" w:cs="Arial"/>
          <w:sz w:val="28"/>
          <w:szCs w:val="28"/>
          <w:lang w:eastAsia="ru-RU"/>
        </w:rPr>
        <w:t xml:space="preserve">.  </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Еще партийная элита (номенклатура) отдавала себе отчет в давно назревших переменах советского общества, при этом не только экономического, но и управленческого секторов. Но такие перемены закономерно должны были вызвать немалые сдвиги в иерархических структурах. Это обстоятельство было также хорошо известно, и правящие круги постарались макс</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мально сузить спектр подобных изменений. Это им удалось д</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биться весьма простым способом – новый класс собственников, призванных стать  лидерами капиталистической экономики, формировался из самих представителей номенклатурной эл</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ты, но, или во всяком случае, из близких номенклатуре групп. При этом происходил вовсе не обмен власти на собственность, как об этом писал Е.Гайдар. Представители прежнего упра</w:t>
      </w:r>
      <w:r w:rsidRPr="00597550">
        <w:rPr>
          <w:rFonts w:ascii="Arial" w:eastAsia="Times New Roman" w:hAnsi="Arial" w:cs="Arial"/>
          <w:sz w:val="28"/>
          <w:szCs w:val="28"/>
          <w:lang w:eastAsia="ru-RU"/>
        </w:rPr>
        <w:t>в</w:t>
      </w:r>
      <w:r w:rsidRPr="00597550">
        <w:rPr>
          <w:rFonts w:ascii="Arial" w:eastAsia="Times New Roman" w:hAnsi="Arial" w:cs="Arial"/>
          <w:sz w:val="28"/>
          <w:szCs w:val="28"/>
          <w:lang w:eastAsia="ru-RU"/>
        </w:rPr>
        <w:t>ленческого аппарата «открыто и успешно присоединили собс</w:t>
      </w:r>
      <w:r w:rsidRPr="00597550">
        <w:rPr>
          <w:rFonts w:ascii="Arial" w:eastAsia="Times New Roman" w:hAnsi="Arial" w:cs="Arial"/>
          <w:sz w:val="28"/>
          <w:szCs w:val="28"/>
          <w:lang w:eastAsia="ru-RU"/>
        </w:rPr>
        <w:t>т</w:t>
      </w:r>
      <w:r w:rsidRPr="00597550">
        <w:rPr>
          <w:rFonts w:ascii="Arial" w:eastAsia="Times New Roman" w:hAnsi="Arial" w:cs="Arial"/>
          <w:sz w:val="28"/>
          <w:szCs w:val="28"/>
          <w:lang w:eastAsia="ru-RU"/>
        </w:rPr>
        <w:t>венность к власти», - куда более точно выражается Смолин</w:t>
      </w:r>
      <w:r w:rsidRPr="00597550">
        <w:rPr>
          <w:rFonts w:ascii="Arial" w:eastAsia="Times New Roman" w:hAnsi="Arial" w:cs="Arial"/>
          <w:sz w:val="28"/>
          <w:szCs w:val="28"/>
          <w:vertAlign w:val="superscript"/>
          <w:lang w:eastAsia="ru-RU"/>
        </w:rPr>
        <w:footnoteReference w:id="233"/>
      </w:r>
      <w:r w:rsidRPr="00597550">
        <w:rPr>
          <w:rFonts w:ascii="Arial" w:eastAsia="Times New Roman" w:hAnsi="Arial" w:cs="Arial"/>
          <w:sz w:val="28"/>
          <w:szCs w:val="28"/>
          <w:lang w:eastAsia="ru-RU"/>
        </w:rPr>
        <w:t>.</w:t>
      </w:r>
      <w:r w:rsidR="00A8044C">
        <w:rPr>
          <w:rFonts w:ascii="Arial" w:eastAsia="Times New Roman" w:hAnsi="Arial" w:cs="Arial"/>
          <w:sz w:val="28"/>
          <w:szCs w:val="28"/>
          <w:lang w:eastAsia="ru-RU"/>
        </w:rPr>
        <w:t xml:space="preserve"> </w:t>
      </w:r>
      <w:r w:rsidRPr="00597550">
        <w:rPr>
          <w:rFonts w:ascii="Arial" w:eastAsia="Times New Roman" w:hAnsi="Arial" w:cs="Arial"/>
          <w:sz w:val="28"/>
          <w:szCs w:val="28"/>
          <w:lang w:eastAsia="ru-RU"/>
        </w:rPr>
        <w:t>С другой стороны, метод «шоковой терапии» основательно п</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мог блокировать усилия ряда предприимчивых лиц из «низов» общества выдвинуться в элитные ряды. Взять хотя бы инфл</w:t>
      </w:r>
      <w:r w:rsidRPr="00597550">
        <w:rPr>
          <w:rFonts w:ascii="Arial" w:eastAsia="Times New Roman" w:hAnsi="Arial" w:cs="Arial"/>
          <w:sz w:val="28"/>
          <w:szCs w:val="28"/>
          <w:lang w:eastAsia="ru-RU"/>
        </w:rPr>
        <w:t>я</w:t>
      </w:r>
      <w:r w:rsidRPr="00597550">
        <w:rPr>
          <w:rFonts w:ascii="Arial" w:eastAsia="Times New Roman" w:hAnsi="Arial" w:cs="Arial"/>
          <w:sz w:val="28"/>
          <w:szCs w:val="28"/>
          <w:lang w:eastAsia="ru-RU"/>
        </w:rPr>
        <w:t>цию, в несколько месяцев буквально «съевшую» денежные сбережения людей, не дав некоторым из них возможность о</w:t>
      </w:r>
      <w:r w:rsidRPr="00597550">
        <w:rPr>
          <w:rFonts w:ascii="Arial" w:eastAsia="Times New Roman" w:hAnsi="Arial" w:cs="Arial"/>
          <w:sz w:val="28"/>
          <w:szCs w:val="28"/>
          <w:lang w:eastAsia="ru-RU"/>
        </w:rPr>
        <w:t>т</w:t>
      </w:r>
      <w:r w:rsidRPr="00597550">
        <w:rPr>
          <w:rFonts w:ascii="Arial" w:eastAsia="Times New Roman" w:hAnsi="Arial" w:cs="Arial"/>
          <w:sz w:val="28"/>
          <w:szCs w:val="28"/>
          <w:lang w:eastAsia="ru-RU"/>
        </w:rPr>
        <w:t>крыть «свое дело».</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По мнению Смолина, на бюрократический характер росси</w:t>
      </w:r>
      <w:r w:rsidRPr="00597550">
        <w:rPr>
          <w:rFonts w:ascii="Arial" w:eastAsia="Times New Roman" w:hAnsi="Arial" w:cs="Arial"/>
          <w:sz w:val="28"/>
          <w:szCs w:val="28"/>
          <w:lang w:eastAsia="ru-RU"/>
        </w:rPr>
        <w:t>й</w:t>
      </w:r>
      <w:r w:rsidRPr="00597550">
        <w:rPr>
          <w:rFonts w:ascii="Arial" w:eastAsia="Times New Roman" w:hAnsi="Arial" w:cs="Arial"/>
          <w:sz w:val="28"/>
          <w:szCs w:val="28"/>
          <w:lang w:eastAsia="ru-RU"/>
        </w:rPr>
        <w:t>ской революции указывают следующие факты.</w:t>
      </w:r>
    </w:p>
    <w:p w:rsidR="000F0244" w:rsidRPr="00597550" w:rsidRDefault="000F0244" w:rsidP="00597550">
      <w:pPr>
        <w:numPr>
          <w:ilvl w:val="0"/>
          <w:numId w:val="1"/>
        </w:num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Вырос количественно управленческий аппарат. В одной только Москве за последнее десятилетие дв</w:t>
      </w:r>
      <w:r w:rsidRPr="00597550">
        <w:rPr>
          <w:rFonts w:ascii="Arial" w:eastAsia="Times New Roman" w:hAnsi="Arial" w:cs="Arial"/>
          <w:sz w:val="28"/>
          <w:szCs w:val="28"/>
          <w:lang w:eastAsia="ru-RU"/>
        </w:rPr>
        <w:t>а</w:t>
      </w:r>
      <w:r w:rsidRPr="00597550">
        <w:rPr>
          <w:rFonts w:ascii="Arial" w:eastAsia="Times New Roman" w:hAnsi="Arial" w:cs="Arial"/>
          <w:sz w:val="28"/>
          <w:szCs w:val="28"/>
          <w:lang w:eastAsia="ru-RU"/>
        </w:rPr>
        <w:t>дцатого столетия количество управленцев  возросло в три раза. В регионах наблюдалось возрастание в полт</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ра- два раза. При этом численный рост отнюдь не сд</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 xml:space="preserve">лал аппарат более эффективным, скорее наоборот.   </w:t>
      </w:r>
    </w:p>
    <w:p w:rsidR="000F0244" w:rsidRPr="00597550" w:rsidRDefault="000F0244" w:rsidP="00597550">
      <w:pPr>
        <w:numPr>
          <w:ilvl w:val="0"/>
          <w:numId w:val="1"/>
        </w:num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Положение управленцев значительно улучш</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лось в сравнении с другими группами населения России. Это касается как получения собственно доходов, так и затрат на содержание управленческого аппарата (оф</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сы, оргтехника, льготы и привилегии).</w:t>
      </w:r>
    </w:p>
    <w:p w:rsidR="000F0244" w:rsidRPr="00597550" w:rsidRDefault="000F0244" w:rsidP="00597550">
      <w:pPr>
        <w:spacing w:after="0"/>
        <w:ind w:left="927" w:firstLine="567"/>
        <w:contextualSpacing/>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lastRenderedPageBreak/>
        <w:t xml:space="preserve">   Кроме того, многие чиновники, вопреки Закону, с</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вмещают выполнение своих функциональных обязанн</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стей с предпринимательством. Успешной бизнес-деятельности содействует административный ресурс, едва ли не главный фактор исполнения сколько-нибудь серьезных намерений в российских условиях. Как прав</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ло, доходы от занятий предпринимательством чиновн</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ков многократно превышают их и без того немалую оф</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 xml:space="preserve">циальную зарплату.  </w:t>
      </w:r>
    </w:p>
    <w:p w:rsidR="000F0244" w:rsidRPr="00597550" w:rsidRDefault="000F0244" w:rsidP="00597550">
      <w:pPr>
        <w:numPr>
          <w:ilvl w:val="0"/>
          <w:numId w:val="1"/>
        </w:num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Явное ослабление контроля управленческого аппарата, причем как «снизу», так и «сверху». В этом плане постперестроечное время «выгодно»  отличалось (разумеется, для самих чиновников)от советской эпохи. Особенно ни в какое сравнение не может идти стали</w:t>
      </w:r>
      <w:r w:rsidRPr="00597550">
        <w:rPr>
          <w:rFonts w:ascii="Arial" w:eastAsia="Times New Roman" w:hAnsi="Arial" w:cs="Arial"/>
          <w:sz w:val="28"/>
          <w:szCs w:val="28"/>
          <w:lang w:eastAsia="ru-RU"/>
        </w:rPr>
        <w:t>н</w:t>
      </w:r>
      <w:r w:rsidRPr="00597550">
        <w:rPr>
          <w:rFonts w:ascii="Arial" w:eastAsia="Times New Roman" w:hAnsi="Arial" w:cs="Arial"/>
          <w:sz w:val="28"/>
          <w:szCs w:val="28"/>
          <w:lang w:eastAsia="ru-RU"/>
        </w:rPr>
        <w:t>ский период, когда бюрократический аппарат находился в состоянии «гончей, поджарой форме». Интересно, что необходимость большего контроля за высшими упра</w:t>
      </w:r>
      <w:r w:rsidRPr="00597550">
        <w:rPr>
          <w:rFonts w:ascii="Arial" w:eastAsia="Times New Roman" w:hAnsi="Arial" w:cs="Arial"/>
          <w:sz w:val="28"/>
          <w:szCs w:val="28"/>
          <w:lang w:eastAsia="ru-RU"/>
        </w:rPr>
        <w:t>в</w:t>
      </w:r>
      <w:r w:rsidRPr="00597550">
        <w:rPr>
          <w:rFonts w:ascii="Arial" w:eastAsia="Times New Roman" w:hAnsi="Arial" w:cs="Arial"/>
          <w:sz w:val="28"/>
          <w:szCs w:val="28"/>
          <w:lang w:eastAsia="ru-RU"/>
        </w:rPr>
        <w:t>ленческими группами служила одним из  лозунгов пер</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строечных времен. На деле же все вышло противоп</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ложным образом. Уже Первый Съезд народных депут</w:t>
      </w:r>
      <w:r w:rsidRPr="00597550">
        <w:rPr>
          <w:rFonts w:ascii="Arial" w:eastAsia="Times New Roman" w:hAnsi="Arial" w:cs="Arial"/>
          <w:sz w:val="28"/>
          <w:szCs w:val="28"/>
          <w:lang w:eastAsia="ru-RU"/>
        </w:rPr>
        <w:t>а</w:t>
      </w:r>
      <w:r w:rsidRPr="00597550">
        <w:rPr>
          <w:rFonts w:ascii="Arial" w:eastAsia="Times New Roman" w:hAnsi="Arial" w:cs="Arial"/>
          <w:sz w:val="28"/>
          <w:szCs w:val="28"/>
          <w:lang w:eastAsia="ru-RU"/>
        </w:rPr>
        <w:t>тов упразднил Народный контроль, а российская Конст</w:t>
      </w:r>
      <w:r w:rsidRPr="00597550">
        <w:rPr>
          <w:rFonts w:ascii="Arial" w:eastAsia="Times New Roman" w:hAnsi="Arial" w:cs="Arial"/>
          <w:sz w:val="28"/>
          <w:szCs w:val="28"/>
          <w:lang w:eastAsia="ru-RU"/>
        </w:rPr>
        <w:t>и</w:t>
      </w:r>
      <w:r w:rsidRPr="00597550">
        <w:rPr>
          <w:rFonts w:ascii="Arial" w:eastAsia="Times New Roman" w:hAnsi="Arial" w:cs="Arial"/>
          <w:sz w:val="28"/>
          <w:szCs w:val="28"/>
          <w:lang w:eastAsia="ru-RU"/>
        </w:rPr>
        <w:t>туция 1993 г. отменила контроль парламента над испо</w:t>
      </w:r>
      <w:r w:rsidRPr="00597550">
        <w:rPr>
          <w:rFonts w:ascii="Arial" w:eastAsia="Times New Roman" w:hAnsi="Arial" w:cs="Arial"/>
          <w:sz w:val="28"/>
          <w:szCs w:val="28"/>
          <w:lang w:eastAsia="ru-RU"/>
        </w:rPr>
        <w:t>л</w:t>
      </w:r>
      <w:r w:rsidRPr="00597550">
        <w:rPr>
          <w:rFonts w:ascii="Arial" w:eastAsia="Times New Roman" w:hAnsi="Arial" w:cs="Arial"/>
          <w:sz w:val="28"/>
          <w:szCs w:val="28"/>
          <w:lang w:eastAsia="ru-RU"/>
        </w:rPr>
        <w:t>нительной властью и контроль избирателей над депут</w:t>
      </w:r>
      <w:r w:rsidRPr="00597550">
        <w:rPr>
          <w:rFonts w:ascii="Arial" w:eastAsia="Times New Roman" w:hAnsi="Arial" w:cs="Arial"/>
          <w:sz w:val="28"/>
          <w:szCs w:val="28"/>
          <w:lang w:eastAsia="ru-RU"/>
        </w:rPr>
        <w:t>а</w:t>
      </w:r>
      <w:r w:rsidRPr="00597550">
        <w:rPr>
          <w:rFonts w:ascii="Arial" w:eastAsia="Times New Roman" w:hAnsi="Arial" w:cs="Arial"/>
          <w:sz w:val="28"/>
          <w:szCs w:val="28"/>
          <w:lang w:eastAsia="ru-RU"/>
        </w:rPr>
        <w:t>тами парламента.</w:t>
      </w:r>
    </w:p>
    <w:p w:rsidR="000F0244" w:rsidRPr="00597550" w:rsidRDefault="000F0244" w:rsidP="00597550">
      <w:pPr>
        <w:numPr>
          <w:ilvl w:val="0"/>
          <w:numId w:val="1"/>
        </w:num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Присвоение в ходе приватизации непропорци</w:t>
      </w:r>
      <w:r w:rsidRPr="00597550">
        <w:rPr>
          <w:rFonts w:ascii="Arial" w:eastAsia="Times New Roman" w:hAnsi="Arial" w:cs="Arial"/>
          <w:sz w:val="28"/>
          <w:szCs w:val="28"/>
          <w:lang w:eastAsia="ru-RU"/>
        </w:rPr>
        <w:t>о</w:t>
      </w:r>
      <w:r w:rsidRPr="00597550">
        <w:rPr>
          <w:rFonts w:ascii="Arial" w:eastAsia="Times New Roman" w:hAnsi="Arial" w:cs="Arial"/>
          <w:sz w:val="28"/>
          <w:szCs w:val="28"/>
          <w:lang w:eastAsia="ru-RU"/>
        </w:rPr>
        <w:t>нально большой части бывшей государственной или «общенародной» собственности. Это произошло в ходе небезызвестной приватизации, которую Смолин ра</w:t>
      </w:r>
      <w:r w:rsidRPr="00597550">
        <w:rPr>
          <w:rFonts w:ascii="Arial" w:eastAsia="Times New Roman" w:hAnsi="Arial" w:cs="Arial"/>
          <w:sz w:val="28"/>
          <w:szCs w:val="28"/>
          <w:lang w:eastAsia="ru-RU"/>
        </w:rPr>
        <w:t>с</w:t>
      </w:r>
      <w:r w:rsidRPr="00597550">
        <w:rPr>
          <w:rFonts w:ascii="Arial" w:eastAsia="Times New Roman" w:hAnsi="Arial" w:cs="Arial"/>
          <w:sz w:val="28"/>
          <w:szCs w:val="28"/>
          <w:lang w:eastAsia="ru-RU"/>
        </w:rPr>
        <w:t>сматривает как тщательно спланированный процесс, преследовавший именно то, к чему и привела в итоге приватизация. Определенная даже гениальность плана заключалась в том, чтобы «использовать примитивные стереотипы массовой психологии в духе «казарменного», уравнительного социализма для введения не менее примитивного «бандитского» капитализма, для замены уравниловки неконтролируемым социальным неравенс</w:t>
      </w:r>
      <w:r w:rsidRPr="00597550">
        <w:rPr>
          <w:rFonts w:ascii="Arial" w:eastAsia="Times New Roman" w:hAnsi="Arial" w:cs="Arial"/>
          <w:sz w:val="28"/>
          <w:szCs w:val="28"/>
          <w:lang w:eastAsia="ru-RU"/>
        </w:rPr>
        <w:t>т</w:t>
      </w:r>
      <w:r w:rsidRPr="00597550">
        <w:rPr>
          <w:rFonts w:ascii="Arial" w:eastAsia="Times New Roman" w:hAnsi="Arial" w:cs="Arial"/>
          <w:sz w:val="28"/>
          <w:szCs w:val="28"/>
          <w:lang w:eastAsia="ru-RU"/>
        </w:rPr>
        <w:t>вом. Представляется, что авторы плана, повторявшие как заклинание, что России нужны не сотни миллион</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lastRenderedPageBreak/>
        <w:t>ров, а миллионы собственников, прекрасно понимали суть дела»</w:t>
      </w:r>
      <w:r w:rsidRPr="00597550">
        <w:rPr>
          <w:rFonts w:ascii="Arial" w:eastAsia="Times New Roman" w:hAnsi="Arial" w:cs="Arial"/>
          <w:sz w:val="28"/>
          <w:szCs w:val="28"/>
          <w:vertAlign w:val="superscript"/>
          <w:lang w:eastAsia="ru-RU"/>
        </w:rPr>
        <w:footnoteReference w:id="234"/>
      </w:r>
      <w:r w:rsidRPr="00597550">
        <w:rPr>
          <w:rFonts w:ascii="Arial" w:eastAsia="Times New Roman" w:hAnsi="Arial" w:cs="Arial"/>
          <w:sz w:val="28"/>
          <w:szCs w:val="28"/>
          <w:lang w:eastAsia="ru-RU"/>
        </w:rPr>
        <w:t>.</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 xml:space="preserve">   Таким образом, по мнению Смолина, своеобразие закона смены политической элиты в России конца XXв. заключалось в том, что старая бюрократия разделила власть с новыми би</w:t>
      </w:r>
      <w:r w:rsidRPr="00597550">
        <w:rPr>
          <w:rFonts w:ascii="Arial" w:eastAsia="Times New Roman" w:hAnsi="Arial" w:cs="Arial"/>
          <w:sz w:val="28"/>
          <w:szCs w:val="28"/>
          <w:lang w:eastAsia="ru-RU"/>
        </w:rPr>
        <w:t>з</w:t>
      </w:r>
      <w:r w:rsidRPr="00597550">
        <w:rPr>
          <w:rFonts w:ascii="Arial" w:eastAsia="Times New Roman" w:hAnsi="Arial" w:cs="Arial"/>
          <w:sz w:val="28"/>
          <w:szCs w:val="28"/>
          <w:lang w:eastAsia="ru-RU"/>
        </w:rPr>
        <w:t xml:space="preserve">несменами. </w:t>
      </w:r>
    </w:p>
    <w:p w:rsidR="000F0244" w:rsidRPr="00597550" w:rsidRDefault="000F0244" w:rsidP="00597550">
      <w:pPr>
        <w:spacing w:after="0"/>
        <w:ind w:firstLine="567"/>
        <w:jc w:val="both"/>
        <w:rPr>
          <w:rFonts w:ascii="Arial" w:eastAsia="Times New Roman" w:hAnsi="Arial" w:cs="Arial"/>
          <w:sz w:val="28"/>
          <w:szCs w:val="28"/>
          <w:lang w:eastAsia="ru-RU"/>
        </w:rPr>
      </w:pPr>
      <w:r w:rsidRPr="00597550">
        <w:rPr>
          <w:rFonts w:ascii="Arial" w:eastAsia="Times New Roman" w:hAnsi="Arial" w:cs="Arial"/>
          <w:sz w:val="28"/>
          <w:szCs w:val="28"/>
          <w:lang w:eastAsia="ru-RU"/>
        </w:rPr>
        <w:t xml:space="preserve">   Здесь можно даже добавить, что процесс формирования новых собственников «сверху» жестко контролировался и н</w:t>
      </w:r>
      <w:r w:rsidRPr="00597550">
        <w:rPr>
          <w:rFonts w:ascii="Arial" w:eastAsia="Times New Roman" w:hAnsi="Arial" w:cs="Arial"/>
          <w:sz w:val="28"/>
          <w:szCs w:val="28"/>
          <w:lang w:eastAsia="ru-RU"/>
        </w:rPr>
        <w:t>а</w:t>
      </w:r>
      <w:r w:rsidRPr="00597550">
        <w:rPr>
          <w:rFonts w:ascii="Arial" w:eastAsia="Times New Roman" w:hAnsi="Arial" w:cs="Arial"/>
          <w:sz w:val="28"/>
          <w:szCs w:val="28"/>
          <w:lang w:eastAsia="ru-RU"/>
        </w:rPr>
        <w:t>правлялся. Нельзя не признать определенную «открытость» российского общества в период его рыночной трансформации. Однако эта открытость имела весьма ограниченный характер и больше касалась средних слоев. Степень интенсивности и масштабы мобильности уменьшались по мере приближения к элитным позициям. Здесь обновление, если и происходило то в очень дозированных масштабах. Возможно поэтому вырожд</w:t>
      </w:r>
      <w:r w:rsidRPr="00597550">
        <w:rPr>
          <w:rFonts w:ascii="Arial" w:eastAsia="Times New Roman" w:hAnsi="Arial" w:cs="Arial"/>
          <w:sz w:val="28"/>
          <w:szCs w:val="28"/>
          <w:lang w:eastAsia="ru-RU"/>
        </w:rPr>
        <w:t>е</w:t>
      </w:r>
      <w:r w:rsidRPr="00597550">
        <w:rPr>
          <w:rFonts w:ascii="Arial" w:eastAsia="Times New Roman" w:hAnsi="Arial" w:cs="Arial"/>
          <w:sz w:val="28"/>
          <w:szCs w:val="28"/>
          <w:lang w:eastAsia="ru-RU"/>
        </w:rPr>
        <w:t>ние отечественной элиты – одна из главных проблем росси</w:t>
      </w:r>
      <w:r w:rsidRPr="00597550">
        <w:rPr>
          <w:rFonts w:ascii="Arial" w:eastAsia="Times New Roman" w:hAnsi="Arial" w:cs="Arial"/>
          <w:sz w:val="28"/>
          <w:szCs w:val="28"/>
          <w:lang w:eastAsia="ru-RU"/>
        </w:rPr>
        <w:t>й</w:t>
      </w:r>
      <w:r w:rsidRPr="00597550">
        <w:rPr>
          <w:rFonts w:ascii="Arial" w:eastAsia="Times New Roman" w:hAnsi="Arial" w:cs="Arial"/>
          <w:sz w:val="28"/>
          <w:szCs w:val="28"/>
          <w:lang w:eastAsia="ru-RU"/>
        </w:rPr>
        <w:t xml:space="preserve">ского общества.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Допустим, китайское и российское общество не принадлежат з</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падной  цивилизации и имеют иные культурно-традиционные корни, мешающие нормальному ходу политической модернизации. Но ведь не все гладко обстоит и с западной социальной  действительностью. Исследователь современной бюрократии Мишель Крозье серьезно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ставил под сомнение тезис Вебера о том, что именно деловые качества ставятся сейчас на первое место в ходе отбора на  ответственные а</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министративные должности</w:t>
      </w:r>
      <w:r w:rsidRPr="000F0244">
        <w:rPr>
          <w:rFonts w:ascii="Times New Roman" w:eastAsia="Times New Roman" w:hAnsi="Times New Roman" w:cs="Times New Roman"/>
          <w:sz w:val="28"/>
          <w:szCs w:val="28"/>
          <w:vertAlign w:val="superscript"/>
          <w:lang w:eastAsia="ru-RU"/>
        </w:rPr>
        <w:footnoteReference w:id="235"/>
      </w:r>
      <w:r w:rsidRPr="000F0244">
        <w:rPr>
          <w:rFonts w:ascii="Times New Roman" w:eastAsia="Times New Roman" w:hAnsi="Times New Roman" w:cs="Times New Roman"/>
          <w:sz w:val="28"/>
          <w:szCs w:val="28"/>
          <w:lang w:eastAsia="ru-RU"/>
        </w:rPr>
        <w:t xml:space="preserve">. Личные связи и протекционизм – мощнейшие факторы формирования глобального суперкласса, о чем нам предстоит обстоятельный разговор в четвертой главе.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Мы склонны полагать, что веберовский подход, развитый и м</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дифицированный в работах С.Хантингтона, может вполне работать, но лишь в ограниченных рамках. Политической социологии оказыв</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ется явно недостаточно и для более полного объяснения поведения элит необходимо привлечение методов, по меньшей мере, истории, политической антропологии и социальной психологии.</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Вышеизложенные факты наталкивают на мысль, что элита ради сохранения  внутреннего воспроизводства и укрепления обществе</w:t>
      </w:r>
      <w:r w:rsidRPr="000F0244">
        <w:rPr>
          <w:rFonts w:ascii="Times New Roman" w:eastAsia="Times New Roman" w:hAnsi="Times New Roman" w:cs="Times New Roman"/>
          <w:sz w:val="28"/>
          <w:szCs w:val="28"/>
          <w:lang w:eastAsia="ru-RU"/>
        </w:rPr>
        <w:t>н</w:t>
      </w:r>
      <w:r w:rsidRPr="000F0244">
        <w:rPr>
          <w:rFonts w:ascii="Times New Roman" w:eastAsia="Times New Roman" w:hAnsi="Times New Roman" w:cs="Times New Roman"/>
          <w:sz w:val="28"/>
          <w:szCs w:val="28"/>
          <w:lang w:eastAsia="ru-RU"/>
        </w:rPr>
        <w:t>ных позиций в состоянии ловко обходить институциональные преп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ны, которыми общественный организм пытается обеспечить эффе</w:t>
      </w:r>
      <w:r w:rsidRPr="000F0244">
        <w:rPr>
          <w:rFonts w:ascii="Times New Roman" w:eastAsia="Times New Roman" w:hAnsi="Times New Roman" w:cs="Times New Roman"/>
          <w:sz w:val="28"/>
          <w:szCs w:val="28"/>
          <w:lang w:eastAsia="ru-RU"/>
        </w:rPr>
        <w:t>к</w:t>
      </w:r>
      <w:r w:rsidRPr="000F0244">
        <w:rPr>
          <w:rFonts w:ascii="Times New Roman" w:eastAsia="Times New Roman" w:hAnsi="Times New Roman" w:cs="Times New Roman"/>
          <w:sz w:val="28"/>
          <w:szCs w:val="28"/>
          <w:lang w:eastAsia="ru-RU"/>
        </w:rPr>
        <w:lastRenderedPageBreak/>
        <w:t>тивную ротацию управленческих кадров. С этой целью применяется комплекс мер, а не только социальные барьеры, хотя последние игр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ют и достаточно важную роль. Однако, как представляется, немал</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важное значение в этом деле играют следующие три момента.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1) Различного рода социальные ресурсы, как правило, нефо</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мального характера – личные связи, родственная (клановая) прина</w:t>
      </w:r>
      <w:r w:rsidRPr="000F0244">
        <w:rPr>
          <w:rFonts w:ascii="Times New Roman" w:eastAsia="Times New Roman" w:hAnsi="Times New Roman" w:cs="Times New Roman"/>
          <w:sz w:val="28"/>
          <w:szCs w:val="28"/>
          <w:lang w:eastAsia="ru-RU"/>
        </w:rPr>
        <w:t>д</w:t>
      </w:r>
      <w:r w:rsidRPr="000F0244">
        <w:rPr>
          <w:rFonts w:ascii="Times New Roman" w:eastAsia="Times New Roman" w:hAnsi="Times New Roman" w:cs="Times New Roman"/>
          <w:sz w:val="28"/>
          <w:szCs w:val="28"/>
          <w:lang w:eastAsia="ru-RU"/>
        </w:rPr>
        <w:t>лежность. Этот фактор вовсе не потерял своего значения, как того х</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телось бы М.Веберу и С.Хантингтону , кроме того, он  имеет как субъективную, так и объективную подоплеку. В первом случае он я</w:t>
      </w:r>
      <w:r w:rsidRPr="000F0244">
        <w:rPr>
          <w:rFonts w:ascii="Times New Roman" w:eastAsia="Times New Roman" w:hAnsi="Times New Roman" w:cs="Times New Roman"/>
          <w:sz w:val="28"/>
          <w:szCs w:val="28"/>
          <w:lang w:eastAsia="ru-RU"/>
        </w:rPr>
        <w:t>в</w:t>
      </w:r>
      <w:r w:rsidRPr="000F0244">
        <w:rPr>
          <w:rFonts w:ascii="Times New Roman" w:eastAsia="Times New Roman" w:hAnsi="Times New Roman" w:cs="Times New Roman"/>
          <w:sz w:val="28"/>
          <w:szCs w:val="28"/>
          <w:lang w:eastAsia="ru-RU"/>
        </w:rPr>
        <w:t>ляется производным от иерархического сознания, которое в элитных слоях имеет особенно явственные проявления, о чем мы говорили в соответствующем месте. Во втором, это есть способ интеграции в</w:t>
      </w:r>
      <w:r w:rsidRPr="000F0244">
        <w:rPr>
          <w:rFonts w:ascii="Times New Roman" w:eastAsia="Times New Roman" w:hAnsi="Times New Roman" w:cs="Times New Roman"/>
          <w:sz w:val="28"/>
          <w:szCs w:val="28"/>
          <w:lang w:eastAsia="ru-RU"/>
        </w:rPr>
        <w:t>ы</w:t>
      </w:r>
      <w:r w:rsidRPr="000F0244">
        <w:rPr>
          <w:rFonts w:ascii="Times New Roman" w:eastAsia="Times New Roman" w:hAnsi="Times New Roman" w:cs="Times New Roman"/>
          <w:sz w:val="28"/>
          <w:szCs w:val="28"/>
          <w:lang w:eastAsia="ru-RU"/>
        </w:rPr>
        <w:t xml:space="preserve">шестоящих групп, что делает устойчивым общественный порядок.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Все чаще этой теневой в сущности стороне социальных отнош</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ний оказывают содействие формальные институциональные орган</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зации, которые специально создаются под это</w:t>
      </w:r>
      <w:r w:rsidRPr="000F0244">
        <w:rPr>
          <w:rFonts w:ascii="Times New Roman" w:eastAsia="Times New Roman" w:hAnsi="Times New Roman" w:cs="Times New Roman"/>
          <w:sz w:val="28"/>
          <w:szCs w:val="28"/>
          <w:vertAlign w:val="superscript"/>
          <w:lang w:eastAsia="ru-RU"/>
        </w:rPr>
        <w:footnoteReference w:id="236"/>
      </w:r>
      <w:r w:rsidRPr="000F0244">
        <w:rPr>
          <w:rFonts w:ascii="Times New Roman" w:eastAsia="Times New Roman" w:hAnsi="Times New Roman" w:cs="Times New Roman"/>
          <w:sz w:val="28"/>
          <w:szCs w:val="28"/>
          <w:lang w:eastAsia="ru-RU"/>
        </w:rPr>
        <w:t>. Речь идет о частных клубах, где коротает досуг привилегированная часть общества, их имеется во множестве в США и других развитых капиталистических странах. В последние несколько десятилетий своего рода центральной организацией, но уже мировой элиты, стал ежегодный Всемирный экономический форум в Давосе, который был основан в 1971 г. Кла</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сом Швабом. Здесь члены мировой элиты собираются отнюдь не только чтобы обсудить и выработать глобальную повестку дня. Как довольно откровенно высказался один из старейших участников этого мероприятия, его главное назначение – «активность в коридорах вне встреч»</w:t>
      </w:r>
      <w:r w:rsidRPr="000F0244">
        <w:rPr>
          <w:rFonts w:ascii="Times New Roman" w:eastAsia="Times New Roman" w:hAnsi="Times New Roman" w:cs="Times New Roman"/>
          <w:sz w:val="28"/>
          <w:szCs w:val="28"/>
          <w:vertAlign w:val="superscript"/>
          <w:lang w:eastAsia="ru-RU"/>
        </w:rPr>
        <w:footnoteReference w:id="237"/>
      </w:r>
      <w:r w:rsidRPr="000F0244">
        <w:rPr>
          <w:rFonts w:ascii="Times New Roman" w:eastAsia="Times New Roman" w:hAnsi="Times New Roman" w:cs="Times New Roman"/>
          <w:sz w:val="28"/>
          <w:szCs w:val="28"/>
          <w:lang w:eastAsia="ru-RU"/>
        </w:rPr>
        <w:t>.</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2) Старый способ укрепления положения элиты – расширение  собственной социальной базы, что зачастую ведет к открытию допо</w:t>
      </w:r>
      <w:r w:rsidRPr="000F0244">
        <w:rPr>
          <w:rFonts w:ascii="Times New Roman" w:eastAsia="Times New Roman" w:hAnsi="Times New Roman" w:cs="Times New Roman"/>
          <w:sz w:val="28"/>
          <w:szCs w:val="28"/>
          <w:lang w:eastAsia="ru-RU"/>
        </w:rPr>
        <w:t>л</w:t>
      </w:r>
      <w:r w:rsidRPr="000F0244">
        <w:rPr>
          <w:rFonts w:ascii="Times New Roman" w:eastAsia="Times New Roman" w:hAnsi="Times New Roman" w:cs="Times New Roman"/>
          <w:sz w:val="28"/>
          <w:szCs w:val="28"/>
          <w:lang w:eastAsia="ru-RU"/>
        </w:rPr>
        <w:t>нительных каналов мобильности. Именно это наблюдалось в ходе так называемой «бюрократической революции» в России (см. Иллюстр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цию). Но это же обстоятельство довольно часто имеет место в ходе противостояния внутри элитных групп, особенно старой и новой эл</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t xml:space="preserve">ты (контрэлиты по Парето). </w:t>
      </w:r>
    </w:p>
    <w:p w:rsidR="000F0244" w:rsidRPr="00597550" w:rsidRDefault="000F0244" w:rsidP="000F0244">
      <w:pPr>
        <w:spacing w:after="0" w:line="240" w:lineRule="auto"/>
        <w:ind w:firstLine="567"/>
        <w:jc w:val="both"/>
        <w:rPr>
          <w:rFonts w:ascii="Arial" w:eastAsia="Times New Roman" w:hAnsi="Arial" w:cs="Arial"/>
          <w:sz w:val="24"/>
          <w:szCs w:val="24"/>
          <w:lang w:eastAsia="ru-RU"/>
        </w:rPr>
      </w:pPr>
      <w:r w:rsidRPr="00597550">
        <w:rPr>
          <w:rFonts w:ascii="Arial" w:eastAsia="Times New Roman" w:hAnsi="Arial" w:cs="Arial"/>
          <w:sz w:val="24"/>
          <w:szCs w:val="24"/>
          <w:lang w:eastAsia="ru-RU"/>
        </w:rPr>
        <w:t>Например, так называемое «двоевластие» после Февральской рев</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люции 1917г. Или похожая ситуация в постперестроечной России до о</w:t>
      </w:r>
      <w:r w:rsidRPr="00597550">
        <w:rPr>
          <w:rFonts w:ascii="Arial" w:eastAsia="Times New Roman" w:hAnsi="Arial" w:cs="Arial"/>
          <w:sz w:val="24"/>
          <w:szCs w:val="24"/>
          <w:lang w:eastAsia="ru-RU"/>
        </w:rPr>
        <w:t>к</w:t>
      </w:r>
      <w:r w:rsidRPr="00597550">
        <w:rPr>
          <w:rFonts w:ascii="Arial" w:eastAsia="Times New Roman" w:hAnsi="Arial" w:cs="Arial"/>
          <w:sz w:val="24"/>
          <w:szCs w:val="24"/>
          <w:lang w:eastAsia="ru-RU"/>
        </w:rPr>
        <w:t>тября 1993г., когда Центральному правительству противостояли Советы. Если первые стремились создать слой крупных собственников, дабы оп</w:t>
      </w:r>
      <w:r w:rsidRPr="00597550">
        <w:rPr>
          <w:rFonts w:ascii="Arial" w:eastAsia="Times New Roman" w:hAnsi="Arial" w:cs="Arial"/>
          <w:sz w:val="24"/>
          <w:szCs w:val="24"/>
          <w:lang w:eastAsia="ru-RU"/>
        </w:rPr>
        <w:t>е</w:t>
      </w:r>
      <w:r w:rsidRPr="00597550">
        <w:rPr>
          <w:rFonts w:ascii="Arial" w:eastAsia="Times New Roman" w:hAnsi="Arial" w:cs="Arial"/>
          <w:sz w:val="24"/>
          <w:szCs w:val="24"/>
          <w:lang w:eastAsia="ru-RU"/>
        </w:rPr>
        <w:t xml:space="preserve">реться на них, то вторые предпочитали апеллировать к народным массам, социально-экономическое положение которых ухудшалось. </w:t>
      </w:r>
    </w:p>
    <w:p w:rsidR="000F0244" w:rsidRPr="00597550" w:rsidRDefault="000F0244" w:rsidP="000F0244">
      <w:pPr>
        <w:spacing w:after="0" w:line="240" w:lineRule="auto"/>
        <w:ind w:firstLine="567"/>
        <w:jc w:val="both"/>
        <w:rPr>
          <w:rFonts w:ascii="Arial" w:eastAsia="Times New Roman" w:hAnsi="Arial" w:cs="Arial"/>
          <w:sz w:val="24"/>
          <w:szCs w:val="24"/>
          <w:lang w:eastAsia="ru-RU"/>
        </w:rPr>
      </w:pPr>
      <w:r w:rsidRPr="00597550">
        <w:rPr>
          <w:rFonts w:ascii="Arial" w:eastAsia="Times New Roman" w:hAnsi="Arial" w:cs="Arial"/>
          <w:sz w:val="24"/>
          <w:szCs w:val="24"/>
          <w:lang w:eastAsia="ru-RU"/>
        </w:rPr>
        <w:lastRenderedPageBreak/>
        <w:t>Довольно часто это бывает в ходе попыток центральной власти (обычно монарха) приструнить родовую аристократию (старую элиту).</w:t>
      </w:r>
      <w:r w:rsidR="00625557">
        <w:rPr>
          <w:rFonts w:ascii="Arial" w:eastAsia="Times New Roman" w:hAnsi="Arial" w:cs="Arial"/>
          <w:sz w:val="24"/>
          <w:szCs w:val="24"/>
          <w:lang w:eastAsia="ru-RU"/>
        </w:rPr>
        <w:t xml:space="preserve"> </w:t>
      </w:r>
      <w:r w:rsidRPr="00597550">
        <w:rPr>
          <w:rFonts w:ascii="Arial" w:eastAsia="Times New Roman" w:hAnsi="Arial" w:cs="Arial"/>
          <w:sz w:val="24"/>
          <w:szCs w:val="24"/>
          <w:lang w:eastAsia="ru-RU"/>
        </w:rPr>
        <w:t>Так, например, Иван Грозный создавал новое служилое сословие – дворянство в противовес старому боярству. В ходе процессов централизации, когда ликвидировался сепаратизм феодалов, естественным шагом королей б</w:t>
      </w:r>
      <w:r w:rsidRPr="00597550">
        <w:rPr>
          <w:rFonts w:ascii="Arial" w:eastAsia="Times New Roman" w:hAnsi="Arial" w:cs="Arial"/>
          <w:sz w:val="24"/>
          <w:szCs w:val="24"/>
          <w:lang w:eastAsia="ru-RU"/>
        </w:rPr>
        <w:t>ы</w:t>
      </w:r>
      <w:r w:rsidRPr="00597550">
        <w:rPr>
          <w:rFonts w:ascii="Arial" w:eastAsia="Times New Roman" w:hAnsi="Arial" w:cs="Arial"/>
          <w:sz w:val="24"/>
          <w:szCs w:val="24"/>
          <w:lang w:eastAsia="ru-RU"/>
        </w:rPr>
        <w:t>ло создание бюрократических управленческих структур как в центре, так и на местах, о чем пишет А. де Токвиль в своей книге «Старый порядок и революция».</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3) Наконец, выдвижение на высшие руководящие позиции лоял</w:t>
      </w:r>
      <w:r w:rsidRPr="000F0244">
        <w:rPr>
          <w:rFonts w:ascii="Times New Roman" w:eastAsia="Times New Roman" w:hAnsi="Times New Roman" w:cs="Times New Roman"/>
          <w:sz w:val="28"/>
          <w:szCs w:val="28"/>
          <w:lang w:eastAsia="ru-RU"/>
        </w:rPr>
        <w:t>ь</w:t>
      </w:r>
      <w:r w:rsidRPr="000F0244">
        <w:rPr>
          <w:rFonts w:ascii="Times New Roman" w:eastAsia="Times New Roman" w:hAnsi="Times New Roman" w:cs="Times New Roman"/>
          <w:sz w:val="28"/>
          <w:szCs w:val="28"/>
          <w:lang w:eastAsia="ru-RU"/>
        </w:rPr>
        <w:t>ной элите фигуры. Марксисты в этом случае предпочитают говорить о классовом лидерстве. Ставленник элиты обычно проводит политику, если и не целиком и полностью «послушную», но уж во всяком случае согласованную в основных аспектах. Правда, как показывает обши</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ный исторический опыт,  выдвинувшаяся таким образом  личность может  впоследствии выйти из под контроля, что в результате далеко не всегда ведет к ее смещению. Напротив, имеются случаи основ</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тельной перетряски элиты</w:t>
      </w:r>
      <w:r w:rsidRPr="000F0244">
        <w:rPr>
          <w:rFonts w:ascii="Times New Roman" w:eastAsia="Times New Roman" w:hAnsi="Times New Roman" w:cs="Times New Roman"/>
          <w:sz w:val="28"/>
          <w:szCs w:val="28"/>
          <w:vertAlign w:val="superscript"/>
          <w:lang w:eastAsia="ru-RU"/>
        </w:rPr>
        <w:footnoteReference w:id="238"/>
      </w:r>
      <w:r w:rsidRPr="000F0244">
        <w:rPr>
          <w:rFonts w:ascii="Times New Roman" w:eastAsia="Times New Roman" w:hAnsi="Times New Roman" w:cs="Times New Roman"/>
          <w:sz w:val="28"/>
          <w:szCs w:val="28"/>
          <w:lang w:eastAsia="ru-RU"/>
        </w:rPr>
        <w:t xml:space="preserve">. Но этот момент мы склонны оставить на следующий раздел.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 xml:space="preserve">В завершение же данного раздела мы обозначим </w:t>
      </w:r>
      <w:r w:rsidRPr="000F0244">
        <w:rPr>
          <w:rFonts w:ascii="Times New Roman" w:eastAsia="Times New Roman" w:hAnsi="Times New Roman" w:cs="Times New Roman"/>
          <w:i/>
          <w:sz w:val="28"/>
          <w:szCs w:val="28"/>
          <w:lang w:eastAsia="ru-RU"/>
        </w:rPr>
        <w:t>третий униве</w:t>
      </w:r>
      <w:r w:rsidRPr="000F0244">
        <w:rPr>
          <w:rFonts w:ascii="Times New Roman" w:eastAsia="Times New Roman" w:hAnsi="Times New Roman" w:cs="Times New Roman"/>
          <w:i/>
          <w:sz w:val="28"/>
          <w:szCs w:val="28"/>
          <w:lang w:eastAsia="ru-RU"/>
        </w:rPr>
        <w:t>р</w:t>
      </w:r>
      <w:r w:rsidRPr="000F0244">
        <w:rPr>
          <w:rFonts w:ascii="Times New Roman" w:eastAsia="Times New Roman" w:hAnsi="Times New Roman" w:cs="Times New Roman"/>
          <w:i/>
          <w:sz w:val="28"/>
          <w:szCs w:val="28"/>
          <w:lang w:eastAsia="ru-RU"/>
        </w:rPr>
        <w:t>сальный признак элиты – ее неизбежное вырождение в том случае, если не будут эффективно (то есть на общество) работать мех</w:t>
      </w:r>
      <w:r w:rsidRPr="000F0244">
        <w:rPr>
          <w:rFonts w:ascii="Times New Roman" w:eastAsia="Times New Roman" w:hAnsi="Times New Roman" w:cs="Times New Roman"/>
          <w:i/>
          <w:sz w:val="28"/>
          <w:szCs w:val="28"/>
          <w:lang w:eastAsia="ru-RU"/>
        </w:rPr>
        <w:t>а</w:t>
      </w:r>
      <w:r w:rsidRPr="000F0244">
        <w:rPr>
          <w:rFonts w:ascii="Times New Roman" w:eastAsia="Times New Roman" w:hAnsi="Times New Roman" w:cs="Times New Roman"/>
          <w:i/>
          <w:sz w:val="28"/>
          <w:szCs w:val="28"/>
          <w:lang w:eastAsia="ru-RU"/>
        </w:rPr>
        <w:t>низмы ее обновления</w:t>
      </w:r>
      <w:r w:rsidRPr="000F0244">
        <w:rPr>
          <w:rFonts w:ascii="Times New Roman" w:eastAsia="Times New Roman" w:hAnsi="Times New Roman" w:cs="Times New Roman"/>
          <w:sz w:val="28"/>
          <w:szCs w:val="28"/>
          <w:lang w:eastAsia="ru-RU"/>
        </w:rPr>
        <w:t>. Как указывает Н.А.Бердяев, аристократия «обычно падает и вырождается»,  имеет уклон к формированию ка</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ты, противополагает себя народу и зачастую «вместо служения треб</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ет себе привилегии»</w:t>
      </w:r>
      <w:r w:rsidRPr="000F0244">
        <w:rPr>
          <w:rFonts w:ascii="Times New Roman" w:eastAsia="Times New Roman" w:hAnsi="Times New Roman" w:cs="Times New Roman"/>
          <w:sz w:val="28"/>
          <w:szCs w:val="28"/>
          <w:vertAlign w:val="superscript"/>
          <w:lang w:eastAsia="ru-RU"/>
        </w:rPr>
        <w:footnoteReference w:id="239"/>
      </w:r>
      <w:r w:rsidRPr="000F0244">
        <w:rPr>
          <w:rFonts w:ascii="Times New Roman" w:eastAsia="Times New Roman" w:hAnsi="Times New Roman" w:cs="Times New Roman"/>
          <w:sz w:val="28"/>
          <w:szCs w:val="28"/>
          <w:lang w:eastAsia="ru-RU"/>
        </w:rPr>
        <w:t>. Как видим, третий признак тесно связан с двумя обозначенными ранее. И, надо сказать, что это еще одна тема, где мнения сторонников марксизма и теоретиков элит особенно не расходятся. Согласно Закону Матфея, различие в имущественном п</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ложении имеет склонность к углублению, если высшая власть не предпринимает перераспределительных мер в пользу бедных (она может либо не вмешиваться, либо вовсе перераспределять в пользу богатых, что частенько и происходит)</w:t>
      </w:r>
      <w:r w:rsidRPr="000F0244">
        <w:rPr>
          <w:rFonts w:ascii="Times New Roman" w:eastAsia="Times New Roman" w:hAnsi="Times New Roman" w:cs="Times New Roman"/>
          <w:sz w:val="28"/>
          <w:szCs w:val="28"/>
          <w:vertAlign w:val="superscript"/>
          <w:lang w:eastAsia="ru-RU"/>
        </w:rPr>
        <w:footnoteReference w:id="240"/>
      </w:r>
      <w:r w:rsidRPr="000F0244">
        <w:rPr>
          <w:rFonts w:ascii="Times New Roman" w:eastAsia="Times New Roman" w:hAnsi="Times New Roman" w:cs="Times New Roman"/>
          <w:sz w:val="28"/>
          <w:szCs w:val="28"/>
          <w:lang w:eastAsia="ru-RU"/>
        </w:rPr>
        <w:t>. На этом тезисе К.Маркс строил свои рассуждения относительно углубления классовых прот</w:t>
      </w:r>
      <w:r w:rsidRPr="000F0244">
        <w:rPr>
          <w:rFonts w:ascii="Times New Roman" w:eastAsia="Times New Roman" w:hAnsi="Times New Roman" w:cs="Times New Roman"/>
          <w:sz w:val="28"/>
          <w:szCs w:val="28"/>
          <w:lang w:eastAsia="ru-RU"/>
        </w:rPr>
        <w:t>и</w:t>
      </w:r>
      <w:r w:rsidRPr="000F0244">
        <w:rPr>
          <w:rFonts w:ascii="Times New Roman" w:eastAsia="Times New Roman" w:hAnsi="Times New Roman" w:cs="Times New Roman"/>
          <w:sz w:val="28"/>
          <w:szCs w:val="28"/>
          <w:lang w:eastAsia="ru-RU"/>
        </w:rPr>
        <w:lastRenderedPageBreak/>
        <w:t>воречий. Укрепляя свое положение при помощи обозначенных выше социальных ресурсов и механизмов (личные связи, корпоративизм, выдвижение лояльных лидеров), правящий класс старается выстроить под это всю систему общественных отношений или, выражаясь ма</w:t>
      </w:r>
      <w:r w:rsidRPr="000F0244">
        <w:rPr>
          <w:rFonts w:ascii="Times New Roman" w:eastAsia="Times New Roman" w:hAnsi="Times New Roman" w:cs="Times New Roman"/>
          <w:sz w:val="28"/>
          <w:szCs w:val="28"/>
          <w:lang w:eastAsia="ru-RU"/>
        </w:rPr>
        <w:t>р</w:t>
      </w:r>
      <w:r w:rsidRPr="000F0244">
        <w:rPr>
          <w:rFonts w:ascii="Times New Roman" w:eastAsia="Times New Roman" w:hAnsi="Times New Roman" w:cs="Times New Roman"/>
          <w:sz w:val="28"/>
          <w:szCs w:val="28"/>
          <w:lang w:eastAsia="ru-RU"/>
        </w:rPr>
        <w:t>ксистским языком, общественную «надстройку». Тут и правовая си</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тема, и силовые ресурсы, и, естественно, идеология.</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Публицист Б.Кагарлицкий совершенно точно считает, что идея меритократии (власть лучших) существовала во все времена, – «л</w:t>
      </w:r>
      <w:r w:rsidRPr="000F0244">
        <w:rPr>
          <w:rFonts w:ascii="Times New Roman" w:eastAsia="Times New Roman" w:hAnsi="Times New Roman" w:cs="Times New Roman"/>
          <w:sz w:val="28"/>
          <w:szCs w:val="28"/>
          <w:lang w:eastAsia="ru-RU"/>
        </w:rPr>
        <w:t>ю</w:t>
      </w:r>
      <w:r w:rsidRPr="000F0244">
        <w:rPr>
          <w:rFonts w:ascii="Times New Roman" w:eastAsia="Times New Roman" w:hAnsi="Times New Roman" w:cs="Times New Roman"/>
          <w:sz w:val="28"/>
          <w:szCs w:val="28"/>
          <w:lang w:eastAsia="ru-RU"/>
        </w:rPr>
        <w:t>бой привилегированный класс, любая господствующая группаобъя</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няла свое положение тем, что они «лучше». Любая власть со времен Древнего Египта считает себя меритократией, и другой власти не м</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жет быть по определению». Со временем меняются лишь обоснования меритократии. Однако практически каждый отдельно взятый предст</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витель элиты «твердо знает, что заслужил собственное положение, даже если не может объяснить – как»</w:t>
      </w:r>
      <w:r w:rsidRPr="000F0244">
        <w:rPr>
          <w:rFonts w:ascii="Times New Roman" w:eastAsia="Times New Roman" w:hAnsi="Times New Roman" w:cs="Times New Roman"/>
          <w:sz w:val="28"/>
          <w:szCs w:val="28"/>
          <w:vertAlign w:val="superscript"/>
          <w:lang w:eastAsia="ru-RU"/>
        </w:rPr>
        <w:footnoteReference w:id="241"/>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color w:val="000000"/>
          <w:spacing w:val="-2"/>
          <w:sz w:val="28"/>
          <w:szCs w:val="28"/>
          <w:lang w:eastAsia="ru-RU"/>
        </w:rPr>
      </w:pPr>
      <w:r w:rsidRPr="000F0244">
        <w:rPr>
          <w:rFonts w:ascii="Times New Roman" w:eastAsia="Times New Roman" w:hAnsi="Times New Roman" w:cs="Times New Roman"/>
          <w:sz w:val="28"/>
          <w:szCs w:val="28"/>
          <w:lang w:eastAsia="ru-RU"/>
        </w:rPr>
        <w:t>Но в том то и дело, что идея меритократии транслируется не только элитой, но и общественным мнением. При этом точки зрения первой и второго могут не совпадать, хотя бы потому, что элита дал</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ко не всегда ставит на первое место насущные потребности социума, в отличие от общественного мнения.  Как писал Г.Моска, представит</w:t>
      </w:r>
      <w:r w:rsidRPr="000F0244">
        <w:rPr>
          <w:rFonts w:ascii="Times New Roman" w:eastAsia="Times New Roman" w:hAnsi="Times New Roman" w:cs="Times New Roman"/>
          <w:sz w:val="28"/>
          <w:szCs w:val="28"/>
          <w:lang w:eastAsia="ru-RU"/>
        </w:rPr>
        <w:t>е</w:t>
      </w:r>
      <w:r w:rsidRPr="000F0244">
        <w:rPr>
          <w:rFonts w:ascii="Times New Roman" w:eastAsia="Times New Roman" w:hAnsi="Times New Roman" w:cs="Times New Roman"/>
          <w:sz w:val="28"/>
          <w:szCs w:val="28"/>
          <w:lang w:eastAsia="ru-RU"/>
        </w:rPr>
        <w:t>ли правящего меньшинства «</w:t>
      </w:r>
      <w:r w:rsidRPr="000F0244">
        <w:rPr>
          <w:rFonts w:ascii="Times New Roman" w:eastAsia="Times New Roman" w:hAnsi="Times New Roman" w:cs="Times New Roman"/>
          <w:color w:val="000000"/>
          <w:spacing w:val="5"/>
          <w:sz w:val="28"/>
          <w:szCs w:val="28"/>
          <w:lang w:eastAsia="ru-RU"/>
        </w:rPr>
        <w:t>должны обладать определенными н</w:t>
      </w:r>
      <w:r w:rsidRPr="000F0244">
        <w:rPr>
          <w:rFonts w:ascii="Times New Roman" w:eastAsia="Times New Roman" w:hAnsi="Times New Roman" w:cs="Times New Roman"/>
          <w:color w:val="000000"/>
          <w:spacing w:val="5"/>
          <w:sz w:val="28"/>
          <w:szCs w:val="28"/>
          <w:lang w:eastAsia="ru-RU"/>
        </w:rPr>
        <w:t>е</w:t>
      </w:r>
      <w:r w:rsidRPr="000F0244">
        <w:rPr>
          <w:rFonts w:ascii="Times New Roman" w:eastAsia="Times New Roman" w:hAnsi="Times New Roman" w:cs="Times New Roman"/>
          <w:color w:val="000000"/>
          <w:spacing w:val="5"/>
          <w:sz w:val="28"/>
          <w:szCs w:val="28"/>
          <w:lang w:eastAsia="ru-RU"/>
        </w:rPr>
        <w:t xml:space="preserve">обходимыми качествами, </w:t>
      </w:r>
      <w:r w:rsidRPr="000F0244">
        <w:rPr>
          <w:rFonts w:ascii="Times New Roman" w:eastAsia="Times New Roman" w:hAnsi="Times New Roman" w:cs="Times New Roman"/>
          <w:color w:val="000000"/>
          <w:spacing w:val="-3"/>
          <w:sz w:val="28"/>
          <w:szCs w:val="28"/>
          <w:lang w:eastAsia="ru-RU"/>
        </w:rPr>
        <w:t xml:space="preserve">истинными или мнимыми, которые высоко ценятся и почитаются в том </w:t>
      </w:r>
      <w:r w:rsidRPr="000F0244">
        <w:rPr>
          <w:rFonts w:ascii="Times New Roman" w:eastAsia="Times New Roman" w:hAnsi="Times New Roman" w:cs="Times New Roman"/>
          <w:color w:val="000000"/>
          <w:spacing w:val="-5"/>
          <w:sz w:val="28"/>
          <w:szCs w:val="28"/>
          <w:lang w:eastAsia="ru-RU"/>
        </w:rPr>
        <w:t xml:space="preserve">обществе, в котором они живут». При этом подобные критерии исторически меняются. Г.Моска не без оснований полагает тут следующую динамику - сначала это </w:t>
      </w:r>
      <w:r w:rsidRPr="000F0244">
        <w:rPr>
          <w:rFonts w:ascii="Times New Roman" w:eastAsia="Times New Roman" w:hAnsi="Times New Roman" w:cs="Times New Roman"/>
          <w:color w:val="000000"/>
          <w:spacing w:val="-2"/>
          <w:sz w:val="28"/>
          <w:szCs w:val="28"/>
          <w:lang w:eastAsia="ru-RU"/>
        </w:rPr>
        <w:t>воинская доблесть, з</w:t>
      </w:r>
      <w:r w:rsidRPr="000F0244">
        <w:rPr>
          <w:rFonts w:ascii="Times New Roman" w:eastAsia="Times New Roman" w:hAnsi="Times New Roman" w:cs="Times New Roman"/>
          <w:color w:val="000000"/>
          <w:spacing w:val="-2"/>
          <w:sz w:val="28"/>
          <w:szCs w:val="28"/>
          <w:lang w:eastAsia="ru-RU"/>
        </w:rPr>
        <w:t>а</w:t>
      </w:r>
      <w:r w:rsidRPr="000F0244">
        <w:rPr>
          <w:rFonts w:ascii="Times New Roman" w:eastAsia="Times New Roman" w:hAnsi="Times New Roman" w:cs="Times New Roman"/>
          <w:color w:val="000000"/>
          <w:spacing w:val="-2"/>
          <w:sz w:val="28"/>
          <w:szCs w:val="28"/>
          <w:lang w:eastAsia="ru-RU"/>
        </w:rPr>
        <w:t>тем преобладающим свойством правящего класса становится богатс</w:t>
      </w:r>
      <w:r w:rsidRPr="000F0244">
        <w:rPr>
          <w:rFonts w:ascii="Times New Roman" w:eastAsia="Times New Roman" w:hAnsi="Times New Roman" w:cs="Times New Roman"/>
          <w:color w:val="000000"/>
          <w:spacing w:val="-2"/>
          <w:sz w:val="28"/>
          <w:szCs w:val="28"/>
          <w:lang w:eastAsia="ru-RU"/>
        </w:rPr>
        <w:t>т</w:t>
      </w:r>
      <w:r w:rsidRPr="000F0244">
        <w:rPr>
          <w:rFonts w:ascii="Times New Roman" w:eastAsia="Times New Roman" w:hAnsi="Times New Roman" w:cs="Times New Roman"/>
          <w:color w:val="000000"/>
          <w:spacing w:val="-2"/>
          <w:sz w:val="28"/>
          <w:szCs w:val="28"/>
          <w:lang w:eastAsia="ru-RU"/>
        </w:rPr>
        <w:t xml:space="preserve">во, наконец, с развитием </w:t>
      </w:r>
      <w:r w:rsidRPr="000F0244">
        <w:rPr>
          <w:rFonts w:ascii="Times New Roman" w:eastAsia="Times New Roman" w:hAnsi="Times New Roman" w:cs="Times New Roman"/>
          <w:color w:val="000000"/>
          <w:sz w:val="28"/>
          <w:szCs w:val="28"/>
          <w:lang w:eastAsia="ru-RU"/>
        </w:rPr>
        <w:t xml:space="preserve">цивилизации   повышается значение личных достоинств и </w:t>
      </w:r>
      <w:r w:rsidRPr="000F0244">
        <w:rPr>
          <w:rFonts w:ascii="Times New Roman" w:eastAsia="Times New Roman" w:hAnsi="Times New Roman" w:cs="Times New Roman"/>
          <w:color w:val="000000"/>
          <w:spacing w:val="-2"/>
          <w:sz w:val="28"/>
          <w:szCs w:val="28"/>
          <w:lang w:eastAsia="ru-RU"/>
        </w:rPr>
        <w:t>заслуг, специальных познаний и культуры, находящих практическое применение в политической деятельности</w:t>
      </w:r>
      <w:r w:rsidRPr="000F0244">
        <w:rPr>
          <w:rFonts w:ascii="Times New Roman" w:eastAsia="Times New Roman" w:hAnsi="Times New Roman" w:cs="Times New Roman"/>
          <w:color w:val="000000"/>
          <w:spacing w:val="-2"/>
          <w:sz w:val="28"/>
          <w:szCs w:val="28"/>
          <w:vertAlign w:val="superscript"/>
          <w:lang w:eastAsia="ru-RU"/>
        </w:rPr>
        <w:footnoteReference w:id="242"/>
      </w:r>
      <w:r w:rsidRPr="000F0244">
        <w:rPr>
          <w:rFonts w:ascii="Times New Roman" w:eastAsia="Times New Roman" w:hAnsi="Times New Roman" w:cs="Times New Roman"/>
          <w:color w:val="000000"/>
          <w:spacing w:val="-2"/>
          <w:sz w:val="28"/>
          <w:szCs w:val="28"/>
          <w:lang w:eastAsia="ru-RU"/>
        </w:rPr>
        <w:t>.</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color w:val="000000"/>
          <w:spacing w:val="-2"/>
          <w:sz w:val="28"/>
          <w:szCs w:val="28"/>
          <w:lang w:eastAsia="ru-RU"/>
        </w:rPr>
        <w:t>Профилактика вырождения правящих групп признается одной из важнейших проблем, начиная с Платона. Причем с античных времен история накопила множество фактов, когда забвение подобной пр</w:t>
      </w:r>
      <w:r w:rsidRPr="000F0244">
        <w:rPr>
          <w:rFonts w:ascii="Times New Roman" w:eastAsia="Times New Roman" w:hAnsi="Times New Roman" w:cs="Times New Roman"/>
          <w:color w:val="000000"/>
          <w:spacing w:val="-2"/>
          <w:sz w:val="28"/>
          <w:szCs w:val="28"/>
          <w:lang w:eastAsia="ru-RU"/>
        </w:rPr>
        <w:t>о</w:t>
      </w:r>
      <w:r w:rsidRPr="000F0244">
        <w:rPr>
          <w:rFonts w:ascii="Times New Roman" w:eastAsia="Times New Roman" w:hAnsi="Times New Roman" w:cs="Times New Roman"/>
          <w:color w:val="000000"/>
          <w:spacing w:val="-2"/>
          <w:sz w:val="28"/>
          <w:szCs w:val="28"/>
          <w:lang w:eastAsia="ru-RU"/>
        </w:rPr>
        <w:t xml:space="preserve">блемы обходилось в социальном плане недешево. Ряд близких нам по времени мыслителей (К.Маннгейм, К.Шмитт, Г.Моска и др.) считают необходимым принудить элиту открываться, хотя бы частично. Так, Гаэтано Моска считал необходимым сочетание демократического и аристократического принципов в деле рекрутации элиты. Если первый </w:t>
      </w:r>
      <w:r w:rsidRPr="000F0244">
        <w:rPr>
          <w:rFonts w:ascii="Times New Roman" w:eastAsia="Times New Roman" w:hAnsi="Times New Roman" w:cs="Times New Roman"/>
          <w:color w:val="000000"/>
          <w:spacing w:val="-2"/>
          <w:sz w:val="28"/>
          <w:szCs w:val="28"/>
          <w:lang w:eastAsia="ru-RU"/>
        </w:rPr>
        <w:lastRenderedPageBreak/>
        <w:t>предполагает возвышение в силу личных заслуг, то второй – наследс</w:t>
      </w:r>
      <w:r w:rsidRPr="000F0244">
        <w:rPr>
          <w:rFonts w:ascii="Times New Roman" w:eastAsia="Times New Roman" w:hAnsi="Times New Roman" w:cs="Times New Roman"/>
          <w:color w:val="000000"/>
          <w:spacing w:val="-2"/>
          <w:sz w:val="28"/>
          <w:szCs w:val="28"/>
          <w:lang w:eastAsia="ru-RU"/>
        </w:rPr>
        <w:t>т</w:t>
      </w:r>
      <w:r w:rsidRPr="000F0244">
        <w:rPr>
          <w:rFonts w:ascii="Times New Roman" w:eastAsia="Times New Roman" w:hAnsi="Times New Roman" w:cs="Times New Roman"/>
          <w:color w:val="000000"/>
          <w:spacing w:val="-2"/>
          <w:sz w:val="28"/>
          <w:szCs w:val="28"/>
          <w:lang w:eastAsia="ru-RU"/>
        </w:rPr>
        <w:t>венную передачу высокого общественного статуса.  Перекос в сторону того или другого принципов создаст кризисную ситуацию. Поэтому сам процесс элитного отбора должен быть глубоко продуман и ни в к</w:t>
      </w:r>
      <w:r w:rsidRPr="000F0244">
        <w:rPr>
          <w:rFonts w:ascii="Times New Roman" w:eastAsia="Times New Roman" w:hAnsi="Times New Roman" w:cs="Times New Roman"/>
          <w:color w:val="000000"/>
          <w:spacing w:val="-2"/>
          <w:sz w:val="28"/>
          <w:szCs w:val="28"/>
          <w:lang w:eastAsia="ru-RU"/>
        </w:rPr>
        <w:t>о</w:t>
      </w:r>
      <w:r w:rsidRPr="000F0244">
        <w:rPr>
          <w:rFonts w:ascii="Times New Roman" w:eastAsia="Times New Roman" w:hAnsi="Times New Roman" w:cs="Times New Roman"/>
          <w:color w:val="000000"/>
          <w:spacing w:val="-2"/>
          <w:sz w:val="28"/>
          <w:szCs w:val="28"/>
          <w:lang w:eastAsia="ru-RU"/>
        </w:rPr>
        <w:t xml:space="preserve">ем случае не пущен на самотек. </w:t>
      </w:r>
      <w:r w:rsidRPr="000F0244">
        <w:rPr>
          <w:rFonts w:ascii="Times New Roman" w:eastAsia="Times New Roman" w:hAnsi="Times New Roman" w:cs="Times New Roman"/>
          <w:color w:val="000000"/>
          <w:spacing w:val="-1"/>
          <w:sz w:val="28"/>
          <w:szCs w:val="28"/>
          <w:lang w:eastAsia="ru-RU"/>
        </w:rPr>
        <w:t>«Единст</w:t>
      </w:r>
      <w:r w:rsidRPr="000F0244">
        <w:rPr>
          <w:rFonts w:ascii="Times New Roman" w:eastAsia="Times New Roman" w:hAnsi="Times New Roman" w:cs="Times New Roman"/>
          <w:color w:val="000000"/>
          <w:spacing w:val="-1"/>
          <w:sz w:val="28"/>
          <w:szCs w:val="28"/>
          <w:lang w:eastAsia="ru-RU"/>
        </w:rPr>
        <w:softHyphen/>
        <w:t>венный метод избежать упадка и конца государства состоит в медлен</w:t>
      </w:r>
      <w:r w:rsidRPr="000F0244">
        <w:rPr>
          <w:rFonts w:ascii="Times New Roman" w:eastAsia="Times New Roman" w:hAnsi="Times New Roman" w:cs="Times New Roman"/>
          <w:color w:val="000000"/>
          <w:spacing w:val="-1"/>
          <w:sz w:val="28"/>
          <w:szCs w:val="28"/>
          <w:lang w:eastAsia="ru-RU"/>
        </w:rPr>
        <w:softHyphen/>
        <w:t>ной постоянной модификации и постепенном обновлении политиче</w:t>
      </w:r>
      <w:r w:rsidRPr="000F0244">
        <w:rPr>
          <w:rFonts w:ascii="Times New Roman" w:eastAsia="Times New Roman" w:hAnsi="Times New Roman" w:cs="Times New Roman"/>
          <w:color w:val="000000"/>
          <w:spacing w:val="-1"/>
          <w:sz w:val="28"/>
          <w:szCs w:val="28"/>
          <w:lang w:eastAsia="ru-RU"/>
        </w:rPr>
        <w:softHyphen/>
      </w:r>
      <w:r w:rsidRPr="000F0244">
        <w:rPr>
          <w:rFonts w:ascii="Times New Roman" w:eastAsia="Times New Roman" w:hAnsi="Times New Roman" w:cs="Times New Roman"/>
          <w:color w:val="000000"/>
          <w:spacing w:val="-2"/>
          <w:sz w:val="28"/>
          <w:szCs w:val="28"/>
          <w:lang w:eastAsia="ru-RU"/>
        </w:rPr>
        <w:t>ского класса»</w:t>
      </w:r>
      <w:r w:rsidRPr="000F0244">
        <w:rPr>
          <w:rFonts w:ascii="Times New Roman" w:eastAsia="Times New Roman" w:hAnsi="Times New Roman" w:cs="Times New Roman"/>
          <w:color w:val="000000"/>
          <w:spacing w:val="-2"/>
          <w:sz w:val="28"/>
          <w:szCs w:val="28"/>
          <w:vertAlign w:val="superscript"/>
          <w:lang w:eastAsia="ru-RU"/>
        </w:rPr>
        <w:footnoteReference w:id="243"/>
      </w:r>
      <w:r w:rsidRPr="000F0244">
        <w:rPr>
          <w:rFonts w:ascii="Times New Roman" w:eastAsia="Times New Roman" w:hAnsi="Times New Roman" w:cs="Times New Roman"/>
          <w:color w:val="000000"/>
          <w:spacing w:val="-2"/>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Тем не менее весьма часто элитным группировкам свойственно  дистанцироваться от общественных проблем, выдвигая на первый план индивидуальный и корпоративный интересы. Если брать в ра</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чет элиту (правящий класс) как группу, то подобная тенденция пр</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сматривается в истории практически постоянно. Так, французская высшая аристократия, стараясь плотнее «смыкать ряды и хранить и</w:t>
      </w:r>
      <w:r w:rsidRPr="000F0244">
        <w:rPr>
          <w:rFonts w:ascii="Times New Roman" w:eastAsia="Times New Roman" w:hAnsi="Times New Roman" w:cs="Times New Roman"/>
          <w:sz w:val="28"/>
          <w:szCs w:val="28"/>
          <w:lang w:eastAsia="ru-RU"/>
        </w:rPr>
        <w:t>с</w:t>
      </w:r>
      <w:r w:rsidRPr="000F0244">
        <w:rPr>
          <w:rFonts w:ascii="Times New Roman" w:eastAsia="Times New Roman" w:hAnsi="Times New Roman" w:cs="Times New Roman"/>
          <w:sz w:val="28"/>
          <w:szCs w:val="28"/>
          <w:lang w:eastAsia="ru-RU"/>
        </w:rPr>
        <w:t xml:space="preserve">конную чистоту крови», к середине </w:t>
      </w:r>
      <w:r w:rsidRPr="000F0244">
        <w:rPr>
          <w:rFonts w:ascii="Times New Roman" w:eastAsia="Times New Roman" w:hAnsi="Times New Roman" w:cs="Times New Roman"/>
          <w:sz w:val="28"/>
          <w:szCs w:val="28"/>
          <w:lang w:val="en-US" w:eastAsia="ru-RU"/>
        </w:rPr>
        <w:t>XVIII</w:t>
      </w:r>
      <w:r w:rsidR="00625557">
        <w:rPr>
          <w:rFonts w:ascii="Times New Roman" w:eastAsia="Times New Roman" w:hAnsi="Times New Roman" w:cs="Times New Roman"/>
          <w:sz w:val="28"/>
          <w:szCs w:val="28"/>
          <w:lang w:eastAsia="ru-RU"/>
        </w:rPr>
        <w:t xml:space="preserve"> </w:t>
      </w:r>
      <w:r w:rsidRPr="000F0244">
        <w:rPr>
          <w:rFonts w:ascii="Times New Roman" w:eastAsia="Times New Roman" w:hAnsi="Times New Roman" w:cs="Times New Roman"/>
          <w:sz w:val="28"/>
          <w:szCs w:val="28"/>
          <w:lang w:eastAsia="ru-RU"/>
        </w:rPr>
        <w:t>в. вызывала общественную ненависть. О них весьма нелицеприятно писал просветитель П.Гольбах: «Лик земли являет нам лишь никчемных, несправедливых суверенов, расслабленных роскошью, испорченных лестью, развр</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щенных безнаказанностью, лишенных талантов, нравственности и к</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ких-либо положительных качеств»</w:t>
      </w:r>
      <w:r w:rsidRPr="000F0244">
        <w:rPr>
          <w:rFonts w:ascii="Times New Roman" w:eastAsia="Times New Roman" w:hAnsi="Times New Roman" w:cs="Times New Roman"/>
          <w:sz w:val="28"/>
          <w:szCs w:val="28"/>
          <w:vertAlign w:val="superscript"/>
          <w:lang w:eastAsia="ru-RU"/>
        </w:rPr>
        <w:footnoteReference w:id="244"/>
      </w:r>
      <w:r w:rsidRPr="000F0244">
        <w:rPr>
          <w:rFonts w:ascii="Times New Roman" w:eastAsia="Times New Roman" w:hAnsi="Times New Roman" w:cs="Times New Roman"/>
          <w:sz w:val="28"/>
          <w:szCs w:val="28"/>
          <w:lang w:eastAsia="ru-RU"/>
        </w:rPr>
        <w:t xml:space="preserve">.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Справедливости ради следует отметить, что если речь вести об элите не как группе, но ее отдельных представителях, то дела могут обстоять по</w:t>
      </w:r>
      <w:r w:rsidR="00625557">
        <w:rPr>
          <w:rFonts w:ascii="Times New Roman" w:eastAsia="Times New Roman" w:hAnsi="Times New Roman" w:cs="Times New Roman"/>
          <w:sz w:val="28"/>
          <w:szCs w:val="28"/>
          <w:lang w:eastAsia="ru-RU"/>
        </w:rPr>
        <w:t>-</w:t>
      </w:r>
      <w:r w:rsidRPr="000F0244">
        <w:rPr>
          <w:rFonts w:ascii="Times New Roman" w:eastAsia="Times New Roman" w:hAnsi="Times New Roman" w:cs="Times New Roman"/>
          <w:sz w:val="28"/>
          <w:szCs w:val="28"/>
          <w:lang w:eastAsia="ru-RU"/>
        </w:rPr>
        <w:t>другому и значительно сложнее. Во многих индивид</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альных случаях четкая  тенденция к вырождению может и не пр</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 xml:space="preserve">сматриваться. </w:t>
      </w:r>
    </w:p>
    <w:p w:rsidR="000F0244" w:rsidRPr="00597550" w:rsidRDefault="000F0244" w:rsidP="000F0244">
      <w:pPr>
        <w:spacing w:after="0" w:line="240" w:lineRule="auto"/>
        <w:ind w:firstLine="567"/>
        <w:jc w:val="both"/>
        <w:rPr>
          <w:rFonts w:ascii="Arial" w:eastAsia="Times New Roman" w:hAnsi="Arial" w:cs="Arial"/>
          <w:sz w:val="24"/>
          <w:szCs w:val="24"/>
          <w:lang w:eastAsia="ru-RU"/>
        </w:rPr>
      </w:pPr>
      <w:r w:rsidRPr="00597550">
        <w:rPr>
          <w:rFonts w:ascii="Arial" w:eastAsia="Times New Roman" w:hAnsi="Arial" w:cs="Arial"/>
          <w:sz w:val="24"/>
          <w:szCs w:val="24"/>
          <w:lang w:eastAsia="ru-RU"/>
        </w:rPr>
        <w:t>Если мы обратим внимание на представителей высшей власти, то можно  наблюдать интересные моменты. Возьмем династию Романовых. Самый первый царь Михаил Романов, как известно, был избран на царс</w:t>
      </w:r>
      <w:r w:rsidRPr="00597550">
        <w:rPr>
          <w:rFonts w:ascii="Arial" w:eastAsia="Times New Roman" w:hAnsi="Arial" w:cs="Arial"/>
          <w:sz w:val="24"/>
          <w:szCs w:val="24"/>
          <w:lang w:eastAsia="ru-RU"/>
        </w:rPr>
        <w:t>т</w:t>
      </w:r>
      <w:r w:rsidRPr="00597550">
        <w:rPr>
          <w:rFonts w:ascii="Arial" w:eastAsia="Times New Roman" w:hAnsi="Arial" w:cs="Arial"/>
          <w:sz w:val="24"/>
          <w:szCs w:val="24"/>
          <w:lang w:eastAsia="ru-RU"/>
        </w:rPr>
        <w:t xml:space="preserve">вование в </w:t>
      </w:r>
      <w:r w:rsidR="00A8044C">
        <w:rPr>
          <w:rFonts w:ascii="Arial" w:eastAsia="Times New Roman" w:hAnsi="Arial" w:cs="Arial"/>
          <w:sz w:val="24"/>
          <w:szCs w:val="24"/>
          <w:lang w:eastAsia="ru-RU"/>
        </w:rPr>
        <w:t xml:space="preserve">юном </w:t>
      </w:r>
      <w:r w:rsidRPr="00597550">
        <w:rPr>
          <w:rFonts w:ascii="Arial" w:eastAsia="Times New Roman" w:hAnsi="Arial" w:cs="Arial"/>
          <w:sz w:val="24"/>
          <w:szCs w:val="24"/>
          <w:lang w:eastAsia="ru-RU"/>
        </w:rPr>
        <w:t>возрасте, как наименее опасная фигура для боярских клик. И в целом он, как и его сын Алексей Михайлович, редко давали усомниться элите, что они – «свои люди». Но как все поменялось с прих</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дом Петра Первого! Это была, вне всяких сомнений, пассионарная ли</w:t>
      </w:r>
      <w:r w:rsidRPr="00597550">
        <w:rPr>
          <w:rFonts w:ascii="Arial" w:eastAsia="Times New Roman" w:hAnsi="Arial" w:cs="Arial"/>
          <w:sz w:val="24"/>
          <w:szCs w:val="24"/>
          <w:lang w:eastAsia="ru-RU"/>
        </w:rPr>
        <w:t>ч</w:t>
      </w:r>
      <w:r w:rsidRPr="00597550">
        <w:rPr>
          <w:rFonts w:ascii="Arial" w:eastAsia="Times New Roman" w:hAnsi="Arial" w:cs="Arial"/>
          <w:sz w:val="24"/>
          <w:szCs w:val="24"/>
          <w:lang w:eastAsia="ru-RU"/>
        </w:rPr>
        <w:t xml:space="preserve">ность, хотя и со своими «закидонами», неоднозначными для общества. В  </w:t>
      </w:r>
      <w:r w:rsidRPr="00597550">
        <w:rPr>
          <w:rFonts w:ascii="Arial" w:eastAsia="Times New Roman" w:hAnsi="Arial" w:cs="Arial"/>
          <w:sz w:val="24"/>
          <w:szCs w:val="24"/>
          <w:lang w:val="en-US" w:eastAsia="ru-RU"/>
        </w:rPr>
        <w:t>XIX</w:t>
      </w:r>
      <w:r w:rsidRPr="00597550">
        <w:rPr>
          <w:rFonts w:ascii="Arial" w:eastAsia="Times New Roman" w:hAnsi="Arial" w:cs="Arial"/>
          <w:sz w:val="24"/>
          <w:szCs w:val="24"/>
          <w:lang w:eastAsia="ru-RU"/>
        </w:rPr>
        <w:t>в.</w:t>
      </w:r>
      <w:r w:rsidR="00625557">
        <w:rPr>
          <w:rFonts w:ascii="Arial" w:eastAsia="Times New Roman" w:hAnsi="Arial" w:cs="Arial"/>
          <w:sz w:val="24"/>
          <w:szCs w:val="24"/>
          <w:lang w:eastAsia="ru-RU"/>
        </w:rPr>
        <w:t xml:space="preserve"> </w:t>
      </w:r>
      <w:r w:rsidRPr="00597550">
        <w:rPr>
          <w:rFonts w:ascii="Arial" w:eastAsia="Times New Roman" w:hAnsi="Arial" w:cs="Arial"/>
          <w:sz w:val="24"/>
          <w:szCs w:val="24"/>
          <w:lang w:eastAsia="ru-RU"/>
        </w:rPr>
        <w:t>императоры этой династии тоже не демонстрировали какой-либо четкой тенденции (к вырождению или наоборот). Более податливых Але</w:t>
      </w:r>
      <w:r w:rsidRPr="00597550">
        <w:rPr>
          <w:rFonts w:ascii="Arial" w:eastAsia="Times New Roman" w:hAnsi="Arial" w:cs="Arial"/>
          <w:sz w:val="24"/>
          <w:szCs w:val="24"/>
          <w:lang w:eastAsia="ru-RU"/>
        </w:rPr>
        <w:t>к</w:t>
      </w:r>
      <w:r w:rsidRPr="00597550">
        <w:rPr>
          <w:rFonts w:ascii="Arial" w:eastAsia="Times New Roman" w:hAnsi="Arial" w:cs="Arial"/>
          <w:sz w:val="24"/>
          <w:szCs w:val="24"/>
          <w:lang w:eastAsia="ru-RU"/>
        </w:rPr>
        <w:t xml:space="preserve">сандра Первого и Второго сменяли более жесткие (что, по своему, играло на общество) Николай Первый и Александр Третий. </w:t>
      </w:r>
    </w:p>
    <w:p w:rsidR="000F0244" w:rsidRPr="00597550" w:rsidRDefault="000F0244" w:rsidP="000F0244">
      <w:pPr>
        <w:spacing w:after="0" w:line="240" w:lineRule="auto"/>
        <w:ind w:firstLine="567"/>
        <w:jc w:val="both"/>
        <w:rPr>
          <w:rFonts w:ascii="Arial" w:eastAsia="Times New Roman" w:hAnsi="Arial" w:cs="Arial"/>
          <w:b/>
          <w:sz w:val="28"/>
          <w:szCs w:val="28"/>
          <w:lang w:eastAsia="ru-RU"/>
        </w:rPr>
      </w:pPr>
      <w:r w:rsidRPr="00597550">
        <w:rPr>
          <w:rFonts w:ascii="Arial" w:eastAsia="Times New Roman" w:hAnsi="Arial" w:cs="Arial"/>
          <w:sz w:val="24"/>
          <w:szCs w:val="24"/>
          <w:lang w:eastAsia="ru-RU"/>
        </w:rPr>
        <w:t>Другой пример – династия Гогенцоллернов. Ее румынский представ</w:t>
      </w:r>
      <w:r w:rsidRPr="00597550">
        <w:rPr>
          <w:rFonts w:ascii="Arial" w:eastAsia="Times New Roman" w:hAnsi="Arial" w:cs="Arial"/>
          <w:sz w:val="24"/>
          <w:szCs w:val="24"/>
          <w:lang w:eastAsia="ru-RU"/>
        </w:rPr>
        <w:t>и</w:t>
      </w:r>
      <w:r w:rsidRPr="00597550">
        <w:rPr>
          <w:rFonts w:ascii="Arial" w:eastAsia="Times New Roman" w:hAnsi="Arial" w:cs="Arial"/>
          <w:sz w:val="24"/>
          <w:szCs w:val="24"/>
          <w:lang w:eastAsia="ru-RU"/>
        </w:rPr>
        <w:t>тель Кароль Второй по классификации Гумилева совершенно четко вп</w:t>
      </w:r>
      <w:r w:rsidRPr="00597550">
        <w:rPr>
          <w:rFonts w:ascii="Arial" w:eastAsia="Times New Roman" w:hAnsi="Arial" w:cs="Arial"/>
          <w:sz w:val="24"/>
          <w:szCs w:val="24"/>
          <w:lang w:eastAsia="ru-RU"/>
        </w:rPr>
        <w:t>и</w:t>
      </w:r>
      <w:r w:rsidRPr="00597550">
        <w:rPr>
          <w:rFonts w:ascii="Arial" w:eastAsia="Times New Roman" w:hAnsi="Arial" w:cs="Arial"/>
          <w:sz w:val="24"/>
          <w:szCs w:val="24"/>
          <w:lang w:eastAsia="ru-RU"/>
        </w:rPr>
        <w:t>сывается в рамки «субпассионария». Известный своим эксцентричным х</w:t>
      </w:r>
      <w:r w:rsidRPr="00597550">
        <w:rPr>
          <w:rFonts w:ascii="Arial" w:eastAsia="Times New Roman" w:hAnsi="Arial" w:cs="Arial"/>
          <w:sz w:val="24"/>
          <w:szCs w:val="24"/>
          <w:lang w:eastAsia="ru-RU"/>
        </w:rPr>
        <w:t>а</w:t>
      </w:r>
      <w:r w:rsidRPr="00597550">
        <w:rPr>
          <w:rFonts w:ascii="Arial" w:eastAsia="Times New Roman" w:hAnsi="Arial" w:cs="Arial"/>
          <w:sz w:val="24"/>
          <w:szCs w:val="24"/>
          <w:lang w:eastAsia="ru-RU"/>
        </w:rPr>
        <w:t>рактером, склонный к приапизму (сексуальной распущенности), он за вр</w:t>
      </w:r>
      <w:r w:rsidRPr="00597550">
        <w:rPr>
          <w:rFonts w:ascii="Arial" w:eastAsia="Times New Roman" w:hAnsi="Arial" w:cs="Arial"/>
          <w:sz w:val="24"/>
          <w:szCs w:val="24"/>
          <w:lang w:eastAsia="ru-RU"/>
        </w:rPr>
        <w:t>е</w:t>
      </w:r>
      <w:r w:rsidRPr="00597550">
        <w:rPr>
          <w:rFonts w:ascii="Arial" w:eastAsia="Times New Roman" w:hAnsi="Arial" w:cs="Arial"/>
          <w:sz w:val="24"/>
          <w:szCs w:val="24"/>
          <w:lang w:eastAsia="ru-RU"/>
        </w:rPr>
        <w:t>мя своего правления занимался фактическим грабежом страны. К концу правления он стал крупнейшим землевладельцем в Европе и совладел</w:t>
      </w:r>
      <w:r w:rsidRPr="00597550">
        <w:rPr>
          <w:rFonts w:ascii="Arial" w:eastAsia="Times New Roman" w:hAnsi="Arial" w:cs="Arial"/>
          <w:sz w:val="24"/>
          <w:szCs w:val="24"/>
          <w:lang w:eastAsia="ru-RU"/>
        </w:rPr>
        <w:t>ь</w:t>
      </w:r>
      <w:r w:rsidRPr="00597550">
        <w:rPr>
          <w:rFonts w:ascii="Arial" w:eastAsia="Times New Roman" w:hAnsi="Arial" w:cs="Arial"/>
          <w:sz w:val="24"/>
          <w:szCs w:val="24"/>
          <w:lang w:eastAsia="ru-RU"/>
        </w:rPr>
        <w:t xml:space="preserve">цем 34 предприятий. Будучи смещенным осенью 1940г.Кароль Второй </w:t>
      </w:r>
      <w:r w:rsidRPr="00597550">
        <w:rPr>
          <w:rFonts w:ascii="Arial" w:eastAsia="Times New Roman" w:hAnsi="Arial" w:cs="Arial"/>
          <w:sz w:val="24"/>
          <w:szCs w:val="24"/>
          <w:lang w:eastAsia="ru-RU"/>
        </w:rPr>
        <w:lastRenderedPageBreak/>
        <w:t>вместе со своей любовницей Еленой Лупеску уезжал из страны в поезде, буквально набитом золотом и драгоценностями. Недалеко от границы к</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ролевский поезд был настигнут и обстрелян членами фашистской орган</w:t>
      </w:r>
      <w:r w:rsidRPr="00597550">
        <w:rPr>
          <w:rFonts w:ascii="Arial" w:eastAsia="Times New Roman" w:hAnsi="Arial" w:cs="Arial"/>
          <w:sz w:val="24"/>
          <w:szCs w:val="24"/>
          <w:lang w:eastAsia="ru-RU"/>
        </w:rPr>
        <w:t>и</w:t>
      </w:r>
      <w:r w:rsidRPr="00597550">
        <w:rPr>
          <w:rFonts w:ascii="Arial" w:eastAsia="Times New Roman" w:hAnsi="Arial" w:cs="Arial"/>
          <w:sz w:val="24"/>
          <w:szCs w:val="24"/>
          <w:lang w:eastAsia="ru-RU"/>
        </w:rPr>
        <w:t>зации «Легион Михаила Архангела». Бывший король и его любовница б</w:t>
      </w:r>
      <w:r w:rsidRPr="00597550">
        <w:rPr>
          <w:rFonts w:ascii="Arial" w:eastAsia="Times New Roman" w:hAnsi="Arial" w:cs="Arial"/>
          <w:sz w:val="24"/>
          <w:szCs w:val="24"/>
          <w:lang w:eastAsia="ru-RU"/>
        </w:rPr>
        <w:t>ы</w:t>
      </w:r>
      <w:r w:rsidRPr="00597550">
        <w:rPr>
          <w:rFonts w:ascii="Arial" w:eastAsia="Times New Roman" w:hAnsi="Arial" w:cs="Arial"/>
          <w:sz w:val="24"/>
          <w:szCs w:val="24"/>
          <w:lang w:eastAsia="ru-RU"/>
        </w:rPr>
        <w:t>ли спасены только благодаря мужеству и мастерству бригады машин</w:t>
      </w:r>
      <w:r w:rsidRPr="00597550">
        <w:rPr>
          <w:rFonts w:ascii="Arial" w:eastAsia="Times New Roman" w:hAnsi="Arial" w:cs="Arial"/>
          <w:sz w:val="24"/>
          <w:szCs w:val="24"/>
          <w:lang w:eastAsia="ru-RU"/>
        </w:rPr>
        <w:t>и</w:t>
      </w:r>
      <w:r w:rsidRPr="00597550">
        <w:rPr>
          <w:rFonts w:ascii="Arial" w:eastAsia="Times New Roman" w:hAnsi="Arial" w:cs="Arial"/>
          <w:sz w:val="24"/>
          <w:szCs w:val="24"/>
          <w:lang w:eastAsia="ru-RU"/>
        </w:rPr>
        <w:t>стов, которые на полном ходу сумели проскочить сквозь строй. Сам горе-монарх со своей пассией в это время лежали в ванной, опасаясь пуль. П</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сле благополучного прибытия, Кароль за собственное спасение предл</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жил машинистам… по два доллара. Они отказались от п</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добной совсем некоролевской подачки. Вот вам и потомственная арист</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кратия! Но надо сказать, что сын Кароля</w:t>
      </w:r>
      <w:r w:rsidR="00A8044C">
        <w:rPr>
          <w:rFonts w:ascii="Arial" w:eastAsia="Times New Roman" w:hAnsi="Arial" w:cs="Arial"/>
          <w:sz w:val="24"/>
          <w:szCs w:val="24"/>
          <w:lang w:eastAsia="ru-RU"/>
        </w:rPr>
        <w:t xml:space="preserve"> </w:t>
      </w:r>
      <w:r w:rsidRPr="00597550">
        <w:rPr>
          <w:rFonts w:ascii="Arial" w:eastAsia="Times New Roman" w:hAnsi="Arial" w:cs="Arial"/>
          <w:sz w:val="24"/>
          <w:szCs w:val="24"/>
          <w:lang w:eastAsia="ru-RU"/>
        </w:rPr>
        <w:t>Второго Михай Первый не пр</w:t>
      </w:r>
      <w:r w:rsidRPr="00597550">
        <w:rPr>
          <w:rFonts w:ascii="Arial" w:eastAsia="Times New Roman" w:hAnsi="Arial" w:cs="Arial"/>
          <w:sz w:val="24"/>
          <w:szCs w:val="24"/>
          <w:lang w:eastAsia="ru-RU"/>
        </w:rPr>
        <w:t>о</w:t>
      </w:r>
      <w:r w:rsidRPr="00597550">
        <w:rPr>
          <w:rFonts w:ascii="Arial" w:eastAsia="Times New Roman" w:hAnsi="Arial" w:cs="Arial"/>
          <w:sz w:val="24"/>
          <w:szCs w:val="24"/>
          <w:lang w:eastAsia="ru-RU"/>
        </w:rPr>
        <w:t>явил характеристик отца. Он в свое время проявлял и мужество, и патриотизм, и заботу о н</w:t>
      </w:r>
      <w:r w:rsidRPr="00597550">
        <w:rPr>
          <w:rFonts w:ascii="Arial" w:eastAsia="Times New Roman" w:hAnsi="Arial" w:cs="Arial"/>
          <w:sz w:val="24"/>
          <w:szCs w:val="24"/>
          <w:lang w:eastAsia="ru-RU"/>
        </w:rPr>
        <w:t>а</w:t>
      </w:r>
      <w:r w:rsidRPr="00597550">
        <w:rPr>
          <w:rFonts w:ascii="Arial" w:eastAsia="Times New Roman" w:hAnsi="Arial" w:cs="Arial"/>
          <w:sz w:val="24"/>
          <w:szCs w:val="24"/>
          <w:lang w:eastAsia="ru-RU"/>
        </w:rPr>
        <w:t xml:space="preserve">циональных интересах, был даже удостоен одной из высших наград СССР ордена «Победа».  </w:t>
      </w:r>
    </w:p>
    <w:p w:rsidR="000F0244" w:rsidRPr="000F0244" w:rsidRDefault="000F0244" w:rsidP="00597550">
      <w:pPr>
        <w:spacing w:after="0"/>
        <w:ind w:firstLine="567"/>
        <w:jc w:val="both"/>
        <w:rPr>
          <w:rFonts w:ascii="Times New Roman" w:eastAsia="Times New Roman" w:hAnsi="Times New Roman" w:cs="Times New Roman"/>
          <w:sz w:val="28"/>
          <w:szCs w:val="28"/>
          <w:lang w:eastAsia="ru-RU"/>
        </w:rPr>
      </w:pPr>
      <w:r w:rsidRPr="000F0244">
        <w:rPr>
          <w:rFonts w:ascii="Times New Roman" w:eastAsia="Times New Roman" w:hAnsi="Times New Roman" w:cs="Times New Roman"/>
          <w:sz w:val="28"/>
          <w:szCs w:val="28"/>
          <w:lang w:eastAsia="ru-RU"/>
        </w:rPr>
        <w:t>Только что изложенное заставляет предположить, что динамика, скажем, правящих династий не всегда имеет четко определяемый х</w:t>
      </w:r>
      <w:r w:rsidRPr="000F0244">
        <w:rPr>
          <w:rFonts w:ascii="Times New Roman" w:eastAsia="Times New Roman" w:hAnsi="Times New Roman" w:cs="Times New Roman"/>
          <w:sz w:val="28"/>
          <w:szCs w:val="28"/>
          <w:lang w:eastAsia="ru-RU"/>
        </w:rPr>
        <w:t>а</w:t>
      </w:r>
      <w:r w:rsidRPr="000F0244">
        <w:rPr>
          <w:rFonts w:ascii="Times New Roman" w:eastAsia="Times New Roman" w:hAnsi="Times New Roman" w:cs="Times New Roman"/>
          <w:sz w:val="28"/>
          <w:szCs w:val="28"/>
          <w:lang w:eastAsia="ru-RU"/>
        </w:rPr>
        <w:t>рактер. Скорее речь может идти о ненаправленных флуктуациях (л</w:t>
      </w:r>
      <w:r w:rsidRPr="000F0244">
        <w:rPr>
          <w:rFonts w:ascii="Times New Roman" w:eastAsia="Times New Roman" w:hAnsi="Times New Roman" w:cs="Times New Roman"/>
          <w:sz w:val="28"/>
          <w:szCs w:val="28"/>
          <w:lang w:eastAsia="ru-RU"/>
        </w:rPr>
        <w:t>ю</w:t>
      </w:r>
      <w:r w:rsidRPr="000F0244">
        <w:rPr>
          <w:rFonts w:ascii="Times New Roman" w:eastAsia="Times New Roman" w:hAnsi="Times New Roman" w:cs="Times New Roman"/>
          <w:sz w:val="28"/>
          <w:szCs w:val="28"/>
          <w:lang w:eastAsia="ru-RU"/>
        </w:rPr>
        <w:t>бимый термин П.Сорокина). Но в отношении элиты в целом все о</w:t>
      </w:r>
      <w:r w:rsidRPr="000F0244">
        <w:rPr>
          <w:rFonts w:ascii="Times New Roman" w:eastAsia="Times New Roman" w:hAnsi="Times New Roman" w:cs="Times New Roman"/>
          <w:sz w:val="28"/>
          <w:szCs w:val="28"/>
          <w:lang w:eastAsia="ru-RU"/>
        </w:rPr>
        <w:t>б</w:t>
      </w:r>
      <w:r w:rsidRPr="000F0244">
        <w:rPr>
          <w:rFonts w:ascii="Times New Roman" w:eastAsia="Times New Roman" w:hAnsi="Times New Roman" w:cs="Times New Roman"/>
          <w:sz w:val="28"/>
          <w:szCs w:val="28"/>
          <w:lang w:eastAsia="ru-RU"/>
        </w:rPr>
        <w:t>стоит гораздо определеннее. По всей видимости, корпоративизм или, по терминологии марксистов, классовый интерес может быть преод</w:t>
      </w:r>
      <w:r w:rsidRPr="000F0244">
        <w:rPr>
          <w:rFonts w:ascii="Times New Roman" w:eastAsia="Times New Roman" w:hAnsi="Times New Roman" w:cs="Times New Roman"/>
          <w:sz w:val="28"/>
          <w:szCs w:val="28"/>
          <w:lang w:eastAsia="ru-RU"/>
        </w:rPr>
        <w:t>о</w:t>
      </w:r>
      <w:r w:rsidRPr="000F0244">
        <w:rPr>
          <w:rFonts w:ascii="Times New Roman" w:eastAsia="Times New Roman" w:hAnsi="Times New Roman" w:cs="Times New Roman"/>
          <w:sz w:val="28"/>
          <w:szCs w:val="28"/>
          <w:lang w:eastAsia="ru-RU"/>
        </w:rPr>
        <w:t>лен индивидуальной волей отдельной личности,  наделенной властью и возможностями. В ином случае трансформация структур общес</w:t>
      </w:r>
      <w:r w:rsidRPr="000F0244">
        <w:rPr>
          <w:rFonts w:ascii="Times New Roman" w:eastAsia="Times New Roman" w:hAnsi="Times New Roman" w:cs="Times New Roman"/>
          <w:sz w:val="28"/>
          <w:szCs w:val="28"/>
          <w:lang w:eastAsia="ru-RU"/>
        </w:rPr>
        <w:t>т</w:t>
      </w:r>
      <w:r w:rsidRPr="000F0244">
        <w:rPr>
          <w:rFonts w:ascii="Times New Roman" w:eastAsia="Times New Roman" w:hAnsi="Times New Roman" w:cs="Times New Roman"/>
          <w:sz w:val="28"/>
          <w:szCs w:val="28"/>
          <w:lang w:eastAsia="ru-RU"/>
        </w:rPr>
        <w:t>венного неравенства может оказаться неизбежной и иметь весьма с</w:t>
      </w:r>
      <w:r w:rsidRPr="000F0244">
        <w:rPr>
          <w:rFonts w:ascii="Times New Roman" w:eastAsia="Times New Roman" w:hAnsi="Times New Roman" w:cs="Times New Roman"/>
          <w:sz w:val="28"/>
          <w:szCs w:val="28"/>
          <w:lang w:eastAsia="ru-RU"/>
        </w:rPr>
        <w:t>у</w:t>
      </w:r>
      <w:r w:rsidRPr="000F0244">
        <w:rPr>
          <w:rFonts w:ascii="Times New Roman" w:eastAsia="Times New Roman" w:hAnsi="Times New Roman" w:cs="Times New Roman"/>
          <w:sz w:val="28"/>
          <w:szCs w:val="28"/>
          <w:lang w:eastAsia="ru-RU"/>
        </w:rPr>
        <w:t>щественные масштабы.</w:t>
      </w:r>
    </w:p>
    <w:p w:rsidR="00CC5F04" w:rsidRPr="00CC5F04" w:rsidRDefault="00CC5F04" w:rsidP="00597550">
      <w:pPr>
        <w:spacing w:after="0"/>
        <w:ind w:firstLine="567"/>
        <w:jc w:val="center"/>
        <w:rPr>
          <w:rFonts w:ascii="Courier New" w:eastAsia="Times New Roman" w:hAnsi="Courier New" w:cs="Courier New"/>
          <w:b/>
          <w:i/>
          <w:iCs/>
          <w:sz w:val="28"/>
          <w:szCs w:val="28"/>
          <w:lang w:eastAsia="ru-RU"/>
        </w:rPr>
      </w:pPr>
    </w:p>
    <w:p w:rsidR="002C39F7" w:rsidRPr="002C39F7" w:rsidRDefault="002C39F7" w:rsidP="002C39F7">
      <w:pPr>
        <w:spacing w:after="0"/>
        <w:ind w:firstLine="567"/>
        <w:jc w:val="both"/>
        <w:rPr>
          <w:rFonts w:ascii="Times New Roman" w:eastAsia="Times New Roman" w:hAnsi="Times New Roman" w:cs="Times New Roman"/>
          <w:b/>
          <w:sz w:val="28"/>
          <w:szCs w:val="28"/>
          <w:lang w:eastAsia="ru-RU"/>
        </w:rPr>
      </w:pPr>
      <w:r w:rsidRPr="002C39F7">
        <w:rPr>
          <w:rFonts w:ascii="Times New Roman" w:eastAsia="Times New Roman" w:hAnsi="Times New Roman" w:cs="Times New Roman"/>
          <w:b/>
          <w:sz w:val="28"/>
          <w:szCs w:val="28"/>
          <w:lang w:eastAsia="ru-RU"/>
        </w:rPr>
        <w:t>2.5.Механизмы изменений иерархического порядка</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Из предыдущего раздела следует, что правящий класс, кровно з</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интересованный в сохранении собственного положения, делает для этого если не все, то очень и очень многое. Для этого у него имеются весьма существенные возможности. При такой картине невольно во</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никает вопрос – а может ли вообще общественный порядок меняться, если лица, занимающие здесь ключевые позиции, этому препятств</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 xml:space="preserve">ют? История однозначно отвечает на этот вопрос утвердительно. И об этом имеет смысл порассуждать несколько подробнее.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Если вспомнить блестящие работы классиков теории элит (на мой взгляд, современные элитологи мало что добавили нового в 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нимании природы и поведения правящих групп), то они сумели н</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толкнуть на мысль, что между правящими группами средневековья, античности, восточных царств, тоталитарных режимов или демокр</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тии больше сходств, чем различий. Конечно, со мной наверняка р</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нутся спорить сторонники демократии. Имеется довольно-таки поп</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лярная и устойчивая точка зрения, что отличительной чертой дем</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кратического режима является то, что такой порядок в наибольшей степени охватывает потребности социальных групп (Ч.Тилли, </w:t>
      </w:r>
      <w:r w:rsidRPr="002C39F7">
        <w:rPr>
          <w:rFonts w:ascii="Times New Roman" w:eastAsia="Times New Roman" w:hAnsi="Times New Roman" w:cs="Times New Roman"/>
          <w:sz w:val="28"/>
          <w:szCs w:val="28"/>
          <w:lang w:eastAsia="ru-RU"/>
        </w:rPr>
        <w:lastRenderedPageBreak/>
        <w:t>М.Делягин). Другими словами, выборный процесс выдвигает тех 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деров, которые  руководствуются общественными интересами, а не собственными. В силу этого качество демократической элиты должно уже резко отличаться от правящего класса, скажем, тоталитарного общества. В последнем случае верхи дистанци</w:t>
      </w:r>
      <w:r w:rsidR="005C263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рованы от общества и особо не проникаются  его интересами. Кроме того,  ущемляют св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боду народа, естественно, не питающего к ним теплых чувств, широко применяя репрессии в управленческом процессе. Совсем не так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стоит дело при демократическом политическом порядке. Уже одно то, что посредством свободных выборов к власти придут лидеры, дейс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вительно выражающие потребности и чаяния определенных социал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 xml:space="preserve">ных групп и слоев, а в случае, если они окажутся несостоятельны в своих действиях – они будут заменены после следующих выборов. Другими  словами, более высокое качество демократической элиты обусловлено как угрозой постоянной ротации в ходе выборов, так и тем, что выборный механизм предполагает активный личностный контакт политического лидера со своим электоратом, что заставляет лидера «не терять формы».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Увы, современность нам наглядно доказывает, что превалиров</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ние общественного интереса не обеспечивается и демократией. Если Россия, где демократический порядок приобрел уродливо выхол</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щенные формы, еще может сослаться на отсутствие продолжительной демократической традиции, то подобный аргумент не работает в о</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 xml:space="preserve">ношении стран Запада. Тем не менее здесь констатируется неуклонное забвение демократических принципов, хотя и не наблюдается явных признаков деинституционализации учреждений демократии.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Британский мыслитель Колин Крауч пишет о том, что правящие группы  сумели приспособить существующую демократическую 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литическую систему под свои интересы, при этом не внося в нее 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каких принципиальных изменений. В результате реальная демократия превратилась в постдемократию, где дистанция между социальным большинством и правящими группами растет, причем в экономич</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ском и политико-культурном отношении. В качественном же отнош</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нии элиты деградируют. Явный сторонник демократии К.Крауч с с</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жалением пишет о том, что ведущая еще с монархических времен этика государственного служащего, предписывающая руководств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ваться общественными интересами, не сводимыми к сумме частных амбиций, сегодня совершенно потеряла свое значение</w:t>
      </w:r>
      <w:r w:rsidRPr="002C39F7">
        <w:rPr>
          <w:rFonts w:ascii="Times New Roman" w:eastAsia="Times New Roman" w:hAnsi="Times New Roman" w:cs="Times New Roman"/>
          <w:sz w:val="28"/>
          <w:szCs w:val="28"/>
          <w:vertAlign w:val="superscript"/>
          <w:lang w:eastAsia="ru-RU"/>
        </w:rPr>
        <w:footnoteReference w:id="245"/>
      </w:r>
      <w:r w:rsidRPr="002C39F7">
        <w:rPr>
          <w:rFonts w:ascii="Times New Roman" w:eastAsia="Times New Roman" w:hAnsi="Times New Roman" w:cs="Times New Roman"/>
          <w:sz w:val="28"/>
          <w:szCs w:val="28"/>
          <w:lang w:eastAsia="ru-RU"/>
        </w:rPr>
        <w:t>.</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lastRenderedPageBreak/>
        <w:t>В близком ключе высказывается американец Кристофер Лэш в своей работе «Восстание элит». Он констатирует, что нынешние представители элиты переняли лишь пороки старой аристократии, но никак ни ее добродетели. «В своем снобизме они не признают обою</w:t>
      </w:r>
      <w:r w:rsidRPr="002C39F7">
        <w:rPr>
          <w:rFonts w:ascii="Times New Roman" w:eastAsia="Times New Roman" w:hAnsi="Times New Roman" w:cs="Times New Roman"/>
          <w:sz w:val="28"/>
          <w:szCs w:val="28"/>
          <w:lang w:eastAsia="ru-RU"/>
        </w:rPr>
        <w:t>д</w:t>
      </w:r>
      <w:r w:rsidRPr="002C39F7">
        <w:rPr>
          <w:rFonts w:ascii="Times New Roman" w:eastAsia="Times New Roman" w:hAnsi="Times New Roman" w:cs="Times New Roman"/>
          <w:sz w:val="28"/>
          <w:szCs w:val="28"/>
          <w:lang w:eastAsia="ru-RU"/>
        </w:rPr>
        <w:t>ных обязанностей между немногими избранными и массой. Хотя они полны «сострадания» к бедным, не скажешь, чтобы они подписыв</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лись под правилом «благородство обязывает», что подразумевало бы делать прямой и личный вклад в общественное благо»</w:t>
      </w:r>
      <w:r w:rsidRPr="002C39F7">
        <w:rPr>
          <w:rFonts w:ascii="Times New Roman" w:eastAsia="Times New Roman" w:hAnsi="Times New Roman" w:cs="Times New Roman"/>
          <w:sz w:val="28"/>
          <w:szCs w:val="28"/>
          <w:vertAlign w:val="superscript"/>
          <w:lang w:eastAsia="ru-RU"/>
        </w:rPr>
        <w:footnoteReference w:id="246"/>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 дальнейшем мы постараемся наметить здесь некоторые общие закономерности, ведущие к смене иерархических структур, хотя ист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рия предоставляет здесь весьма обширный и разнообразный материал, что усложняет данную задачу. Выше иерархический порядок был представлен как результат «ответов» общества на комплекс «вызовов» или, говоря иначе, проблем, которые были перед ним поставлены. А, следовательно, если  действенность существующих структур нераве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ства подвергается сомнению, то  можно предположить, что общес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венный организм не дает адекватных «ответов». Социальный кризис явно говорит о том, что не все в порядке и в системах неравенства, к</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торые требуют перемен. И зачастую неэффективные действия прав</w:t>
      </w:r>
      <w:r w:rsidRPr="002C39F7">
        <w:rPr>
          <w:rFonts w:ascii="Times New Roman" w:eastAsia="Times New Roman" w:hAnsi="Times New Roman" w:cs="Times New Roman"/>
          <w:sz w:val="28"/>
          <w:szCs w:val="28"/>
          <w:lang w:eastAsia="ru-RU"/>
        </w:rPr>
        <w:t>я</w:t>
      </w:r>
      <w:r w:rsidRPr="002C39F7">
        <w:rPr>
          <w:rFonts w:ascii="Times New Roman" w:eastAsia="Times New Roman" w:hAnsi="Times New Roman" w:cs="Times New Roman"/>
          <w:sz w:val="28"/>
          <w:szCs w:val="28"/>
          <w:lang w:eastAsia="ru-RU"/>
        </w:rPr>
        <w:t>щих структур приводят к нарастанию проблем и тогда на  внутреннем уровне активизируются механизмы, стремящиеся к оздоровлению общественного организма. Наиболее характерна в этом случае ситу</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ция, когда «верхи» не могут «по-старому» управлять, тогда как «н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 xml:space="preserve">зы» – жить.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Справедливости ради следует сказать, что не всегда кризис общ</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ства может быть напрямую связан с несовершенством его системы неравенства. Например, стагнирующее состояние позднего советского общества было связано не столько с неэффективной иерархией, сколько с ценностно-нормативными проблемами (аномизацией и ма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совыми сомнениями в реализации идей коммунизма). Однако усил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вающееся несовершенство общественного неравенства с очень бол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 xml:space="preserve">шой долей вероятности приведет к  кризису социального организма в целом, разумеется, если не принять соответствующих мер.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Итак, исходя из источников общественного неравенства, нам в</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дится двойственная проблематика, подталкивающая к его смене. Во-первых, следует отметить здесь структурную  составляющую.</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На пе</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вом плане здесь  оказываются собственно принципы формирования общественного неравенства. Довольно типичная ситуация, когда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щественный организм живет с  устаревшей иерархической структ</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lastRenderedPageBreak/>
        <w:t>рой, с течением времени все менее отвечающей изменяющейся обст</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новке. Например, сословный принцип давал очевидные сбои в ходе поступления «вызовов» эпохи нового времени, среди которых следует назвать не только технические и технологические инновации, но и «расколдовывание мира» (термин М.Вебера) с проявлением более р</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ционального мировоззрения.</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Другой и также довольно таки нередкий случай – война. Втяг</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вание общества в затяжной конфликт по сути дела резко меняет х</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рактер «вызовов». Это может выявить несовершенства иерархическ</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го строя, который в мирное время работал без видимых сбоев. Так, Спарта, имеющая более «заточенную» под войну общественную си</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тему, одержала</w:t>
      </w:r>
      <w:r w:rsidR="005C2637">
        <w:rPr>
          <w:rFonts w:ascii="Times New Roman" w:eastAsia="Times New Roman" w:hAnsi="Times New Roman" w:cs="Times New Roman"/>
          <w:sz w:val="28"/>
          <w:szCs w:val="28"/>
          <w:lang w:eastAsia="ru-RU"/>
        </w:rPr>
        <w:t>-</w:t>
      </w:r>
      <w:r w:rsidRPr="002C39F7">
        <w:rPr>
          <w:rFonts w:ascii="Times New Roman" w:eastAsia="Times New Roman" w:hAnsi="Times New Roman" w:cs="Times New Roman"/>
          <w:sz w:val="28"/>
          <w:szCs w:val="28"/>
          <w:lang w:eastAsia="ru-RU"/>
        </w:rPr>
        <w:t>таки победу в Пелопонесской войне над Афинами, к</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 xml:space="preserve">да более развитыми в экономическом, культурном да и, по мнению многих исследователей, политическом отношении. </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Вторая мировая война и вовсе обозначила гигантский перевес жес</w:t>
      </w:r>
      <w:r w:rsidRPr="002C39F7">
        <w:rPr>
          <w:rFonts w:ascii="Arial" w:eastAsia="Times New Roman" w:hAnsi="Arial" w:cs="Arial"/>
          <w:sz w:val="24"/>
          <w:szCs w:val="24"/>
          <w:lang w:eastAsia="ru-RU"/>
        </w:rPr>
        <w:t>т</w:t>
      </w:r>
      <w:r w:rsidRPr="002C39F7">
        <w:rPr>
          <w:rFonts w:ascii="Arial" w:eastAsia="Times New Roman" w:hAnsi="Arial" w:cs="Arial"/>
          <w:sz w:val="24"/>
          <w:szCs w:val="24"/>
          <w:lang w:eastAsia="ru-RU"/>
        </w:rPr>
        <w:t>ких вертикально структурированных режимов над демократиями. Именно они и решали ее исход в жесточайшем противостоянии друг с другом. П</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казательна в этом отношении судьба Франции, которая оказалась ра</w:t>
      </w:r>
      <w:r w:rsidRPr="002C39F7">
        <w:rPr>
          <w:rFonts w:ascii="Arial" w:eastAsia="Times New Roman" w:hAnsi="Arial" w:cs="Arial"/>
          <w:sz w:val="24"/>
          <w:szCs w:val="24"/>
          <w:lang w:eastAsia="ru-RU"/>
        </w:rPr>
        <w:t>з</w:t>
      </w:r>
      <w:r w:rsidRPr="002C39F7">
        <w:rPr>
          <w:rFonts w:ascii="Arial" w:eastAsia="Times New Roman" w:hAnsi="Arial" w:cs="Arial"/>
          <w:sz w:val="24"/>
          <w:szCs w:val="24"/>
          <w:lang w:eastAsia="ru-RU"/>
        </w:rPr>
        <w:t>громленной в течение какого-то месяца государством, вроде бы не име</w:t>
      </w:r>
      <w:r w:rsidRPr="002C39F7">
        <w:rPr>
          <w:rFonts w:ascii="Arial" w:eastAsia="Times New Roman" w:hAnsi="Arial" w:cs="Arial"/>
          <w:sz w:val="24"/>
          <w:szCs w:val="24"/>
          <w:lang w:eastAsia="ru-RU"/>
        </w:rPr>
        <w:t>ю</w:t>
      </w:r>
      <w:r w:rsidRPr="002C39F7">
        <w:rPr>
          <w:rFonts w:ascii="Arial" w:eastAsia="Times New Roman" w:hAnsi="Arial" w:cs="Arial"/>
          <w:sz w:val="24"/>
          <w:szCs w:val="24"/>
          <w:lang w:eastAsia="ru-RU"/>
        </w:rPr>
        <w:t>щим видимого превосходства в ресурсах, но обладающим куда более э</w:t>
      </w:r>
      <w:r w:rsidRPr="002C39F7">
        <w:rPr>
          <w:rFonts w:ascii="Arial" w:eastAsia="Times New Roman" w:hAnsi="Arial" w:cs="Arial"/>
          <w:sz w:val="24"/>
          <w:szCs w:val="24"/>
          <w:lang w:eastAsia="ru-RU"/>
        </w:rPr>
        <w:t>ф</w:t>
      </w:r>
      <w:r w:rsidRPr="002C39F7">
        <w:rPr>
          <w:rFonts w:ascii="Arial" w:eastAsia="Times New Roman" w:hAnsi="Arial" w:cs="Arial"/>
          <w:sz w:val="24"/>
          <w:szCs w:val="24"/>
          <w:lang w:eastAsia="ru-RU"/>
        </w:rPr>
        <w:t>фективной социальной организацией именно для войны. Все это дост</w:t>
      </w:r>
      <w:r w:rsidRPr="002C39F7">
        <w:rPr>
          <w:rFonts w:ascii="Arial" w:eastAsia="Times New Roman" w:hAnsi="Arial" w:cs="Arial"/>
          <w:sz w:val="24"/>
          <w:szCs w:val="24"/>
          <w:lang w:eastAsia="ru-RU"/>
        </w:rPr>
        <w:t>а</w:t>
      </w:r>
      <w:r w:rsidRPr="002C39F7">
        <w:rPr>
          <w:rFonts w:ascii="Arial" w:eastAsia="Times New Roman" w:hAnsi="Arial" w:cs="Arial"/>
          <w:sz w:val="24"/>
          <w:szCs w:val="24"/>
          <w:lang w:eastAsia="ru-RU"/>
        </w:rPr>
        <w:t>точно просто объяснимо тем, что в условиях феномена тотальной войны, когда в военные действия оказывается вовлеченным в той или иной ст</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пени все общество, становится необходимым «тотальная мобилизация» (Э.Юнгер). Естественно, что в подобной ситуации быстро выявляется пр</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восходство тоталитарного режима, который имеет   возможность  быстро сконцентрировать ресурсы общественного организма в заданном напра</w:t>
      </w:r>
      <w:r w:rsidRPr="002C39F7">
        <w:rPr>
          <w:rFonts w:ascii="Arial" w:eastAsia="Times New Roman" w:hAnsi="Arial" w:cs="Arial"/>
          <w:sz w:val="24"/>
          <w:szCs w:val="24"/>
          <w:lang w:eastAsia="ru-RU"/>
        </w:rPr>
        <w:t>в</w:t>
      </w:r>
      <w:r w:rsidRPr="002C39F7">
        <w:rPr>
          <w:rFonts w:ascii="Arial" w:eastAsia="Times New Roman" w:hAnsi="Arial" w:cs="Arial"/>
          <w:sz w:val="24"/>
          <w:szCs w:val="24"/>
          <w:lang w:eastAsia="ru-RU"/>
        </w:rPr>
        <w:t xml:space="preserve">лении.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Наконец, неустойчивость иерархической структуры может быть связана с неустойчивостью общественного порядка в целом. Подо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ные случаи характерны в основном для переходных периодов, когда происходит становление социальной организации, что делается зача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тую методом проб и ошибок. Показательно в этом отношении раннее средневековье, которое представляет собой весьма нелегкий и боле</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ненный путь от античного порядка к феодальному фактически на всем протяжении своего длительного времени – от пятого века до трин</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дцатого</w:t>
      </w:r>
      <w:r w:rsidRPr="002C39F7">
        <w:rPr>
          <w:rFonts w:ascii="Times New Roman" w:eastAsia="Times New Roman" w:hAnsi="Times New Roman" w:cs="Times New Roman"/>
          <w:sz w:val="28"/>
          <w:szCs w:val="28"/>
          <w:vertAlign w:val="superscript"/>
          <w:lang w:eastAsia="ru-RU"/>
        </w:rPr>
        <w:footnoteReference w:id="247"/>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Во-вторых, немаловажное значение может иметь сторона, к</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сающаяся качества человеческого материала. Разумеется, речь  идет в первую очередь о правящих группах, ведающих судьбой общества. В предыдущем разделе мы пытались доказать, что позиция элиты зача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тую становится решающим фактором в судьбе общественного орг</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lastRenderedPageBreak/>
        <w:t>низма. Заметно стремление исследователей связать проблемы соц</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ального неравенства именно с качеством элиты. Еще Платон уделил не менее половины своего знаменитого социологического трактата «Государство» проблеме отбора подходящих кандидатур. Совреме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ный исследователь Д.Роткопф убежден, что плохое выполнение эл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той ее управленческих функций (причем это может быть как в форме злоупотребления властью, так и пренебрежения ею)главным образом и заставляет общественный организм принимать меры о преобразов</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ниях в верхних этажах</w:t>
      </w:r>
      <w:r w:rsidRPr="002C39F7">
        <w:rPr>
          <w:rFonts w:ascii="Times New Roman" w:eastAsia="Times New Roman" w:hAnsi="Times New Roman" w:cs="Times New Roman"/>
          <w:sz w:val="28"/>
          <w:szCs w:val="28"/>
          <w:vertAlign w:val="superscript"/>
          <w:lang w:eastAsia="ru-RU"/>
        </w:rPr>
        <w:footnoteReference w:id="248"/>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Несколько по иному трактует данную проблему Питирим Сор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кин. Он полагает, что не столько эффективность властных групп, сколько их сила и возможности определяют степень устойчивости с</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циально-политического порядка (см. далее </w:t>
      </w:r>
      <w:r w:rsidRPr="002C39F7">
        <w:rPr>
          <w:rFonts w:ascii="Courier New" w:eastAsia="Times New Roman" w:hAnsi="Courier New" w:cs="Courier New"/>
          <w:b/>
          <w:i/>
          <w:sz w:val="28"/>
          <w:szCs w:val="28"/>
          <w:lang w:eastAsia="ru-RU"/>
        </w:rPr>
        <w:t>Методологическую вставку</w:t>
      </w:r>
      <w:r w:rsidRPr="002C39F7">
        <w:rPr>
          <w:rFonts w:ascii="Times New Roman" w:eastAsia="Times New Roman" w:hAnsi="Times New Roman" w:cs="Times New Roman"/>
          <w:sz w:val="28"/>
          <w:szCs w:val="28"/>
          <w:lang w:eastAsia="ru-RU"/>
        </w:rPr>
        <w:t>).  Итальянец В.Парето полагает, что находящаяся у власти элита рано или поздно придет в упадок, и главным образом это будет проявляться сбоями  системы управления. Но он, как и Сорокин, пр</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давал большое значение решительности правящих групп, их готовн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сти пойти в случае чего на крайние меры. </w:t>
      </w:r>
      <w:r w:rsidRPr="002C39F7">
        <w:rPr>
          <w:rFonts w:ascii="Times New Roman" w:eastAsia="Times New Roman" w:hAnsi="Times New Roman" w:cs="Times New Roman"/>
          <w:color w:val="000000"/>
          <w:sz w:val="28"/>
          <w:szCs w:val="28"/>
          <w:lang w:eastAsia="ru-RU"/>
        </w:rPr>
        <w:t xml:space="preserve">«Всякая элита, не готовая сражаться в защиту </w:t>
      </w:r>
      <w:r w:rsidRPr="002C39F7">
        <w:rPr>
          <w:rFonts w:ascii="Times New Roman" w:eastAsia="Times New Roman" w:hAnsi="Times New Roman" w:cs="Times New Roman"/>
          <w:color w:val="000000"/>
          <w:spacing w:val="-2"/>
          <w:sz w:val="28"/>
          <w:szCs w:val="28"/>
          <w:lang w:eastAsia="ru-RU"/>
        </w:rPr>
        <w:t>своего положения, находится в полном упадке, ей ничего не остается, кроме как уступить свое место другой элите, обл</w:t>
      </w:r>
      <w:r w:rsidRPr="002C39F7">
        <w:rPr>
          <w:rFonts w:ascii="Times New Roman" w:eastAsia="Times New Roman" w:hAnsi="Times New Roman" w:cs="Times New Roman"/>
          <w:color w:val="000000"/>
          <w:spacing w:val="-2"/>
          <w:sz w:val="28"/>
          <w:szCs w:val="28"/>
          <w:lang w:eastAsia="ru-RU"/>
        </w:rPr>
        <w:t>а</w:t>
      </w:r>
      <w:r w:rsidRPr="002C39F7">
        <w:rPr>
          <w:rFonts w:ascii="Times New Roman" w:eastAsia="Times New Roman" w:hAnsi="Times New Roman" w:cs="Times New Roman"/>
          <w:color w:val="000000"/>
          <w:spacing w:val="-2"/>
          <w:sz w:val="28"/>
          <w:szCs w:val="28"/>
          <w:lang w:eastAsia="ru-RU"/>
        </w:rPr>
        <w:t xml:space="preserve">дающей мужеством, </w:t>
      </w:r>
      <w:r w:rsidRPr="002C39F7">
        <w:rPr>
          <w:rFonts w:ascii="Times New Roman" w:eastAsia="Times New Roman" w:hAnsi="Times New Roman" w:cs="Times New Roman"/>
          <w:color w:val="000000"/>
          <w:spacing w:val="-3"/>
          <w:sz w:val="28"/>
          <w:szCs w:val="28"/>
          <w:lang w:eastAsia="ru-RU"/>
        </w:rPr>
        <w:t>которого ей недостает»</w:t>
      </w:r>
      <w:r w:rsidRPr="002C39F7">
        <w:rPr>
          <w:rFonts w:ascii="Times New Roman" w:eastAsia="Times New Roman" w:hAnsi="Times New Roman" w:cs="Times New Roman"/>
          <w:color w:val="000000"/>
          <w:spacing w:val="-3"/>
          <w:sz w:val="28"/>
          <w:szCs w:val="28"/>
          <w:vertAlign w:val="superscript"/>
          <w:lang w:eastAsia="ru-RU"/>
        </w:rPr>
        <w:footnoteReference w:id="249"/>
      </w:r>
      <w:r w:rsidRPr="002C39F7">
        <w:rPr>
          <w:rFonts w:ascii="Times New Roman" w:eastAsia="Times New Roman" w:hAnsi="Times New Roman" w:cs="Times New Roman"/>
          <w:color w:val="000000"/>
          <w:spacing w:val="-3"/>
          <w:sz w:val="28"/>
          <w:szCs w:val="28"/>
          <w:lang w:eastAsia="ru-RU"/>
        </w:rPr>
        <w:t>.</w:t>
      </w:r>
    </w:p>
    <w:p w:rsidR="002C39F7" w:rsidRPr="002C39F7" w:rsidRDefault="002C39F7" w:rsidP="002C39F7">
      <w:pPr>
        <w:spacing w:after="0"/>
        <w:ind w:firstLine="567"/>
        <w:jc w:val="both"/>
        <w:rPr>
          <w:rFonts w:ascii="Times New Roman" w:eastAsia="Times New Roman" w:hAnsi="Times New Roman" w:cs="Times New Roman"/>
          <w:sz w:val="28"/>
          <w:szCs w:val="28"/>
          <w:u w:val="single"/>
          <w:lang w:eastAsia="ru-RU"/>
        </w:rPr>
      </w:pPr>
      <w:r w:rsidRPr="002C39F7">
        <w:rPr>
          <w:rFonts w:ascii="Times New Roman" w:eastAsia="Times New Roman" w:hAnsi="Times New Roman" w:cs="Times New Roman"/>
          <w:sz w:val="28"/>
          <w:szCs w:val="28"/>
          <w:lang w:eastAsia="ru-RU"/>
        </w:rPr>
        <w:t>Получается, что причина необходимости смены элиты сводится к следующей дилемме – либо она слаба, либо она неэффективна.</w:t>
      </w:r>
      <w:r w:rsidRPr="002C39F7">
        <w:rPr>
          <w:rFonts w:ascii="Times New Roman" w:eastAsia="Times New Roman" w:hAnsi="Times New Roman" w:cs="Times New Roman"/>
          <w:sz w:val="28"/>
          <w:szCs w:val="28"/>
          <w:lang w:eastAsia="ru-RU"/>
        </w:rPr>
        <w:br/>
        <w:t>Интересно, что смена элит здесь зачастую может происходить без принципиальных изменений в структурах неравенства – просто ок</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зывается достаточным обновить содержание, оставляя формы без и</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 xml:space="preserve">менения.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 Как правило, когда возникает необходимость вносить изменения в иерархический процесс, проявляют себя обе указанные стороны – как структурная, так и качественная. Частенько элита, цепляясь за свои привилегии и не желая уступать ни пяди ведущих позиций, ди</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кредитирует общественный порядок в целом, снижает эффективность его функционирования. Это подогревает амбиции других групп, кот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рые считают себя обделенными властью и привилегиями. Как прав</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ло, им свойственна убежденность, что управлять обществом они б</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 xml:space="preserve">дут гораздо эффективнее.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 данном разделе логично поставить вопрос об источниках и способах преобразования общественного порядка, понимаемого в и</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lastRenderedPageBreak/>
        <w:t>рархическом ключе. Вначале займемся рассмотрением источников. Бросив взгляд на исторический процесс в целом, мы склонны утве</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ждать, что импульсы могут исходить из трех весьма различных общ</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ственных сфер: а) от самой элиты; б) от контрэлиты; в) от остального общества.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Что касается </w:t>
      </w:r>
      <w:r w:rsidRPr="002C39F7">
        <w:rPr>
          <w:rFonts w:ascii="Times New Roman" w:eastAsia="Times New Roman" w:hAnsi="Times New Roman" w:cs="Times New Roman"/>
          <w:sz w:val="28"/>
          <w:szCs w:val="28"/>
          <w:u w:val="single"/>
          <w:lang w:eastAsia="ru-RU"/>
        </w:rPr>
        <w:t>первого варианта</w:t>
      </w:r>
      <w:r w:rsidRPr="002C39F7">
        <w:rPr>
          <w:rFonts w:ascii="Times New Roman" w:eastAsia="Times New Roman" w:hAnsi="Times New Roman" w:cs="Times New Roman"/>
          <w:sz w:val="28"/>
          <w:szCs w:val="28"/>
          <w:lang w:eastAsia="ru-RU"/>
        </w:rPr>
        <w:t>, то это случаи достаточно в ист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рии распространенные, характеризующиеся внутренней борьбой в высших кругах. На какой-то период времени элита теряет консолид</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цию, и разделяющие ее группировки, как правило, стремятся зар</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читься поддержкой более низких по общественному положению групп, но зато куда более многочисленных. При этом имеются случаи, когда борьба элитных группировок оказывается результатом внутре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него кризиса, а не причиной его. По крайней мере, так склонны тра</w:t>
      </w:r>
      <w:r w:rsidRPr="002C39F7">
        <w:rPr>
          <w:rFonts w:ascii="Times New Roman" w:eastAsia="Times New Roman" w:hAnsi="Times New Roman" w:cs="Times New Roman"/>
          <w:sz w:val="28"/>
          <w:szCs w:val="28"/>
          <w:lang w:eastAsia="ru-RU"/>
        </w:rPr>
        <w:t>к</w:t>
      </w:r>
      <w:r w:rsidRPr="002C39F7">
        <w:rPr>
          <w:rFonts w:ascii="Times New Roman" w:eastAsia="Times New Roman" w:hAnsi="Times New Roman" w:cs="Times New Roman"/>
          <w:sz w:val="28"/>
          <w:szCs w:val="28"/>
          <w:lang w:eastAsia="ru-RU"/>
        </w:rPr>
        <w:t xml:space="preserve">товать Войну Алой и Белой Роз ряд  историков. Находящаяся у власти клика Ланкастеров при психически больном короле Генри </w:t>
      </w:r>
      <w:r w:rsidRPr="002C39F7">
        <w:rPr>
          <w:rFonts w:ascii="Times New Roman" w:eastAsia="Times New Roman" w:hAnsi="Times New Roman" w:cs="Times New Roman"/>
          <w:sz w:val="28"/>
          <w:szCs w:val="28"/>
          <w:lang w:val="en-US" w:eastAsia="ru-RU"/>
        </w:rPr>
        <w:t>VI</w:t>
      </w:r>
      <w:r w:rsidRPr="002C39F7">
        <w:rPr>
          <w:rFonts w:ascii="Times New Roman" w:eastAsia="Times New Roman" w:hAnsi="Times New Roman" w:cs="Times New Roman"/>
          <w:sz w:val="28"/>
          <w:szCs w:val="28"/>
          <w:lang w:eastAsia="ru-RU"/>
        </w:rPr>
        <w:t xml:space="preserve"> допу</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тила процветание фаворитизма и коррупции при дворе, плохо владела рычагами управления страной, наконец, терпела поражения в Столе</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ней войне. Это и вызвало возмущение Йорков, представителей др</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гой ветви правящей династии Плантагенетов. Их приход к власти в 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зультате гражданской войны в целом оздоровил внутреннюю ситу</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цию, существенно продвинув дело централизации страны, заверше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ной династией Тюдоров</w:t>
      </w:r>
      <w:r w:rsidRPr="002C39F7">
        <w:rPr>
          <w:rFonts w:ascii="Times New Roman" w:eastAsia="Times New Roman" w:hAnsi="Times New Roman" w:cs="Times New Roman"/>
          <w:sz w:val="28"/>
          <w:szCs w:val="28"/>
          <w:vertAlign w:val="superscript"/>
          <w:lang w:eastAsia="ru-RU"/>
        </w:rPr>
        <w:footnoteReference w:id="250"/>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Довольно типична ситуация противостояния высшего государс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венного лица (монарха,  президента) и представителей элитных кругов (аристократии, номенклатуры, чиновничества). Как уже отмечалось в конце предыдущего раздела, правящим группам присуще стремление выдвинуть на высший государственный пост «своего человека», жел</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тельно полностью подконтрольного. Для общества это может быть и неплохо, если элита достойна и ставит на первый план общественный интерес, но зачастую бывает наоборот и вновь испеченный властитель заботится о привилегиях и статусе выдвинувших его группировок. В первом случае мы будем иметь национально ориентированное гос</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дарство, во втором – классовое.</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Здесь имеет смысл высказать следующее соображение, в некотором роде по-своему подрывающее концепцию «открытого общества». Полит</w:t>
      </w:r>
      <w:r w:rsidRPr="002C39F7">
        <w:rPr>
          <w:rFonts w:ascii="Arial" w:eastAsia="Times New Roman" w:hAnsi="Arial" w:cs="Arial"/>
          <w:sz w:val="24"/>
          <w:szCs w:val="24"/>
          <w:lang w:eastAsia="ru-RU"/>
        </w:rPr>
        <w:t>и</w:t>
      </w:r>
      <w:r w:rsidRPr="002C39F7">
        <w:rPr>
          <w:rFonts w:ascii="Arial" w:eastAsia="Times New Roman" w:hAnsi="Arial" w:cs="Arial"/>
          <w:sz w:val="24"/>
          <w:szCs w:val="24"/>
          <w:lang w:eastAsia="ru-RU"/>
        </w:rPr>
        <w:t>ческий порядок современной демократии предполагает довольно-таки о</w:t>
      </w:r>
      <w:r w:rsidRPr="002C39F7">
        <w:rPr>
          <w:rFonts w:ascii="Arial" w:eastAsia="Times New Roman" w:hAnsi="Arial" w:cs="Arial"/>
          <w:sz w:val="24"/>
          <w:szCs w:val="24"/>
          <w:lang w:eastAsia="ru-RU"/>
        </w:rPr>
        <w:t>г</w:t>
      </w:r>
      <w:r w:rsidRPr="002C39F7">
        <w:rPr>
          <w:rFonts w:ascii="Arial" w:eastAsia="Times New Roman" w:hAnsi="Arial" w:cs="Arial"/>
          <w:sz w:val="24"/>
          <w:szCs w:val="24"/>
          <w:lang w:eastAsia="ru-RU"/>
        </w:rPr>
        <w:t>раниченные полномочия высшего государственного лица как в функци</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нальном, так и во временном измерении. Кроме того, правилами не и</w:t>
      </w:r>
      <w:r w:rsidRPr="002C39F7">
        <w:rPr>
          <w:rFonts w:ascii="Arial" w:eastAsia="Times New Roman" w:hAnsi="Arial" w:cs="Arial"/>
          <w:sz w:val="24"/>
          <w:szCs w:val="24"/>
          <w:lang w:eastAsia="ru-RU"/>
        </w:rPr>
        <w:t>с</w:t>
      </w:r>
      <w:r w:rsidRPr="002C39F7">
        <w:rPr>
          <w:rFonts w:ascii="Arial" w:eastAsia="Times New Roman" w:hAnsi="Arial" w:cs="Arial"/>
          <w:sz w:val="24"/>
          <w:szCs w:val="24"/>
          <w:lang w:eastAsia="ru-RU"/>
        </w:rPr>
        <w:t xml:space="preserve">ключается возможность его досрочного смещения с подачи той же самой элиты (процедура импичмента). Не случайно американский мыслитель Уолтер Липман признавал в средине 20 в., что в условиях современной </w:t>
      </w:r>
      <w:r w:rsidRPr="002C39F7">
        <w:rPr>
          <w:rFonts w:ascii="Arial" w:eastAsia="Times New Roman" w:hAnsi="Arial" w:cs="Arial"/>
          <w:sz w:val="24"/>
          <w:szCs w:val="24"/>
          <w:lang w:eastAsia="ru-RU"/>
        </w:rPr>
        <w:lastRenderedPageBreak/>
        <w:t>демократии зачастую трудно реализовать даже ориентированные на о</w:t>
      </w:r>
      <w:r w:rsidRPr="002C39F7">
        <w:rPr>
          <w:rFonts w:ascii="Arial" w:eastAsia="Times New Roman" w:hAnsi="Arial" w:cs="Arial"/>
          <w:sz w:val="24"/>
          <w:szCs w:val="24"/>
          <w:lang w:eastAsia="ru-RU"/>
        </w:rPr>
        <w:t>б</w:t>
      </w:r>
      <w:r w:rsidRPr="002C39F7">
        <w:rPr>
          <w:rFonts w:ascii="Arial" w:eastAsia="Times New Roman" w:hAnsi="Arial" w:cs="Arial"/>
          <w:sz w:val="24"/>
          <w:szCs w:val="24"/>
          <w:lang w:eastAsia="ru-RU"/>
        </w:rPr>
        <w:t>щественный интерес политические решения.  Препятствием может стать общественное мнение, не всегда адекватно представляющее себе, в чем заключается всеобщий социальный интерес</w:t>
      </w:r>
      <w:r w:rsidRPr="002C39F7">
        <w:rPr>
          <w:rFonts w:ascii="Arial" w:eastAsia="Times New Roman" w:hAnsi="Arial" w:cs="Arial"/>
          <w:sz w:val="24"/>
          <w:szCs w:val="24"/>
          <w:vertAlign w:val="superscript"/>
          <w:lang w:eastAsia="ru-RU"/>
        </w:rPr>
        <w:footnoteReference w:id="251"/>
      </w:r>
      <w:r w:rsidRPr="002C39F7">
        <w:rPr>
          <w:rFonts w:ascii="Arial" w:eastAsia="Times New Roman" w:hAnsi="Arial" w:cs="Arial"/>
          <w:sz w:val="24"/>
          <w:szCs w:val="24"/>
          <w:lang w:eastAsia="ru-RU"/>
        </w:rPr>
        <w:t xml:space="preserve">.  </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Не так обстоят дела в более «традиционных» политических устройс</w:t>
      </w:r>
      <w:r w:rsidRPr="002C39F7">
        <w:rPr>
          <w:rFonts w:ascii="Arial" w:eastAsia="Times New Roman" w:hAnsi="Arial" w:cs="Arial"/>
          <w:sz w:val="24"/>
          <w:szCs w:val="24"/>
          <w:lang w:eastAsia="ru-RU"/>
        </w:rPr>
        <w:t>т</w:t>
      </w:r>
      <w:r w:rsidRPr="002C39F7">
        <w:rPr>
          <w:rFonts w:ascii="Arial" w:eastAsia="Times New Roman" w:hAnsi="Arial" w:cs="Arial"/>
          <w:sz w:val="24"/>
          <w:szCs w:val="24"/>
          <w:lang w:eastAsia="ru-RU"/>
        </w:rPr>
        <w:t>вах. Так, монарх является суверенным властителем и на деле значител</w:t>
      </w:r>
      <w:r w:rsidRPr="002C39F7">
        <w:rPr>
          <w:rFonts w:ascii="Arial" w:eastAsia="Times New Roman" w:hAnsi="Arial" w:cs="Arial"/>
          <w:sz w:val="24"/>
          <w:szCs w:val="24"/>
          <w:lang w:eastAsia="ru-RU"/>
        </w:rPr>
        <w:t>ь</w:t>
      </w:r>
      <w:r w:rsidRPr="002C39F7">
        <w:rPr>
          <w:rFonts w:ascii="Arial" w:eastAsia="Times New Roman" w:hAnsi="Arial" w:cs="Arial"/>
          <w:sz w:val="24"/>
          <w:szCs w:val="24"/>
          <w:lang w:eastAsia="ru-RU"/>
        </w:rPr>
        <w:t>но меньше зависит от элиты. Последней значительно труднее поколебать позиции короля, царя, императора, предполагающие священную санкцию. Отсюда произволу элитных групп значительно легче противостоять име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но монарху, а не, скажем, премьер-министру. Разумеется, если подобные намерения вообще свойственны высшему государственному лицу. Отсюда актуализируется проблема субъективной политической воли, присущей указанной личности.</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 этом плане можно вспомнить стремление монархов ограничить привилегии и влияние родовой аристократии, что весьма характерно для эпохи традиционных обществ. В основном указанная проблема вставала в рамках процесса централизации, которая вполне закон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мерно  работала на персонификацию и вертикаль власти, ограничивая местнические тенденции, которые обычно составляли аристократы. Объективно этот процесс консолидировал общество и представлял собой адекватный «ответ» на типичные для традиционной эпохи «в</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 xml:space="preserve">зовы».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Показательно, что амбициозные лидеры не намеревались борот</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ся в одиночку - им закономерно нужна была опора в обществе. Они не только  делали реверансы в сторону уже имеющихся групповых структур (скажем, третьего сословия), но и стремились создать лоял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ные группировки в самой элите, для чего открывали определенные каналы мобильности. Вполне закономерным здесь оказывается ра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ширение административного аппарата или создание новых служилых групп, преданных лично монарху. По этому пути шли преобразования в древневосточных деспотиях (Шан Ян), античных обществах (Окт</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виан Август), средневековых королевствах (Филипп Красивый, Люд</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вик </w:t>
      </w:r>
      <w:r w:rsidRPr="002C39F7">
        <w:rPr>
          <w:rFonts w:ascii="Times New Roman" w:eastAsia="Times New Roman" w:hAnsi="Times New Roman" w:cs="Times New Roman"/>
          <w:sz w:val="28"/>
          <w:szCs w:val="28"/>
          <w:lang w:val="en-US" w:eastAsia="ru-RU"/>
        </w:rPr>
        <w:t>XI</w:t>
      </w:r>
      <w:r w:rsidRPr="002C39F7">
        <w:rPr>
          <w:rFonts w:ascii="Times New Roman" w:eastAsia="Times New Roman" w:hAnsi="Times New Roman" w:cs="Times New Roman"/>
          <w:sz w:val="28"/>
          <w:szCs w:val="28"/>
          <w:lang w:eastAsia="ru-RU"/>
        </w:rPr>
        <w:t>), в нашей отечественной истории (Иван Грозный, Петр Пе</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вый), сплошь и рядом это имело место в абсолютистских государс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вах, когда им пришлось реагировать на «вызов» набиравших силу буржуазных отношений. Наконец, укрепление государственной вл</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 xml:space="preserve">сти (что вносило существенные  коррективы в  правящие структуры) было характерно эпохе развитого (организованного) капитализма, о чем еще предстоит обстоятельный разговор.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Бывало и по-другому. Также довольно типичное явление, когда правитель оказывается озабоченным в первую очередь «вертикалью власти», не особо принимая во внимание общественные интересы (х</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lastRenderedPageBreak/>
        <w:t>тя его деятельность не обязательно целиком и полностью противор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чит им). Такова историческая роль Л.Брежнева и нынешнего росси</w:t>
      </w:r>
      <w:r w:rsidRPr="002C39F7">
        <w:rPr>
          <w:rFonts w:ascii="Times New Roman" w:eastAsia="Times New Roman" w:hAnsi="Times New Roman" w:cs="Times New Roman"/>
          <w:sz w:val="28"/>
          <w:szCs w:val="28"/>
          <w:lang w:eastAsia="ru-RU"/>
        </w:rPr>
        <w:t>й</w:t>
      </w:r>
      <w:r w:rsidRPr="002C39F7">
        <w:rPr>
          <w:rFonts w:ascii="Times New Roman" w:eastAsia="Times New Roman" w:hAnsi="Times New Roman" w:cs="Times New Roman"/>
          <w:sz w:val="28"/>
          <w:szCs w:val="28"/>
          <w:lang w:eastAsia="ru-RU"/>
        </w:rPr>
        <w:t>ского президента В.Путина.  В  ряде исторических случаев лидер о</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кровенно игнорировал потребности общества, стремясь исключител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но к личной власти и злоупотребляя ею. В этом случае уже элита в</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ступала на стороне общества, свергая такого правителя. Здесь уместно вспомнить об убитом преторианцами римском императоре Калигуле; перевороте, который покончил с засильем остзейских немцев в гос</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дарственных структурах России в годы царствования Анны Иоано</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ны. Наконец, привлекает внимание фигура императора Павла Перв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го, убитого заговорщиками из высшей российской аристократии. Правда, здесь вопрос кто прав, а кто виноват остается открытым.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Указанное противостояние:</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лидер - элита, далеко не всегда ока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чивается в пользу первого. Не беря в расчет вариант, только что нами описанный,  мы намерены представить ряд причин, которые оставл</w:t>
      </w:r>
      <w:r w:rsidRPr="002C39F7">
        <w:rPr>
          <w:rFonts w:ascii="Times New Roman" w:eastAsia="Times New Roman" w:hAnsi="Times New Roman" w:cs="Times New Roman"/>
          <w:sz w:val="28"/>
          <w:szCs w:val="28"/>
          <w:lang w:eastAsia="ru-RU"/>
        </w:rPr>
        <w:t>я</w:t>
      </w:r>
      <w:r w:rsidRPr="002C39F7">
        <w:rPr>
          <w:rFonts w:ascii="Times New Roman" w:eastAsia="Times New Roman" w:hAnsi="Times New Roman" w:cs="Times New Roman"/>
          <w:sz w:val="28"/>
          <w:szCs w:val="28"/>
          <w:lang w:eastAsia="ru-RU"/>
        </w:rPr>
        <w:t xml:space="preserve">ют в проигрыше именно лидера.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Во-первых, отсутствие социальной базы или опоры в массах, что фактически делает неизбежным поражение лидера, осмелившегося бросить вызов элите.</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Так, преобразования Иоганна Струнзэ (фактич</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ского правителя датского королевства при психически больном кор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ле Кристиане</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val="en-US" w:eastAsia="ru-RU"/>
        </w:rPr>
        <w:t>VII</w:t>
      </w:r>
      <w:r w:rsidRPr="002C39F7">
        <w:rPr>
          <w:rFonts w:ascii="Times New Roman" w:eastAsia="Times New Roman" w:hAnsi="Times New Roman" w:cs="Times New Roman"/>
          <w:sz w:val="28"/>
          <w:szCs w:val="28"/>
          <w:lang w:eastAsia="ru-RU"/>
        </w:rPr>
        <w:t>) в 1769-1772гг.) объективно способствовали 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грессу, но проводились слишком резко и без каких-либо продуманных этапов. В итоге оказались недовольными все значимые социальные слои и группы. Общество восторженно встретило государственный переворот, организованный старой аристократией, естественно, в ко</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сервативно-реакционном духе. В какой-то мере похожая причина об</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словила итоговый провал реформ египетского фараона Эхнатона. Его слишком священная фигура, вероятно, удержала многочисленных противников (в первую очередь, жрецов) от радикальных шагов при его жизни. Однако после его смерти все было возвращено на круги своя легко и без какого-либо противодействия со стороны общества.</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Наконец, сюда с некоторой оговоркой вписываются случаи, когда лидер делает ставку на крайне ненадежные слои населения. Такова судьба китайского императора Ван Мана (начало </w:t>
      </w:r>
      <w:r w:rsidRPr="002C39F7">
        <w:rPr>
          <w:rFonts w:ascii="Times New Roman" w:eastAsia="Times New Roman" w:hAnsi="Times New Roman" w:cs="Times New Roman"/>
          <w:sz w:val="28"/>
          <w:szCs w:val="28"/>
          <w:lang w:val="en-US" w:eastAsia="ru-RU"/>
        </w:rPr>
        <w:t>I</w:t>
      </w:r>
      <w:r w:rsidRPr="002C39F7">
        <w:rPr>
          <w:rFonts w:ascii="Times New Roman" w:eastAsia="Times New Roman" w:hAnsi="Times New Roman" w:cs="Times New Roman"/>
          <w:sz w:val="28"/>
          <w:szCs w:val="28"/>
          <w:lang w:eastAsia="ru-RU"/>
        </w:rPr>
        <w:t>в.</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н.э.). Оказывая давление на «сильные дома» (старых аристократов), что, возможно, где-то и работало на общественный интерес, но в то же время знач</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тельно повышая налоги, Ван Ман искал социальную опору среди ба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 xml:space="preserve">дитов и уголовников. Однако в критический момент составленное из них войско сразу же разбежалось, открыв беспрепятственный путь в столицу и к царскому дворцу восставшим «красным бровям».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lastRenderedPageBreak/>
        <w:t>Во-вторых, если деятельность лидера направлена в противоп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ложном направлении складывающимся в обществе тенденциям. Ск</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рее всего, по этим причинам потерпели неудачу целых три попытки спартанских царей Агиса, Клеомена и Набиса вернуть расслаива</w:t>
      </w:r>
      <w:r w:rsidRPr="002C39F7">
        <w:rPr>
          <w:rFonts w:ascii="Times New Roman" w:eastAsia="Times New Roman" w:hAnsi="Times New Roman" w:cs="Times New Roman"/>
          <w:sz w:val="28"/>
          <w:szCs w:val="28"/>
          <w:lang w:eastAsia="ru-RU"/>
        </w:rPr>
        <w:t>ю</w:t>
      </w:r>
      <w:r w:rsidRPr="002C39F7">
        <w:rPr>
          <w:rFonts w:ascii="Times New Roman" w:eastAsia="Times New Roman" w:hAnsi="Times New Roman" w:cs="Times New Roman"/>
          <w:sz w:val="28"/>
          <w:szCs w:val="28"/>
          <w:lang w:eastAsia="ru-RU"/>
        </w:rPr>
        <w:t>щееся спартанское общество (уже погруженное в пучину товарно-денежных отношений) к старой ликурговой системе, коньком которой было имущественное равенство, обеспечивающее консолидацию и 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енную мощь. Объективно вряд ли могли сработать и быть поддержа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ными обществом религиозные реформы римского императора Юли</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на Отступника (</w:t>
      </w:r>
      <w:r w:rsidRPr="002C39F7">
        <w:rPr>
          <w:rFonts w:ascii="Times New Roman" w:eastAsia="Times New Roman" w:hAnsi="Times New Roman" w:cs="Times New Roman"/>
          <w:sz w:val="28"/>
          <w:szCs w:val="28"/>
          <w:lang w:val="en-US" w:eastAsia="ru-RU"/>
        </w:rPr>
        <w:t>IV</w:t>
      </w:r>
      <w:r w:rsidRPr="002C39F7">
        <w:rPr>
          <w:rFonts w:ascii="Times New Roman" w:eastAsia="Times New Roman" w:hAnsi="Times New Roman" w:cs="Times New Roman"/>
          <w:sz w:val="28"/>
          <w:szCs w:val="28"/>
          <w:lang w:eastAsia="ru-RU"/>
        </w:rPr>
        <w:t xml:space="preserve"> в. н.э.).</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В-третьих, и возможно это главная причина, личные качества 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дера могут не соответствовать его социальным амбициям и намерен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ям. Чтобы  бросить вызов правящим группам и добиться победы, очень нужна харизма и немалая. В этом заключаются причины пор</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жения Н.Хрущева, который попытался было использовать сталинские принципы давления на номенклатуру, не будучи И.Сталиным. Первый железной рукой сумел воспрепятствовать образованию номенклату</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ных кланов (Ленин добивался этого партийными чистками, а Сталин – расстрелами) и заставить работать элитные группы на интересы общ</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ства. Хрущев же пытался позиционировать себя над элитой и искл</w:t>
      </w:r>
      <w:r w:rsidRPr="002C39F7">
        <w:rPr>
          <w:rFonts w:ascii="Times New Roman" w:eastAsia="Times New Roman" w:hAnsi="Times New Roman" w:cs="Times New Roman"/>
          <w:sz w:val="28"/>
          <w:szCs w:val="28"/>
          <w:lang w:eastAsia="ru-RU"/>
        </w:rPr>
        <w:t>ю</w:t>
      </w:r>
      <w:r w:rsidRPr="002C39F7">
        <w:rPr>
          <w:rFonts w:ascii="Times New Roman" w:eastAsia="Times New Roman" w:hAnsi="Times New Roman" w:cs="Times New Roman"/>
          <w:sz w:val="28"/>
          <w:szCs w:val="28"/>
          <w:lang w:eastAsia="ru-RU"/>
        </w:rPr>
        <w:t>чить у нее представление о себе как о «своем человеке», что в при</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ципе было правильным. Однако ему было далеко до государственного мышления и политической мощи И.Сталина.</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Бывает когда в общем-то прогрессивная и соответствующая духу времени деятельность лидера не достигает цели именно в силу недо</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татка харизматических качеств. Так, из-за саботажа правящих кругов австрийской империи провалились реформы в духе Просвещения у</w:t>
      </w:r>
      <w:r w:rsidRPr="002C39F7">
        <w:rPr>
          <w:rFonts w:ascii="Times New Roman" w:eastAsia="Times New Roman" w:hAnsi="Times New Roman" w:cs="Times New Roman"/>
          <w:sz w:val="28"/>
          <w:szCs w:val="28"/>
          <w:lang w:eastAsia="ru-RU"/>
        </w:rPr>
        <w:t>м</w:t>
      </w:r>
      <w:r w:rsidRPr="002C39F7">
        <w:rPr>
          <w:rFonts w:ascii="Times New Roman" w:eastAsia="Times New Roman" w:hAnsi="Times New Roman" w:cs="Times New Roman"/>
          <w:sz w:val="28"/>
          <w:szCs w:val="28"/>
          <w:lang w:eastAsia="ru-RU"/>
        </w:rPr>
        <w:t xml:space="preserve">ного и слишком интеллигентного императора Иосифа Второго.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Настало время перейти к анализу </w:t>
      </w:r>
      <w:r w:rsidRPr="002C39F7">
        <w:rPr>
          <w:rFonts w:ascii="Times New Roman" w:eastAsia="Times New Roman" w:hAnsi="Times New Roman" w:cs="Times New Roman"/>
          <w:sz w:val="28"/>
          <w:szCs w:val="28"/>
          <w:u w:val="single"/>
          <w:lang w:eastAsia="ru-RU"/>
        </w:rPr>
        <w:t>второго варианта</w:t>
      </w:r>
      <w:r w:rsidRPr="002C39F7">
        <w:rPr>
          <w:rFonts w:ascii="Times New Roman" w:eastAsia="Times New Roman" w:hAnsi="Times New Roman" w:cs="Times New Roman"/>
          <w:sz w:val="28"/>
          <w:szCs w:val="28"/>
          <w:lang w:eastAsia="ru-RU"/>
        </w:rPr>
        <w:t xml:space="preserve"> – когда и</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точником преобразований в социальных верхах становится контрэл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та. Именно в ней видел главный  действующий субъект внутреннего социально-политического процесса В.Парето. Но какие же конкретно  социальные слои мы намерены здесь рассматривать? Сам В.Парето понимает под контрэлитой  группы, обладающие всеми необходим</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ми ресурсами для исполнения властных функций, но реально власти лишенных.  То есть это люди, позиции которых  располагаются где-то на подступах к самой верхушке социальной лестницы. Нам предста</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ляется, что понятие контрэлиты можно несколько скорректировать. Так, в поляризованном обществе к контрэлите в какой-то мере отн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сят средние  слои, видимо в силу их немногочисленности (Россия – </w:t>
      </w:r>
      <w:r w:rsidRPr="002C39F7">
        <w:rPr>
          <w:rFonts w:ascii="Times New Roman" w:eastAsia="Times New Roman" w:hAnsi="Times New Roman" w:cs="Times New Roman"/>
          <w:sz w:val="28"/>
          <w:szCs w:val="28"/>
          <w:lang w:eastAsia="ru-RU"/>
        </w:rPr>
        <w:lastRenderedPageBreak/>
        <w:t>типичный пример). Применительно к обществам с количественно  значительным  средним классом это сделать труднее, ведь контрэлита составляет (как и элита) явное социальное меньшинство.</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Следует отметить, что В.Парето свойственно рассмотрение ист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рико-политического процесса именно через призму постоянного 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тиводействия элита-контрэлита. Нельзя сказать, что подобный дуал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стический взгляд совсем уж неоправдан, но некоторое упрощение здесь присутствует. Проблема в том, что здесь может возникнуть сложность различения элиты и контрэлиты. А мы склонны считать, что внутренние распри в элитных кругах и  противостояние элиты и контрэлиты не одно и то же. Например, борьба аристократических кланов в традиционных монархиях  -  Ланкастеры</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Йорки в Англии 15в., Валуа</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Гизы</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Бурбоны во Франции 16в., Тайра</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w:t>
      </w:r>
      <w:r w:rsidR="005C263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Минамото в Японии 12в. – есть проявление внутриэлитной борьбы за власть. Не совсем так обстоят дела, когда претензии исходят из средних пред</w:t>
      </w:r>
      <w:r w:rsidRPr="002C39F7">
        <w:rPr>
          <w:rFonts w:ascii="Times New Roman" w:eastAsia="Times New Roman" w:hAnsi="Times New Roman" w:cs="Times New Roman"/>
          <w:sz w:val="28"/>
          <w:szCs w:val="28"/>
          <w:lang w:eastAsia="ru-RU"/>
        </w:rPr>
        <w:t>э</w:t>
      </w:r>
      <w:r w:rsidRPr="002C39F7">
        <w:rPr>
          <w:rFonts w:ascii="Times New Roman" w:eastAsia="Times New Roman" w:hAnsi="Times New Roman" w:cs="Times New Roman"/>
          <w:sz w:val="28"/>
          <w:szCs w:val="28"/>
          <w:lang w:eastAsia="ru-RU"/>
        </w:rPr>
        <w:t>литных слоев той же аристократии.</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Так,</w:t>
      </w:r>
      <w:r w:rsidR="005C2637">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нам трудно отнести именно к элитным кругам выходцев из виза</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тийской провинциальной аристократии, положивших начало так называ</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мой Исаврийской династии (717-802</w:t>
      </w:r>
      <w:r w:rsidR="005319DB">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гг.). Ее основатель Лев</w:t>
      </w:r>
      <w:r w:rsidR="005C2637">
        <w:rPr>
          <w:rFonts w:ascii="Arial" w:eastAsia="Times New Roman" w:hAnsi="Arial" w:cs="Arial"/>
          <w:sz w:val="24"/>
          <w:szCs w:val="24"/>
          <w:lang w:eastAsia="ru-RU"/>
        </w:rPr>
        <w:t xml:space="preserve"> </w:t>
      </w:r>
      <w:r w:rsidRPr="002C39F7">
        <w:rPr>
          <w:rFonts w:ascii="Arial" w:eastAsia="Times New Roman" w:hAnsi="Arial" w:cs="Arial"/>
          <w:sz w:val="24"/>
          <w:szCs w:val="24"/>
          <w:lang w:val="en-US" w:eastAsia="ru-RU"/>
        </w:rPr>
        <w:t>III</w:t>
      </w:r>
      <w:r w:rsidRPr="002C39F7">
        <w:rPr>
          <w:rFonts w:ascii="Arial" w:eastAsia="Times New Roman" w:hAnsi="Arial" w:cs="Arial"/>
          <w:sz w:val="24"/>
          <w:szCs w:val="24"/>
          <w:lang w:eastAsia="ru-RU"/>
        </w:rPr>
        <w:t xml:space="preserve"> и его сын Константин </w:t>
      </w:r>
      <w:r w:rsidRPr="002C39F7">
        <w:rPr>
          <w:rFonts w:ascii="Arial" w:eastAsia="Times New Roman" w:hAnsi="Arial" w:cs="Arial"/>
          <w:sz w:val="24"/>
          <w:szCs w:val="24"/>
          <w:lang w:val="en-US" w:eastAsia="ru-RU"/>
        </w:rPr>
        <w:t>V</w:t>
      </w:r>
      <w:r w:rsidRPr="002C39F7">
        <w:rPr>
          <w:rFonts w:ascii="Arial" w:eastAsia="Times New Roman" w:hAnsi="Arial" w:cs="Arial"/>
          <w:sz w:val="24"/>
          <w:szCs w:val="24"/>
          <w:lang w:eastAsia="ru-RU"/>
        </w:rPr>
        <w:t xml:space="preserve"> сумели дать достойный  «ответ» на внешний «вызов», в</w:t>
      </w:r>
      <w:r w:rsidRPr="002C39F7">
        <w:rPr>
          <w:rFonts w:ascii="Arial" w:eastAsia="Times New Roman" w:hAnsi="Arial" w:cs="Arial"/>
          <w:sz w:val="24"/>
          <w:szCs w:val="24"/>
          <w:lang w:eastAsia="ru-RU"/>
        </w:rPr>
        <w:t>ы</w:t>
      </w:r>
      <w:r w:rsidRPr="002C39F7">
        <w:rPr>
          <w:rFonts w:ascii="Arial" w:eastAsia="Times New Roman" w:hAnsi="Arial" w:cs="Arial"/>
          <w:sz w:val="24"/>
          <w:szCs w:val="24"/>
          <w:lang w:eastAsia="ru-RU"/>
        </w:rPr>
        <w:t>званный арабской экспансией, как за счет формирования фемной системы внутреннего управления и пополнения воинских контингентов, так и в силу собственных полководческих и управленческих дарований. В итоге Виза</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тийский социальный организм не разделил судьбу Сасанидской Персии (хотя одно время казалось, что все к этому идет), но значительно окреп в ходе разрешения внешнеполитического кризиса – арабская осада Ко</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стантинополя 717-718гг. закончилась  военной катастрофой для напада</w:t>
      </w:r>
      <w:r w:rsidRPr="002C39F7">
        <w:rPr>
          <w:rFonts w:ascii="Arial" w:eastAsia="Times New Roman" w:hAnsi="Arial" w:cs="Arial"/>
          <w:sz w:val="24"/>
          <w:szCs w:val="24"/>
          <w:lang w:eastAsia="ru-RU"/>
        </w:rPr>
        <w:t>в</w:t>
      </w:r>
      <w:r w:rsidRPr="002C39F7">
        <w:rPr>
          <w:rFonts w:ascii="Arial" w:eastAsia="Times New Roman" w:hAnsi="Arial" w:cs="Arial"/>
          <w:sz w:val="24"/>
          <w:szCs w:val="24"/>
          <w:lang w:eastAsia="ru-RU"/>
        </w:rPr>
        <w:t>шей стороны, в следующие десятилетия византийцы вернули значител</w:t>
      </w:r>
      <w:r w:rsidRPr="002C39F7">
        <w:rPr>
          <w:rFonts w:ascii="Arial" w:eastAsia="Times New Roman" w:hAnsi="Arial" w:cs="Arial"/>
          <w:sz w:val="24"/>
          <w:szCs w:val="24"/>
          <w:lang w:eastAsia="ru-RU"/>
        </w:rPr>
        <w:t>ь</w:t>
      </w:r>
      <w:r w:rsidRPr="002C39F7">
        <w:rPr>
          <w:rFonts w:ascii="Arial" w:eastAsia="Times New Roman" w:hAnsi="Arial" w:cs="Arial"/>
          <w:sz w:val="24"/>
          <w:szCs w:val="24"/>
          <w:lang w:eastAsia="ru-RU"/>
        </w:rPr>
        <w:t>ную часть ранее потерянных территорий.</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 xml:space="preserve">То же самое справедливо в отношении раннесредневекового Китая. Внутренний и внешний кризис начала </w:t>
      </w:r>
      <w:r w:rsidRPr="002C39F7">
        <w:rPr>
          <w:rFonts w:ascii="Arial" w:eastAsia="Times New Roman" w:hAnsi="Arial" w:cs="Arial"/>
          <w:sz w:val="24"/>
          <w:szCs w:val="24"/>
          <w:lang w:val="en-US" w:eastAsia="ru-RU"/>
        </w:rPr>
        <w:t>VII</w:t>
      </w:r>
      <w:r w:rsidR="005319DB">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в. был вызван личностью суйск</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го императора Ян Ди (и близко не обладающего задатками государстве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ника), а также тюркской угрозой.</w:t>
      </w:r>
      <w:r w:rsidR="005C2637">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Он</w:t>
      </w:r>
      <w:r w:rsidR="005C2637">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был успешно преодолен усилиями г</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нералов, командующими северными  пограничными войсками, которые  по своему происхождению  принадлежали даже не к китайской, а к тобгачской аристократии. Племена Тоба выполняли в Китае роль, сходную с фун</w:t>
      </w:r>
      <w:r w:rsidRPr="002C39F7">
        <w:rPr>
          <w:rFonts w:ascii="Arial" w:eastAsia="Times New Roman" w:hAnsi="Arial" w:cs="Arial"/>
          <w:sz w:val="24"/>
          <w:szCs w:val="24"/>
          <w:lang w:eastAsia="ru-RU"/>
        </w:rPr>
        <w:t>к</w:t>
      </w:r>
      <w:r w:rsidRPr="002C39F7">
        <w:rPr>
          <w:rFonts w:ascii="Arial" w:eastAsia="Times New Roman" w:hAnsi="Arial" w:cs="Arial"/>
          <w:sz w:val="24"/>
          <w:szCs w:val="24"/>
          <w:lang w:eastAsia="ru-RU"/>
        </w:rPr>
        <w:t>циями  племен-федератов (готы, аланы) в поздней Римской империи. О</w:t>
      </w:r>
      <w:r w:rsidRPr="002C39F7">
        <w:rPr>
          <w:rFonts w:ascii="Arial" w:eastAsia="Times New Roman" w:hAnsi="Arial" w:cs="Arial"/>
          <w:sz w:val="24"/>
          <w:szCs w:val="24"/>
          <w:lang w:eastAsia="ru-RU"/>
        </w:rPr>
        <w:t>с</w:t>
      </w:r>
      <w:r w:rsidRPr="002C39F7">
        <w:rPr>
          <w:rFonts w:ascii="Arial" w:eastAsia="Times New Roman" w:hAnsi="Arial" w:cs="Arial"/>
          <w:sz w:val="24"/>
          <w:szCs w:val="24"/>
          <w:lang w:eastAsia="ru-RU"/>
        </w:rPr>
        <w:t>нователи династии Тан – Ли Юань, а также его сын Ли Шиминь изначально были довольно-таки далеки от двора.  Но результат их прихода к власти был очень впечатляющий – внутреннее положение стабилизировалось, а тюркская угроза была не только отражена, но в 657</w:t>
      </w:r>
      <w:r w:rsidR="005319DB">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г. танские войска с</w:t>
      </w:r>
      <w:r w:rsidRPr="002C39F7">
        <w:rPr>
          <w:rFonts w:ascii="Arial" w:eastAsia="Times New Roman" w:hAnsi="Arial" w:cs="Arial"/>
          <w:sz w:val="24"/>
          <w:szCs w:val="24"/>
          <w:lang w:eastAsia="ru-RU"/>
        </w:rPr>
        <w:t>у</w:t>
      </w:r>
      <w:r w:rsidRPr="002C39F7">
        <w:rPr>
          <w:rFonts w:ascii="Arial" w:eastAsia="Times New Roman" w:hAnsi="Arial" w:cs="Arial"/>
          <w:sz w:val="24"/>
          <w:szCs w:val="24"/>
          <w:lang w:eastAsia="ru-RU"/>
        </w:rPr>
        <w:t xml:space="preserve">мели подчинить Китаю территорию Тюркского каганата.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Выражаясь современной политической терминологией, к пред</w:t>
      </w:r>
      <w:r w:rsidRPr="002C39F7">
        <w:rPr>
          <w:rFonts w:ascii="Times New Roman" w:eastAsia="Times New Roman" w:hAnsi="Times New Roman" w:cs="Times New Roman"/>
          <w:sz w:val="28"/>
          <w:szCs w:val="28"/>
          <w:lang w:eastAsia="ru-RU"/>
        </w:rPr>
        <w:t>э</w:t>
      </w:r>
      <w:r w:rsidRPr="002C39F7">
        <w:rPr>
          <w:rFonts w:ascii="Times New Roman" w:eastAsia="Times New Roman" w:hAnsi="Times New Roman" w:cs="Times New Roman"/>
          <w:sz w:val="28"/>
          <w:szCs w:val="28"/>
          <w:lang w:eastAsia="ru-RU"/>
        </w:rPr>
        <w:t xml:space="preserve">литным  слоям уместно отнести региональных политиков, тогда как правящая элита включает обычно политиков федерального значения. Рекрутация  правящих групп именно из рядов контрэлиты многими  мыслителями считается довольно-таки эффективным механизмом – в </w:t>
      </w:r>
      <w:r w:rsidRPr="002C39F7">
        <w:rPr>
          <w:rFonts w:ascii="Times New Roman" w:eastAsia="Times New Roman" w:hAnsi="Times New Roman" w:cs="Times New Roman"/>
          <w:sz w:val="28"/>
          <w:szCs w:val="28"/>
          <w:lang w:eastAsia="ru-RU"/>
        </w:rPr>
        <w:lastRenderedPageBreak/>
        <w:t>элиту вливается свежая кровь, что работает на оздоровление общес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венного организма. Такой позиции придерживается большинство представителей элитистского подхода (В.Парето, Г.Моска), с некот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рыми  оговорками сюда можно отнести  лидеров античной социальной мысли – Платона и Аристотеля; классик социологии, работающий на стыке марксизма и веберианства, К.Маннгейм полагал, что оптимал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ным источником пополнения управленческих структур является «св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бодно парящая интеллигенция»</w:t>
      </w:r>
      <w:r w:rsidRPr="002C39F7">
        <w:rPr>
          <w:rFonts w:ascii="Times New Roman" w:eastAsia="Times New Roman" w:hAnsi="Times New Roman" w:cs="Times New Roman"/>
          <w:sz w:val="28"/>
          <w:szCs w:val="28"/>
          <w:vertAlign w:val="superscript"/>
          <w:lang w:eastAsia="ru-RU"/>
        </w:rPr>
        <w:footnoteReference w:id="252"/>
      </w:r>
      <w:r w:rsidRPr="002C39F7">
        <w:rPr>
          <w:rFonts w:ascii="Times New Roman" w:eastAsia="Times New Roman" w:hAnsi="Times New Roman" w:cs="Times New Roman"/>
          <w:sz w:val="28"/>
          <w:szCs w:val="28"/>
          <w:lang w:eastAsia="ru-RU"/>
        </w:rPr>
        <w:t>. Наконец, близкая точка зрения свойственна многим современным ученым, склонным в решении 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блемы оздоровления элиты делать ставку на средний класс (Б.Кагарлицкий, М.Афанасьев).</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Подобный тезис вполне подкрепляется рядом исторических пр</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меров. Как полагает глубокий и обстоятельный исследователь-историк Перри Андерсон, как раз присущая Восточной римской и</w:t>
      </w:r>
      <w:r w:rsidRPr="002C39F7">
        <w:rPr>
          <w:rFonts w:ascii="Times New Roman" w:eastAsia="Times New Roman" w:hAnsi="Times New Roman" w:cs="Times New Roman"/>
          <w:sz w:val="28"/>
          <w:szCs w:val="28"/>
          <w:lang w:eastAsia="ru-RU"/>
        </w:rPr>
        <w:t>м</w:t>
      </w:r>
      <w:r w:rsidRPr="002C39F7">
        <w:rPr>
          <w:rFonts w:ascii="Times New Roman" w:eastAsia="Times New Roman" w:hAnsi="Times New Roman" w:cs="Times New Roman"/>
          <w:sz w:val="28"/>
          <w:szCs w:val="28"/>
          <w:lang w:eastAsia="ru-RU"/>
        </w:rPr>
        <w:t>перии возможность подъема до самых высших государственных 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стов выходцам из верхних средних слоев и отсутствие подобного м</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ханизма в ее западной части предопределили разные судьбы этих двух половин римского мира</w:t>
      </w:r>
      <w:r w:rsidRPr="002C39F7">
        <w:rPr>
          <w:rFonts w:ascii="Times New Roman" w:eastAsia="Times New Roman" w:hAnsi="Times New Roman" w:cs="Times New Roman"/>
          <w:sz w:val="28"/>
          <w:szCs w:val="28"/>
          <w:vertAlign w:val="superscript"/>
          <w:lang w:eastAsia="ru-RU"/>
        </w:rPr>
        <w:footnoteReference w:id="253"/>
      </w:r>
      <w:r w:rsidRPr="002C39F7">
        <w:rPr>
          <w:rFonts w:ascii="Times New Roman" w:eastAsia="Times New Roman" w:hAnsi="Times New Roman" w:cs="Times New Roman"/>
          <w:sz w:val="28"/>
          <w:szCs w:val="28"/>
          <w:lang w:eastAsia="ru-RU"/>
        </w:rPr>
        <w:t>. Однако подобный тезис работает не всегда. Впрочем, как известно, исключения бывают практически из любого, даже достаточно твердого правила. Так, приход к власти нынешней российской контрэлиты, в основном ориентирующейся на западный либеральный проект, вряд ли серьезно решит проблемы отечественн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го социума, хотя никчемность правящей путинской бюрократии отр</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цать трудно. Однако либеральная модель западного типа в России конструктивно не заработает – 90-е годы ярко об этом свидетельств</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 xml:space="preserve">ют.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Тем не менее в данной работе мы больше занимаемся правилами, а не исключениями. То, что вышеизложенное именно правило, станет ясно в ходе  рассмотрения </w:t>
      </w:r>
      <w:r w:rsidRPr="002C39F7">
        <w:rPr>
          <w:rFonts w:ascii="Times New Roman" w:eastAsia="Times New Roman" w:hAnsi="Times New Roman" w:cs="Times New Roman"/>
          <w:sz w:val="28"/>
          <w:szCs w:val="28"/>
          <w:u w:val="single"/>
          <w:lang w:eastAsia="ru-RU"/>
        </w:rPr>
        <w:t>третьего варианта</w:t>
      </w:r>
      <w:r w:rsidRPr="002C39F7">
        <w:rPr>
          <w:rFonts w:ascii="Times New Roman" w:eastAsia="Times New Roman" w:hAnsi="Times New Roman" w:cs="Times New Roman"/>
          <w:sz w:val="28"/>
          <w:szCs w:val="28"/>
          <w:lang w:eastAsia="ru-RU"/>
        </w:rPr>
        <w:t>, когда в рекрутации эл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ты активно участвуют социальные низы. О подобном раскладе 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мышляют многие революционные теоретики – в первую очередь речь идет о сторонниках радикальной версии марксизма. И логика их ра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суждений строится на предположении, что  выступать против сущес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вующей элиты склонны  бесправные и угнетаемые социальные «н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 xml:space="preserve">зы», к которым общественный порядок наименее благосклонен.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Имеется и другая точка зрения, разделяемая многими совреме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 xml:space="preserve">ными исследователями. Историк Э.Хобсбаум, политический социолог Б.Кагарлицкий обращают внимание на групповые психологические </w:t>
      </w:r>
      <w:r w:rsidRPr="002C39F7">
        <w:rPr>
          <w:rFonts w:ascii="Times New Roman" w:eastAsia="Times New Roman" w:hAnsi="Times New Roman" w:cs="Times New Roman"/>
          <w:sz w:val="28"/>
          <w:szCs w:val="28"/>
          <w:lang w:eastAsia="ru-RU"/>
        </w:rPr>
        <w:lastRenderedPageBreak/>
        <w:t>особенности. По их мнению, выходец из бедноты обычно озабочен проблемами банального выживания и мало задумывается по поводу политических проблем – на это попросту либо нет времени, либо ж</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лания. Кроме того, к низам обычно относятся люди мало образова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ные, не обладающие востребованной квалификацией и, соответстве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но, не способные к глубокому анализу. А вот те, кто сумел выбиться в средние слои, обычно представляют иной тип – это люди крепкой 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ли, четко осознающие свой личный и, при необходимости, групповой интерес; они достаточно образованны, видят недостатки и возможно слабые места общественной системы неравенства и совсем не прочь подкорректировать ее</w:t>
      </w:r>
      <w:r w:rsidRPr="002C39F7">
        <w:rPr>
          <w:rFonts w:ascii="Times New Roman" w:eastAsia="Times New Roman" w:hAnsi="Times New Roman" w:cs="Times New Roman"/>
          <w:sz w:val="28"/>
          <w:szCs w:val="28"/>
          <w:vertAlign w:val="superscript"/>
          <w:lang w:eastAsia="ru-RU"/>
        </w:rPr>
        <w:footnoteReference w:id="254"/>
      </w:r>
      <w:r w:rsidRPr="002C39F7">
        <w:rPr>
          <w:rFonts w:ascii="Times New Roman" w:eastAsia="Times New Roman" w:hAnsi="Times New Roman" w:cs="Times New Roman"/>
          <w:sz w:val="28"/>
          <w:szCs w:val="28"/>
          <w:lang w:eastAsia="ru-RU"/>
        </w:rPr>
        <w:t>. Кое в чем сходные соображения высказывает философ истории З.Оруджев, обозначая в качестве основного субъе</w:t>
      </w:r>
      <w:r w:rsidRPr="002C39F7">
        <w:rPr>
          <w:rFonts w:ascii="Times New Roman" w:eastAsia="Times New Roman" w:hAnsi="Times New Roman" w:cs="Times New Roman"/>
          <w:sz w:val="28"/>
          <w:szCs w:val="28"/>
          <w:lang w:eastAsia="ru-RU"/>
        </w:rPr>
        <w:t>к</w:t>
      </w:r>
      <w:r w:rsidRPr="002C39F7">
        <w:rPr>
          <w:rFonts w:ascii="Times New Roman" w:eastAsia="Times New Roman" w:hAnsi="Times New Roman" w:cs="Times New Roman"/>
          <w:sz w:val="28"/>
          <w:szCs w:val="28"/>
          <w:lang w:eastAsia="ru-RU"/>
        </w:rPr>
        <w:t>та общественной динамики мелкую буржуазию</w:t>
      </w:r>
      <w:r w:rsidRPr="002C39F7">
        <w:rPr>
          <w:rFonts w:ascii="Times New Roman" w:eastAsia="Times New Roman" w:hAnsi="Times New Roman" w:cs="Times New Roman"/>
          <w:sz w:val="28"/>
          <w:szCs w:val="28"/>
          <w:vertAlign w:val="superscript"/>
          <w:lang w:eastAsia="ru-RU"/>
        </w:rPr>
        <w:footnoteReference w:id="255"/>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Странно или нет, но обе эти  позиции возможно синтезировать. Следует сказать, что история знает не так уж мало подлинно наро</w:t>
      </w:r>
      <w:r w:rsidRPr="002C39F7">
        <w:rPr>
          <w:rFonts w:ascii="Times New Roman" w:eastAsia="Times New Roman" w:hAnsi="Times New Roman" w:cs="Times New Roman"/>
          <w:sz w:val="28"/>
          <w:szCs w:val="28"/>
          <w:lang w:eastAsia="ru-RU"/>
        </w:rPr>
        <w:t>д</w:t>
      </w:r>
      <w:r w:rsidRPr="002C39F7">
        <w:rPr>
          <w:rFonts w:ascii="Times New Roman" w:eastAsia="Times New Roman" w:hAnsi="Times New Roman" w:cs="Times New Roman"/>
          <w:sz w:val="28"/>
          <w:szCs w:val="28"/>
          <w:lang w:eastAsia="ru-RU"/>
        </w:rPr>
        <w:t>ных движений, которые исходили именно снизу. Принято считать, что  революции могут стимулировать как верхи, так и низы. К первому случаю относятся, например, обе американские революции, ознамен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вавшие сначала Войну за независимость (1775-1783), а затем Войну Севера и Юга (1861-1865) или движение Фронды во Франции серед</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ны 17в. Яркими примерами второго случая считаются Французская революция (1789-1794), Октябрьская революция 1917г., а также мн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гочисленные восстания и народные движения, которыми наполнен и</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торический процесс.</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Как можно предположить, революционные изменения с подачи верхов имеют больше шансов добиться желаемого, нежели попытки народных масс. Однако и движения социальных низов могут праздн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вать успех, как, например, биркебейнеры в средневековой Норвегии</w:t>
      </w:r>
      <w:r w:rsidR="00D934E3">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 xml:space="preserve">(см. главу </w:t>
      </w:r>
      <w:r w:rsidRPr="002C39F7">
        <w:rPr>
          <w:rFonts w:ascii="Times New Roman" w:eastAsia="Times New Roman" w:hAnsi="Times New Roman" w:cs="Times New Roman"/>
          <w:sz w:val="28"/>
          <w:szCs w:val="28"/>
          <w:lang w:val="en-US" w:eastAsia="ru-RU"/>
        </w:rPr>
        <w:t>III</w:t>
      </w:r>
      <w:r w:rsidRPr="002C39F7">
        <w:rPr>
          <w:rFonts w:ascii="Times New Roman" w:eastAsia="Times New Roman" w:hAnsi="Times New Roman" w:cs="Times New Roman"/>
          <w:sz w:val="28"/>
          <w:szCs w:val="28"/>
          <w:lang w:eastAsia="ru-RU"/>
        </w:rPr>
        <w:t>). И в этом случае приход в элиту людей из народа с</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вершенно реален.  </w:t>
      </w:r>
    </w:p>
    <w:p w:rsidR="002C39F7" w:rsidRPr="002C39F7" w:rsidRDefault="002C39F7" w:rsidP="002C39F7">
      <w:pPr>
        <w:spacing w:after="0"/>
        <w:ind w:firstLine="567"/>
        <w:jc w:val="both"/>
        <w:rPr>
          <w:rFonts w:ascii="Calibri" w:eastAsia="Times New Roman" w:hAnsi="Calibri" w:cs="Calibri"/>
          <w:sz w:val="24"/>
          <w:szCs w:val="24"/>
          <w:u w:val="single"/>
          <w:lang w:eastAsia="ru-RU"/>
        </w:rPr>
      </w:pPr>
      <w:r w:rsidRPr="002C39F7">
        <w:rPr>
          <w:rFonts w:ascii="Times New Roman" w:eastAsia="Times New Roman" w:hAnsi="Times New Roman" w:cs="Times New Roman"/>
          <w:sz w:val="28"/>
          <w:szCs w:val="28"/>
          <w:lang w:eastAsia="ru-RU"/>
        </w:rPr>
        <w:t>Но чтобы происходило именно так, должны иметь место – во всяком случае история об этом свидетельствует – некоторые обсто</w:t>
      </w:r>
      <w:r w:rsidRPr="002C39F7">
        <w:rPr>
          <w:rFonts w:ascii="Times New Roman" w:eastAsia="Times New Roman" w:hAnsi="Times New Roman" w:cs="Times New Roman"/>
          <w:sz w:val="28"/>
          <w:szCs w:val="28"/>
          <w:lang w:eastAsia="ru-RU"/>
        </w:rPr>
        <w:t>я</w:t>
      </w:r>
      <w:r w:rsidRPr="002C39F7">
        <w:rPr>
          <w:rFonts w:ascii="Times New Roman" w:eastAsia="Times New Roman" w:hAnsi="Times New Roman" w:cs="Times New Roman"/>
          <w:sz w:val="28"/>
          <w:szCs w:val="28"/>
          <w:lang w:eastAsia="ru-RU"/>
        </w:rPr>
        <w:t xml:space="preserve">тельства.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Во-первых, успех социальных низов может быть предопределен поддержкой в других слоях, то есть более широкой социальной базой. В этом случае не столь важно происхождение лидера – он вполне м</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lastRenderedPageBreak/>
        <w:t>жет быть выходцем из низов, но не брезговать идти на союз с лоял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ными ему представителями элиты и контрэлиты. При соответству</w:t>
      </w:r>
      <w:r w:rsidRPr="002C39F7">
        <w:rPr>
          <w:rFonts w:ascii="Times New Roman" w:eastAsia="Times New Roman" w:hAnsi="Times New Roman" w:cs="Times New Roman"/>
          <w:sz w:val="28"/>
          <w:szCs w:val="28"/>
          <w:lang w:eastAsia="ru-RU"/>
        </w:rPr>
        <w:t>ю</w:t>
      </w:r>
      <w:r w:rsidRPr="002C39F7">
        <w:rPr>
          <w:rFonts w:ascii="Times New Roman" w:eastAsia="Times New Roman" w:hAnsi="Times New Roman" w:cs="Times New Roman"/>
          <w:sz w:val="28"/>
          <w:szCs w:val="28"/>
          <w:lang w:eastAsia="ru-RU"/>
        </w:rPr>
        <w:t>щей стратегии это сработает на  укрепление позиции его и движения в целом. Этим отличалось упомянутое движение биркебейнеров, во</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главляемое мелким священником Сверриром, который в итоге заво</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вал престол и положил начало новой династии норвежских королей.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 наконец, во-вторых, следует сказать о периодах неустойчив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сти, когда происходит трансформация общественного порядка. Как следует из рассуждений Сорокина, опиравшегося на многочисленные исторические факты, это время интенсивной работы каналов социал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ной мобильности, когда шанс продвинуться в самые высшие эшелоны получают не только представители средних, но и куда более нижел</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жащих слоев общества.</w:t>
      </w:r>
    </w:p>
    <w:p w:rsidR="002C39F7" w:rsidRPr="002C39F7" w:rsidRDefault="002C39F7" w:rsidP="002C39F7">
      <w:pPr>
        <w:spacing w:after="0"/>
        <w:ind w:firstLine="567"/>
        <w:jc w:val="both"/>
        <w:rPr>
          <w:rFonts w:ascii="Calibri" w:eastAsia="Times New Roman" w:hAnsi="Calibri" w:cs="Calibri"/>
          <w:sz w:val="24"/>
          <w:szCs w:val="24"/>
          <w:u w:val="single"/>
          <w:lang w:eastAsia="ru-RU"/>
        </w:rPr>
      </w:pPr>
      <w:r w:rsidRPr="002C39F7">
        <w:rPr>
          <w:rFonts w:ascii="Times New Roman" w:eastAsia="Times New Roman" w:hAnsi="Times New Roman" w:cs="Times New Roman"/>
          <w:sz w:val="28"/>
          <w:szCs w:val="28"/>
          <w:lang w:eastAsia="ru-RU"/>
        </w:rPr>
        <w:t>Наконец, в-третьих, личностный фактор, о котором мы рассужд</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ли в подразделе о принципах социального отбора. Напомним, что личностные качества, требуемые для конструктивных общественных преобразований, далеко не всегда предопределены социально - если проанализировать социальный состав лидеров якобинцев и большев</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 xml:space="preserve">ков, то обнаружится довольно неоднородная смесь. Хотя некоторую зависимость вождей от социальных условий предположить стоит.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Так, имелись случаи, когда выдвинувшиеся народные лидеры «заваливали дело». Обычно через время (если это еще возможно)</w:t>
      </w:r>
      <w:r w:rsidR="005319DB">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они заменяются более компетентными представителями из среднего слоя.</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Например, выходец из рабочей среды Ларго Кабальеро возглавлял правительство Испанской Республики в годы гражданской войны 1936-1939гг. всего лишь несколько месяцев. Под давлением ряда сил (включая советское руководство), он был заменен на университетского профессора Х.Негрина, который с весны 1937</w:t>
      </w:r>
      <w:r w:rsidR="005319DB">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г. занимал пост премьер-министра вплоть до падения Республики в марте 1939</w:t>
      </w:r>
      <w:r w:rsidR="005319DB">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г. Радикальная организация Испа</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ская Фаланга под руководством аристократа Х.А.Примо де Риверы была куда более действенной и независимой организацией, нежели под руководством бывшего рабочего - механика М.Эдильи. В начале</w:t>
      </w:r>
      <w:r w:rsidR="00D934E3">
        <w:rPr>
          <w:rFonts w:ascii="Arial" w:eastAsia="Times New Roman" w:hAnsi="Arial" w:cs="Arial"/>
          <w:sz w:val="24"/>
          <w:szCs w:val="24"/>
          <w:lang w:eastAsia="ru-RU"/>
        </w:rPr>
        <w:t xml:space="preserve"> </w:t>
      </w:r>
      <w:r w:rsidRPr="002C39F7">
        <w:rPr>
          <w:rFonts w:ascii="Arial" w:eastAsia="Times New Roman" w:hAnsi="Arial" w:cs="Arial"/>
          <w:sz w:val="24"/>
          <w:szCs w:val="24"/>
          <w:lang w:val="en-US" w:eastAsia="ru-RU"/>
        </w:rPr>
        <w:t>VII</w:t>
      </w:r>
      <w:r w:rsidRPr="002C39F7">
        <w:rPr>
          <w:rFonts w:ascii="Arial" w:eastAsia="Times New Roman" w:hAnsi="Arial" w:cs="Arial"/>
          <w:sz w:val="24"/>
          <w:szCs w:val="24"/>
          <w:lang w:eastAsia="ru-RU"/>
        </w:rPr>
        <w:t>в. це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турион Фока, объявленный армией императором, только усугубил хаос в Византийской Империи, едва не завоеванной персами. Внутриполитич</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 xml:space="preserve">ский и военный кризис блестяще разрешил пришедший ему на смену Ираклий, выходец из средних слоев византийской аристократии.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Но если бы это была постоянная тенденция, тогда консервати</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ная мысль могла бы в принципе торжествовать свою правоту. Но втом то и дело, что имеются противоположные примеры и их не так уж м</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ло.</w:t>
      </w:r>
      <w:r>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 xml:space="preserve">И вряд ли мы имеем дело с простыми исключениями. </w:t>
      </w:r>
    </w:p>
    <w:p w:rsidR="002C39F7" w:rsidRPr="002C39F7" w:rsidRDefault="002C39F7" w:rsidP="002C39F7">
      <w:pPr>
        <w:spacing w:after="0" w:line="240" w:lineRule="auto"/>
        <w:ind w:firstLine="567"/>
        <w:jc w:val="both"/>
        <w:rPr>
          <w:rFonts w:ascii="Arial" w:eastAsia="Times New Roman" w:hAnsi="Arial" w:cs="Arial"/>
          <w:sz w:val="28"/>
          <w:szCs w:val="28"/>
          <w:lang w:eastAsia="ru-RU"/>
        </w:rPr>
      </w:pPr>
      <w:r w:rsidRPr="002C39F7">
        <w:rPr>
          <w:rFonts w:ascii="Arial" w:eastAsia="Times New Roman" w:hAnsi="Arial" w:cs="Arial"/>
          <w:sz w:val="24"/>
          <w:szCs w:val="24"/>
          <w:lang w:eastAsia="ru-RU"/>
        </w:rPr>
        <w:t>Например, начинавший рядовым римским легионером Диокл вп</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следствии стал одной из величайших фигур в римской истории - импер</w:t>
      </w:r>
      <w:r w:rsidRPr="002C39F7">
        <w:rPr>
          <w:rFonts w:ascii="Arial" w:eastAsia="Times New Roman" w:hAnsi="Arial" w:cs="Arial"/>
          <w:sz w:val="24"/>
          <w:szCs w:val="24"/>
          <w:lang w:eastAsia="ru-RU"/>
        </w:rPr>
        <w:t>а</w:t>
      </w:r>
      <w:r w:rsidRPr="002C39F7">
        <w:rPr>
          <w:rFonts w:ascii="Arial" w:eastAsia="Times New Roman" w:hAnsi="Arial" w:cs="Arial"/>
          <w:sz w:val="24"/>
          <w:szCs w:val="24"/>
          <w:lang w:eastAsia="ru-RU"/>
        </w:rPr>
        <w:t>тор Диоклетиан не только значительно укрепил уже во</w:t>
      </w:r>
      <w:r w:rsidR="00D934E3">
        <w:rPr>
          <w:rFonts w:ascii="Arial" w:eastAsia="Times New Roman" w:hAnsi="Arial" w:cs="Arial"/>
          <w:sz w:val="24"/>
          <w:szCs w:val="24"/>
          <w:lang w:eastAsia="ru-RU"/>
        </w:rPr>
        <w:t xml:space="preserve"> </w:t>
      </w:r>
      <w:r w:rsidRPr="002C39F7">
        <w:rPr>
          <w:rFonts w:ascii="Arial" w:eastAsia="Times New Roman" w:hAnsi="Arial" w:cs="Arial"/>
          <w:sz w:val="24"/>
          <w:szCs w:val="24"/>
          <w:lang w:eastAsia="ru-RU"/>
        </w:rPr>
        <w:t>всю шатающуюся империю, но и добровольно отказался от власти (вообще редчайший сл</w:t>
      </w:r>
      <w:r w:rsidRPr="002C39F7">
        <w:rPr>
          <w:rFonts w:ascii="Arial" w:eastAsia="Times New Roman" w:hAnsi="Arial" w:cs="Arial"/>
          <w:sz w:val="24"/>
          <w:szCs w:val="24"/>
          <w:lang w:eastAsia="ru-RU"/>
        </w:rPr>
        <w:t>у</w:t>
      </w:r>
      <w:r w:rsidRPr="002C39F7">
        <w:rPr>
          <w:rFonts w:ascii="Arial" w:eastAsia="Times New Roman" w:hAnsi="Arial" w:cs="Arial"/>
          <w:sz w:val="24"/>
          <w:szCs w:val="24"/>
          <w:lang w:eastAsia="ru-RU"/>
        </w:rPr>
        <w:t>чай в истории). Президент США А.Линкольн – выходец из семьи дровос</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lastRenderedPageBreak/>
        <w:t>ка. Ряд императоров Византии (П.Сорокин насчитал таких двенадцать) были выходцами именно из социальных низов, и их деятельность контр</w:t>
      </w:r>
      <w:r w:rsidRPr="002C39F7">
        <w:rPr>
          <w:rFonts w:ascii="Arial" w:eastAsia="Times New Roman" w:hAnsi="Arial" w:cs="Arial"/>
          <w:sz w:val="24"/>
          <w:szCs w:val="24"/>
          <w:lang w:eastAsia="ru-RU"/>
        </w:rPr>
        <w:t>а</w:t>
      </w:r>
      <w:r w:rsidRPr="002C39F7">
        <w:rPr>
          <w:rFonts w:ascii="Arial" w:eastAsia="Times New Roman" w:hAnsi="Arial" w:cs="Arial"/>
          <w:sz w:val="24"/>
          <w:szCs w:val="24"/>
          <w:lang w:eastAsia="ru-RU"/>
        </w:rPr>
        <w:t>стировала в лучшую сторону по сравнению с правлением их предшестве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ников – выходцев из аристократии. Например, основатель Македонской династии Василий Первый прибыл в Константинополь голодранцем и пе</w:t>
      </w:r>
      <w:r w:rsidRPr="002C39F7">
        <w:rPr>
          <w:rFonts w:ascii="Arial" w:eastAsia="Times New Roman" w:hAnsi="Arial" w:cs="Arial"/>
          <w:sz w:val="24"/>
          <w:szCs w:val="24"/>
          <w:lang w:eastAsia="ru-RU"/>
        </w:rPr>
        <w:t>р</w:t>
      </w:r>
      <w:r w:rsidRPr="002C39F7">
        <w:rPr>
          <w:rFonts w:ascii="Arial" w:eastAsia="Times New Roman" w:hAnsi="Arial" w:cs="Arial"/>
          <w:sz w:val="24"/>
          <w:szCs w:val="24"/>
          <w:lang w:eastAsia="ru-RU"/>
        </w:rPr>
        <w:t>воначально служил простым конюхом. Будучи сильным и волевым челов</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ком, он добился того, что стал приближенным слабого и бездарного М</w:t>
      </w:r>
      <w:r w:rsidRPr="002C39F7">
        <w:rPr>
          <w:rFonts w:ascii="Arial" w:eastAsia="Times New Roman" w:hAnsi="Arial" w:cs="Arial"/>
          <w:sz w:val="24"/>
          <w:szCs w:val="24"/>
          <w:lang w:eastAsia="ru-RU"/>
        </w:rPr>
        <w:t>и</w:t>
      </w:r>
      <w:r w:rsidRPr="002C39F7">
        <w:rPr>
          <w:rFonts w:ascii="Arial" w:eastAsia="Times New Roman" w:hAnsi="Arial" w:cs="Arial"/>
          <w:sz w:val="24"/>
          <w:szCs w:val="24"/>
          <w:lang w:eastAsia="ru-RU"/>
        </w:rPr>
        <w:t>хаила Третьего, «прославившегося» разве что пьяными дворцовыми о</w:t>
      </w:r>
      <w:r w:rsidRPr="002C39F7">
        <w:rPr>
          <w:rFonts w:ascii="Arial" w:eastAsia="Times New Roman" w:hAnsi="Arial" w:cs="Arial"/>
          <w:sz w:val="24"/>
          <w:szCs w:val="24"/>
          <w:lang w:eastAsia="ru-RU"/>
        </w:rPr>
        <w:t>р</w:t>
      </w:r>
      <w:r w:rsidRPr="002C39F7">
        <w:rPr>
          <w:rFonts w:ascii="Arial" w:eastAsia="Times New Roman" w:hAnsi="Arial" w:cs="Arial"/>
          <w:sz w:val="24"/>
          <w:szCs w:val="24"/>
          <w:lang w:eastAsia="ru-RU"/>
        </w:rPr>
        <w:t>гиями. Вступив на престол после убийства Михаила в 867г., Василий эне</w:t>
      </w:r>
      <w:r w:rsidRPr="002C39F7">
        <w:rPr>
          <w:rFonts w:ascii="Arial" w:eastAsia="Times New Roman" w:hAnsi="Arial" w:cs="Arial"/>
          <w:sz w:val="24"/>
          <w:szCs w:val="24"/>
          <w:lang w:eastAsia="ru-RU"/>
        </w:rPr>
        <w:t>р</w:t>
      </w:r>
      <w:r w:rsidRPr="002C39F7">
        <w:rPr>
          <w:rFonts w:ascii="Arial" w:eastAsia="Times New Roman" w:hAnsi="Arial" w:cs="Arial"/>
          <w:sz w:val="24"/>
          <w:szCs w:val="24"/>
          <w:lang w:eastAsia="ru-RU"/>
        </w:rPr>
        <w:t>гично взялся за наведение порядка во внутренних и внешних делах и н</w:t>
      </w:r>
      <w:r w:rsidRPr="002C39F7">
        <w:rPr>
          <w:rFonts w:ascii="Arial" w:eastAsia="Times New Roman" w:hAnsi="Arial" w:cs="Arial"/>
          <w:sz w:val="24"/>
          <w:szCs w:val="24"/>
          <w:lang w:eastAsia="ru-RU"/>
        </w:rPr>
        <w:t>е</w:t>
      </w:r>
      <w:r w:rsidRPr="002C39F7">
        <w:rPr>
          <w:rFonts w:ascii="Arial" w:eastAsia="Times New Roman" w:hAnsi="Arial" w:cs="Arial"/>
          <w:sz w:val="24"/>
          <w:szCs w:val="24"/>
          <w:lang w:eastAsia="ru-RU"/>
        </w:rPr>
        <w:t>мало преуспел в этом. Историки практически единогласно причисляют его к ряду наиболее сильных правителей Византийской империи. Наконец, Иосиф Джугашвили (Сталин) вряд  ли может  считаться выходцем из среднего слоя. Тем не менее его способности выдающегося государстве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ника не особо оспаривают даже его  критики и оппоненты.</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Здесь имеет смысл указать на то, что выходцы из средних (или высших)  слоев возможно и имеют некоторое преимущество с точки зрения способности к управлению. Пожалуй что, оно заключается в системе образования и воспитания, а также некоторых групповых психических чертах (см. Методологическое отступление: Иерархич</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ское сознание). Однако некоторые преимущества имеются и у выхо</w:t>
      </w:r>
      <w:r w:rsidRPr="002C39F7">
        <w:rPr>
          <w:rFonts w:ascii="Times New Roman" w:eastAsia="Times New Roman" w:hAnsi="Times New Roman" w:cs="Times New Roman"/>
          <w:sz w:val="28"/>
          <w:szCs w:val="28"/>
          <w:lang w:eastAsia="ru-RU"/>
        </w:rPr>
        <w:t>д</w:t>
      </w:r>
      <w:r w:rsidRPr="002C39F7">
        <w:rPr>
          <w:rFonts w:ascii="Times New Roman" w:eastAsia="Times New Roman" w:hAnsi="Times New Roman" w:cs="Times New Roman"/>
          <w:sz w:val="28"/>
          <w:szCs w:val="28"/>
          <w:lang w:eastAsia="ru-RU"/>
        </w:rPr>
        <w:t>цев «из народа». Последние могут быть знакомы с несовершенствами и слабостями общественного порядка, что называется, «изнутри». А вот те, кто повыше, действительно могут быть «страшно далеки от н</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рода». Другими словами, теорию классового сознания ни в коем сл</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чае сбрасывать со счетов не стоит.  Но все же ведущими характер</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стиками, повторимся, выступают волевая натура и практический ум, который отнюдь не всегда сродни научному мышлению. Собственно, об этом говорят нам исследователи антропологических черт тех ф</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гур, которым история обязана своим движением. Здесь ими указыв</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ется на сочетание биологических и психологических (пассионарность) или психолого-социальных (н</w:t>
      </w:r>
      <w:r w:rsidRPr="002C39F7">
        <w:rPr>
          <w:rFonts w:ascii="Times New Roman" w:eastAsia="Times New Roman" w:hAnsi="Times New Roman" w:cs="Times New Roman"/>
          <w:sz w:val="28"/>
          <w:szCs w:val="28"/>
          <w:lang w:val="en-US" w:eastAsia="ru-RU"/>
        </w:rPr>
        <w:t>omo</w:t>
      </w:r>
      <w:r w:rsidRPr="002C39F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val="en-US" w:eastAsia="ru-RU"/>
        </w:rPr>
        <w:t>ideologicus</w:t>
      </w:r>
      <w:r w:rsidRPr="002C39F7">
        <w:rPr>
          <w:rFonts w:ascii="Times New Roman" w:eastAsia="Times New Roman" w:hAnsi="Times New Roman" w:cs="Times New Roman"/>
          <w:sz w:val="28"/>
          <w:szCs w:val="28"/>
          <w:lang w:eastAsia="ru-RU"/>
        </w:rPr>
        <w:t xml:space="preserve">)  характеристик.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Но, как бы то ни было, оказавшиеся у власти представители 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зов довольно быстро усваивают стандарты поведения, присущие эл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те. Причем если это происходит не в первом, то уж во втором покол</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нии точно. Это со всей наглядностью продемонстрировала советская номенклатура, явившись на смену старой ленинской гвардии, а еще раньше движение биркебейнеров (или «березовоногих»).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Важное значение в степени обновления элиты имеет то, каким именно образом это происходит. То есть мы переходим к рассмотр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нию способов изменения иерархического порядка, что было обещано ранее. Ясно, что элита обычно крайне неохотно идет на допуск в свои ряды представителей других групп. Однако принято считать, что н</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 xml:space="preserve">сильственная смена элиты может дорогого ей стоить, ведь речь может </w:t>
      </w:r>
      <w:r w:rsidRPr="002C39F7">
        <w:rPr>
          <w:rFonts w:ascii="Times New Roman" w:eastAsia="Times New Roman" w:hAnsi="Times New Roman" w:cs="Times New Roman"/>
          <w:sz w:val="28"/>
          <w:szCs w:val="28"/>
          <w:lang w:eastAsia="ru-RU"/>
        </w:rPr>
        <w:lastRenderedPageBreak/>
        <w:t>идти не только о потере властных позиций. Если учитывать, что в</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рождение долго находящихся у власти групп - дело практически неи</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бежное, то свержение подобной элиты окажется жизненно необход</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мым для общественной системы шагом. Чтобы не дошло до этого, в интересах самой элиты запустить механизмы некоторого самообно</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ления. Другими словами, определенная степень открытости  правящих кругов существовать должна, о чем настойчиво пишут наиболее сер</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 xml:space="preserve">езные и вдумчивые исследователи общественных отношений.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Нередко такие механизмы порождаются несколькими, нередко конкурирующими между собой источниками. </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 xml:space="preserve">Например, в Испании первой половины </w:t>
      </w:r>
      <w:r w:rsidRPr="002C39F7">
        <w:rPr>
          <w:rFonts w:ascii="Arial" w:eastAsia="Times New Roman" w:hAnsi="Arial" w:cs="Arial"/>
          <w:sz w:val="24"/>
          <w:szCs w:val="24"/>
          <w:lang w:val="en-US" w:eastAsia="ru-RU"/>
        </w:rPr>
        <w:t>XX</w:t>
      </w:r>
      <w:r w:rsidRPr="002C39F7">
        <w:rPr>
          <w:rFonts w:ascii="Arial" w:eastAsia="Times New Roman" w:hAnsi="Arial" w:cs="Arial"/>
          <w:sz w:val="24"/>
          <w:szCs w:val="24"/>
          <w:lang w:eastAsia="ru-RU"/>
        </w:rPr>
        <w:t xml:space="preserve"> в., помимо социально-классовых, существовали еще межнациональные, религиозные против</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речия, требовавшие радикального решения. Соответственно кризисный социум оказался благоприятной почвой для возникновения целого ряда социальных движений, выступавших за тот или иной вариант решения н</w:t>
      </w:r>
      <w:r w:rsidRPr="002C39F7">
        <w:rPr>
          <w:rFonts w:ascii="Arial" w:eastAsia="Times New Roman" w:hAnsi="Arial" w:cs="Arial"/>
          <w:sz w:val="24"/>
          <w:szCs w:val="24"/>
          <w:lang w:eastAsia="ru-RU"/>
        </w:rPr>
        <w:t>а</w:t>
      </w:r>
      <w:r w:rsidRPr="002C39F7">
        <w:rPr>
          <w:rFonts w:ascii="Arial" w:eastAsia="Times New Roman" w:hAnsi="Arial" w:cs="Arial"/>
          <w:sz w:val="24"/>
          <w:szCs w:val="24"/>
          <w:lang w:eastAsia="ru-RU"/>
        </w:rPr>
        <w:t>копившихся социальных проблем и приобретавших вид политических о</w:t>
      </w:r>
      <w:r w:rsidRPr="002C39F7">
        <w:rPr>
          <w:rFonts w:ascii="Arial" w:eastAsia="Times New Roman" w:hAnsi="Arial" w:cs="Arial"/>
          <w:sz w:val="24"/>
          <w:szCs w:val="24"/>
          <w:lang w:eastAsia="ru-RU"/>
        </w:rPr>
        <w:t>р</w:t>
      </w:r>
      <w:r w:rsidRPr="002C39F7">
        <w:rPr>
          <w:rFonts w:ascii="Arial" w:eastAsia="Times New Roman" w:hAnsi="Arial" w:cs="Arial"/>
          <w:sz w:val="24"/>
          <w:szCs w:val="24"/>
          <w:lang w:eastAsia="ru-RU"/>
        </w:rPr>
        <w:t>ганизаций. Анархисты, социалисты, либералы-республиканцы, монарх</w:t>
      </w:r>
      <w:r w:rsidRPr="002C39F7">
        <w:rPr>
          <w:rFonts w:ascii="Arial" w:eastAsia="Times New Roman" w:hAnsi="Arial" w:cs="Arial"/>
          <w:sz w:val="24"/>
          <w:szCs w:val="24"/>
          <w:lang w:eastAsia="ru-RU"/>
        </w:rPr>
        <w:t>и</w:t>
      </w:r>
      <w:r w:rsidRPr="002C39F7">
        <w:rPr>
          <w:rFonts w:ascii="Arial" w:eastAsia="Times New Roman" w:hAnsi="Arial" w:cs="Arial"/>
          <w:sz w:val="24"/>
          <w:szCs w:val="24"/>
          <w:lang w:eastAsia="ru-RU"/>
        </w:rPr>
        <w:t>сты (карлисты), фалангисты – все эти движения выражали многочисле</w:t>
      </w:r>
      <w:r w:rsidRPr="002C39F7">
        <w:rPr>
          <w:rFonts w:ascii="Arial" w:eastAsia="Times New Roman" w:hAnsi="Arial" w:cs="Arial"/>
          <w:sz w:val="24"/>
          <w:szCs w:val="24"/>
          <w:lang w:eastAsia="ru-RU"/>
        </w:rPr>
        <w:t>н</w:t>
      </w:r>
      <w:r w:rsidRPr="002C39F7">
        <w:rPr>
          <w:rFonts w:ascii="Arial" w:eastAsia="Times New Roman" w:hAnsi="Arial" w:cs="Arial"/>
          <w:sz w:val="24"/>
          <w:szCs w:val="24"/>
          <w:lang w:eastAsia="ru-RU"/>
        </w:rPr>
        <w:t>ные идейные позиции, конкурирующие в то время на духовном фронте, нередко перераставшие в реальное кровопролитие. Результатом стало затягивание кризисной ситуации. Последняя разрешилась полномасшта</w:t>
      </w:r>
      <w:r w:rsidRPr="002C39F7">
        <w:rPr>
          <w:rFonts w:ascii="Arial" w:eastAsia="Times New Roman" w:hAnsi="Arial" w:cs="Arial"/>
          <w:sz w:val="24"/>
          <w:szCs w:val="24"/>
          <w:lang w:eastAsia="ru-RU"/>
        </w:rPr>
        <w:t>б</w:t>
      </w:r>
      <w:r w:rsidRPr="002C39F7">
        <w:rPr>
          <w:rFonts w:ascii="Arial" w:eastAsia="Times New Roman" w:hAnsi="Arial" w:cs="Arial"/>
          <w:sz w:val="24"/>
          <w:szCs w:val="24"/>
          <w:lang w:eastAsia="ru-RU"/>
        </w:rPr>
        <w:t xml:space="preserve">ной гражданской войной, по окончании которой победившей стороне уже никто не мешал претворять в жизнь свой проект </w:t>
      </w:r>
      <w:r w:rsidR="00D934E3">
        <w:rPr>
          <w:rFonts w:ascii="Arial" w:eastAsia="Times New Roman" w:hAnsi="Arial" w:cs="Arial"/>
          <w:sz w:val="24"/>
          <w:szCs w:val="24"/>
          <w:lang w:eastAsia="ru-RU"/>
        </w:rPr>
        <w:t xml:space="preserve">по выводу </w:t>
      </w:r>
      <w:r w:rsidRPr="002C39F7">
        <w:rPr>
          <w:rFonts w:ascii="Arial" w:eastAsia="Times New Roman" w:hAnsi="Arial" w:cs="Arial"/>
          <w:sz w:val="24"/>
          <w:szCs w:val="24"/>
          <w:lang w:eastAsia="ru-RU"/>
        </w:rPr>
        <w:t xml:space="preserve">общества из кризиса.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Поэтому вопрос о механизмах трансформации общественного порядка в более сбалансированное состояние является сложным. Сами эти механизмы достаточно разнообразны и конечно обусловлены х</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 xml:space="preserve">рактером вызовов, с которыми довелось столкнуться  общественному организму.  В обществознании принято выделять </w:t>
      </w:r>
      <w:r w:rsidRPr="002C39F7">
        <w:rPr>
          <w:rFonts w:ascii="Times New Roman" w:eastAsia="Times New Roman" w:hAnsi="Times New Roman" w:cs="Times New Roman"/>
          <w:i/>
          <w:sz w:val="28"/>
          <w:szCs w:val="28"/>
          <w:lang w:eastAsia="ru-RU"/>
        </w:rPr>
        <w:t>реформистский</w:t>
      </w:r>
      <w:r w:rsidRPr="002C39F7">
        <w:rPr>
          <w:rFonts w:ascii="Times New Roman" w:eastAsia="Times New Roman" w:hAnsi="Times New Roman" w:cs="Times New Roman"/>
          <w:sz w:val="28"/>
          <w:szCs w:val="28"/>
          <w:lang w:eastAsia="ru-RU"/>
        </w:rPr>
        <w:t xml:space="preserve"> и </w:t>
      </w:r>
      <w:r w:rsidRPr="002C39F7">
        <w:rPr>
          <w:rFonts w:ascii="Times New Roman" w:eastAsia="Times New Roman" w:hAnsi="Times New Roman" w:cs="Times New Roman"/>
          <w:i/>
          <w:sz w:val="28"/>
          <w:szCs w:val="28"/>
          <w:lang w:eastAsia="ru-RU"/>
        </w:rPr>
        <w:t>радикальный</w:t>
      </w:r>
      <w:r w:rsidRPr="002C39F7">
        <w:rPr>
          <w:rFonts w:ascii="Times New Roman" w:eastAsia="Times New Roman" w:hAnsi="Times New Roman" w:cs="Times New Roman"/>
          <w:sz w:val="28"/>
          <w:szCs w:val="28"/>
          <w:lang w:eastAsia="ru-RU"/>
        </w:rPr>
        <w:t xml:space="preserve"> пути. Причем, как правило, дифирамбы поются в отн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шении первого за мирный и не кровопролитный вариант изменений. Второй же путь обычно критикуется, и не только за вероятность нал</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чия жертв, но и за искусственную попытку идти вопреки естестве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ному развитию событий. По нашему убеждению, это несколько упр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щенный взгляд, который во многом затуманивает понимание такой важнейшей социологической проблемы как социальная динамика.  Но обо всем по порядку.</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Реформистский путь в определенной ситуации действительно следует признать в качестве здравого метода разрешения обществе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ной проблемы. Нередко представители правящих структур вовремя понимали это, предпринимая соответствующие шаги. Как мы уже г</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ворили, для элиты характерно стремление к замкнутости. Но в ситу</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ции кризиса она может оказаться перед выбором – либо частично о</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крываться для притока «свежей крови», либо оказаться вовсе смеще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lastRenderedPageBreak/>
        <w:t>ной от главных функциональных позиций, уступая их и связанные с ними привилегии другой группе.</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Алексис де Токвиль, сравнивая аристократию Англии и Франции, отмечает, что первый вариант оказался характерен для англичан, т</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гда как второй – для французов. Прагматичное «английское дворянс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во, движимое самим своим честолюбием, сумело, когда это показ</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лось ему необходимым, запросто смешаться снижестоящими и сд</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лать вид, будто считает их себе ровней»</w:t>
      </w:r>
      <w:r w:rsidRPr="002C39F7">
        <w:rPr>
          <w:rFonts w:ascii="Times New Roman" w:eastAsia="Times New Roman" w:hAnsi="Times New Roman" w:cs="Times New Roman"/>
          <w:sz w:val="28"/>
          <w:szCs w:val="28"/>
          <w:vertAlign w:val="superscript"/>
          <w:lang w:eastAsia="ru-RU"/>
        </w:rPr>
        <w:footnoteReference w:id="256"/>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line="240" w:lineRule="auto"/>
        <w:ind w:firstLine="567"/>
        <w:jc w:val="both"/>
        <w:rPr>
          <w:rFonts w:ascii="Arial" w:eastAsia="Times New Roman" w:hAnsi="Arial" w:cs="Arial"/>
          <w:sz w:val="24"/>
          <w:szCs w:val="24"/>
          <w:lang w:eastAsia="ru-RU"/>
        </w:rPr>
      </w:pPr>
      <w:r w:rsidRPr="002C39F7">
        <w:rPr>
          <w:rFonts w:ascii="Arial" w:eastAsia="Times New Roman" w:hAnsi="Arial" w:cs="Arial"/>
          <w:sz w:val="24"/>
          <w:szCs w:val="24"/>
          <w:lang w:eastAsia="ru-RU"/>
        </w:rPr>
        <w:t>Мирному процессу классообразования в Англии существенно помогло то, что это была страна с уже сложившимися парламентскими традициями (первый представительный орган здесь был создан еще в 1265 г. на пике расцвета феодальных отношений). Знаменитые «огораживания» начин</w:t>
      </w:r>
      <w:r w:rsidRPr="002C39F7">
        <w:rPr>
          <w:rFonts w:ascii="Arial" w:eastAsia="Times New Roman" w:hAnsi="Arial" w:cs="Arial"/>
          <w:sz w:val="24"/>
          <w:szCs w:val="24"/>
          <w:lang w:eastAsia="ru-RU"/>
        </w:rPr>
        <w:t>а</w:t>
      </w:r>
      <w:r w:rsidRPr="002C39F7">
        <w:rPr>
          <w:rFonts w:ascii="Arial" w:eastAsia="Times New Roman" w:hAnsi="Arial" w:cs="Arial"/>
          <w:sz w:val="24"/>
          <w:szCs w:val="24"/>
          <w:lang w:eastAsia="ru-RU"/>
        </w:rPr>
        <w:t xml:space="preserve">ются уже с первой половины </w:t>
      </w:r>
      <w:r w:rsidRPr="002C39F7">
        <w:rPr>
          <w:rFonts w:ascii="Arial" w:eastAsia="Times New Roman" w:hAnsi="Arial" w:cs="Arial"/>
          <w:sz w:val="24"/>
          <w:szCs w:val="24"/>
          <w:lang w:val="en-US" w:eastAsia="ru-RU"/>
        </w:rPr>
        <w:t>XVI</w:t>
      </w:r>
      <w:r w:rsidRPr="002C39F7">
        <w:rPr>
          <w:rFonts w:ascii="Arial" w:eastAsia="Times New Roman" w:hAnsi="Arial" w:cs="Arial"/>
          <w:sz w:val="24"/>
          <w:szCs w:val="24"/>
          <w:lang w:eastAsia="ru-RU"/>
        </w:rPr>
        <w:t xml:space="preserve"> в., а феодалы превращаются в ленд-лордов, сдающих землю в аренду зародившемуся слою фермеров. Однако английская аристократии, по выражению де Токвиля, готовая на все, чт</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бы остаться главенствовать, оставила за собой ряд функций, в первую очередь связанных с внешнеполитической деятельностью.Решение п</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добных проблем никак не могло перейти в распоряжение выходцев из буржуазии, хотя бы в силу противоречия национальным традициям, кот</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рые англичане чтут, в некотором роде, даже не меньше китайцев. Более того, британские аристократы еще больше совершенствовались в этих г</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сударственных задачах. Например, дипломатическая служба в этой стране давно имеет потомственный характер, при этом давая устойчивый резул</w:t>
      </w:r>
      <w:r w:rsidRPr="002C39F7">
        <w:rPr>
          <w:rFonts w:ascii="Arial" w:eastAsia="Times New Roman" w:hAnsi="Arial" w:cs="Arial"/>
          <w:sz w:val="24"/>
          <w:szCs w:val="24"/>
          <w:lang w:eastAsia="ru-RU"/>
        </w:rPr>
        <w:t>ь</w:t>
      </w:r>
      <w:r w:rsidRPr="002C39F7">
        <w:rPr>
          <w:rFonts w:ascii="Arial" w:eastAsia="Times New Roman" w:hAnsi="Arial" w:cs="Arial"/>
          <w:sz w:val="24"/>
          <w:szCs w:val="24"/>
          <w:lang w:eastAsia="ru-RU"/>
        </w:rPr>
        <w:t xml:space="preserve">тат. Надо сказать, что, начиная с </w:t>
      </w:r>
      <w:r w:rsidRPr="002C39F7">
        <w:rPr>
          <w:rFonts w:ascii="Arial" w:eastAsia="Times New Roman" w:hAnsi="Arial" w:cs="Arial"/>
          <w:sz w:val="24"/>
          <w:szCs w:val="24"/>
          <w:lang w:val="en-US" w:eastAsia="ru-RU"/>
        </w:rPr>
        <w:t>XVII</w:t>
      </w:r>
      <w:r w:rsidRPr="002C39F7">
        <w:rPr>
          <w:rFonts w:ascii="Arial" w:eastAsia="Times New Roman" w:hAnsi="Arial" w:cs="Arial"/>
          <w:sz w:val="24"/>
          <w:szCs w:val="24"/>
          <w:lang w:eastAsia="ru-RU"/>
        </w:rPr>
        <w:t xml:space="preserve"> в., англичане по сути дела не прои</w:t>
      </w:r>
      <w:r w:rsidRPr="002C39F7">
        <w:rPr>
          <w:rFonts w:ascii="Arial" w:eastAsia="Times New Roman" w:hAnsi="Arial" w:cs="Arial"/>
          <w:sz w:val="24"/>
          <w:szCs w:val="24"/>
          <w:lang w:eastAsia="ru-RU"/>
        </w:rPr>
        <w:t>г</w:t>
      </w:r>
      <w:r w:rsidRPr="002C39F7">
        <w:rPr>
          <w:rFonts w:ascii="Arial" w:eastAsia="Times New Roman" w:hAnsi="Arial" w:cs="Arial"/>
          <w:sz w:val="24"/>
          <w:szCs w:val="24"/>
          <w:lang w:eastAsia="ru-RU"/>
        </w:rPr>
        <w:t>рали ни одной войны (исключение – война с североамериканскими кол</w:t>
      </w:r>
      <w:r w:rsidRPr="002C39F7">
        <w:rPr>
          <w:rFonts w:ascii="Arial" w:eastAsia="Times New Roman" w:hAnsi="Arial" w:cs="Arial"/>
          <w:sz w:val="24"/>
          <w:szCs w:val="24"/>
          <w:lang w:eastAsia="ru-RU"/>
        </w:rPr>
        <w:t>о</w:t>
      </w:r>
      <w:r w:rsidRPr="002C39F7">
        <w:rPr>
          <w:rFonts w:ascii="Arial" w:eastAsia="Times New Roman" w:hAnsi="Arial" w:cs="Arial"/>
          <w:sz w:val="24"/>
          <w:szCs w:val="24"/>
          <w:lang w:eastAsia="ru-RU"/>
        </w:rPr>
        <w:t xml:space="preserve">ниями), постоянно делая верную ставку на ту или иную геополитическую коалицию.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Подобный подход, предложенный А.деТоквилем, У.Липпман склонен   определять как ассимиляция</w:t>
      </w:r>
      <w:r w:rsidRPr="002C39F7">
        <w:rPr>
          <w:rFonts w:ascii="Times New Roman" w:eastAsia="Times New Roman" w:hAnsi="Times New Roman" w:cs="Times New Roman"/>
          <w:sz w:val="28"/>
          <w:szCs w:val="28"/>
          <w:vertAlign w:val="superscript"/>
          <w:lang w:eastAsia="ru-RU"/>
        </w:rPr>
        <w:footnoteReference w:id="257"/>
      </w:r>
      <w:r w:rsidRPr="002C39F7">
        <w:rPr>
          <w:rFonts w:ascii="Times New Roman" w:eastAsia="Times New Roman" w:hAnsi="Times New Roman" w:cs="Times New Roman"/>
          <w:sz w:val="28"/>
          <w:szCs w:val="28"/>
          <w:lang w:eastAsia="ru-RU"/>
        </w:rPr>
        <w:t>. Этот довольно ловкий выход из положения наиболее характерен для буржуазных демократий, к</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торым справедливо приписываются рациональные механизмы пра</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ления. Нередко можно наблюдать, как индивиды, казалось бы недавно выступавшие с обличительных позиций, вдруг оказываются на пр</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вящих должностях, меняя отношение к власти на куда как более л</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яльное. Представляется, что метод «пряника» в данном случае служит своеобразным профилактическим механизмом. В самом деле, каким образом лучше всего устранить угрозу либеральной системе, не о</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клоняясь от принципов демократии? Превратить критика системы в ее  элемент – очень надежный и, как правило, безопасный путь. Однако нетрудно заметить, что это – отнюдь не лечение общественной боле</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 xml:space="preserve">ни. Здесь речь может идти об обезглавливании оппозиционных групп и соответствующем снижении протестного потенциала. Но сама-то проблема продолжает оставаться.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lastRenderedPageBreak/>
        <w:t>Более или менее свободный доступ в высшие слои характеризует степень «открытости» общества, что имело место в разные историч</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ские периоды и, по всей видимости, под влиянием различных обсто</w:t>
      </w:r>
      <w:r w:rsidRPr="002C39F7">
        <w:rPr>
          <w:rFonts w:ascii="Times New Roman" w:eastAsia="Times New Roman" w:hAnsi="Times New Roman" w:cs="Times New Roman"/>
          <w:sz w:val="28"/>
          <w:szCs w:val="28"/>
          <w:lang w:eastAsia="ru-RU"/>
        </w:rPr>
        <w:t>я</w:t>
      </w:r>
      <w:r w:rsidRPr="002C39F7">
        <w:rPr>
          <w:rFonts w:ascii="Times New Roman" w:eastAsia="Times New Roman" w:hAnsi="Times New Roman" w:cs="Times New Roman"/>
          <w:sz w:val="28"/>
          <w:szCs w:val="28"/>
          <w:lang w:eastAsia="ru-RU"/>
        </w:rPr>
        <w:t>тельств. Как правило, «открытыми» оказывались только определе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ные каналы. Например, при солдатских императорах Римской эпохи (3 в. н.э.) знание военного дела давало возможность успешной вое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 xml:space="preserve">ной карьеры выходцам из незнатных слоев. При этом другие каналы вертикального подъема не были особенно загружены.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Второй вариант – радикальная смена элиты и соответственно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щественного порядка – присущ зашедшим слишком далеко ситуац</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ям, когда компромисс, характерный для первого случая, просто н</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возможен. Как указывает А. де Токвиль, французская аристократия конца 18в., давно утратившая свои функциональные обязанности, в отличие от английской аристократии стремилась сохранить привил</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гированное положение, еще сильнее сомкнув свои ряды. За подобную недальновидность ей пришлось заплатить очень дорого впоследствии Якобинство как политическое явление «оказалось очевидной реакц</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ей на правление, осуществляемое замкнутой кастой»</w:t>
      </w:r>
      <w:r w:rsidRPr="002C39F7">
        <w:rPr>
          <w:rFonts w:ascii="Times New Roman" w:eastAsia="Times New Roman" w:hAnsi="Times New Roman" w:cs="Times New Roman"/>
          <w:sz w:val="28"/>
          <w:szCs w:val="28"/>
          <w:vertAlign w:val="superscript"/>
          <w:lang w:eastAsia="ru-RU"/>
        </w:rPr>
        <w:footnoteReference w:id="258"/>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Другими словами, все начинает сводиться к искусственному, з</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частую силовому решению вопроса, необходимость которого приве</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ствуют К.Маркс, Ф.Энгельс и ряд их сторонников. Речь идет о наиб</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лее неоднозначном социальном явлении – революции. Из общей ка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вы исследований данного феномена следует два его признака. Во-первых, это перестройка общественной структуры и прежде всего ее иерархической составляющей. Во-вторых, подобная перестройка ос</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 xml:space="preserve">ществляется слишком быстро и резко, а потому связана с насилием, которое нередко  приобретает масштабный характер (гражданская война).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Краеугольный момент логики основателей научного коммунизма в том, что правящие классы вовсе не заинтересованы в коренном п</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реустройстве общества, а потому будут всячески им противиться. А потому силовое  вмешательство неизбежно. Однако эта точка зрения натолкнулась на жесткую оппозицию еще более многочисленных мыслителей, относящихся к социальному радикализму либо жестко критически, либо с нескрываемым скептицизмом.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«Без сомнения, - пишет французский исследователь  Гюстав Ле Бон, - учреждения преобразуются в течение веков, но всегда путем медленной  эволюции и никогда – путем внезапных революций. Рев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люции изменяют только названия вещей. Разрушительное их действие </w:t>
      </w:r>
      <w:r w:rsidRPr="002C39F7">
        <w:rPr>
          <w:rFonts w:ascii="Times New Roman" w:eastAsia="Times New Roman" w:hAnsi="Times New Roman" w:cs="Times New Roman"/>
          <w:sz w:val="28"/>
          <w:szCs w:val="28"/>
          <w:lang w:eastAsia="ru-RU"/>
        </w:rPr>
        <w:lastRenderedPageBreak/>
        <w:t>никогда не касается основных идей и чувств данного народа, какие бы кровавые перевороты они не порождали»</w:t>
      </w:r>
      <w:r w:rsidRPr="002C39F7">
        <w:rPr>
          <w:rFonts w:ascii="Times New Roman" w:eastAsia="Times New Roman" w:hAnsi="Times New Roman" w:cs="Times New Roman"/>
          <w:sz w:val="28"/>
          <w:szCs w:val="28"/>
          <w:vertAlign w:val="superscript"/>
          <w:lang w:eastAsia="ru-RU"/>
        </w:rPr>
        <w:footnoteReference w:id="259"/>
      </w:r>
      <w:r w:rsidRPr="002C39F7">
        <w:rPr>
          <w:rFonts w:ascii="Times New Roman" w:eastAsia="Times New Roman" w:hAnsi="Times New Roman" w:cs="Times New Roman"/>
          <w:sz w:val="28"/>
          <w:szCs w:val="28"/>
          <w:lang w:eastAsia="ru-RU"/>
        </w:rPr>
        <w:t xml:space="preserve">.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Мыслители консервативной ориентации высказываются еще ре</w:t>
      </w:r>
      <w:r w:rsidRPr="002C39F7">
        <w:rPr>
          <w:rFonts w:ascii="Times New Roman" w:eastAsia="Times New Roman" w:hAnsi="Times New Roman" w:cs="Times New Roman"/>
          <w:sz w:val="28"/>
          <w:szCs w:val="28"/>
          <w:lang w:eastAsia="ru-RU"/>
        </w:rPr>
        <w:t>з</w:t>
      </w:r>
      <w:r w:rsidRPr="002C39F7">
        <w:rPr>
          <w:rFonts w:ascii="Times New Roman" w:eastAsia="Times New Roman" w:hAnsi="Times New Roman" w:cs="Times New Roman"/>
          <w:sz w:val="28"/>
          <w:szCs w:val="28"/>
          <w:lang w:eastAsia="ru-RU"/>
        </w:rPr>
        <w:t>че. Мы уже приводили в первой главе взгляды русского философа Ивана Ильина, считающего Октябрьские события 1917г. едва ли не глобальным торжеством зла, а самодержавный строй – олицетворен</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ем подлинных моральных ценностей. Близкие высказывания можно найти у О.Шпенглера, который логикой своих рассуждений весьма был близок консервативным революционерам. То есть хочу предп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ложить, что далеко не за каждым отрицанием революции лежит об</w:t>
      </w:r>
      <w:r w:rsidRPr="002C39F7">
        <w:rPr>
          <w:rFonts w:ascii="Times New Roman" w:eastAsia="Times New Roman" w:hAnsi="Times New Roman" w:cs="Times New Roman"/>
          <w:sz w:val="28"/>
          <w:szCs w:val="28"/>
          <w:lang w:eastAsia="ru-RU"/>
        </w:rPr>
        <w:t>ъ</w:t>
      </w:r>
      <w:r w:rsidRPr="002C39F7">
        <w:rPr>
          <w:rFonts w:ascii="Times New Roman" w:eastAsia="Times New Roman" w:hAnsi="Times New Roman" w:cs="Times New Roman"/>
          <w:sz w:val="28"/>
          <w:szCs w:val="28"/>
          <w:lang w:eastAsia="ru-RU"/>
        </w:rPr>
        <w:t>ективная функциональная причина, как например у Г.Ле Бона. Зача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 xml:space="preserve">тую можно встретить мотивы идеологические.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Для нас необходимо отметить следующий важный момент. Дело в том, что радикальный подход к смене общественного порядка не всегда предполагает революцию. Так, приход к власти гитлеровской НСДАП  был предопределен результатами парламентских выборов в декабре 1932г., а потому мало кто из аналитиков рискует назвать это событие революцией</w:t>
      </w:r>
      <w:r w:rsidR="00D934E3">
        <w:rPr>
          <w:rFonts w:ascii="Times New Roman" w:eastAsia="Times New Roman" w:hAnsi="Times New Roman" w:cs="Times New Roman"/>
          <w:sz w:val="28"/>
          <w:szCs w:val="28"/>
          <w:lang w:eastAsia="ru-RU"/>
        </w:rPr>
        <w:t>.</w:t>
      </w:r>
      <w:r w:rsidRPr="002C39F7">
        <w:rPr>
          <w:rFonts w:ascii="Times New Roman" w:eastAsia="Times New Roman" w:hAnsi="Times New Roman" w:cs="Times New Roman"/>
          <w:sz w:val="28"/>
          <w:szCs w:val="28"/>
          <w:lang w:eastAsia="ru-RU"/>
        </w:rPr>
        <w:t xml:space="preserve"> Вместе с тем оно повлекло за собой существе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ную трансформацию социальных отношений в иерархическом их ср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зе.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 свою очередь революция не всегда предполагает смену иера</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хического порядка, зачастую вовсе и не имея такой задачи. Например, Американская революция 1775-1783гг. завершилась успешно и утве</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дила суверенитет вновь образованного государства, мало что поменяв в иерархической структуре. То, что произошло в Риме конца 1 в. до н.э., тоже уместно назвать революцией. Старая республиканская фо</w:t>
      </w:r>
      <w:r w:rsidRPr="002C39F7">
        <w:rPr>
          <w:rFonts w:ascii="Times New Roman" w:eastAsia="Times New Roman" w:hAnsi="Times New Roman" w:cs="Times New Roman"/>
          <w:sz w:val="28"/>
          <w:szCs w:val="28"/>
          <w:lang w:eastAsia="ru-RU"/>
        </w:rPr>
        <w:t>р</w:t>
      </w:r>
      <w:r w:rsidRPr="002C39F7">
        <w:rPr>
          <w:rFonts w:ascii="Times New Roman" w:eastAsia="Times New Roman" w:hAnsi="Times New Roman" w:cs="Times New Roman"/>
          <w:sz w:val="28"/>
          <w:szCs w:val="28"/>
          <w:lang w:eastAsia="ru-RU"/>
        </w:rPr>
        <w:t>ма правления явно не справлялась со своими задачами – на протяж</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 xml:space="preserve">нии всего столетия римское государство потрясали многочисленные гражданские войны. Выход нашелся в установлении монархической политической системы – принципата. Однако радикально структуры неравенства это не затронуло.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Все это наталкивает на мысль о революции как весьма расплы</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чатом понятии. Пожалуй что в попытках придавать уточняющий смысл принципиальным изменениям, указывая, в какой именно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ласти они происходят («промышленная революция», «революция м</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неджеров», «информационная революция» и т.д.), имеется существе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 xml:space="preserve">ный резон.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Но пора вернуться к случаям, когда радикальное вмешательство по иерархической перестройке  представляется единственным вых</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lastRenderedPageBreak/>
        <w:t>дом.</w:t>
      </w:r>
      <w:r w:rsidR="00D934E3">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П.Сорокин, который ставит под сомнение марксистский  тезис о радикальной трансформации общественного порядка в результате 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волюции. Что касается определения собственно причин революции, то здесь точек соприкосновения у Сорокина с марксистски ориентир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ванными авторами гораздо больше. Итак, что же нам здесь предлагает классик русской и американской социологии?</w:t>
      </w:r>
    </w:p>
    <w:p w:rsidR="002C39F7" w:rsidRPr="002C39F7" w:rsidRDefault="002C39F7" w:rsidP="002C39F7">
      <w:pPr>
        <w:spacing w:after="0" w:line="240" w:lineRule="auto"/>
        <w:ind w:firstLine="567"/>
        <w:jc w:val="center"/>
        <w:rPr>
          <w:rFonts w:ascii="Courier New" w:eastAsia="Times New Roman" w:hAnsi="Courier New" w:cs="Courier New"/>
          <w:b/>
          <w:i/>
          <w:sz w:val="28"/>
          <w:szCs w:val="28"/>
          <w:lang w:eastAsia="ru-RU"/>
        </w:rPr>
      </w:pPr>
    </w:p>
    <w:p w:rsidR="002C39F7" w:rsidRPr="002C39F7" w:rsidRDefault="002C39F7" w:rsidP="002C39F7">
      <w:pPr>
        <w:spacing w:after="0"/>
        <w:ind w:firstLine="567"/>
        <w:jc w:val="center"/>
        <w:rPr>
          <w:rFonts w:ascii="Arial" w:eastAsia="Times New Roman" w:hAnsi="Arial" w:cs="Arial"/>
          <w:b/>
          <w:i/>
          <w:sz w:val="28"/>
          <w:szCs w:val="28"/>
          <w:lang w:eastAsia="ru-RU"/>
        </w:rPr>
      </w:pPr>
      <w:r w:rsidRPr="002C39F7">
        <w:rPr>
          <w:rFonts w:ascii="Arial" w:eastAsia="Times New Roman" w:hAnsi="Arial" w:cs="Arial"/>
          <w:b/>
          <w:i/>
          <w:sz w:val="28"/>
          <w:szCs w:val="28"/>
          <w:lang w:eastAsia="ru-RU"/>
        </w:rPr>
        <w:t>Методологическое отступление: Теория революции П.Сорокина</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Подход Сорокина выдержан более в социально-психологическом ключе (тогда как марксизм склонен видеть эту проблему с более социологизированных позиций). Главной и непосредственной предпосылкой  любой революции Сорокин считает увеличение подавленных базовых инстинктов людей, что сопровождается невозможностью «даже минимального их удовлетворения»</w:t>
      </w:r>
      <w:r w:rsidRPr="002C39F7">
        <w:rPr>
          <w:rFonts w:ascii="Arial" w:eastAsia="Times New Roman" w:hAnsi="Arial" w:cs="Arial"/>
          <w:sz w:val="28"/>
          <w:szCs w:val="28"/>
          <w:vertAlign w:val="superscript"/>
          <w:lang w:eastAsia="ru-RU"/>
        </w:rPr>
        <w:footnoteReference w:id="260"/>
      </w:r>
      <w:r w:rsidRPr="002C39F7">
        <w:rPr>
          <w:rFonts w:ascii="Arial" w:eastAsia="Times New Roman" w:hAnsi="Arial" w:cs="Arial"/>
          <w:sz w:val="28"/>
          <w:szCs w:val="28"/>
          <w:lang w:eastAsia="ru-RU"/>
        </w:rPr>
        <w:t>.  Кроме того, подчеркивается всеобщий х</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рактер указанного обстоятельства. В этом случае антисоциал</w:t>
      </w:r>
      <w:r w:rsidRPr="002C39F7">
        <w:rPr>
          <w:rFonts w:ascii="Arial" w:eastAsia="Times New Roman" w:hAnsi="Arial" w:cs="Arial"/>
          <w:sz w:val="28"/>
          <w:szCs w:val="28"/>
          <w:lang w:eastAsia="ru-RU"/>
        </w:rPr>
        <w:t>ь</w:t>
      </w:r>
      <w:r w:rsidRPr="002C39F7">
        <w:rPr>
          <w:rFonts w:ascii="Arial" w:eastAsia="Times New Roman" w:hAnsi="Arial" w:cs="Arial"/>
          <w:sz w:val="28"/>
          <w:szCs w:val="28"/>
          <w:lang w:eastAsia="ru-RU"/>
        </w:rPr>
        <w:t>ное поведение, к которому подталкивают репрессивные и</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стинкты, приобретает характер массового движения со всеми вытекающими последствиями  для правящих структур. Речь идет о целой группе инстинктов, на шести из которых указанный автор акцентирует особое внимание.</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1) Пищеварительный инстинкт, подавление которого зак</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номерно приходится на периоды голода (например, в силу н</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 xml:space="preserve">урожая) и массового обнищания.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2) Инстинкт собственности, репрессируемый в ходе усил</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вающихся экономических различий. Положение здесь усугубл</w:t>
      </w:r>
      <w:r w:rsidRPr="002C39F7">
        <w:rPr>
          <w:rFonts w:ascii="Arial" w:eastAsia="Times New Roman" w:hAnsi="Arial" w:cs="Arial"/>
          <w:sz w:val="28"/>
          <w:szCs w:val="28"/>
          <w:lang w:eastAsia="ru-RU"/>
        </w:rPr>
        <w:t>я</w:t>
      </w:r>
      <w:r w:rsidRPr="002C39F7">
        <w:rPr>
          <w:rFonts w:ascii="Arial" w:eastAsia="Times New Roman" w:hAnsi="Arial" w:cs="Arial"/>
          <w:sz w:val="28"/>
          <w:szCs w:val="28"/>
          <w:lang w:eastAsia="ru-RU"/>
        </w:rPr>
        <w:t>ется не столько тем, что человеку нечего есть, сколько вопи</w:t>
      </w:r>
      <w:r w:rsidRPr="002C39F7">
        <w:rPr>
          <w:rFonts w:ascii="Arial" w:eastAsia="Times New Roman" w:hAnsi="Arial" w:cs="Arial"/>
          <w:sz w:val="28"/>
          <w:szCs w:val="28"/>
          <w:lang w:eastAsia="ru-RU"/>
        </w:rPr>
        <w:t>ю</w:t>
      </w:r>
      <w:r w:rsidRPr="002C39F7">
        <w:rPr>
          <w:rFonts w:ascii="Arial" w:eastAsia="Times New Roman" w:hAnsi="Arial" w:cs="Arial"/>
          <w:sz w:val="28"/>
          <w:szCs w:val="28"/>
          <w:lang w:eastAsia="ru-RU"/>
        </w:rPr>
        <w:t>щим имущественным превосходством других членов общества. Вполне логично, считает Сорокин, что пролетарий наиболее р</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волюционен. Будучи бедным как церковная крыса, он «со всех сторон окружен непомерными богатствами»</w:t>
      </w:r>
      <w:r w:rsidRPr="002C39F7">
        <w:rPr>
          <w:rFonts w:ascii="Arial" w:eastAsia="Times New Roman" w:hAnsi="Arial" w:cs="Arial"/>
          <w:sz w:val="28"/>
          <w:szCs w:val="28"/>
          <w:vertAlign w:val="superscript"/>
          <w:lang w:eastAsia="ru-RU"/>
        </w:rPr>
        <w:footnoteReference w:id="261"/>
      </w:r>
      <w:r w:rsidRPr="002C39F7">
        <w:rPr>
          <w:rFonts w:ascii="Arial" w:eastAsia="Times New Roman" w:hAnsi="Arial" w:cs="Arial"/>
          <w:sz w:val="28"/>
          <w:szCs w:val="28"/>
          <w:lang w:eastAsia="ru-RU"/>
        </w:rPr>
        <w:t>. Таким людям действительно нечего терять и они являются главным челов</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 xml:space="preserve">ческим материалом при формировании революционных армий.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3) Инстинкт самосохранения, подавление которого может иметь индивидуальный и коллективный характер. Как правило, обострение подобной потребности приходится на период н</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 xml:space="preserve">удачных войн. «Репрессированный импульс самосохранения </w:t>
      </w:r>
      <w:r w:rsidRPr="002C39F7">
        <w:rPr>
          <w:rFonts w:ascii="Arial" w:eastAsia="Times New Roman" w:hAnsi="Arial" w:cs="Arial"/>
          <w:sz w:val="28"/>
          <w:szCs w:val="28"/>
          <w:lang w:eastAsia="ru-RU"/>
        </w:rPr>
        <w:lastRenderedPageBreak/>
        <w:t>приводит к дисфункции условных инстинктов, нарушает посл</w:t>
      </w:r>
      <w:r w:rsidRPr="002C39F7">
        <w:rPr>
          <w:rFonts w:ascii="Arial" w:eastAsia="Times New Roman" w:hAnsi="Arial" w:cs="Arial"/>
          <w:sz w:val="28"/>
          <w:szCs w:val="28"/>
          <w:lang w:eastAsia="ru-RU"/>
        </w:rPr>
        <w:t>у</w:t>
      </w:r>
      <w:r w:rsidRPr="002C39F7">
        <w:rPr>
          <w:rFonts w:ascii="Arial" w:eastAsia="Times New Roman" w:hAnsi="Arial" w:cs="Arial"/>
          <w:sz w:val="28"/>
          <w:szCs w:val="28"/>
          <w:lang w:eastAsia="ru-RU"/>
        </w:rPr>
        <w:t>шание, дисциплину, порядок и прочие цивилизованные формы поведения и обращает людей в беснующиеся орды сумасше</w:t>
      </w:r>
      <w:r w:rsidRPr="002C39F7">
        <w:rPr>
          <w:rFonts w:ascii="Arial" w:eastAsia="Times New Roman" w:hAnsi="Arial" w:cs="Arial"/>
          <w:sz w:val="28"/>
          <w:szCs w:val="28"/>
          <w:lang w:eastAsia="ru-RU"/>
        </w:rPr>
        <w:t>д</w:t>
      </w:r>
      <w:r w:rsidRPr="002C39F7">
        <w:rPr>
          <w:rFonts w:ascii="Arial" w:eastAsia="Times New Roman" w:hAnsi="Arial" w:cs="Arial"/>
          <w:sz w:val="28"/>
          <w:szCs w:val="28"/>
          <w:lang w:eastAsia="ru-RU"/>
        </w:rPr>
        <w:t>ших». В таких жестких тонах классик социологии объясняет предпосылки революционных событий в России 1917</w:t>
      </w:r>
      <w:r w:rsidR="005319DB">
        <w:rPr>
          <w:rFonts w:ascii="Arial" w:eastAsia="Times New Roman" w:hAnsi="Arial" w:cs="Arial"/>
          <w:sz w:val="28"/>
          <w:szCs w:val="28"/>
          <w:lang w:eastAsia="ru-RU"/>
        </w:rPr>
        <w:t xml:space="preserve"> </w:t>
      </w:r>
      <w:r w:rsidRPr="002C39F7">
        <w:rPr>
          <w:rFonts w:ascii="Arial" w:eastAsia="Times New Roman" w:hAnsi="Arial" w:cs="Arial"/>
          <w:sz w:val="28"/>
          <w:szCs w:val="28"/>
          <w:lang w:eastAsia="ru-RU"/>
        </w:rPr>
        <w:t>г. и Ге</w:t>
      </w:r>
      <w:r w:rsidRPr="002C39F7">
        <w:rPr>
          <w:rFonts w:ascii="Arial" w:eastAsia="Times New Roman" w:hAnsi="Arial" w:cs="Arial"/>
          <w:sz w:val="28"/>
          <w:szCs w:val="28"/>
          <w:lang w:eastAsia="ru-RU"/>
        </w:rPr>
        <w:t>р</w:t>
      </w:r>
      <w:r w:rsidRPr="002C39F7">
        <w:rPr>
          <w:rFonts w:ascii="Arial" w:eastAsia="Times New Roman" w:hAnsi="Arial" w:cs="Arial"/>
          <w:sz w:val="28"/>
          <w:szCs w:val="28"/>
          <w:lang w:eastAsia="ru-RU"/>
        </w:rPr>
        <w:t>мании 1918</w:t>
      </w:r>
      <w:r w:rsidR="005319DB">
        <w:rPr>
          <w:rFonts w:ascii="Arial" w:eastAsia="Times New Roman" w:hAnsi="Arial" w:cs="Arial"/>
          <w:sz w:val="28"/>
          <w:szCs w:val="28"/>
          <w:lang w:eastAsia="ru-RU"/>
        </w:rPr>
        <w:t xml:space="preserve"> </w:t>
      </w:r>
      <w:r w:rsidRPr="002C39F7">
        <w:rPr>
          <w:rFonts w:ascii="Arial" w:eastAsia="Times New Roman" w:hAnsi="Arial" w:cs="Arial"/>
          <w:sz w:val="28"/>
          <w:szCs w:val="28"/>
          <w:lang w:eastAsia="ru-RU"/>
        </w:rPr>
        <w:t xml:space="preserve">г.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 xml:space="preserve">Подобная проблема может обозначиться также и в мирное время, в условиях жесточайшей диктаторской власти, активно пользующейся всеми возможными средствами устрашения.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4) Половой инстинкт, который может подавляться разными способами и обстоятельствами. Как пишет указанный автор, в одном случае речь может идти о простой невозможности удо</w:t>
      </w:r>
      <w:r w:rsidRPr="002C39F7">
        <w:rPr>
          <w:rFonts w:ascii="Arial" w:eastAsia="Times New Roman" w:hAnsi="Arial" w:cs="Arial"/>
          <w:sz w:val="28"/>
          <w:szCs w:val="28"/>
          <w:lang w:eastAsia="ru-RU"/>
        </w:rPr>
        <w:t>в</w:t>
      </w:r>
      <w:r w:rsidRPr="002C39F7">
        <w:rPr>
          <w:rFonts w:ascii="Arial" w:eastAsia="Times New Roman" w:hAnsi="Arial" w:cs="Arial"/>
          <w:sz w:val="28"/>
          <w:szCs w:val="28"/>
          <w:lang w:eastAsia="ru-RU"/>
        </w:rPr>
        <w:t>летворения полового влечения, в другом – «за счет растущей распущенности привилегированных классов, подавления и</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стинкта «ревности», искушениями, деморализующими жен и д</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черей граждан»</w:t>
      </w:r>
      <w:r w:rsidRPr="002C39F7">
        <w:rPr>
          <w:rFonts w:ascii="Arial" w:eastAsia="Times New Roman" w:hAnsi="Arial" w:cs="Arial"/>
          <w:sz w:val="28"/>
          <w:szCs w:val="28"/>
          <w:vertAlign w:val="superscript"/>
          <w:lang w:eastAsia="ru-RU"/>
        </w:rPr>
        <w:footnoteReference w:id="262"/>
      </w:r>
      <w:r w:rsidRPr="002C39F7">
        <w:rPr>
          <w:rFonts w:ascii="Arial" w:eastAsia="Times New Roman" w:hAnsi="Arial" w:cs="Arial"/>
          <w:sz w:val="28"/>
          <w:szCs w:val="28"/>
          <w:lang w:eastAsia="ru-RU"/>
        </w:rPr>
        <w:t xml:space="preserve">. </w:t>
      </w:r>
    </w:p>
    <w:p w:rsidR="002C39F7" w:rsidRPr="002C39F7" w:rsidRDefault="002C39F7" w:rsidP="002C39F7">
      <w:pPr>
        <w:spacing w:after="0" w:line="240" w:lineRule="auto"/>
        <w:ind w:firstLine="567"/>
        <w:jc w:val="both"/>
        <w:rPr>
          <w:rFonts w:ascii="Times New Roman" w:eastAsia="Times New Roman" w:hAnsi="Times New Roman" w:cs="Times New Roman"/>
          <w:sz w:val="24"/>
          <w:szCs w:val="24"/>
          <w:lang w:eastAsia="ru-RU"/>
        </w:rPr>
      </w:pPr>
      <w:r w:rsidRPr="002C39F7">
        <w:rPr>
          <w:rFonts w:ascii="Times New Roman" w:eastAsia="Times New Roman" w:hAnsi="Times New Roman" w:cs="Times New Roman"/>
          <w:sz w:val="24"/>
          <w:szCs w:val="24"/>
          <w:lang w:eastAsia="ru-RU"/>
        </w:rPr>
        <w:t>Сам Сорокин по этому поводу вспоминает древнеримскую легенду об и</w:t>
      </w:r>
      <w:r w:rsidRPr="002C39F7">
        <w:rPr>
          <w:rFonts w:ascii="Times New Roman" w:eastAsia="Times New Roman" w:hAnsi="Times New Roman" w:cs="Times New Roman"/>
          <w:sz w:val="24"/>
          <w:szCs w:val="24"/>
          <w:lang w:eastAsia="ru-RU"/>
        </w:rPr>
        <w:t>з</w:t>
      </w:r>
      <w:r w:rsidRPr="002C39F7">
        <w:rPr>
          <w:rFonts w:ascii="Times New Roman" w:eastAsia="Times New Roman" w:hAnsi="Times New Roman" w:cs="Times New Roman"/>
          <w:sz w:val="24"/>
          <w:szCs w:val="24"/>
          <w:lang w:eastAsia="ru-RU"/>
        </w:rPr>
        <w:t>гнании последнего царя Тарквиния Гордого. Последней каплей послужили секс</w:t>
      </w:r>
      <w:r w:rsidRPr="002C39F7">
        <w:rPr>
          <w:rFonts w:ascii="Times New Roman" w:eastAsia="Times New Roman" w:hAnsi="Times New Roman" w:cs="Times New Roman"/>
          <w:sz w:val="24"/>
          <w:szCs w:val="24"/>
          <w:lang w:eastAsia="ru-RU"/>
        </w:rPr>
        <w:t>у</w:t>
      </w:r>
      <w:r w:rsidRPr="002C39F7">
        <w:rPr>
          <w:rFonts w:ascii="Times New Roman" w:eastAsia="Times New Roman" w:hAnsi="Times New Roman" w:cs="Times New Roman"/>
          <w:sz w:val="24"/>
          <w:szCs w:val="24"/>
          <w:lang w:eastAsia="ru-RU"/>
        </w:rPr>
        <w:t>альные домогательства сына царя к добродетельной женщине Лукреции, которая, претерпев насилие, наложила на себя руки.  Можно вспомнить известный голл</w:t>
      </w:r>
      <w:r w:rsidRPr="002C39F7">
        <w:rPr>
          <w:rFonts w:ascii="Times New Roman" w:eastAsia="Times New Roman" w:hAnsi="Times New Roman" w:cs="Times New Roman"/>
          <w:sz w:val="24"/>
          <w:szCs w:val="24"/>
          <w:lang w:eastAsia="ru-RU"/>
        </w:rPr>
        <w:t>и</w:t>
      </w:r>
      <w:r w:rsidRPr="002C39F7">
        <w:rPr>
          <w:rFonts w:ascii="Times New Roman" w:eastAsia="Times New Roman" w:hAnsi="Times New Roman" w:cs="Times New Roman"/>
          <w:sz w:val="24"/>
          <w:szCs w:val="24"/>
          <w:lang w:eastAsia="ru-RU"/>
        </w:rPr>
        <w:t>вудский фильм «Храброе сердце» с Мелом Гибсоном в главной роли. Одной из причин восстания шотландцев против английского владычества  на рубеже 13-14 вв. явилось «право первой ночи», введенное английским королем Эдуардом Пе</w:t>
      </w:r>
      <w:r w:rsidRPr="002C39F7">
        <w:rPr>
          <w:rFonts w:ascii="Times New Roman" w:eastAsia="Times New Roman" w:hAnsi="Times New Roman" w:cs="Times New Roman"/>
          <w:sz w:val="24"/>
          <w:szCs w:val="24"/>
          <w:lang w:eastAsia="ru-RU"/>
        </w:rPr>
        <w:t>р</w:t>
      </w:r>
      <w:r w:rsidRPr="002C39F7">
        <w:rPr>
          <w:rFonts w:ascii="Times New Roman" w:eastAsia="Times New Roman" w:hAnsi="Times New Roman" w:cs="Times New Roman"/>
          <w:sz w:val="24"/>
          <w:szCs w:val="24"/>
          <w:lang w:eastAsia="ru-RU"/>
        </w:rPr>
        <w:t>вым. Согласно этому правилу английский господин мог переспать с любой нов</w:t>
      </w:r>
      <w:r w:rsidRPr="002C39F7">
        <w:rPr>
          <w:rFonts w:ascii="Times New Roman" w:eastAsia="Times New Roman" w:hAnsi="Times New Roman" w:cs="Times New Roman"/>
          <w:sz w:val="24"/>
          <w:szCs w:val="24"/>
          <w:lang w:eastAsia="ru-RU"/>
        </w:rPr>
        <w:t>о</w:t>
      </w:r>
      <w:r w:rsidRPr="002C39F7">
        <w:rPr>
          <w:rFonts w:ascii="Times New Roman" w:eastAsia="Times New Roman" w:hAnsi="Times New Roman" w:cs="Times New Roman"/>
          <w:sz w:val="24"/>
          <w:szCs w:val="24"/>
          <w:lang w:eastAsia="ru-RU"/>
        </w:rPr>
        <w:t xml:space="preserve">брачной, только что сочетавшейся с его шотландским подданным.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5) В чем-то сходным является подавление инстинкта св</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 xml:space="preserve">боды. Нельзя отрицать, что ограничения существуют всегда, и они попросту необходимы. Но все же могут иметь место случаи, когда репрессии перекрывают все границы возможного, а люди превращаются в «биологизированных роботов».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6)Инстинкт самовыражения унаследованных способностей, подавление которого предполагает, что индивид не может «найти себя» в данном обществе. Это происходит в том случае, когда дает очевидные сбои механизм социальной селекции и общество не в состоянии предоставить людям позиции согла</w:t>
      </w:r>
      <w:r w:rsidRPr="002C39F7">
        <w:rPr>
          <w:rFonts w:ascii="Arial" w:eastAsia="Times New Roman" w:hAnsi="Arial" w:cs="Arial"/>
          <w:sz w:val="28"/>
          <w:szCs w:val="28"/>
          <w:lang w:eastAsia="ru-RU"/>
        </w:rPr>
        <w:t>с</w:t>
      </w:r>
      <w:r w:rsidRPr="002C39F7">
        <w:rPr>
          <w:rFonts w:ascii="Arial" w:eastAsia="Times New Roman" w:hAnsi="Arial" w:cs="Arial"/>
          <w:sz w:val="28"/>
          <w:szCs w:val="28"/>
          <w:lang w:eastAsia="ru-RU"/>
        </w:rPr>
        <w:t>но их врожденным способностям. Тогда, например, прирожде</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ный ученый будет занимать должность грузчика или чернораб</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чего, а организатор, что называется,  «от Бога» - перебиваться где-нибудь в рядовых должностях. Подавление такого инстин</w:t>
      </w:r>
      <w:r w:rsidRPr="002C39F7">
        <w:rPr>
          <w:rFonts w:ascii="Arial" w:eastAsia="Times New Roman" w:hAnsi="Arial" w:cs="Arial"/>
          <w:sz w:val="28"/>
          <w:szCs w:val="28"/>
          <w:lang w:eastAsia="ru-RU"/>
        </w:rPr>
        <w:t>к</w:t>
      </w:r>
      <w:r w:rsidRPr="002C39F7">
        <w:rPr>
          <w:rFonts w:ascii="Arial" w:eastAsia="Times New Roman" w:hAnsi="Arial" w:cs="Arial"/>
          <w:sz w:val="28"/>
          <w:szCs w:val="28"/>
          <w:lang w:eastAsia="ru-RU"/>
        </w:rPr>
        <w:t>та проявляется крайне остро, справедливо подчеркивает П.Сорокин. Никто из этих людей «не будет удовлетворен зан</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lastRenderedPageBreak/>
        <w:t>маемой общественной позицией, и все будут проклинать узы, связывающие их, мечтая не о чем другом, как об их разруш</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нии. В то же время каждый из них предпочтет вкладывать м</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нимум усилий в не интересующую их профессию»</w:t>
      </w:r>
      <w:r w:rsidRPr="002C39F7">
        <w:rPr>
          <w:rFonts w:ascii="Arial" w:eastAsia="Times New Roman" w:hAnsi="Arial" w:cs="Arial"/>
          <w:sz w:val="28"/>
          <w:szCs w:val="28"/>
          <w:vertAlign w:val="superscript"/>
          <w:lang w:eastAsia="ru-RU"/>
        </w:rPr>
        <w:footnoteReference w:id="263"/>
      </w:r>
      <w:r w:rsidRPr="002C39F7">
        <w:rPr>
          <w:rFonts w:ascii="Arial" w:eastAsia="Times New Roman" w:hAnsi="Arial" w:cs="Arial"/>
          <w:sz w:val="28"/>
          <w:szCs w:val="28"/>
          <w:lang w:eastAsia="ru-RU"/>
        </w:rPr>
        <w:t>. Масла в огонь подливает еще и то обстоятельство, что «не нашедшие себя» видят искусственно созданную славу и привилегии ни к чему не способных индивидов, так сказать, «прирожденных р</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бов», но как-то взобравшихся на вершину социальной лестн</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цы.</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П.Сорокин не отрицает значение подавления и других и</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стинктов, в результате чего разрушаются условные фильтры поведения, сформированные обществом, а человеческое пов</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дение «биологизируется». Но даже такие обстоятельства еще не достаточны для возникновения революционной ситуации.  Массовые выступления могут быть сведены на нет или даже не начаться вообще в том случае, если правящие структуры  сил</w:t>
      </w:r>
      <w:r w:rsidRPr="002C39F7">
        <w:rPr>
          <w:rFonts w:ascii="Arial" w:eastAsia="Times New Roman" w:hAnsi="Arial" w:cs="Arial"/>
          <w:sz w:val="28"/>
          <w:szCs w:val="28"/>
          <w:lang w:eastAsia="ru-RU"/>
        </w:rPr>
        <w:t>ь</w:t>
      </w:r>
      <w:r w:rsidRPr="002C39F7">
        <w:rPr>
          <w:rFonts w:ascii="Arial" w:eastAsia="Times New Roman" w:hAnsi="Arial" w:cs="Arial"/>
          <w:sz w:val="28"/>
          <w:szCs w:val="28"/>
          <w:lang w:eastAsia="ru-RU"/>
        </w:rPr>
        <w:t>ны и сумеют продемонстрировать, что мало перед чем-либо о</w:t>
      </w:r>
      <w:r w:rsidRPr="002C39F7">
        <w:rPr>
          <w:rFonts w:ascii="Arial" w:eastAsia="Times New Roman" w:hAnsi="Arial" w:cs="Arial"/>
          <w:sz w:val="28"/>
          <w:szCs w:val="28"/>
          <w:lang w:eastAsia="ru-RU"/>
        </w:rPr>
        <w:t>с</w:t>
      </w:r>
      <w:r w:rsidRPr="002C39F7">
        <w:rPr>
          <w:rFonts w:ascii="Arial" w:eastAsia="Times New Roman" w:hAnsi="Arial" w:cs="Arial"/>
          <w:sz w:val="28"/>
          <w:szCs w:val="28"/>
          <w:lang w:eastAsia="ru-RU"/>
        </w:rPr>
        <w:t>тановятся ради сохранения своего господства. «В самом деле, нам хорошо известны периоды в истории, когда подавление и</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стинктов населения было крайне сильным, но оно вовсе не пр</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водило к революционным взрывам, а лишь… к вымиранию о</w:t>
      </w:r>
      <w:r w:rsidRPr="002C39F7">
        <w:rPr>
          <w:rFonts w:ascii="Arial" w:eastAsia="Times New Roman" w:hAnsi="Arial" w:cs="Arial"/>
          <w:sz w:val="28"/>
          <w:szCs w:val="28"/>
          <w:lang w:eastAsia="ru-RU"/>
        </w:rPr>
        <w:t>д</w:t>
      </w:r>
      <w:r w:rsidRPr="002C39F7">
        <w:rPr>
          <w:rFonts w:ascii="Arial" w:eastAsia="Times New Roman" w:hAnsi="Arial" w:cs="Arial"/>
          <w:sz w:val="28"/>
          <w:szCs w:val="28"/>
          <w:lang w:eastAsia="ru-RU"/>
        </w:rPr>
        <w:t>ной части населения и рабству другой. Причина тому – чрезв</w:t>
      </w:r>
      <w:r w:rsidRPr="002C39F7">
        <w:rPr>
          <w:rFonts w:ascii="Arial" w:eastAsia="Times New Roman" w:hAnsi="Arial" w:cs="Arial"/>
          <w:sz w:val="28"/>
          <w:szCs w:val="28"/>
          <w:lang w:eastAsia="ru-RU"/>
        </w:rPr>
        <w:t>ы</w:t>
      </w:r>
      <w:r w:rsidRPr="002C39F7">
        <w:rPr>
          <w:rFonts w:ascii="Arial" w:eastAsia="Times New Roman" w:hAnsi="Arial" w:cs="Arial"/>
          <w:sz w:val="28"/>
          <w:szCs w:val="28"/>
          <w:lang w:eastAsia="ru-RU"/>
        </w:rPr>
        <w:t>чайно сильный и действенный государственный контроль. З</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хваты, оккупации, аннексии могут послужить в данном случае в качестве примеров»</w:t>
      </w:r>
      <w:r w:rsidRPr="002C39F7">
        <w:rPr>
          <w:rFonts w:ascii="Arial" w:eastAsia="Times New Roman" w:hAnsi="Arial" w:cs="Arial"/>
          <w:sz w:val="28"/>
          <w:szCs w:val="28"/>
          <w:vertAlign w:val="superscript"/>
          <w:lang w:eastAsia="ru-RU"/>
        </w:rPr>
        <w:footnoteReference w:id="264"/>
      </w:r>
      <w:r w:rsidRPr="002C39F7">
        <w:rPr>
          <w:rFonts w:ascii="Arial" w:eastAsia="Times New Roman" w:hAnsi="Arial" w:cs="Arial"/>
          <w:sz w:val="28"/>
          <w:szCs w:val="28"/>
          <w:lang w:eastAsia="ru-RU"/>
        </w:rPr>
        <w:t xml:space="preserve">.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А вот слабость элит выступает немаловажным фактором возникновения революционной ситуации. Лишь подавленные инстинкты могут дать толчок отдельным разрозненным высту</w:t>
      </w:r>
      <w:r w:rsidRPr="002C39F7">
        <w:rPr>
          <w:rFonts w:ascii="Arial" w:eastAsia="Times New Roman" w:hAnsi="Arial" w:cs="Arial"/>
          <w:sz w:val="28"/>
          <w:szCs w:val="28"/>
          <w:lang w:eastAsia="ru-RU"/>
        </w:rPr>
        <w:t>п</w:t>
      </w:r>
      <w:r w:rsidRPr="002C39F7">
        <w:rPr>
          <w:rFonts w:ascii="Arial" w:eastAsia="Times New Roman" w:hAnsi="Arial" w:cs="Arial"/>
          <w:sz w:val="28"/>
          <w:szCs w:val="28"/>
          <w:lang w:eastAsia="ru-RU"/>
        </w:rPr>
        <w:t>лениям, но реальную угрозу существующему порядку они несут при отсутствии «мощного, эффективного сопротивления вл</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стей и правящих кругов». Слабость элит обычно тесно связана с коррупцией и вырождением, за которым, как правило, следует личностная деградация. Некогда сильная аристократия, выпо</w:t>
      </w:r>
      <w:r w:rsidRPr="002C39F7">
        <w:rPr>
          <w:rFonts w:ascii="Arial" w:eastAsia="Times New Roman" w:hAnsi="Arial" w:cs="Arial"/>
          <w:sz w:val="28"/>
          <w:szCs w:val="28"/>
          <w:lang w:eastAsia="ru-RU"/>
        </w:rPr>
        <w:t>л</w:t>
      </w:r>
      <w:r w:rsidRPr="002C39F7">
        <w:rPr>
          <w:rFonts w:ascii="Arial" w:eastAsia="Times New Roman" w:hAnsi="Arial" w:cs="Arial"/>
          <w:sz w:val="28"/>
          <w:szCs w:val="28"/>
          <w:lang w:eastAsia="ru-RU"/>
        </w:rPr>
        <w:t>няющая важные социальные функции, часто с течением врем</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ни превращается в социального паразита. Именно в таком к</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честве, считает названный ученый, предстает английская пр</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 xml:space="preserve">вящая элита и французский двор накануне революций 17 и 18 веков соответственно. С одной стороны, аристократы уже не </w:t>
      </w:r>
      <w:r w:rsidRPr="002C39F7">
        <w:rPr>
          <w:rFonts w:ascii="Arial" w:eastAsia="Times New Roman" w:hAnsi="Arial" w:cs="Arial"/>
          <w:sz w:val="28"/>
          <w:szCs w:val="28"/>
          <w:lang w:eastAsia="ru-RU"/>
        </w:rPr>
        <w:lastRenderedPageBreak/>
        <w:t>были способны к эффективному управлению, с другой – они я</w:t>
      </w:r>
      <w:r w:rsidRPr="002C39F7">
        <w:rPr>
          <w:rFonts w:ascii="Arial" w:eastAsia="Times New Roman" w:hAnsi="Arial" w:cs="Arial"/>
          <w:sz w:val="28"/>
          <w:szCs w:val="28"/>
          <w:lang w:eastAsia="ru-RU"/>
        </w:rPr>
        <w:t>в</w:t>
      </w:r>
      <w:r w:rsidRPr="002C39F7">
        <w:rPr>
          <w:rFonts w:ascii="Arial" w:eastAsia="Times New Roman" w:hAnsi="Arial" w:cs="Arial"/>
          <w:sz w:val="28"/>
          <w:szCs w:val="28"/>
          <w:lang w:eastAsia="ru-RU"/>
        </w:rPr>
        <w:t>но злоупотребляли собственным  положением. Перманентное подавление рефлексов людей перемежалось с неслыханными расходами королевских дворов на собственную роскошь и ра</w:t>
      </w:r>
      <w:r w:rsidRPr="002C39F7">
        <w:rPr>
          <w:rFonts w:ascii="Arial" w:eastAsia="Times New Roman" w:hAnsi="Arial" w:cs="Arial"/>
          <w:sz w:val="28"/>
          <w:szCs w:val="28"/>
          <w:lang w:eastAsia="ru-RU"/>
        </w:rPr>
        <w:t>з</w:t>
      </w:r>
      <w:r w:rsidRPr="002C39F7">
        <w:rPr>
          <w:rFonts w:ascii="Arial" w:eastAsia="Times New Roman" w:hAnsi="Arial" w:cs="Arial"/>
          <w:sz w:val="28"/>
          <w:szCs w:val="28"/>
          <w:lang w:eastAsia="ru-RU"/>
        </w:rPr>
        <w:t>влечения. «Пребывая  в эпикурейской похоти, бессловесная и изнеженная аристократия была совершенно бессильной», - так характеризует Сорокин состояние английских и французских правящих групп указанного периода.</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По сути дела П.Сорокин, верный научному принципу поиска истины, соглашается с определенным историческим цинизмом: история может вполне «терпеть» хищнические, жестокие и ц</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ничные правительства, покуда они сильны, хотят и знают, как управлять государством. В этом заключается их полезность для общества. Однако «бессильные и «добрые», бессмысленные и паразитические, высокомерные и бесталанные правительства история долго не выносит»</w:t>
      </w:r>
      <w:r w:rsidRPr="002C39F7">
        <w:rPr>
          <w:rFonts w:ascii="Arial" w:eastAsia="Times New Roman" w:hAnsi="Arial" w:cs="Arial"/>
          <w:sz w:val="28"/>
          <w:szCs w:val="28"/>
          <w:vertAlign w:val="superscript"/>
          <w:lang w:eastAsia="ru-RU"/>
        </w:rPr>
        <w:footnoteReference w:id="265"/>
      </w:r>
      <w:r w:rsidRPr="002C39F7">
        <w:rPr>
          <w:rFonts w:ascii="Arial" w:eastAsia="Times New Roman" w:hAnsi="Arial" w:cs="Arial"/>
          <w:sz w:val="28"/>
          <w:szCs w:val="28"/>
          <w:lang w:eastAsia="ru-RU"/>
        </w:rPr>
        <w:t>.</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В последнем случае ситуация усугубляется еще и тем, что из других неэлитных слоев могут выдвигаться индивиды с кач</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ствами прирожденных управленцев. Как справедливо считает Сорокин, любое общество имеет проблемы с «правильным» распределением своих членов, обеспечением эффективной их циркуляции. Платоновский принцип – каждый человек должен занимать социальное положение в соответствии со своими  личностными качествами и способностями – не может выпо</w:t>
      </w:r>
      <w:r w:rsidRPr="002C39F7">
        <w:rPr>
          <w:rFonts w:ascii="Arial" w:eastAsia="Times New Roman" w:hAnsi="Arial" w:cs="Arial"/>
          <w:sz w:val="28"/>
          <w:szCs w:val="28"/>
          <w:lang w:eastAsia="ru-RU"/>
        </w:rPr>
        <w:t>л</w:t>
      </w:r>
      <w:r w:rsidRPr="002C39F7">
        <w:rPr>
          <w:rFonts w:ascii="Arial" w:eastAsia="Times New Roman" w:hAnsi="Arial" w:cs="Arial"/>
          <w:sz w:val="28"/>
          <w:szCs w:val="28"/>
          <w:lang w:eastAsia="ru-RU"/>
        </w:rPr>
        <w:t>няться в силу ряда причин, о которых говорилось выше. И в те периоды, когда бездарность правящей элиты ощущается ос</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бенно остро, она всеми искусственными средствами пытается предотвратить проникновение в свою среду индивидов, обл</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дающих теми способностями, которые как раз и отсутствуют у представителей «верхов». Однако с подобным положением дел не намерены мирится те, кто чувствует в себе «силы необъя</w:t>
      </w:r>
      <w:r w:rsidRPr="002C39F7">
        <w:rPr>
          <w:rFonts w:ascii="Arial" w:eastAsia="Times New Roman" w:hAnsi="Arial" w:cs="Arial"/>
          <w:sz w:val="28"/>
          <w:szCs w:val="28"/>
          <w:lang w:eastAsia="ru-RU"/>
        </w:rPr>
        <w:t>т</w:t>
      </w:r>
      <w:r w:rsidRPr="002C39F7">
        <w:rPr>
          <w:rFonts w:ascii="Arial" w:eastAsia="Times New Roman" w:hAnsi="Arial" w:cs="Arial"/>
          <w:sz w:val="28"/>
          <w:szCs w:val="28"/>
          <w:lang w:eastAsia="ru-RU"/>
        </w:rPr>
        <w:t xml:space="preserve">ные» - способности чему-то большему, нежели прозябание в средних или низших слоях.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Подобные обстоятельства приводят к ситуации, когда на вершине аккумулируются правители, мало способные к упра</w:t>
      </w:r>
      <w:r w:rsidRPr="002C39F7">
        <w:rPr>
          <w:rFonts w:ascii="Arial" w:eastAsia="Times New Roman" w:hAnsi="Arial" w:cs="Arial"/>
          <w:sz w:val="28"/>
          <w:szCs w:val="28"/>
          <w:lang w:eastAsia="ru-RU"/>
        </w:rPr>
        <w:t>в</w:t>
      </w:r>
      <w:r w:rsidRPr="002C39F7">
        <w:rPr>
          <w:rFonts w:ascii="Arial" w:eastAsia="Times New Roman" w:hAnsi="Arial" w:cs="Arial"/>
          <w:sz w:val="28"/>
          <w:szCs w:val="28"/>
          <w:lang w:eastAsia="ru-RU"/>
        </w:rPr>
        <w:t xml:space="preserve">лению, а у основания пирамиды власти сосредоточиваются те, кто способен их заменить, причем  с пользой для общества. Указанное давление нарастает с обеих сторон и в конце концов наступает момент революционного взрыва, когда «все барьеры </w:t>
      </w:r>
      <w:r w:rsidRPr="002C39F7">
        <w:rPr>
          <w:rFonts w:ascii="Arial" w:eastAsia="Times New Roman" w:hAnsi="Arial" w:cs="Arial"/>
          <w:sz w:val="28"/>
          <w:szCs w:val="28"/>
          <w:lang w:eastAsia="ru-RU"/>
        </w:rPr>
        <w:lastRenderedPageBreak/>
        <w:t>и препоны на пути свободной циркуляции разрушаются одним ударом…. В мгновение ока «привилегированные» оказываются сброшенными с высот социальной пирамиды, а низы выходят из своих «социальных подвалов». В «сите» селекции образуе</w:t>
      </w:r>
      <w:r w:rsidRPr="002C39F7">
        <w:rPr>
          <w:rFonts w:ascii="Arial" w:eastAsia="Times New Roman" w:hAnsi="Arial" w:cs="Arial"/>
          <w:sz w:val="28"/>
          <w:szCs w:val="28"/>
          <w:lang w:eastAsia="ru-RU"/>
        </w:rPr>
        <w:t>т</w:t>
      </w:r>
      <w:r w:rsidRPr="002C39F7">
        <w:rPr>
          <w:rFonts w:ascii="Arial" w:eastAsia="Times New Roman" w:hAnsi="Arial" w:cs="Arial"/>
          <w:sz w:val="28"/>
          <w:szCs w:val="28"/>
          <w:lang w:eastAsia="ru-RU"/>
        </w:rPr>
        <w:t>ся огромная щель, сквозь которую могут проникнуть все инд</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виды безо всякой дискриминации. Но на второй стадии револ</w:t>
      </w:r>
      <w:r w:rsidRPr="002C39F7">
        <w:rPr>
          <w:rFonts w:ascii="Arial" w:eastAsia="Times New Roman" w:hAnsi="Arial" w:cs="Arial"/>
          <w:sz w:val="28"/>
          <w:szCs w:val="28"/>
          <w:lang w:eastAsia="ru-RU"/>
        </w:rPr>
        <w:t>ю</w:t>
      </w:r>
      <w:r w:rsidRPr="002C39F7">
        <w:rPr>
          <w:rFonts w:ascii="Arial" w:eastAsia="Times New Roman" w:hAnsi="Arial" w:cs="Arial"/>
          <w:sz w:val="28"/>
          <w:szCs w:val="28"/>
          <w:lang w:eastAsia="ru-RU"/>
        </w:rPr>
        <w:t>ция устраняет свои же собственные ошибки, воздвигая новое «сито», и циркуляция обретает обратное движение»</w:t>
      </w:r>
      <w:r w:rsidRPr="002C39F7">
        <w:rPr>
          <w:rFonts w:ascii="Arial" w:eastAsia="Times New Roman" w:hAnsi="Arial" w:cs="Arial"/>
          <w:sz w:val="28"/>
          <w:szCs w:val="28"/>
          <w:vertAlign w:val="superscript"/>
          <w:lang w:eastAsia="ru-RU"/>
        </w:rPr>
        <w:footnoteReference w:id="266"/>
      </w:r>
      <w:r w:rsidRPr="002C39F7">
        <w:rPr>
          <w:rFonts w:ascii="Arial" w:eastAsia="Times New Roman" w:hAnsi="Arial" w:cs="Arial"/>
          <w:sz w:val="28"/>
          <w:szCs w:val="28"/>
          <w:lang w:eastAsia="ru-RU"/>
        </w:rPr>
        <w:t xml:space="preserve">.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Нарисованная Сорокиным схема достаточно убедительна и имеет широкую  доказательную базу, черпаемую из историч</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ского материала. Целый ряд социальных исследователей (П</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рето, Ортега-и-Гассет, Гумилев) также склонен видеть причиной упадка общества личностную деградацию его элиты. К этому неизбежно ведет долговременное благополучное существов</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ние в достаточно комфортных условиях. Стимулами пассиона</w:t>
      </w:r>
      <w:r w:rsidRPr="002C39F7">
        <w:rPr>
          <w:rFonts w:ascii="Arial" w:eastAsia="Times New Roman" w:hAnsi="Arial" w:cs="Arial"/>
          <w:sz w:val="28"/>
          <w:szCs w:val="28"/>
          <w:lang w:eastAsia="ru-RU"/>
        </w:rPr>
        <w:t>р</w:t>
      </w:r>
      <w:r w:rsidRPr="002C39F7">
        <w:rPr>
          <w:rFonts w:ascii="Arial" w:eastAsia="Times New Roman" w:hAnsi="Arial" w:cs="Arial"/>
          <w:sz w:val="28"/>
          <w:szCs w:val="28"/>
          <w:lang w:eastAsia="ru-RU"/>
        </w:rPr>
        <w:t>ного роста у вышестоящей группы может стать успешное реш</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ние кризисной ситуации, в ходе которого правящие группы еще и разделяют (хотя бы частично) те тяготы, которым подвергае</w:t>
      </w:r>
      <w:r w:rsidRPr="002C39F7">
        <w:rPr>
          <w:rFonts w:ascii="Arial" w:eastAsia="Times New Roman" w:hAnsi="Arial" w:cs="Arial"/>
          <w:sz w:val="28"/>
          <w:szCs w:val="28"/>
          <w:lang w:eastAsia="ru-RU"/>
        </w:rPr>
        <w:t>т</w:t>
      </w:r>
      <w:r w:rsidRPr="002C39F7">
        <w:rPr>
          <w:rFonts w:ascii="Arial" w:eastAsia="Times New Roman" w:hAnsi="Arial" w:cs="Arial"/>
          <w:sz w:val="28"/>
          <w:szCs w:val="28"/>
          <w:lang w:eastAsia="ru-RU"/>
        </w:rPr>
        <w:t>ся социальное большинство. Принимая сорокинскую концепцию в целом, мы считаем возможным и необходимым указать на н</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сколько корректирующих положений.</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Во-первых, несколько режет слух тезис о биологизации п</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ведения социального большинства. Это не совсем точно. Кр</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зис общественного порядка это в том числе и кризис официал</w:t>
      </w:r>
      <w:r w:rsidRPr="002C39F7">
        <w:rPr>
          <w:rFonts w:ascii="Arial" w:eastAsia="Times New Roman" w:hAnsi="Arial" w:cs="Arial"/>
          <w:sz w:val="28"/>
          <w:szCs w:val="28"/>
          <w:lang w:eastAsia="ru-RU"/>
        </w:rPr>
        <w:t>ь</w:t>
      </w:r>
      <w:r w:rsidRPr="002C39F7">
        <w:rPr>
          <w:rFonts w:ascii="Arial" w:eastAsia="Times New Roman" w:hAnsi="Arial" w:cs="Arial"/>
          <w:sz w:val="28"/>
          <w:szCs w:val="28"/>
          <w:lang w:eastAsia="ru-RU"/>
        </w:rPr>
        <w:t xml:space="preserve">ной идеологии. Но сомневающиеся в официальной ценностной системе люди обычно начинают обращаться к альтернативным идеям. Неслучайно факты показывают рост идейных  течений в общественных системах, плохо справляющихся с внутренними (да и внешними) проблемами.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Отсюда настроенные оппозиционно индивиды  предпоч</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тают руководствоваться иными духовными формами и порой их поведение может приобретать асоциальный характер (напр</w:t>
      </w:r>
      <w:r w:rsidRPr="002C39F7">
        <w:rPr>
          <w:rFonts w:ascii="Arial" w:eastAsia="Times New Roman" w:hAnsi="Arial" w:cs="Arial"/>
          <w:sz w:val="28"/>
          <w:szCs w:val="28"/>
          <w:lang w:eastAsia="ru-RU"/>
        </w:rPr>
        <w:t>и</w:t>
      </w:r>
      <w:r w:rsidRPr="002C39F7">
        <w:rPr>
          <w:rFonts w:ascii="Arial" w:eastAsia="Times New Roman" w:hAnsi="Arial" w:cs="Arial"/>
          <w:sz w:val="28"/>
          <w:szCs w:val="28"/>
          <w:lang w:eastAsia="ru-RU"/>
        </w:rPr>
        <w:t>мер, свободная любовь или рваные джинсы у хиппи), но это еще не есть превалирование природного над социальным. Г</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 xml:space="preserve">ворить о биологизации поведения имеет смысл, например, в ходе военных действий, не столь важно гражданская ли это война, захватническая или оборонительная.  Здесь все вполне понятно – объективные обстоятельства вынуждают человека превращаться на время в злобное животное. Но революции  все </w:t>
      </w:r>
      <w:r w:rsidRPr="002C39F7">
        <w:rPr>
          <w:rFonts w:ascii="Arial" w:eastAsia="Times New Roman" w:hAnsi="Arial" w:cs="Arial"/>
          <w:sz w:val="28"/>
          <w:szCs w:val="28"/>
          <w:lang w:eastAsia="ru-RU"/>
        </w:rPr>
        <w:lastRenderedPageBreak/>
        <w:t>же делаются при обязательном присутствии идей, противный случай попросту исключен. Ведь «дать человеку идею это уд</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 xml:space="preserve">сятерить его силы», как высказался в свое время доктор Г.Ле Бон.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Во-вторых, качественный регресс представителей элиты не всегда является главным источником общественного кризиса. Как известно, любой социальный организм существует в опр</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t>деленных средовых условиях, которые вынужден принимать в расчет. Изменение этих условий может потребовать таких адаптационных реакций, на которые правящая элита либо пр</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сто не в состоянии решиться, либо, согласившись на них, не способна обеспечить им эффективную практическую реализ</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цию.</w:t>
      </w:r>
    </w:p>
    <w:p w:rsidR="002C39F7" w:rsidRPr="002C39F7" w:rsidRDefault="002C39F7" w:rsidP="002C39F7">
      <w:pPr>
        <w:spacing w:after="0" w:line="240" w:lineRule="auto"/>
        <w:ind w:firstLine="567"/>
        <w:jc w:val="both"/>
        <w:rPr>
          <w:rFonts w:ascii="Times New Roman" w:eastAsia="Times New Roman" w:hAnsi="Times New Roman" w:cs="Times New Roman"/>
          <w:sz w:val="24"/>
          <w:szCs w:val="24"/>
          <w:lang w:eastAsia="ru-RU"/>
        </w:rPr>
      </w:pPr>
      <w:r w:rsidRPr="002C39F7">
        <w:rPr>
          <w:rFonts w:ascii="Times New Roman" w:eastAsia="Times New Roman" w:hAnsi="Times New Roman" w:cs="Times New Roman"/>
          <w:sz w:val="24"/>
          <w:szCs w:val="24"/>
          <w:lang w:eastAsia="ru-RU"/>
        </w:rPr>
        <w:t>Например, правительство последнего русского царя совершенно правильно понимало причины продовольственного кризиса, проявившегося в ходе Первой мировой войны. Долгое и малоуспешное ее течение привело к тому, что крестьяне не спешили везти хлеб и другие продукты питания на рынок, поскольку цены и</w:t>
      </w:r>
      <w:r w:rsidRPr="002C39F7">
        <w:rPr>
          <w:rFonts w:ascii="Times New Roman" w:eastAsia="Times New Roman" w:hAnsi="Times New Roman" w:cs="Times New Roman"/>
          <w:sz w:val="24"/>
          <w:szCs w:val="24"/>
          <w:lang w:eastAsia="ru-RU"/>
        </w:rPr>
        <w:t>с</w:t>
      </w:r>
      <w:r w:rsidRPr="002C39F7">
        <w:rPr>
          <w:rFonts w:ascii="Times New Roman" w:eastAsia="Times New Roman" w:hAnsi="Times New Roman" w:cs="Times New Roman"/>
          <w:sz w:val="24"/>
          <w:szCs w:val="24"/>
          <w:lang w:eastAsia="ru-RU"/>
        </w:rPr>
        <w:t>кусственно занижались в связи с низкой покупательной способностью городского населения. Здесь и заявила о себе продразверстка, почин которой сделали вовсе не большевики, а царское правительство.  Однако царское правительство в 1916 г. не смогло реализовать этот замысел, скорее всего в силу устаревания управленч</w:t>
      </w:r>
      <w:r w:rsidRPr="002C39F7">
        <w:rPr>
          <w:rFonts w:ascii="Times New Roman" w:eastAsia="Times New Roman" w:hAnsi="Times New Roman" w:cs="Times New Roman"/>
          <w:sz w:val="24"/>
          <w:szCs w:val="24"/>
          <w:lang w:eastAsia="ru-RU"/>
        </w:rPr>
        <w:t>е</w:t>
      </w:r>
      <w:r w:rsidRPr="002C39F7">
        <w:rPr>
          <w:rFonts w:ascii="Times New Roman" w:eastAsia="Times New Roman" w:hAnsi="Times New Roman" w:cs="Times New Roman"/>
          <w:sz w:val="24"/>
          <w:szCs w:val="24"/>
          <w:lang w:eastAsia="ru-RU"/>
        </w:rPr>
        <w:t xml:space="preserve">ских механизмов. Гораздо лучше это получилось у большевиков, использовавших новые методы, более отвечающие изменившейся ситуации. </w:t>
      </w:r>
    </w:p>
    <w:p w:rsidR="002C39F7" w:rsidRPr="002C39F7" w:rsidRDefault="002C39F7" w:rsidP="002C39F7">
      <w:pPr>
        <w:spacing w:after="0"/>
        <w:ind w:firstLine="567"/>
        <w:jc w:val="both"/>
        <w:rPr>
          <w:rFonts w:ascii="Arial" w:eastAsia="Times New Roman" w:hAnsi="Arial" w:cs="Arial"/>
          <w:sz w:val="28"/>
          <w:szCs w:val="28"/>
          <w:lang w:eastAsia="ru-RU"/>
        </w:rPr>
      </w:pPr>
      <w:r w:rsidRPr="002C39F7">
        <w:rPr>
          <w:rFonts w:ascii="Arial" w:eastAsia="Times New Roman" w:hAnsi="Arial" w:cs="Arial"/>
          <w:sz w:val="28"/>
          <w:szCs w:val="28"/>
          <w:lang w:eastAsia="ru-RU"/>
        </w:rPr>
        <w:t>В-третьих, следует  признать правоту П.Сорокина по поводу того, что слабость правящих структур подогревает соблазны их свержения. Алексис де Токвиль, например, указывает на сл</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бость королевской власти предреволюционной Франции, но в то же время признает ее более социально ориентированный х</w:t>
      </w:r>
      <w:r w:rsidRPr="002C39F7">
        <w:rPr>
          <w:rFonts w:ascii="Arial" w:eastAsia="Times New Roman" w:hAnsi="Arial" w:cs="Arial"/>
          <w:sz w:val="28"/>
          <w:szCs w:val="28"/>
          <w:lang w:eastAsia="ru-RU"/>
        </w:rPr>
        <w:t>а</w:t>
      </w:r>
      <w:r w:rsidRPr="002C39F7">
        <w:rPr>
          <w:rFonts w:ascii="Arial" w:eastAsia="Times New Roman" w:hAnsi="Arial" w:cs="Arial"/>
          <w:sz w:val="28"/>
          <w:szCs w:val="28"/>
          <w:lang w:eastAsia="ru-RU"/>
        </w:rPr>
        <w:t xml:space="preserve">рактер в отличие от жесточайшего режима </w:t>
      </w:r>
      <w:r w:rsidR="005319DB">
        <w:rPr>
          <w:rFonts w:ascii="Arial" w:eastAsia="Times New Roman" w:hAnsi="Arial" w:cs="Arial"/>
          <w:sz w:val="28"/>
          <w:szCs w:val="28"/>
          <w:lang w:eastAsia="ru-RU"/>
        </w:rPr>
        <w:t>Луи (</w:t>
      </w:r>
      <w:r w:rsidRPr="002C39F7">
        <w:rPr>
          <w:rFonts w:ascii="Arial" w:eastAsia="Times New Roman" w:hAnsi="Arial" w:cs="Arial"/>
          <w:sz w:val="28"/>
          <w:szCs w:val="28"/>
          <w:lang w:eastAsia="ru-RU"/>
        </w:rPr>
        <w:t>Людовика</w:t>
      </w:r>
      <w:r w:rsidR="005319DB">
        <w:rPr>
          <w:rFonts w:ascii="Arial" w:eastAsia="Times New Roman" w:hAnsi="Arial" w:cs="Arial"/>
          <w:sz w:val="28"/>
          <w:szCs w:val="28"/>
          <w:lang w:eastAsia="ru-RU"/>
        </w:rPr>
        <w:t>)</w:t>
      </w:r>
      <w:r w:rsidR="005319DB" w:rsidRPr="005319DB">
        <w:rPr>
          <w:rFonts w:ascii="Arial" w:eastAsia="Times New Roman" w:hAnsi="Arial" w:cs="Arial"/>
          <w:sz w:val="28"/>
          <w:szCs w:val="28"/>
          <w:lang w:eastAsia="ru-RU"/>
        </w:rPr>
        <w:t xml:space="preserve"> </w:t>
      </w:r>
      <w:r w:rsidR="005319DB">
        <w:rPr>
          <w:rFonts w:ascii="Arial" w:eastAsia="Times New Roman" w:hAnsi="Arial" w:cs="Arial"/>
          <w:sz w:val="28"/>
          <w:szCs w:val="28"/>
          <w:lang w:val="en-US" w:eastAsia="ru-RU"/>
        </w:rPr>
        <w:t>XIV</w:t>
      </w:r>
      <w:r w:rsidRPr="002C39F7">
        <w:rPr>
          <w:rFonts w:ascii="Arial" w:eastAsia="Times New Roman" w:hAnsi="Arial" w:cs="Arial"/>
          <w:sz w:val="28"/>
          <w:szCs w:val="28"/>
          <w:lang w:eastAsia="ru-RU"/>
        </w:rPr>
        <w:t>, когда ни помышляли не о какой революции. И все же дела о</w:t>
      </w:r>
      <w:r w:rsidRPr="002C39F7">
        <w:rPr>
          <w:rFonts w:ascii="Arial" w:eastAsia="Times New Roman" w:hAnsi="Arial" w:cs="Arial"/>
          <w:sz w:val="28"/>
          <w:szCs w:val="28"/>
          <w:lang w:eastAsia="ru-RU"/>
        </w:rPr>
        <w:t>б</w:t>
      </w:r>
      <w:r w:rsidRPr="002C39F7">
        <w:rPr>
          <w:rFonts w:ascii="Arial" w:eastAsia="Times New Roman" w:hAnsi="Arial" w:cs="Arial"/>
          <w:sz w:val="28"/>
          <w:szCs w:val="28"/>
          <w:lang w:eastAsia="ru-RU"/>
        </w:rPr>
        <w:t>стоят не так просто. История знает случаи, когда слабость це</w:t>
      </w:r>
      <w:r w:rsidRPr="002C39F7">
        <w:rPr>
          <w:rFonts w:ascii="Arial" w:eastAsia="Times New Roman" w:hAnsi="Arial" w:cs="Arial"/>
          <w:sz w:val="28"/>
          <w:szCs w:val="28"/>
          <w:lang w:eastAsia="ru-RU"/>
        </w:rPr>
        <w:t>н</w:t>
      </w:r>
      <w:r w:rsidRPr="002C39F7">
        <w:rPr>
          <w:rFonts w:ascii="Arial" w:eastAsia="Times New Roman" w:hAnsi="Arial" w:cs="Arial"/>
          <w:sz w:val="28"/>
          <w:szCs w:val="28"/>
          <w:lang w:eastAsia="ru-RU"/>
        </w:rPr>
        <w:t>тра скорее работала на упрочение социального порядка, п</w:t>
      </w:r>
      <w:r w:rsidRPr="002C39F7">
        <w:rPr>
          <w:rFonts w:ascii="Arial" w:eastAsia="Times New Roman" w:hAnsi="Arial" w:cs="Arial"/>
          <w:sz w:val="28"/>
          <w:szCs w:val="28"/>
          <w:lang w:eastAsia="ru-RU"/>
        </w:rPr>
        <w:t>о</w:t>
      </w:r>
      <w:r w:rsidRPr="002C39F7">
        <w:rPr>
          <w:rFonts w:ascii="Arial" w:eastAsia="Times New Roman" w:hAnsi="Arial" w:cs="Arial"/>
          <w:sz w:val="28"/>
          <w:szCs w:val="28"/>
          <w:lang w:eastAsia="ru-RU"/>
        </w:rPr>
        <w:t>скольку предполагалась им. Речь идет о феодальном порядке, важнейшим условием которого были тенденции мес</w:t>
      </w:r>
      <w:r w:rsidRPr="002C39F7">
        <w:rPr>
          <w:rFonts w:ascii="Arial" w:eastAsia="Times New Roman" w:hAnsi="Arial" w:cs="Arial"/>
          <w:sz w:val="28"/>
          <w:szCs w:val="28"/>
          <w:lang w:eastAsia="ru-RU"/>
        </w:rPr>
        <w:t>т</w:t>
      </w:r>
      <w:r w:rsidRPr="002C39F7">
        <w:rPr>
          <w:rFonts w:ascii="Arial" w:eastAsia="Times New Roman" w:hAnsi="Arial" w:cs="Arial"/>
          <w:sz w:val="28"/>
          <w:szCs w:val="28"/>
          <w:lang w:eastAsia="ru-RU"/>
        </w:rPr>
        <w:t>ничества.</w:t>
      </w:r>
    </w:p>
    <w:p w:rsidR="002C39F7" w:rsidRPr="002C39F7" w:rsidRDefault="002C39F7" w:rsidP="002C39F7">
      <w:pPr>
        <w:spacing w:after="0"/>
        <w:ind w:firstLine="567"/>
        <w:jc w:val="both"/>
        <w:rPr>
          <w:rFonts w:ascii="Arial" w:eastAsia="Times New Roman" w:hAnsi="Arial" w:cs="Arial"/>
          <w:b/>
          <w:i/>
          <w:sz w:val="28"/>
          <w:szCs w:val="28"/>
          <w:lang w:eastAsia="ru-RU"/>
        </w:rPr>
      </w:pPr>
      <w:r w:rsidRPr="002C39F7">
        <w:rPr>
          <w:rFonts w:ascii="Arial" w:eastAsia="Times New Roman" w:hAnsi="Arial" w:cs="Arial"/>
          <w:sz w:val="28"/>
          <w:szCs w:val="28"/>
          <w:lang w:eastAsia="ru-RU"/>
        </w:rPr>
        <w:t>Ну и, в-четвертых, вызывает некоторые сомнения утве</w:t>
      </w:r>
      <w:r w:rsidRPr="002C39F7">
        <w:rPr>
          <w:rFonts w:ascii="Arial" w:eastAsia="Times New Roman" w:hAnsi="Arial" w:cs="Arial"/>
          <w:sz w:val="28"/>
          <w:szCs w:val="28"/>
          <w:lang w:eastAsia="ru-RU"/>
        </w:rPr>
        <w:t>р</w:t>
      </w:r>
      <w:r w:rsidRPr="002C39F7">
        <w:rPr>
          <w:rFonts w:ascii="Arial" w:eastAsia="Times New Roman" w:hAnsi="Arial" w:cs="Arial"/>
          <w:sz w:val="28"/>
          <w:szCs w:val="28"/>
          <w:lang w:eastAsia="ru-RU"/>
        </w:rPr>
        <w:t>ждение П.Сорокина о том, что сила правящих структур и их ориентация на решительное подавление любых оппозиционных движений есть залог устойчивости этих структур, пусть даже мало успешных в формировании ответов на вызовы. В этой связи сюда напрашивается весьма тонкое замечание Жоржа Сореля: «несомненно, что страх превосходное оружие, но если пользоваться им без соблюдения должной меры, то он легко может вызвать очень сильное противодействие». И в самом д</w:t>
      </w:r>
      <w:r w:rsidRPr="002C39F7">
        <w:rPr>
          <w:rFonts w:ascii="Arial" w:eastAsia="Times New Roman" w:hAnsi="Arial" w:cs="Arial"/>
          <w:sz w:val="28"/>
          <w:szCs w:val="28"/>
          <w:lang w:eastAsia="ru-RU"/>
        </w:rPr>
        <w:t>е</w:t>
      </w:r>
      <w:r w:rsidRPr="002C39F7">
        <w:rPr>
          <w:rFonts w:ascii="Arial" w:eastAsia="Times New Roman" w:hAnsi="Arial" w:cs="Arial"/>
          <w:sz w:val="28"/>
          <w:szCs w:val="28"/>
          <w:lang w:eastAsia="ru-RU"/>
        </w:rPr>
        <w:lastRenderedPageBreak/>
        <w:t>ле история располагает не такими уж редкими случаями све</w:t>
      </w:r>
      <w:r w:rsidRPr="002C39F7">
        <w:rPr>
          <w:rFonts w:ascii="Arial" w:eastAsia="Times New Roman" w:hAnsi="Arial" w:cs="Arial"/>
          <w:sz w:val="28"/>
          <w:szCs w:val="28"/>
          <w:lang w:eastAsia="ru-RU"/>
        </w:rPr>
        <w:t>р</w:t>
      </w:r>
      <w:r w:rsidRPr="002C39F7">
        <w:rPr>
          <w:rFonts w:ascii="Arial" w:eastAsia="Times New Roman" w:hAnsi="Arial" w:cs="Arial"/>
          <w:sz w:val="28"/>
          <w:szCs w:val="28"/>
          <w:lang w:eastAsia="ru-RU"/>
        </w:rPr>
        <w:t xml:space="preserve">жения жестких правительственных структур, которые вроде как были полны решимости к сохранению власти и господства.  Это ряд случаев из китайской истории (падение режимов Эрши-хуана, Сян Юя, Ван Мана, Ян Ди) или  примеры других обществ – так не устоял под натиском движения биркебейнеров жесткий режим Эрлинга Скакке в средневековой Норвегии или совсем недавний случай с режимом Муамара Каддафи. </w:t>
      </w:r>
    </w:p>
    <w:p w:rsidR="002C39F7" w:rsidRPr="002C39F7" w:rsidRDefault="002C39F7" w:rsidP="002C39F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Теория П.Сорокина, указывая на  подавление потребностей сам</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выражения, свободы, самосохранения, свободы, справедливо намекает на дисбаланс в социальном порядке, когда его функциональная с</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ставляющая дает очевидные сбои. В этом случае идеологическое обоснование принципа социального неравенства также начинает в</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глядеть неубедительно. Видимо стоит также поддержать точку зрения социологов марксистской школы, которые утверждают, что радикал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 xml:space="preserve">ная смена элиты затруднительна без помощи насилия. Вопрос еще и в том, насколько  продолжительным будет силовой вариант. Так во Франции </w:t>
      </w:r>
      <w:r w:rsidRPr="002C39F7">
        <w:rPr>
          <w:rFonts w:ascii="Times New Roman" w:eastAsia="Times New Roman" w:hAnsi="Times New Roman" w:cs="Times New Roman"/>
          <w:sz w:val="28"/>
          <w:szCs w:val="28"/>
          <w:lang w:val="en-US" w:eastAsia="ru-RU"/>
        </w:rPr>
        <w:t>XVIII</w:t>
      </w:r>
      <w:r w:rsidRPr="002C39F7">
        <w:rPr>
          <w:rFonts w:ascii="Times New Roman" w:eastAsia="Times New Roman" w:hAnsi="Times New Roman" w:cs="Times New Roman"/>
          <w:sz w:val="28"/>
          <w:szCs w:val="28"/>
          <w:lang w:eastAsia="ru-RU"/>
        </w:rPr>
        <w:t>в., России 1917 г. и Испании начала 30-х гг. сложилось весьма похожее положение дел. В этих общественных системах 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тиворечия проявлялись слишком явственно, а политические движ</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ния, выступавшие с позиции той или иной альтернативы, чувствовали свою силу на фоне слабости центральной власти. Накопившиеся ант</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гонизмы разрешились чем-то вроде революции и гражданской войны, в итоге которой элита была существенно преобразована. Все прив</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денные три случая сопровождались гражданской войной, которая фактически была неизбежна. Кризис общественного порядка носил затянувшийся характер, дав толчок появлению множества течений, выступающих со своим видением причин кризиса, а также  предлагая собственный вариант выхода из него. О чем-то подобном говорит ге</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политическая наука, указывая на масштабный международный ко</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фликт как результат многополярного мира. Так и на уровне общества происходят столкновения этих противоположных позиций, которые к тому времени успевают обзавестись солидной социальной базой. Большевиков часто обвиняют в том, что они пошли на Брестский мир с Германией с целью развязывания войны внутренней. Признаться, весьма странное мнение, учитывая, что в ходе гражданской войны большевики не раз оказывались «на волоске». Не отрицая безжалос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ность коммунистических лидеров (в том числе и к себе), хочется пр</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достеречь от обвинений их в целенаправленной кровожадности</w:t>
      </w:r>
      <w:r w:rsidRPr="002C39F7">
        <w:rPr>
          <w:rFonts w:ascii="Times New Roman" w:eastAsia="Times New Roman" w:hAnsi="Times New Roman" w:cs="Times New Roman"/>
          <w:sz w:val="28"/>
          <w:szCs w:val="28"/>
          <w:vertAlign w:val="superscript"/>
          <w:lang w:eastAsia="ru-RU"/>
        </w:rPr>
        <w:footnoteReference w:id="267"/>
      </w:r>
      <w:r w:rsidRPr="002C39F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lastRenderedPageBreak/>
        <w:t xml:space="preserve">Представляется, что по возможности, они вполне бы ограничились «триумфальным шествием Советской власти».     </w:t>
      </w:r>
    </w:p>
    <w:p w:rsidR="002C39F7" w:rsidRPr="005C2637" w:rsidRDefault="002C39F7" w:rsidP="002C39F7">
      <w:pPr>
        <w:spacing w:after="0" w:line="240" w:lineRule="auto"/>
        <w:ind w:firstLine="567"/>
        <w:jc w:val="both"/>
        <w:rPr>
          <w:rFonts w:ascii="Arial" w:eastAsia="Times New Roman" w:hAnsi="Arial" w:cs="Arial"/>
          <w:sz w:val="24"/>
          <w:szCs w:val="24"/>
          <w:lang w:eastAsia="ru-RU"/>
        </w:rPr>
      </w:pPr>
      <w:r w:rsidRPr="005C2637">
        <w:rPr>
          <w:rFonts w:ascii="Arial" w:eastAsia="Times New Roman" w:hAnsi="Arial" w:cs="Arial"/>
          <w:sz w:val="24"/>
          <w:szCs w:val="24"/>
          <w:lang w:eastAsia="ru-RU"/>
        </w:rPr>
        <w:t>Некоторым особняком стоят, так называемые, «бархатные револ</w:t>
      </w:r>
      <w:r w:rsidRPr="005C2637">
        <w:rPr>
          <w:rFonts w:ascii="Arial" w:eastAsia="Times New Roman" w:hAnsi="Arial" w:cs="Arial"/>
          <w:sz w:val="24"/>
          <w:szCs w:val="24"/>
          <w:lang w:eastAsia="ru-RU"/>
        </w:rPr>
        <w:t>ю</w:t>
      </w:r>
      <w:r w:rsidRPr="005C2637">
        <w:rPr>
          <w:rFonts w:ascii="Arial" w:eastAsia="Times New Roman" w:hAnsi="Arial" w:cs="Arial"/>
          <w:sz w:val="24"/>
          <w:szCs w:val="24"/>
          <w:lang w:eastAsia="ru-RU"/>
        </w:rPr>
        <w:t>ции» в странах социализма? Здесь, безусловно, произошла радикальная трансформация иерархического порядка и фактически без вмешательства силового фактора. Кроме того, результаты подобных изменений вызывают сомнения в том, что названные общественные организмы включили вну</w:t>
      </w:r>
      <w:r w:rsidRPr="005C2637">
        <w:rPr>
          <w:rFonts w:ascii="Arial" w:eastAsia="Times New Roman" w:hAnsi="Arial" w:cs="Arial"/>
          <w:sz w:val="24"/>
          <w:szCs w:val="24"/>
          <w:lang w:eastAsia="ru-RU"/>
        </w:rPr>
        <w:t>т</w:t>
      </w:r>
      <w:r w:rsidRPr="005C2637">
        <w:rPr>
          <w:rFonts w:ascii="Arial" w:eastAsia="Times New Roman" w:hAnsi="Arial" w:cs="Arial"/>
          <w:sz w:val="24"/>
          <w:szCs w:val="24"/>
          <w:lang w:eastAsia="ru-RU"/>
        </w:rPr>
        <w:t>ренние «оздоровительные» механизмы. В нескольких словах  наше вид</w:t>
      </w:r>
      <w:r w:rsidRPr="005C2637">
        <w:rPr>
          <w:rFonts w:ascii="Arial" w:eastAsia="Times New Roman" w:hAnsi="Arial" w:cs="Arial"/>
          <w:sz w:val="24"/>
          <w:szCs w:val="24"/>
          <w:lang w:eastAsia="ru-RU"/>
        </w:rPr>
        <w:t>е</w:t>
      </w:r>
      <w:r w:rsidRPr="005C2637">
        <w:rPr>
          <w:rFonts w:ascii="Arial" w:eastAsia="Times New Roman" w:hAnsi="Arial" w:cs="Arial"/>
          <w:sz w:val="24"/>
          <w:szCs w:val="24"/>
          <w:lang w:eastAsia="ru-RU"/>
        </w:rPr>
        <w:t xml:space="preserve">ние данных событий заключается в следующем. </w:t>
      </w:r>
    </w:p>
    <w:p w:rsidR="002C39F7" w:rsidRPr="005C2637" w:rsidRDefault="002C39F7" w:rsidP="002C39F7">
      <w:pPr>
        <w:spacing w:after="0" w:line="240" w:lineRule="auto"/>
        <w:ind w:firstLine="567"/>
        <w:jc w:val="both"/>
        <w:rPr>
          <w:rFonts w:ascii="Arial" w:eastAsia="Times New Roman" w:hAnsi="Arial" w:cs="Arial"/>
          <w:sz w:val="24"/>
          <w:szCs w:val="24"/>
          <w:lang w:eastAsia="ru-RU"/>
        </w:rPr>
      </w:pPr>
      <w:r w:rsidRPr="005C2637">
        <w:rPr>
          <w:rFonts w:ascii="Arial" w:eastAsia="Times New Roman" w:hAnsi="Arial" w:cs="Arial"/>
          <w:sz w:val="24"/>
          <w:szCs w:val="24"/>
          <w:lang w:eastAsia="ru-RU"/>
        </w:rPr>
        <w:t>Толчком бархатным революциям послужили не только проблемы этих социальных организмов (они, конечно, были), но и потребности уже сл</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жившейсяпод эгидой стран Запада глобальной мир-системы. И логика т</w:t>
      </w:r>
      <w:r w:rsidRPr="005C2637">
        <w:rPr>
          <w:rFonts w:ascii="Arial" w:eastAsia="Times New Roman" w:hAnsi="Arial" w:cs="Arial"/>
          <w:sz w:val="24"/>
          <w:szCs w:val="24"/>
          <w:lang w:eastAsia="ru-RU"/>
        </w:rPr>
        <w:t>е</w:t>
      </w:r>
      <w:r w:rsidRPr="005C2637">
        <w:rPr>
          <w:rFonts w:ascii="Arial" w:eastAsia="Times New Roman" w:hAnsi="Arial" w:cs="Arial"/>
          <w:sz w:val="24"/>
          <w:szCs w:val="24"/>
          <w:lang w:eastAsia="ru-RU"/>
        </w:rPr>
        <w:t>чения всех этих событий говорит о том, что главным фактором был име</w:t>
      </w:r>
      <w:r w:rsidRPr="005C2637">
        <w:rPr>
          <w:rFonts w:ascii="Arial" w:eastAsia="Times New Roman" w:hAnsi="Arial" w:cs="Arial"/>
          <w:sz w:val="24"/>
          <w:szCs w:val="24"/>
          <w:lang w:eastAsia="ru-RU"/>
        </w:rPr>
        <w:t>н</w:t>
      </w:r>
      <w:r w:rsidRPr="005C2637">
        <w:rPr>
          <w:rFonts w:ascii="Arial" w:eastAsia="Times New Roman" w:hAnsi="Arial" w:cs="Arial"/>
          <w:sz w:val="24"/>
          <w:szCs w:val="24"/>
          <w:lang w:eastAsia="ru-RU"/>
        </w:rPr>
        <w:t>но второй, а не первый. Можно привести ряд доказательств этого. Во-первых,  бархатные революции происходили в одно и то же время во всех странах социалистического лагеря, а не в какой-то одной отдельно взятой общественной системе. Во-вторых, после революций в эти страны рин</w:t>
      </w:r>
      <w:r w:rsidRPr="005C2637">
        <w:rPr>
          <w:rFonts w:ascii="Arial" w:eastAsia="Times New Roman" w:hAnsi="Arial" w:cs="Arial"/>
          <w:sz w:val="24"/>
          <w:szCs w:val="24"/>
          <w:lang w:eastAsia="ru-RU"/>
        </w:rPr>
        <w:t>у</w:t>
      </w:r>
      <w:r w:rsidRPr="005C2637">
        <w:rPr>
          <w:rFonts w:ascii="Arial" w:eastAsia="Times New Roman" w:hAnsi="Arial" w:cs="Arial"/>
          <w:sz w:val="24"/>
          <w:szCs w:val="24"/>
          <w:lang w:eastAsia="ru-RU"/>
        </w:rPr>
        <w:t>лась куча западных экономических советников и консультантов, которые лезли из кожи вон, дабы привязать экономику этих стран к транснаци</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нальным финансовым организациям (МВФ и прочие). В-третьих,  ход этих событий четко вписывается в логику глобального неолиберального прое</w:t>
      </w:r>
      <w:r w:rsidRPr="005C2637">
        <w:rPr>
          <w:rFonts w:ascii="Arial" w:eastAsia="Times New Roman" w:hAnsi="Arial" w:cs="Arial"/>
          <w:sz w:val="24"/>
          <w:szCs w:val="24"/>
          <w:lang w:eastAsia="ru-RU"/>
        </w:rPr>
        <w:t>к</w:t>
      </w:r>
      <w:r w:rsidRPr="005C2637">
        <w:rPr>
          <w:rFonts w:ascii="Arial" w:eastAsia="Times New Roman" w:hAnsi="Arial" w:cs="Arial"/>
          <w:sz w:val="24"/>
          <w:szCs w:val="24"/>
          <w:lang w:eastAsia="ru-RU"/>
        </w:rPr>
        <w:t>та, цель которого  - максимальное преобразование социальной жизни (не только хозяйственной сферы) в соответствии с логикой капиталистических  отношений. Еще до развала социалистического лагеря в отдельных точках мира происходили корректирующие действия в данном направлении. Н</w:t>
      </w:r>
      <w:r w:rsidRPr="005C2637">
        <w:rPr>
          <w:rFonts w:ascii="Arial" w:eastAsia="Times New Roman" w:hAnsi="Arial" w:cs="Arial"/>
          <w:sz w:val="24"/>
          <w:szCs w:val="24"/>
          <w:lang w:eastAsia="ru-RU"/>
        </w:rPr>
        <w:t>а</w:t>
      </w:r>
      <w:r w:rsidRPr="005C2637">
        <w:rPr>
          <w:rFonts w:ascii="Arial" w:eastAsia="Times New Roman" w:hAnsi="Arial" w:cs="Arial"/>
          <w:sz w:val="24"/>
          <w:szCs w:val="24"/>
          <w:lang w:eastAsia="ru-RU"/>
        </w:rPr>
        <w:t>пример, переворот в Чили, свергнувший социально ориентированное пр</w:t>
      </w:r>
      <w:r w:rsidRPr="005C2637">
        <w:rPr>
          <w:rFonts w:ascii="Arial" w:eastAsia="Times New Roman" w:hAnsi="Arial" w:cs="Arial"/>
          <w:sz w:val="24"/>
          <w:szCs w:val="24"/>
          <w:lang w:eastAsia="ru-RU"/>
        </w:rPr>
        <w:t>а</w:t>
      </w:r>
      <w:r w:rsidRPr="005C2637">
        <w:rPr>
          <w:rFonts w:ascii="Arial" w:eastAsia="Times New Roman" w:hAnsi="Arial" w:cs="Arial"/>
          <w:sz w:val="24"/>
          <w:szCs w:val="24"/>
          <w:lang w:eastAsia="ru-RU"/>
        </w:rPr>
        <w:t>вительство и  приведший  к власти силы, поддерживающие жесткий н</w:t>
      </w:r>
      <w:r w:rsidRPr="005C2637">
        <w:rPr>
          <w:rFonts w:ascii="Arial" w:eastAsia="Times New Roman" w:hAnsi="Arial" w:cs="Arial"/>
          <w:sz w:val="24"/>
          <w:szCs w:val="24"/>
          <w:lang w:eastAsia="ru-RU"/>
        </w:rPr>
        <w:t>е</w:t>
      </w:r>
      <w:r w:rsidRPr="005C2637">
        <w:rPr>
          <w:rFonts w:ascii="Arial" w:eastAsia="Times New Roman" w:hAnsi="Arial" w:cs="Arial"/>
          <w:sz w:val="24"/>
          <w:szCs w:val="24"/>
          <w:lang w:eastAsia="ru-RU"/>
        </w:rPr>
        <w:t xml:space="preserve">олиберальный курс. </w:t>
      </w:r>
    </w:p>
    <w:p w:rsidR="002C39F7" w:rsidRPr="005C2637" w:rsidRDefault="002C39F7" w:rsidP="002C39F7">
      <w:pPr>
        <w:spacing w:after="0" w:line="240" w:lineRule="auto"/>
        <w:ind w:firstLine="567"/>
        <w:jc w:val="both"/>
        <w:rPr>
          <w:rFonts w:ascii="Arial" w:eastAsia="Times New Roman" w:hAnsi="Arial" w:cs="Arial"/>
          <w:sz w:val="24"/>
          <w:szCs w:val="24"/>
          <w:lang w:eastAsia="ru-RU"/>
        </w:rPr>
      </w:pPr>
      <w:r w:rsidRPr="005C2637">
        <w:rPr>
          <w:rFonts w:ascii="Arial" w:eastAsia="Times New Roman" w:hAnsi="Arial" w:cs="Arial"/>
          <w:sz w:val="24"/>
          <w:szCs w:val="24"/>
          <w:lang w:eastAsia="ru-RU"/>
        </w:rPr>
        <w:t>Двигателем этих революций были в основном представители элитных слоев, которым было предложено из обременительной роли национальн</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го лидера с ее жесткой системой обязательств переквалифицироваться в лиц, «содействующих скорейшему вхождению в мировую цивилизацию» (читай, в марионеток мирового капитализма, которым однако было твердо гарантировано место в мировой элите). Неслучайно эти революции пр</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изошли преимущественно в сфере политики и экономики, а следствием были тенденции резкого социального расслоения. Существуют данные с</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лидных научных исследований, которые совершенно четко показывают, что как раз факт смены элиты стоит поставить под сомнение. Нельзя о</w:t>
      </w:r>
      <w:r w:rsidRPr="005C2637">
        <w:rPr>
          <w:rFonts w:ascii="Arial" w:eastAsia="Times New Roman" w:hAnsi="Arial" w:cs="Arial"/>
          <w:sz w:val="24"/>
          <w:szCs w:val="24"/>
          <w:lang w:eastAsia="ru-RU"/>
        </w:rPr>
        <w:t>т</w:t>
      </w:r>
      <w:r w:rsidRPr="005C2637">
        <w:rPr>
          <w:rFonts w:ascii="Arial" w:eastAsia="Times New Roman" w:hAnsi="Arial" w:cs="Arial"/>
          <w:sz w:val="24"/>
          <w:szCs w:val="24"/>
          <w:lang w:eastAsia="ru-RU"/>
        </w:rPr>
        <w:t>рицать, что элитные группы открылись для некоторых представителей т</w:t>
      </w:r>
      <w:r w:rsidRPr="005C2637">
        <w:rPr>
          <w:rFonts w:ascii="Arial" w:eastAsia="Times New Roman" w:hAnsi="Arial" w:cs="Arial"/>
          <w:sz w:val="24"/>
          <w:szCs w:val="24"/>
          <w:lang w:eastAsia="ru-RU"/>
        </w:rPr>
        <w:t>е</w:t>
      </w:r>
      <w:r w:rsidRPr="005C2637">
        <w:rPr>
          <w:rFonts w:ascii="Arial" w:eastAsia="Times New Roman" w:hAnsi="Arial" w:cs="Arial"/>
          <w:sz w:val="24"/>
          <w:szCs w:val="24"/>
          <w:lang w:eastAsia="ru-RU"/>
        </w:rPr>
        <w:t>невого бизнеса, но номенклатурное ядро сохранилось. И тот факт, что коммунисты теперь стали называть себя «демократами», что особенно присуще России,  еще не свидетельствует об их отстранении от властных позиций.</w:t>
      </w:r>
    </w:p>
    <w:p w:rsidR="002C39F7" w:rsidRPr="005C2637" w:rsidRDefault="002C39F7" w:rsidP="002C39F7">
      <w:pPr>
        <w:spacing w:after="0" w:line="240" w:lineRule="auto"/>
        <w:ind w:firstLine="567"/>
        <w:jc w:val="both"/>
        <w:rPr>
          <w:rFonts w:ascii="Arial" w:eastAsia="Times New Roman" w:hAnsi="Arial" w:cs="Arial"/>
          <w:sz w:val="24"/>
          <w:szCs w:val="24"/>
          <w:lang w:eastAsia="ru-RU"/>
        </w:rPr>
      </w:pPr>
      <w:r w:rsidRPr="005C2637">
        <w:rPr>
          <w:rFonts w:ascii="Arial" w:eastAsia="Times New Roman" w:hAnsi="Arial" w:cs="Arial"/>
          <w:sz w:val="24"/>
          <w:szCs w:val="24"/>
          <w:lang w:eastAsia="ru-RU"/>
        </w:rPr>
        <w:t>В этой связи не вызывает особого удивления, что на уровне мирового политического дискурса ряд старых устоявшихся понятий дискредитируе</w:t>
      </w:r>
      <w:r w:rsidRPr="005C2637">
        <w:rPr>
          <w:rFonts w:ascii="Arial" w:eastAsia="Times New Roman" w:hAnsi="Arial" w:cs="Arial"/>
          <w:sz w:val="24"/>
          <w:szCs w:val="24"/>
          <w:lang w:eastAsia="ru-RU"/>
        </w:rPr>
        <w:t>т</w:t>
      </w:r>
      <w:r w:rsidRPr="005C2637">
        <w:rPr>
          <w:rFonts w:ascii="Arial" w:eastAsia="Times New Roman" w:hAnsi="Arial" w:cs="Arial"/>
          <w:sz w:val="24"/>
          <w:szCs w:val="24"/>
          <w:lang w:eastAsia="ru-RU"/>
        </w:rPr>
        <w:t>ся, что особенно касается категорий, характеризующих прежние этносоц</w:t>
      </w:r>
      <w:r w:rsidRPr="005C2637">
        <w:rPr>
          <w:rFonts w:ascii="Arial" w:eastAsia="Times New Roman" w:hAnsi="Arial" w:cs="Arial"/>
          <w:sz w:val="24"/>
          <w:szCs w:val="24"/>
          <w:lang w:eastAsia="ru-RU"/>
        </w:rPr>
        <w:t>и</w:t>
      </w:r>
      <w:r w:rsidRPr="005C2637">
        <w:rPr>
          <w:rFonts w:ascii="Arial" w:eastAsia="Times New Roman" w:hAnsi="Arial" w:cs="Arial"/>
          <w:sz w:val="24"/>
          <w:szCs w:val="24"/>
          <w:lang w:eastAsia="ru-RU"/>
        </w:rPr>
        <w:t>альные образования (например, российский национальный интерес  х</w:t>
      </w:r>
      <w:r w:rsidRPr="005C2637">
        <w:rPr>
          <w:rFonts w:ascii="Arial" w:eastAsia="Times New Roman" w:hAnsi="Arial" w:cs="Arial"/>
          <w:sz w:val="24"/>
          <w:szCs w:val="24"/>
          <w:lang w:eastAsia="ru-RU"/>
        </w:rPr>
        <w:t>а</w:t>
      </w:r>
      <w:r w:rsidRPr="005C2637">
        <w:rPr>
          <w:rFonts w:ascii="Arial" w:eastAsia="Times New Roman" w:hAnsi="Arial" w:cs="Arial"/>
          <w:sz w:val="24"/>
          <w:szCs w:val="24"/>
          <w:lang w:eastAsia="ru-RU"/>
        </w:rPr>
        <w:t>рактеризуется как имперские амбиции, а право на самоопределение пол</w:t>
      </w:r>
      <w:r w:rsidRPr="005C2637">
        <w:rPr>
          <w:rFonts w:ascii="Arial" w:eastAsia="Times New Roman" w:hAnsi="Arial" w:cs="Arial"/>
          <w:sz w:val="24"/>
          <w:szCs w:val="24"/>
          <w:lang w:eastAsia="ru-RU"/>
        </w:rPr>
        <w:t>у</w:t>
      </w:r>
      <w:r w:rsidRPr="005C2637">
        <w:rPr>
          <w:rFonts w:ascii="Arial" w:eastAsia="Times New Roman" w:hAnsi="Arial" w:cs="Arial"/>
          <w:sz w:val="24"/>
          <w:szCs w:val="24"/>
          <w:lang w:eastAsia="ru-RU"/>
        </w:rPr>
        <w:t>чает карликовая страна, вроде Сан-Марино). В то же время   появляются понятия, нейтрализующие этнокультурные различия (толерантность), в</w:t>
      </w:r>
      <w:r w:rsidRPr="005C2637">
        <w:rPr>
          <w:rFonts w:ascii="Arial" w:eastAsia="Times New Roman" w:hAnsi="Arial" w:cs="Arial"/>
          <w:sz w:val="24"/>
          <w:szCs w:val="24"/>
          <w:lang w:eastAsia="ru-RU"/>
        </w:rPr>
        <w:t>и</w:t>
      </w:r>
      <w:r w:rsidRPr="005C2637">
        <w:rPr>
          <w:rFonts w:ascii="Arial" w:eastAsia="Times New Roman" w:hAnsi="Arial" w:cs="Arial"/>
          <w:sz w:val="24"/>
          <w:szCs w:val="24"/>
          <w:lang w:eastAsia="ru-RU"/>
        </w:rPr>
        <w:t>димо  с целью формирования универсальной системы ценностей, наиб</w:t>
      </w:r>
      <w:r w:rsidRPr="005C2637">
        <w:rPr>
          <w:rFonts w:ascii="Arial" w:eastAsia="Times New Roman" w:hAnsi="Arial" w:cs="Arial"/>
          <w:sz w:val="24"/>
          <w:szCs w:val="24"/>
          <w:lang w:eastAsia="ru-RU"/>
        </w:rPr>
        <w:t>о</w:t>
      </w:r>
      <w:r w:rsidRPr="005C2637">
        <w:rPr>
          <w:rFonts w:ascii="Arial" w:eastAsia="Times New Roman" w:hAnsi="Arial" w:cs="Arial"/>
          <w:sz w:val="24"/>
          <w:szCs w:val="24"/>
          <w:lang w:eastAsia="ru-RU"/>
        </w:rPr>
        <w:t xml:space="preserve">лее соответствующей логике рынка.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lastRenderedPageBreak/>
        <w:t>Если общество все же оказывается втянутым в продолжительный  внутренний конфликт, его не следует однозначно оценивать с точки зрения проблем самого общества. Любая война (особенно гражда</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ская) есть безусловное зло для отдельных людей, однако отвергать ее с ходу – не всегда верно. Николай Бердяев справедливо считал войну лишь внешним выражением внутренних болезней общества. Бывает так, что всяческое избегание силового решения может в дальнейшем лишь усугубить положение дел. «Когда вскрывается гнойный нарыв, то нельзя видеть зла в самом вскрытии нарыва. Иногда это вскрытие нужно сделать насильственно, для спасения жизни»</w:t>
      </w:r>
      <w:r w:rsidRPr="002C39F7">
        <w:rPr>
          <w:rFonts w:ascii="Times New Roman" w:eastAsia="Times New Roman" w:hAnsi="Times New Roman" w:cs="Times New Roman"/>
          <w:sz w:val="28"/>
          <w:szCs w:val="28"/>
          <w:vertAlign w:val="superscript"/>
          <w:lang w:eastAsia="ru-RU"/>
        </w:rPr>
        <w:footnoteReference w:id="268"/>
      </w:r>
      <w:r w:rsidRPr="002C39F7">
        <w:rPr>
          <w:rFonts w:ascii="Times New Roman" w:eastAsia="Times New Roman" w:hAnsi="Times New Roman" w:cs="Times New Roman"/>
          <w:sz w:val="28"/>
          <w:szCs w:val="28"/>
          <w:lang w:eastAsia="ru-RU"/>
        </w:rPr>
        <w:t xml:space="preserve">.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Итак, напрашивается вывод, что иерархическая структура (ос</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бенно ее верхушка) вынуждена зачастую меняться, если меняется х</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рактер вызовов общественной системе. Дело в том, что под вопросом оказывается функциональная самодостаточность общественной си</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темы, тесно связанная с понятием социальной справедливости. Ст</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рый иерархический порядок демонстрирует свою малую эффекти</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ность, а порой и несостоятельность, что соответственно возмущает общественное мнение. В такой ситуации люди вправе задаваться 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просом, кто нами правит и почему именно они? Не находя ответа, они начинают искать новых лидеров и нередко находят их. (Впрочем, з</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частую бывает, что поисков особых-то и не требуется – тут как тут представители контрэлиты, расточающие критику и, конечно же, обещания). Это обстоятельство представляется нам частью адаптац</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онного механизма. Суть его заключается в том, что выдвигаются н</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вые требования к качествам претендентов на основные социальные функции, что поможет эффективно решить стоящие перед обществом задачи.</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Правда, здесь потребности общественного организма в обновл</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нии обычно наталкиваются на позицию правящих групп, в  подобном обновлении вовсе даже не заинтересованных. Если элита тверда в св</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ем консерватизме и обладает к тому же решимостью не отступать – общество ждут действительно трудные времена. Оно рискует оказат</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ся попросту неспособным на выполнение своих жизнеобеспечива</w:t>
      </w:r>
      <w:r w:rsidRPr="002C39F7">
        <w:rPr>
          <w:rFonts w:ascii="Times New Roman" w:eastAsia="Times New Roman" w:hAnsi="Times New Roman" w:cs="Times New Roman"/>
          <w:sz w:val="28"/>
          <w:szCs w:val="28"/>
          <w:lang w:eastAsia="ru-RU"/>
        </w:rPr>
        <w:t>ю</w:t>
      </w:r>
      <w:r w:rsidRPr="002C39F7">
        <w:rPr>
          <w:rFonts w:ascii="Times New Roman" w:eastAsia="Times New Roman" w:hAnsi="Times New Roman" w:cs="Times New Roman"/>
          <w:sz w:val="28"/>
          <w:szCs w:val="28"/>
          <w:lang w:eastAsia="ru-RU"/>
        </w:rPr>
        <w:t>щих функций, что ставит под вопрос его существование в качестве а</w:t>
      </w:r>
      <w:r w:rsidRPr="002C39F7">
        <w:rPr>
          <w:rFonts w:ascii="Times New Roman" w:eastAsia="Times New Roman" w:hAnsi="Times New Roman" w:cs="Times New Roman"/>
          <w:sz w:val="28"/>
          <w:szCs w:val="28"/>
          <w:lang w:eastAsia="ru-RU"/>
        </w:rPr>
        <w:t>в</w:t>
      </w:r>
      <w:r w:rsidRPr="002C39F7">
        <w:rPr>
          <w:rFonts w:ascii="Times New Roman" w:eastAsia="Times New Roman" w:hAnsi="Times New Roman" w:cs="Times New Roman"/>
          <w:sz w:val="28"/>
          <w:szCs w:val="28"/>
          <w:lang w:eastAsia="ru-RU"/>
        </w:rPr>
        <w:t xml:space="preserve">тономного организма. Нечто подобное произошло с Китаем периода опиумных войн, надолго превратившимся в полуколонию западных стран и Японии, демократической Францией, ничего не сумевшей противопоставить военной машине Германии, где жесткая вертикаль успешно мобилизовала большинство социальных ресурсов. Наконец, </w:t>
      </w:r>
      <w:r w:rsidRPr="002C39F7">
        <w:rPr>
          <w:rFonts w:ascii="Times New Roman" w:eastAsia="Times New Roman" w:hAnsi="Times New Roman" w:cs="Times New Roman"/>
          <w:sz w:val="28"/>
          <w:szCs w:val="28"/>
          <w:lang w:eastAsia="ru-RU"/>
        </w:rPr>
        <w:lastRenderedPageBreak/>
        <w:t>СССР, вовремя не среагировавший на новые условия, а ведь они явл</w:t>
      </w:r>
      <w:r w:rsidRPr="002C39F7">
        <w:rPr>
          <w:rFonts w:ascii="Times New Roman" w:eastAsia="Times New Roman" w:hAnsi="Times New Roman" w:cs="Times New Roman"/>
          <w:sz w:val="28"/>
          <w:szCs w:val="28"/>
          <w:lang w:eastAsia="ru-RU"/>
        </w:rPr>
        <w:t>я</w:t>
      </w:r>
      <w:r w:rsidRPr="002C39F7">
        <w:rPr>
          <w:rFonts w:ascii="Times New Roman" w:eastAsia="Times New Roman" w:hAnsi="Times New Roman" w:cs="Times New Roman"/>
          <w:sz w:val="28"/>
          <w:szCs w:val="28"/>
          <w:lang w:eastAsia="ru-RU"/>
        </w:rPr>
        <w:t>лись последствиями его же собственного блестящего успеха – форс</w:t>
      </w:r>
      <w:r w:rsidRPr="002C39F7">
        <w:rPr>
          <w:rFonts w:ascii="Times New Roman" w:eastAsia="Times New Roman" w:hAnsi="Times New Roman" w:cs="Times New Roman"/>
          <w:sz w:val="28"/>
          <w:szCs w:val="28"/>
          <w:lang w:eastAsia="ru-RU"/>
        </w:rPr>
        <w:t>и</w:t>
      </w:r>
      <w:r w:rsidRPr="002C39F7">
        <w:rPr>
          <w:rFonts w:ascii="Times New Roman" w:eastAsia="Times New Roman" w:hAnsi="Times New Roman" w:cs="Times New Roman"/>
          <w:sz w:val="28"/>
          <w:szCs w:val="28"/>
          <w:lang w:eastAsia="ru-RU"/>
        </w:rPr>
        <w:t>рованной индустриализации и статуса мировой державы.</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Но как мы видели, возможен и другой вариант в случае тормож</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ния правящими группами тенденций обновления – внутренний взрыв, обычно разрешающийся братоубийственной междоусобицей. Хотя в теории ему обычно предписывают негативный смысл, но как показ</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вает история, он может оказаться не так уж и бесполезен. Странно или нет, но именно после такого кризиса общественный организм зача</w:t>
      </w:r>
      <w:r w:rsidRPr="002C39F7">
        <w:rPr>
          <w:rFonts w:ascii="Times New Roman" w:eastAsia="Times New Roman" w:hAnsi="Times New Roman" w:cs="Times New Roman"/>
          <w:sz w:val="28"/>
          <w:szCs w:val="28"/>
          <w:lang w:eastAsia="ru-RU"/>
        </w:rPr>
        <w:t>с</w:t>
      </w:r>
      <w:r w:rsidRPr="002C39F7">
        <w:rPr>
          <w:rFonts w:ascii="Times New Roman" w:eastAsia="Times New Roman" w:hAnsi="Times New Roman" w:cs="Times New Roman"/>
          <w:sz w:val="28"/>
          <w:szCs w:val="28"/>
          <w:lang w:eastAsia="ru-RU"/>
        </w:rPr>
        <w:t xml:space="preserve">тую выходит более сильным, чем был до него. Например, Франция не может похвастаться никакими заметными достижениями во внешней политике </w:t>
      </w:r>
      <w:r w:rsidRPr="002C39F7">
        <w:rPr>
          <w:rFonts w:ascii="Times New Roman" w:eastAsia="Times New Roman" w:hAnsi="Times New Roman" w:cs="Times New Roman"/>
          <w:sz w:val="28"/>
          <w:szCs w:val="28"/>
          <w:lang w:val="en-US" w:eastAsia="ru-RU"/>
        </w:rPr>
        <w:t>XVIII</w:t>
      </w:r>
      <w:r w:rsidRPr="002C39F7">
        <w:rPr>
          <w:rFonts w:ascii="Times New Roman" w:eastAsia="Times New Roman" w:hAnsi="Times New Roman" w:cs="Times New Roman"/>
          <w:sz w:val="28"/>
          <w:szCs w:val="28"/>
          <w:lang w:eastAsia="ru-RU"/>
        </w:rPr>
        <w:t>в., в предреволюционные десятилетия. Скорее</w:t>
      </w:r>
      <w:r w:rsidR="00D934E3">
        <w:rPr>
          <w:rFonts w:ascii="Times New Roman" w:eastAsia="Times New Roman" w:hAnsi="Times New Roman" w:cs="Times New Roman"/>
          <w:sz w:val="28"/>
          <w:szCs w:val="28"/>
          <w:lang w:eastAsia="ru-RU"/>
        </w:rPr>
        <w:t>,</w:t>
      </w:r>
      <w:r w:rsidRPr="002C39F7">
        <w:rPr>
          <w:rFonts w:ascii="Times New Roman" w:eastAsia="Times New Roman" w:hAnsi="Times New Roman" w:cs="Times New Roman"/>
          <w:sz w:val="28"/>
          <w:szCs w:val="28"/>
          <w:lang w:eastAsia="ru-RU"/>
        </w:rPr>
        <w:t xml:space="preserve"> наоб</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рот – в колониальных делах полное поражение в борьбе с Англией за Канаду, проигранные сражения в Семилетней войне. Но ведь затем после революции наступил период Наполеоновских войн, которыми наверняка гордится любой француз. Китай после гражданской войны 40-х годов медленно, но верно восстал из пепла, и по всему чувств</w:t>
      </w:r>
      <w:r w:rsidRPr="002C39F7">
        <w:rPr>
          <w:rFonts w:ascii="Times New Roman" w:eastAsia="Times New Roman" w:hAnsi="Times New Roman" w:cs="Times New Roman"/>
          <w:sz w:val="28"/>
          <w:szCs w:val="28"/>
          <w:lang w:eastAsia="ru-RU"/>
        </w:rPr>
        <w:t>у</w:t>
      </w:r>
      <w:r w:rsidRPr="002C39F7">
        <w:rPr>
          <w:rFonts w:ascii="Times New Roman" w:eastAsia="Times New Roman" w:hAnsi="Times New Roman" w:cs="Times New Roman"/>
          <w:sz w:val="28"/>
          <w:szCs w:val="28"/>
          <w:lang w:eastAsia="ru-RU"/>
        </w:rPr>
        <w:t>ется, что времена полуколонии закончились надолго. Еще более з</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метные отличия СССР и предшествовавшей ему царской России.</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Итак, нам пора подвести итоги первых глав и определиться с принципами анализа последующего социально-исторического мат</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риала, чем мы намерены заняться в следующей части работы. Наше блуждание в дебрях теоретических положений и обширных историч</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ских фактов можно результировать в следующих соображениях.</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1)</w:t>
      </w:r>
      <w:r w:rsidR="00D934E3">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Общество в системном рассмотрении представляется целос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ным социальным организмом, вынужденным реагировать на «выз</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вы» окружающей среды. Иерархическая структура является важне</w:t>
      </w:r>
      <w:r w:rsidRPr="002C39F7">
        <w:rPr>
          <w:rFonts w:ascii="Times New Roman" w:eastAsia="Times New Roman" w:hAnsi="Times New Roman" w:cs="Times New Roman"/>
          <w:sz w:val="28"/>
          <w:szCs w:val="28"/>
          <w:lang w:eastAsia="ru-RU"/>
        </w:rPr>
        <w:t>й</w:t>
      </w:r>
      <w:r w:rsidRPr="002C39F7">
        <w:rPr>
          <w:rFonts w:ascii="Times New Roman" w:eastAsia="Times New Roman" w:hAnsi="Times New Roman" w:cs="Times New Roman"/>
          <w:sz w:val="28"/>
          <w:szCs w:val="28"/>
          <w:lang w:eastAsia="ru-RU"/>
        </w:rPr>
        <w:t>шим условием нахождения адекватного «ответа». На первом плане для структур неравенства выступает их функциональность, которая обычно тесно связана с их общественной оценкой. Уместно предп</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ложить, что для каждой социально-исторической эпохи присущ свой комплекс вызовов, который может быть обусловлен как характером самой эпохи, так и специфическими обстоятельствами. Это во многом предопределяет доминирование того или иного типа неравенства или стратификации. Так, для традиционных обществ более адекватным являлся сословный принцип социальной иерархии, тогда как для и</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t>дустриальной эпохи куда более подходящим стал классовый тип стр</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тификации.</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2)</w:t>
      </w:r>
      <w:r w:rsidR="00D934E3">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eastAsia="ru-RU"/>
        </w:rPr>
        <w:t>Однако необходимо учитывать антропологический аспект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щественного неравенства, который может вносить очень существе</w:t>
      </w:r>
      <w:r w:rsidRPr="002C39F7">
        <w:rPr>
          <w:rFonts w:ascii="Times New Roman" w:eastAsia="Times New Roman" w:hAnsi="Times New Roman" w:cs="Times New Roman"/>
          <w:sz w:val="28"/>
          <w:szCs w:val="28"/>
          <w:lang w:eastAsia="ru-RU"/>
        </w:rPr>
        <w:t>н</w:t>
      </w:r>
      <w:r w:rsidRPr="002C39F7">
        <w:rPr>
          <w:rFonts w:ascii="Times New Roman" w:eastAsia="Times New Roman" w:hAnsi="Times New Roman" w:cs="Times New Roman"/>
          <w:sz w:val="28"/>
          <w:szCs w:val="28"/>
          <w:lang w:eastAsia="ru-RU"/>
        </w:rPr>
        <w:lastRenderedPageBreak/>
        <w:t>ные коррективы  в систему неравномерного распределения, причем как в сторону большей ее эффективности, так и наоборот. Ряд работ известных ученых, а также сама логика исторического процесса   ясно обозначают наличие сознательных стремлений людей, реализация к</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торых ведет к общественному неравенству («иерархическое созн</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ние»). Другими словами, обычно недостатка в желающих продвинут</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ся по социальной лестнице общество не испытывает. Вопрос в том, кому посчастливится быть выбранным обществом. И здесь имеется своя логика.</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Общество, исходя из складывающейся ситуации, делает своео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разный заказ на тот тип личностей, который наиболее подходит для выполнения насущных задач социального организма. Так, в ситуации рутины больше востребованы гармоничные личности (по классифик</w:t>
      </w:r>
      <w:r w:rsidRPr="002C39F7">
        <w:rPr>
          <w:rFonts w:ascii="Times New Roman" w:eastAsia="Times New Roman" w:hAnsi="Times New Roman" w:cs="Times New Roman"/>
          <w:sz w:val="28"/>
          <w:szCs w:val="28"/>
          <w:lang w:eastAsia="ru-RU"/>
        </w:rPr>
        <w:t>а</w:t>
      </w:r>
      <w:r w:rsidRPr="002C39F7">
        <w:rPr>
          <w:rFonts w:ascii="Times New Roman" w:eastAsia="Times New Roman" w:hAnsi="Times New Roman" w:cs="Times New Roman"/>
          <w:sz w:val="28"/>
          <w:szCs w:val="28"/>
          <w:lang w:eastAsia="ru-RU"/>
        </w:rPr>
        <w:t>ции Л.Гумилева), тогда как в ситуации острых вызовов, когда общес</w:t>
      </w:r>
      <w:r w:rsidRPr="002C39F7">
        <w:rPr>
          <w:rFonts w:ascii="Times New Roman" w:eastAsia="Times New Roman" w:hAnsi="Times New Roman" w:cs="Times New Roman"/>
          <w:sz w:val="28"/>
          <w:szCs w:val="28"/>
          <w:lang w:eastAsia="ru-RU"/>
        </w:rPr>
        <w:t>т</w:t>
      </w:r>
      <w:r w:rsidRPr="002C39F7">
        <w:rPr>
          <w:rFonts w:ascii="Times New Roman" w:eastAsia="Times New Roman" w:hAnsi="Times New Roman" w:cs="Times New Roman"/>
          <w:sz w:val="28"/>
          <w:szCs w:val="28"/>
          <w:lang w:eastAsia="ru-RU"/>
        </w:rPr>
        <w:t>во обычно испытывает кризис, шанс получают личности иного типа, получающие различную и неоднозначную трактовку в обществове</w:t>
      </w:r>
      <w:r w:rsidRPr="002C39F7">
        <w:rPr>
          <w:rFonts w:ascii="Times New Roman" w:eastAsia="Times New Roman" w:hAnsi="Times New Roman" w:cs="Times New Roman"/>
          <w:sz w:val="28"/>
          <w:szCs w:val="28"/>
          <w:lang w:eastAsia="ru-RU"/>
        </w:rPr>
        <w:t>д</w:t>
      </w:r>
      <w:r w:rsidRPr="002C39F7">
        <w:rPr>
          <w:rFonts w:ascii="Times New Roman" w:eastAsia="Times New Roman" w:hAnsi="Times New Roman" w:cs="Times New Roman"/>
          <w:sz w:val="28"/>
          <w:szCs w:val="28"/>
          <w:lang w:eastAsia="ru-RU"/>
        </w:rPr>
        <w:t>ческой литературе (пассионарии Л.Гумилева, герои Т.Карлейля, н</w:t>
      </w:r>
      <w:r w:rsidRPr="002C39F7">
        <w:rPr>
          <w:rFonts w:ascii="Times New Roman" w:eastAsia="Times New Roman" w:hAnsi="Times New Roman" w:cs="Times New Roman"/>
          <w:sz w:val="28"/>
          <w:szCs w:val="28"/>
          <w:lang w:val="en-US" w:eastAsia="ru-RU"/>
        </w:rPr>
        <w:t>omo</w:t>
      </w:r>
      <w:r w:rsidRPr="002C39F7">
        <w:rPr>
          <w:rFonts w:ascii="Times New Roman" w:eastAsia="Times New Roman" w:hAnsi="Times New Roman" w:cs="Times New Roman"/>
          <w:sz w:val="28"/>
          <w:szCs w:val="28"/>
          <w:lang w:eastAsia="ru-RU"/>
        </w:rPr>
        <w:t xml:space="preserve"> </w:t>
      </w:r>
      <w:r w:rsidRPr="002C39F7">
        <w:rPr>
          <w:rFonts w:ascii="Times New Roman" w:eastAsia="Times New Roman" w:hAnsi="Times New Roman" w:cs="Times New Roman"/>
          <w:sz w:val="28"/>
          <w:szCs w:val="28"/>
          <w:lang w:val="en-US" w:eastAsia="ru-RU"/>
        </w:rPr>
        <w:t>ideologicus</w:t>
      </w:r>
      <w:r w:rsidRPr="002C39F7">
        <w:rPr>
          <w:rFonts w:ascii="Times New Roman" w:eastAsia="Times New Roman" w:hAnsi="Times New Roman" w:cs="Times New Roman"/>
          <w:sz w:val="28"/>
          <w:szCs w:val="28"/>
          <w:lang w:eastAsia="ru-RU"/>
        </w:rPr>
        <w:t xml:space="preserve"> О.Кошена). Нам представляется возможным обозначить здесь два необходимых качества, столь необходимых для решения общественных проблем.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А) решительность, твердость, целеустремленность, то есть то что обозначают Гумилев и с некоторыми оговорками О.Кошен;</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Б) понимание общественных проблем и ориентация именно на них в собственных  действиях, то есть черты, на  которые указывал У.Липпман, описывая  «вторую» аристократическую природу.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Подобный тип личности имеет не столько социальную, сколько культурно-психологическую природу. Проще говоря, он может нах</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диться в каких угодно социальных слоях и группах. Но  создать усл</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вия для его социального продвижения зачастую оказывается для о</w:t>
      </w:r>
      <w:r w:rsidRPr="002C39F7">
        <w:rPr>
          <w:rFonts w:ascii="Times New Roman" w:eastAsia="Times New Roman" w:hAnsi="Times New Roman" w:cs="Times New Roman"/>
          <w:sz w:val="28"/>
          <w:szCs w:val="28"/>
          <w:lang w:eastAsia="ru-RU"/>
        </w:rPr>
        <w:t>б</w:t>
      </w:r>
      <w:r w:rsidRPr="002C39F7">
        <w:rPr>
          <w:rFonts w:ascii="Times New Roman" w:eastAsia="Times New Roman" w:hAnsi="Times New Roman" w:cs="Times New Roman"/>
          <w:sz w:val="28"/>
          <w:szCs w:val="28"/>
          <w:lang w:eastAsia="ru-RU"/>
        </w:rPr>
        <w:t>щественного организма жизненной необходимостью. И в этом закл</w:t>
      </w:r>
      <w:r w:rsidRPr="002C39F7">
        <w:rPr>
          <w:rFonts w:ascii="Times New Roman" w:eastAsia="Times New Roman" w:hAnsi="Times New Roman" w:cs="Times New Roman"/>
          <w:sz w:val="28"/>
          <w:szCs w:val="28"/>
          <w:lang w:eastAsia="ru-RU"/>
        </w:rPr>
        <w:t>ю</w:t>
      </w:r>
      <w:r w:rsidRPr="002C39F7">
        <w:rPr>
          <w:rFonts w:ascii="Times New Roman" w:eastAsia="Times New Roman" w:hAnsi="Times New Roman" w:cs="Times New Roman"/>
          <w:sz w:val="28"/>
          <w:szCs w:val="28"/>
          <w:lang w:eastAsia="ru-RU"/>
        </w:rPr>
        <w:t>чается наше основное возражение в отношении консервативных те</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ретиков, которые  предпочитают, как правило, делать ставку на род</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вых аристократов. Впрочем, попытки других мыслителей трактовать эту проблему в близком, хотя и более «модернизационном» ключе (К.Маркс призывал считать лидером пролетариат, К.Маннгейм уповал на «свободно парящую интеллигенцию», а Б.Кагарлицкий, З.Оруджев  предлагают  делать ставку на средний класс) не особенно состоятел</w:t>
      </w:r>
      <w:r w:rsidRPr="002C39F7">
        <w:rPr>
          <w:rFonts w:ascii="Times New Roman" w:eastAsia="Times New Roman" w:hAnsi="Times New Roman" w:cs="Times New Roman"/>
          <w:sz w:val="28"/>
          <w:szCs w:val="28"/>
          <w:lang w:eastAsia="ru-RU"/>
        </w:rPr>
        <w:t>ь</w:t>
      </w:r>
      <w:r w:rsidRPr="002C39F7">
        <w:rPr>
          <w:rFonts w:ascii="Times New Roman" w:eastAsia="Times New Roman" w:hAnsi="Times New Roman" w:cs="Times New Roman"/>
          <w:sz w:val="28"/>
          <w:szCs w:val="28"/>
          <w:lang w:eastAsia="ru-RU"/>
        </w:rPr>
        <w:t xml:space="preserve">ны, по нашему мнению, разумеется.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3) Неэффективность иерархической структуры может дорого обойтись обществу. И здесь очень существенным фактором может </w:t>
      </w:r>
      <w:r w:rsidRPr="002C39F7">
        <w:rPr>
          <w:rFonts w:ascii="Times New Roman" w:eastAsia="Times New Roman" w:hAnsi="Times New Roman" w:cs="Times New Roman"/>
          <w:sz w:val="28"/>
          <w:szCs w:val="28"/>
          <w:lang w:eastAsia="ru-RU"/>
        </w:rPr>
        <w:lastRenderedPageBreak/>
        <w:t>выступать позиция элиты, которая во все времена в той или иной ст</w:t>
      </w:r>
      <w:r w:rsidRPr="002C39F7">
        <w:rPr>
          <w:rFonts w:ascii="Times New Roman" w:eastAsia="Times New Roman" w:hAnsi="Times New Roman" w:cs="Times New Roman"/>
          <w:sz w:val="28"/>
          <w:szCs w:val="28"/>
          <w:lang w:eastAsia="ru-RU"/>
        </w:rPr>
        <w:t>е</w:t>
      </w:r>
      <w:r w:rsidRPr="002C39F7">
        <w:rPr>
          <w:rFonts w:ascii="Times New Roman" w:eastAsia="Times New Roman" w:hAnsi="Times New Roman" w:cs="Times New Roman"/>
          <w:sz w:val="28"/>
          <w:szCs w:val="28"/>
          <w:lang w:eastAsia="ru-RU"/>
        </w:rPr>
        <w:t>пени и так или иначе сопротивлялась проникновениям из других сл</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ев и консервации собственного положения. Безусловным стремлением правящих групп является  взятие под контроль  основных каналов и механизмов социального продвижения. Практически все элитологи и видные социологи едва ли не в один голос заявляют о необходимости механизма обновления элиты, что является совершенно оправданным. В том случае, если подобный механизм отсутствует, элиту ждет в</w:t>
      </w:r>
      <w:r w:rsidRPr="002C39F7">
        <w:rPr>
          <w:rFonts w:ascii="Times New Roman" w:eastAsia="Times New Roman" w:hAnsi="Times New Roman" w:cs="Times New Roman"/>
          <w:sz w:val="28"/>
          <w:szCs w:val="28"/>
          <w:lang w:eastAsia="ru-RU"/>
        </w:rPr>
        <w:t>ы</w:t>
      </w:r>
      <w:r w:rsidRPr="002C39F7">
        <w:rPr>
          <w:rFonts w:ascii="Times New Roman" w:eastAsia="Times New Roman" w:hAnsi="Times New Roman" w:cs="Times New Roman"/>
          <w:sz w:val="28"/>
          <w:szCs w:val="28"/>
          <w:lang w:eastAsia="ru-RU"/>
        </w:rPr>
        <w:t>рождение - об этом решительно свидетельствует исторический пр</w:t>
      </w:r>
      <w:r w:rsidRPr="002C39F7">
        <w:rPr>
          <w:rFonts w:ascii="Times New Roman" w:eastAsia="Times New Roman" w:hAnsi="Times New Roman" w:cs="Times New Roman"/>
          <w:sz w:val="28"/>
          <w:szCs w:val="28"/>
          <w:lang w:eastAsia="ru-RU"/>
        </w:rPr>
        <w:t>о</w:t>
      </w:r>
      <w:r w:rsidRPr="002C39F7">
        <w:rPr>
          <w:rFonts w:ascii="Times New Roman" w:eastAsia="Times New Roman" w:hAnsi="Times New Roman" w:cs="Times New Roman"/>
          <w:sz w:val="28"/>
          <w:szCs w:val="28"/>
          <w:lang w:eastAsia="ru-RU"/>
        </w:rPr>
        <w:t xml:space="preserve">цесс. Естественно, подобное обстоятельство не сулит особых благ общественному организму, и он может принять решительные меры не только по обновлению элиты, но и всего социального порядка.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r w:rsidRPr="002C39F7">
        <w:rPr>
          <w:rFonts w:ascii="Times New Roman" w:eastAsia="Times New Roman" w:hAnsi="Times New Roman" w:cs="Times New Roman"/>
          <w:sz w:val="28"/>
          <w:szCs w:val="28"/>
          <w:lang w:eastAsia="ru-RU"/>
        </w:rPr>
        <w:t xml:space="preserve">  </w:t>
      </w: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p>
    <w:p w:rsidR="002C39F7" w:rsidRPr="002C39F7" w:rsidRDefault="002C39F7" w:rsidP="005C2637">
      <w:pPr>
        <w:spacing w:after="0"/>
        <w:ind w:firstLine="567"/>
        <w:jc w:val="both"/>
        <w:rPr>
          <w:rFonts w:ascii="Times New Roman" w:eastAsia="Times New Roman" w:hAnsi="Times New Roman" w:cs="Times New Roman"/>
          <w:sz w:val="28"/>
          <w:szCs w:val="28"/>
          <w:lang w:eastAsia="ru-RU"/>
        </w:rPr>
      </w:pPr>
    </w:p>
    <w:p w:rsidR="00750FFB" w:rsidRDefault="00750FFB" w:rsidP="00597550">
      <w:pPr>
        <w:spacing w:after="0"/>
        <w:ind w:firstLine="567"/>
        <w:jc w:val="both"/>
        <w:rPr>
          <w:rFonts w:ascii="Arial" w:eastAsia="Times New Roman" w:hAnsi="Arial" w:cs="Arial"/>
          <w:b/>
          <w:sz w:val="24"/>
          <w:szCs w:val="24"/>
          <w:lang w:eastAsia="ru-RU"/>
        </w:rPr>
      </w:pPr>
    </w:p>
    <w:p w:rsidR="00480B0F" w:rsidRDefault="00480B0F" w:rsidP="00597550">
      <w:pPr>
        <w:spacing w:after="0"/>
        <w:ind w:firstLine="567"/>
        <w:jc w:val="both"/>
        <w:rPr>
          <w:rFonts w:ascii="Arial" w:eastAsia="Times New Roman" w:hAnsi="Arial" w:cs="Arial"/>
          <w:b/>
          <w:sz w:val="24"/>
          <w:szCs w:val="24"/>
          <w:lang w:eastAsia="ru-RU"/>
        </w:rPr>
      </w:pPr>
    </w:p>
    <w:p w:rsidR="00480B0F" w:rsidRDefault="00480B0F" w:rsidP="00597550">
      <w:pPr>
        <w:spacing w:after="0"/>
        <w:ind w:firstLine="567"/>
        <w:jc w:val="both"/>
        <w:rPr>
          <w:rFonts w:ascii="Arial" w:eastAsia="Times New Roman" w:hAnsi="Arial" w:cs="Arial"/>
          <w:b/>
          <w:sz w:val="24"/>
          <w:szCs w:val="24"/>
          <w:lang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9B2987" w:rsidRDefault="009B2987" w:rsidP="005319DB">
      <w:pPr>
        <w:spacing w:after="0"/>
        <w:ind w:firstLine="567"/>
        <w:jc w:val="center"/>
        <w:rPr>
          <w:rFonts w:ascii="Times New Roman" w:eastAsia="Times New Roman" w:hAnsi="Times New Roman" w:cs="Times New Roman"/>
          <w:b/>
          <w:sz w:val="28"/>
          <w:szCs w:val="28"/>
          <w:lang w:val="en-US" w:eastAsia="ru-RU"/>
        </w:rPr>
      </w:pPr>
    </w:p>
    <w:p w:rsidR="00480B0F" w:rsidRPr="005319DB" w:rsidRDefault="00480B0F" w:rsidP="005319DB">
      <w:pPr>
        <w:spacing w:after="0"/>
        <w:ind w:firstLine="567"/>
        <w:jc w:val="center"/>
        <w:rPr>
          <w:rFonts w:ascii="Times New Roman" w:eastAsia="Times New Roman" w:hAnsi="Times New Roman" w:cs="Times New Roman"/>
          <w:b/>
          <w:sz w:val="28"/>
          <w:szCs w:val="28"/>
          <w:lang w:eastAsia="ru-RU"/>
        </w:rPr>
      </w:pPr>
      <w:r w:rsidRPr="005319DB">
        <w:rPr>
          <w:rFonts w:ascii="Times New Roman" w:eastAsia="Times New Roman" w:hAnsi="Times New Roman" w:cs="Times New Roman"/>
          <w:b/>
          <w:sz w:val="28"/>
          <w:szCs w:val="28"/>
          <w:lang w:eastAsia="ru-RU"/>
        </w:rPr>
        <w:lastRenderedPageBreak/>
        <w:t>Глава 3 Традиционный социум как «открытое общ</w:t>
      </w:r>
      <w:r w:rsidRPr="005319DB">
        <w:rPr>
          <w:rFonts w:ascii="Times New Roman" w:eastAsia="Times New Roman" w:hAnsi="Times New Roman" w:cs="Times New Roman"/>
          <w:b/>
          <w:sz w:val="28"/>
          <w:szCs w:val="28"/>
          <w:lang w:eastAsia="ru-RU"/>
        </w:rPr>
        <w:t>е</w:t>
      </w:r>
      <w:r w:rsidRPr="005319DB">
        <w:rPr>
          <w:rFonts w:ascii="Times New Roman" w:eastAsia="Times New Roman" w:hAnsi="Times New Roman" w:cs="Times New Roman"/>
          <w:b/>
          <w:sz w:val="28"/>
          <w:szCs w:val="28"/>
          <w:lang w:eastAsia="ru-RU"/>
        </w:rPr>
        <w:t>ство».</w:t>
      </w:r>
    </w:p>
    <w:p w:rsidR="00480B0F" w:rsidRPr="00480B0F" w:rsidRDefault="00480B0F" w:rsidP="00480B0F">
      <w:pPr>
        <w:spacing w:after="0"/>
        <w:ind w:firstLine="567"/>
        <w:jc w:val="center"/>
        <w:rPr>
          <w:rFonts w:ascii="Times New Roman" w:eastAsia="Times New Roman" w:hAnsi="Times New Roman" w:cs="Times New Roman"/>
          <w:b/>
          <w:sz w:val="28"/>
          <w:szCs w:val="28"/>
          <w:lang w:eastAsia="ru-RU"/>
        </w:rPr>
      </w:pPr>
      <w:r w:rsidRPr="00480B0F">
        <w:rPr>
          <w:rFonts w:ascii="Times New Roman" w:eastAsia="Times New Roman" w:hAnsi="Times New Roman" w:cs="Times New Roman"/>
          <w:b/>
          <w:sz w:val="28"/>
          <w:szCs w:val="28"/>
          <w:lang w:eastAsia="ru-RU"/>
        </w:rPr>
        <w:t>3.1. Доиндустриальная эпоха: вызовы и специфика социал</w:t>
      </w:r>
      <w:r w:rsidRPr="00480B0F">
        <w:rPr>
          <w:rFonts w:ascii="Times New Roman" w:eastAsia="Times New Roman" w:hAnsi="Times New Roman" w:cs="Times New Roman"/>
          <w:b/>
          <w:sz w:val="28"/>
          <w:szCs w:val="28"/>
          <w:lang w:eastAsia="ru-RU"/>
        </w:rPr>
        <w:t>ь</w:t>
      </w:r>
      <w:r w:rsidRPr="00480B0F">
        <w:rPr>
          <w:rFonts w:ascii="Times New Roman" w:eastAsia="Times New Roman" w:hAnsi="Times New Roman" w:cs="Times New Roman"/>
          <w:b/>
          <w:sz w:val="28"/>
          <w:szCs w:val="28"/>
          <w:lang w:eastAsia="ru-RU"/>
        </w:rPr>
        <w:t>ного структурирования</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В отношении исторического периода, который начинается с во</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никновением первых государств и обрывается с появлением первых общественных систем, относимых к так называемому индустриальн</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му общественному типу, существует множество определяющих тра</w:t>
      </w:r>
      <w:r w:rsidRPr="00480B0F">
        <w:rPr>
          <w:rFonts w:ascii="Times New Roman" w:eastAsia="Times New Roman" w:hAnsi="Times New Roman" w:cs="Times New Roman"/>
          <w:sz w:val="28"/>
          <w:szCs w:val="28"/>
          <w:lang w:eastAsia="ru-RU"/>
        </w:rPr>
        <w:t>к</w:t>
      </w:r>
      <w:r w:rsidRPr="00480B0F">
        <w:rPr>
          <w:rFonts w:ascii="Times New Roman" w:eastAsia="Times New Roman" w:hAnsi="Times New Roman" w:cs="Times New Roman"/>
          <w:sz w:val="28"/>
          <w:szCs w:val="28"/>
          <w:lang w:eastAsia="ru-RU"/>
        </w:rPr>
        <w:t>товок. В рамках подхода исторического материализма, который го</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подствовал в советском обществознании, принято было различать р</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бовладельческое, феодальное общество. Здесь за критерий приним</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лись главные противостоящие друг другу общественные классы, борьба которых должна была служить толчком к дальнейшему разв</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тию общества.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Несколько иные признаки берет за основу собственно социолог</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ческая наука, в первую очередь обращающая внимание на домин</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рующий род занятий. Отсюда мы имеем термин «аграрное общество», описывающий ситуацию полного превосходства села над городом прежде всего в количественном плане. Аграрное общество зачастую называют еще и «традиционным», указывая на степень значимости устоявшихся форм отношений, как правило, основательно подкре</w:t>
      </w:r>
      <w:r w:rsidRPr="00480B0F">
        <w:rPr>
          <w:rFonts w:ascii="Times New Roman" w:eastAsia="Times New Roman" w:hAnsi="Times New Roman" w:cs="Times New Roman"/>
          <w:sz w:val="28"/>
          <w:szCs w:val="28"/>
          <w:lang w:eastAsia="ru-RU"/>
        </w:rPr>
        <w:t>п</w:t>
      </w:r>
      <w:r w:rsidRPr="00480B0F">
        <w:rPr>
          <w:rFonts w:ascii="Times New Roman" w:eastAsia="Times New Roman" w:hAnsi="Times New Roman" w:cs="Times New Roman"/>
          <w:sz w:val="28"/>
          <w:szCs w:val="28"/>
          <w:lang w:eastAsia="ru-RU"/>
        </w:rPr>
        <w:t>ляемых в духовном плане.</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Оба эти подхода имеют свои сильные и слабые стороны. Так, первый слишком концентрируется на имущественных различиях, бе</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условно важных и имеющих место практически всегда. Но, по сущ</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ству</w:t>
      </w:r>
      <w:r w:rsidR="00D63481">
        <w:rPr>
          <w:rFonts w:ascii="Times New Roman" w:eastAsia="Times New Roman" w:hAnsi="Times New Roman" w:cs="Times New Roman"/>
          <w:sz w:val="28"/>
          <w:szCs w:val="28"/>
          <w:lang w:eastAsia="ru-RU"/>
        </w:rPr>
        <w:t>,</w:t>
      </w:r>
      <w:r w:rsidRPr="00480B0F">
        <w:rPr>
          <w:rFonts w:ascii="Times New Roman" w:eastAsia="Times New Roman" w:hAnsi="Times New Roman" w:cs="Times New Roman"/>
          <w:sz w:val="28"/>
          <w:szCs w:val="28"/>
          <w:lang w:eastAsia="ru-RU"/>
        </w:rPr>
        <w:t xml:space="preserve"> пытаясь свети весь спектр отношений к классовому подходу, и</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торический материализм обеднял собственную аналитическую базу, не принимая в серьезный расчет иные градации общественного нер</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венства, которые зачастую были важнее классовых. Иерархическую специфику традиционного социума многие рассматривают через го</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подство сословного типа общественной стратификации, что во мн</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гом верно. И все же надо отдать должное и истмату, который пров</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дил различие между античностью и средневековьем и даже в опред</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ленной степени между Востоком и Западом (азиатский способ прои</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водства). Наличие рабов как массовой социальной группы  в анти</w:t>
      </w:r>
      <w:r w:rsidRPr="00480B0F">
        <w:rPr>
          <w:rFonts w:ascii="Times New Roman" w:eastAsia="Times New Roman" w:hAnsi="Times New Roman" w:cs="Times New Roman"/>
          <w:sz w:val="28"/>
          <w:szCs w:val="28"/>
          <w:lang w:eastAsia="ru-RU"/>
        </w:rPr>
        <w:t>ч</w:t>
      </w:r>
      <w:r w:rsidRPr="00480B0F">
        <w:rPr>
          <w:rFonts w:ascii="Times New Roman" w:eastAsia="Times New Roman" w:hAnsi="Times New Roman" w:cs="Times New Roman"/>
          <w:sz w:val="28"/>
          <w:szCs w:val="28"/>
          <w:lang w:eastAsia="ru-RU"/>
        </w:rPr>
        <w:t>ных обществах накладывало значительный отпечаток на иерархич</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скую структуру в целом, в том числе и на господствующие сословия. И, безусловно, сословия Рима и греческих полисов отличались от с</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словий средневековья. Наконец, в социальном пространстве могли о</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lastRenderedPageBreak/>
        <w:t>новательно переплетаться сословные и классовые различия, что ос</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бенно характерно для переходных периодов</w:t>
      </w:r>
      <w:r w:rsidRPr="00480B0F">
        <w:rPr>
          <w:rFonts w:ascii="Times New Roman" w:eastAsia="Times New Roman" w:hAnsi="Times New Roman" w:cs="Times New Roman"/>
          <w:sz w:val="28"/>
          <w:szCs w:val="28"/>
          <w:vertAlign w:val="superscript"/>
          <w:lang w:eastAsia="ru-RU"/>
        </w:rPr>
        <w:footnoteReference w:id="269"/>
      </w:r>
      <w:r w:rsidRPr="00480B0F">
        <w:rPr>
          <w:rFonts w:ascii="Times New Roman" w:eastAsia="Times New Roman" w:hAnsi="Times New Roman" w:cs="Times New Roman"/>
          <w:sz w:val="28"/>
          <w:szCs w:val="28"/>
          <w:lang w:eastAsia="ru-RU"/>
        </w:rPr>
        <w:t xml:space="preserve">.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Для наших исследовательских задач необходимо постараться найти какие-то общие черты в историческом массиве фактов, каса</w:t>
      </w:r>
      <w:r w:rsidRPr="00480B0F">
        <w:rPr>
          <w:rFonts w:ascii="Times New Roman" w:eastAsia="Times New Roman" w:hAnsi="Times New Roman" w:cs="Times New Roman"/>
          <w:sz w:val="28"/>
          <w:szCs w:val="28"/>
          <w:lang w:eastAsia="ru-RU"/>
        </w:rPr>
        <w:t>ю</w:t>
      </w:r>
      <w:r w:rsidRPr="00480B0F">
        <w:rPr>
          <w:rFonts w:ascii="Times New Roman" w:eastAsia="Times New Roman" w:hAnsi="Times New Roman" w:cs="Times New Roman"/>
          <w:sz w:val="28"/>
          <w:szCs w:val="28"/>
          <w:lang w:eastAsia="ru-RU"/>
        </w:rPr>
        <w:t>щихся доиндустриальных обществ. Сразу подчеркнем, что термин «доиндустриальный» мы намерены использовать только касательно сложных общественных систем. То есть нас интересуют те социал</w:t>
      </w:r>
      <w:r w:rsidRPr="00480B0F">
        <w:rPr>
          <w:rFonts w:ascii="Times New Roman" w:eastAsia="Times New Roman" w:hAnsi="Times New Roman" w:cs="Times New Roman"/>
          <w:sz w:val="28"/>
          <w:szCs w:val="28"/>
          <w:lang w:eastAsia="ru-RU"/>
        </w:rPr>
        <w:t>ь</w:t>
      </w:r>
      <w:r w:rsidRPr="00480B0F">
        <w:rPr>
          <w:rFonts w:ascii="Times New Roman" w:eastAsia="Times New Roman" w:hAnsi="Times New Roman" w:cs="Times New Roman"/>
          <w:sz w:val="28"/>
          <w:szCs w:val="28"/>
          <w:lang w:eastAsia="ru-RU"/>
        </w:rPr>
        <w:t>ные образования, где уже имелся государственный аппарат, пусть и в раннем варианте. Либеральные апологеты именно здесь видят все х</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рактерные черты «закрытого» общества, где якобы господствуют и</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кусственные структурные формы, подавляющие естественные стре</w:t>
      </w:r>
      <w:r w:rsidRPr="00480B0F">
        <w:rPr>
          <w:rFonts w:ascii="Times New Roman" w:eastAsia="Times New Roman" w:hAnsi="Times New Roman" w:cs="Times New Roman"/>
          <w:sz w:val="28"/>
          <w:szCs w:val="28"/>
          <w:lang w:eastAsia="ru-RU"/>
        </w:rPr>
        <w:t>м</w:t>
      </w:r>
      <w:r w:rsidRPr="00480B0F">
        <w:rPr>
          <w:rFonts w:ascii="Times New Roman" w:eastAsia="Times New Roman" w:hAnsi="Times New Roman" w:cs="Times New Roman"/>
          <w:sz w:val="28"/>
          <w:szCs w:val="28"/>
          <w:lang w:eastAsia="ru-RU"/>
        </w:rPr>
        <w:t>ления людей. Нам важно выявить характер проблем, с которыми пр</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шлось столкнуться доиндустриальным обществам, решение которых отражалось теми или иными процессами социального структуриров</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ния. После этого можно будет перейти к анализу ряда фактов, кот</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рые покажут, насколько традиционный социум можно считать «з</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 xml:space="preserve">крытым» обществом.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 xml:space="preserve">  Итак, сейчас мало кто из серьезных исследователей верит в ед</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нонаправленный характер социальной эволюции. Безусловно, имелось много вариантов, и немало из них зашло в тупик (например, полисный строй в античной Греции). Но кое-что можно отметить в качестве о</w:t>
      </w:r>
      <w:r w:rsidRPr="00480B0F">
        <w:rPr>
          <w:rFonts w:ascii="Times New Roman" w:eastAsia="Times New Roman" w:hAnsi="Times New Roman" w:cs="Times New Roman"/>
          <w:sz w:val="28"/>
          <w:szCs w:val="28"/>
          <w:lang w:eastAsia="ru-RU"/>
        </w:rPr>
        <w:t>б</w:t>
      </w:r>
      <w:r w:rsidRPr="00480B0F">
        <w:rPr>
          <w:rFonts w:ascii="Times New Roman" w:eastAsia="Times New Roman" w:hAnsi="Times New Roman" w:cs="Times New Roman"/>
          <w:sz w:val="28"/>
          <w:szCs w:val="28"/>
          <w:lang w:eastAsia="ru-RU"/>
        </w:rPr>
        <w:t>щего момента. Так вполне уместно говорить о тенденции усложнения общественных отношений, регуляция которых потребовала создания государственного аппарата и дальнейшего его усовершенствования. Конечно, следует признать, что подобный процесс политогенеза (Гр</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нин Л.Е.) тоже мог  прерываться. Можно ли спорить с тем, что ри</w:t>
      </w:r>
      <w:r w:rsidRPr="00480B0F">
        <w:rPr>
          <w:rFonts w:ascii="Times New Roman" w:eastAsia="Times New Roman" w:hAnsi="Times New Roman" w:cs="Times New Roman"/>
          <w:sz w:val="28"/>
          <w:szCs w:val="28"/>
          <w:lang w:eastAsia="ru-RU"/>
        </w:rPr>
        <w:t>м</w:t>
      </w:r>
      <w:r w:rsidRPr="00480B0F">
        <w:rPr>
          <w:rFonts w:ascii="Times New Roman" w:eastAsia="Times New Roman" w:hAnsi="Times New Roman" w:cs="Times New Roman"/>
          <w:sz w:val="28"/>
          <w:szCs w:val="28"/>
          <w:lang w:eastAsia="ru-RU"/>
        </w:rPr>
        <w:t>ские административно-правовые институты были на два-три порядка сложнее и эффективнее, нежели управленческие структуры, форм</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руемые германцами на завоеванных римских землях. Тому доказ</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тельство – катастрофические результаты подобной социально-политической смены</w:t>
      </w:r>
      <w:r w:rsidRPr="00480B0F">
        <w:rPr>
          <w:rFonts w:ascii="Times New Roman" w:eastAsia="Times New Roman" w:hAnsi="Times New Roman" w:cs="Times New Roman"/>
          <w:sz w:val="28"/>
          <w:szCs w:val="28"/>
          <w:vertAlign w:val="superscript"/>
          <w:lang w:eastAsia="ru-RU"/>
        </w:rPr>
        <w:footnoteReference w:id="270"/>
      </w:r>
      <w:r w:rsidRPr="00480B0F">
        <w:rPr>
          <w:rFonts w:ascii="Times New Roman" w:eastAsia="Times New Roman" w:hAnsi="Times New Roman" w:cs="Times New Roman"/>
          <w:sz w:val="28"/>
          <w:szCs w:val="28"/>
          <w:lang w:eastAsia="ru-RU"/>
        </w:rPr>
        <w:t xml:space="preserve">.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Имеет смысл обратиться к обобщающим работам, где содержится анализ процессов и явлений, присущих не какому-то конкретному с</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циальному образованию, а характерных если не для всех, то для большинства  обществ, которые подпадают под термин «традицио</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ное» (аграрное). В работах уже упоминавшегося социального фил</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софа  Л.Е.Гринина, объединенных под общим заголовком «Госуда</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lastRenderedPageBreak/>
        <w:t>ство и исторический процесс», содержится не только анализ возни</w:t>
      </w:r>
      <w:r w:rsidRPr="00480B0F">
        <w:rPr>
          <w:rFonts w:ascii="Times New Roman" w:eastAsia="Times New Roman" w:hAnsi="Times New Roman" w:cs="Times New Roman"/>
          <w:sz w:val="28"/>
          <w:szCs w:val="28"/>
          <w:lang w:eastAsia="ru-RU"/>
        </w:rPr>
        <w:t>к</w:t>
      </w:r>
      <w:r w:rsidRPr="00480B0F">
        <w:rPr>
          <w:rFonts w:ascii="Times New Roman" w:eastAsia="Times New Roman" w:hAnsi="Times New Roman" w:cs="Times New Roman"/>
          <w:sz w:val="28"/>
          <w:szCs w:val="28"/>
          <w:lang w:eastAsia="ru-RU"/>
        </w:rPr>
        <w:t>новения и развития государственных структур, но и сопутствующих именно этому процессу  условий, причем как напрямую, так и опоср</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дованно. Тем самым здесь предлагается материал, значительно вых</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 xml:space="preserve">дящий за рамки чисто политической составляющей.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Общим моментом, по мнению Л.Гринина, на стадии «раннего г</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сударства» является своего рода несоответствие общества и госуда</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ственных структур, что выражается либо в «недостроенности» п</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следних, либо, наоборот, - в их избыточности. Дело в том, что процесс политогенеза происходит постепенно, через череду проб и ошибок. Одни важные элементы здесь имеются в развитом виде, другие – только в зачаточном, а третьи - отсутствуют совсем</w:t>
      </w:r>
      <w:r w:rsidRPr="00480B0F">
        <w:rPr>
          <w:rFonts w:ascii="Times New Roman" w:eastAsia="Times New Roman" w:hAnsi="Times New Roman" w:cs="Times New Roman"/>
          <w:sz w:val="28"/>
          <w:szCs w:val="28"/>
          <w:vertAlign w:val="superscript"/>
          <w:lang w:eastAsia="ru-RU"/>
        </w:rPr>
        <w:footnoteReference w:id="271"/>
      </w:r>
      <w:r w:rsidRPr="00480B0F">
        <w:rPr>
          <w:rFonts w:ascii="Times New Roman" w:eastAsia="Times New Roman" w:hAnsi="Times New Roman" w:cs="Times New Roman"/>
          <w:sz w:val="28"/>
          <w:szCs w:val="28"/>
          <w:lang w:eastAsia="ru-RU"/>
        </w:rPr>
        <w:t>. То есть, имеет место ситуация, что какие-то сферы общества существенно опереж</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ют</w:t>
      </w:r>
      <w:r w:rsidR="00D63481">
        <w:rPr>
          <w:rFonts w:ascii="Times New Roman" w:eastAsia="Times New Roman" w:hAnsi="Times New Roman" w:cs="Times New Roman"/>
          <w:sz w:val="28"/>
          <w:szCs w:val="28"/>
          <w:lang w:eastAsia="ru-RU"/>
        </w:rPr>
        <w:t xml:space="preserve"> другие в развитии</w:t>
      </w:r>
      <w:r w:rsidRPr="00480B0F">
        <w:rPr>
          <w:rFonts w:ascii="Times New Roman" w:eastAsia="Times New Roman" w:hAnsi="Times New Roman" w:cs="Times New Roman"/>
          <w:sz w:val="28"/>
          <w:szCs w:val="28"/>
          <w:lang w:eastAsia="ru-RU"/>
        </w:rPr>
        <w:t>. К вопросу, каким образом данное обстоятельс</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во влияет на политическую стратификацию, мы вернемся несколько позже. Здесь же уместно затронуть названные Л.Грининым более ко</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кретные особенности, каждая из которых  была характерна для мн</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гих (но не для всех) традиционных обществ, а  если рассматривать их комплексно, то так или иначе под их воздействием окажутся практ</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чески все известные общественные образования, подпадающие под понятие аграрное (традиционное) общество.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Итак, в качестве первого обстоятельства называется «ограниче</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ность потенций развития, вытекающая из слабости производства». Тут мог иметь место ряд причин: сравнительно примитивный уровень техники, суровые  природно-географические условия (например, с</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 xml:space="preserve">верные районы, где формировалось общество викингов) или просто неудачное месторасположение, которое, например, могло открывать возможности для набегов воинственных соседей.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Второе обстоятельство - недостаток исторического опыта, что было обычно связано с отсутствием исторической традиции, прим</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ров соседей. В то же время, как отмечает Л.Гринин, совершенно н</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вые для общества задачи нередко заставляли его лидеров отваживат</w:t>
      </w:r>
      <w:r w:rsidRPr="00480B0F">
        <w:rPr>
          <w:rFonts w:ascii="Times New Roman" w:eastAsia="Times New Roman" w:hAnsi="Times New Roman" w:cs="Times New Roman"/>
          <w:sz w:val="28"/>
          <w:szCs w:val="28"/>
          <w:lang w:eastAsia="ru-RU"/>
        </w:rPr>
        <w:t>ь</w:t>
      </w:r>
      <w:r w:rsidRPr="00480B0F">
        <w:rPr>
          <w:rFonts w:ascii="Times New Roman" w:eastAsia="Times New Roman" w:hAnsi="Times New Roman" w:cs="Times New Roman"/>
          <w:sz w:val="28"/>
          <w:szCs w:val="28"/>
          <w:lang w:eastAsia="ru-RU"/>
        </w:rPr>
        <w:t>ся на социальные эксперименты. И понятное дело, что подобные и</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новации приносили успех далеко не всегда.</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 xml:space="preserve">Третье обстоятельство связывается с тем, что для большинства традиционных обществ «главными являлись внешнеполитические проблемы и обеспечение ресурсов для войн. Часто это становилось буквально вопросом жизни или смерти, и, естественно, внутренние </w:t>
      </w:r>
      <w:r w:rsidRPr="00480B0F">
        <w:rPr>
          <w:rFonts w:ascii="Times New Roman" w:eastAsia="Times New Roman" w:hAnsi="Times New Roman" w:cs="Times New Roman"/>
          <w:sz w:val="28"/>
          <w:szCs w:val="28"/>
          <w:lang w:eastAsia="ru-RU"/>
        </w:rPr>
        <w:lastRenderedPageBreak/>
        <w:t>дела отходили на второй план»</w:t>
      </w:r>
      <w:r w:rsidRPr="00480B0F">
        <w:rPr>
          <w:rFonts w:ascii="Times New Roman" w:eastAsia="Times New Roman" w:hAnsi="Times New Roman" w:cs="Times New Roman"/>
          <w:sz w:val="28"/>
          <w:szCs w:val="28"/>
          <w:vertAlign w:val="superscript"/>
          <w:lang w:eastAsia="ru-RU"/>
        </w:rPr>
        <w:footnoteReference w:id="272"/>
      </w:r>
      <w:r w:rsidRPr="00480B0F">
        <w:rPr>
          <w:rFonts w:ascii="Times New Roman" w:eastAsia="Times New Roman" w:hAnsi="Times New Roman" w:cs="Times New Roman"/>
          <w:sz w:val="28"/>
          <w:szCs w:val="28"/>
          <w:lang w:eastAsia="ru-RU"/>
        </w:rPr>
        <w:t>. Как мы увидим далее, важность данного факта заставляла правителей порой идти даже на фактич</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скую децентрализацию, оставляя для центра лишь формальное верх</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 xml:space="preserve">венство.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Наконец, четвертый факт – недостаток ресурсов или нерегуля</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ность их поступления, проблемы и сложности аккумуляции при го</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подстве натуральной экономики. Местами это заставляло централ</w:t>
      </w:r>
      <w:r w:rsidRPr="00480B0F">
        <w:rPr>
          <w:rFonts w:ascii="Times New Roman" w:eastAsia="Times New Roman" w:hAnsi="Times New Roman" w:cs="Times New Roman"/>
          <w:sz w:val="28"/>
          <w:szCs w:val="28"/>
          <w:lang w:eastAsia="ru-RU"/>
        </w:rPr>
        <w:t>ь</w:t>
      </w:r>
      <w:r w:rsidRPr="00480B0F">
        <w:rPr>
          <w:rFonts w:ascii="Times New Roman" w:eastAsia="Times New Roman" w:hAnsi="Times New Roman" w:cs="Times New Roman"/>
          <w:sz w:val="28"/>
          <w:szCs w:val="28"/>
          <w:lang w:eastAsia="ru-RU"/>
        </w:rPr>
        <w:t>ный аппарат менять места пребывания, чтобы потребить накопленные запасы (как в раннесредневековом франкском обществе в годы пра</w:t>
      </w:r>
      <w:r w:rsidRPr="00480B0F">
        <w:rPr>
          <w:rFonts w:ascii="Times New Roman" w:eastAsia="Times New Roman" w:hAnsi="Times New Roman" w:cs="Times New Roman"/>
          <w:sz w:val="28"/>
          <w:szCs w:val="28"/>
          <w:lang w:eastAsia="ru-RU"/>
        </w:rPr>
        <w:t>в</w:t>
      </w:r>
      <w:r w:rsidRPr="00480B0F">
        <w:rPr>
          <w:rFonts w:ascii="Times New Roman" w:eastAsia="Times New Roman" w:hAnsi="Times New Roman" w:cs="Times New Roman"/>
          <w:sz w:val="28"/>
          <w:szCs w:val="28"/>
          <w:lang w:eastAsia="ru-RU"/>
        </w:rPr>
        <w:t xml:space="preserve">ления Карла Великого). Порой это вело к разбуханию бюрократии, ведущей учет и контроль этих дефицитных ресурсов.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Нам представляется, что из четырех перечисленных фактов, о</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ражающих специфику традиционного социума, доминирующим сл</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дует признать третий, касающийся военного аспекта. Наличие соо</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 xml:space="preserve">ветствующих силовых ресурсов позволяло отстоять независимость в тот исторический период, когда внешнеполитическая нестабильность была гораздо более привычным делом, чем стабильная ситуация. (По всей видимости, Л.Гринин имеет в виду именно это обстоятельство, когда пишет о вопросе «жизни или смерти»). </w:t>
      </w:r>
    </w:p>
    <w:p w:rsidR="00480B0F" w:rsidRPr="00480B0F" w:rsidRDefault="00480B0F" w:rsidP="00480B0F">
      <w:pPr>
        <w:spacing w:after="0" w:line="240" w:lineRule="auto"/>
        <w:ind w:firstLine="567"/>
        <w:jc w:val="both"/>
        <w:rPr>
          <w:rFonts w:ascii="Arial" w:eastAsia="Times New Roman" w:hAnsi="Arial" w:cs="Arial"/>
          <w:sz w:val="24"/>
          <w:szCs w:val="24"/>
          <w:lang w:eastAsia="ru-RU"/>
        </w:rPr>
      </w:pPr>
      <w:r w:rsidRPr="00480B0F">
        <w:rPr>
          <w:rFonts w:ascii="Arial" w:eastAsia="Times New Roman" w:hAnsi="Arial" w:cs="Arial"/>
          <w:sz w:val="24"/>
          <w:szCs w:val="24"/>
          <w:lang w:eastAsia="ru-RU"/>
        </w:rPr>
        <w:t>Большая часть исторического отрезка, касающегося существования традиционных обществ (хронологически это конец IV</w:t>
      </w:r>
      <w:r w:rsidR="00D63481">
        <w:rPr>
          <w:rFonts w:ascii="Arial" w:eastAsia="Times New Roman" w:hAnsi="Arial" w:cs="Arial"/>
          <w:sz w:val="24"/>
          <w:szCs w:val="24"/>
          <w:lang w:eastAsia="ru-RU"/>
        </w:rPr>
        <w:t xml:space="preserve"> </w:t>
      </w:r>
      <w:r w:rsidRPr="00480B0F">
        <w:rPr>
          <w:rFonts w:ascii="Arial" w:eastAsia="Times New Roman" w:hAnsi="Arial" w:cs="Arial"/>
          <w:sz w:val="24"/>
          <w:szCs w:val="24"/>
          <w:lang w:eastAsia="ru-RU"/>
        </w:rPr>
        <w:t xml:space="preserve">тыс. до н.э. -  вплоть до начала индустриальной революции, т.е. </w:t>
      </w:r>
      <w:r w:rsidRPr="00480B0F">
        <w:rPr>
          <w:rFonts w:ascii="Arial" w:eastAsia="Times New Roman" w:hAnsi="Arial" w:cs="Arial"/>
          <w:sz w:val="24"/>
          <w:szCs w:val="24"/>
          <w:lang w:val="en-US" w:eastAsia="ru-RU"/>
        </w:rPr>
        <w:t>XVIII</w:t>
      </w:r>
      <w:r w:rsidRPr="00480B0F">
        <w:rPr>
          <w:rFonts w:ascii="Arial" w:eastAsia="Times New Roman" w:hAnsi="Arial" w:cs="Arial"/>
          <w:sz w:val="24"/>
          <w:szCs w:val="24"/>
          <w:lang w:eastAsia="ru-RU"/>
        </w:rPr>
        <w:t>-XIX</w:t>
      </w:r>
      <w:r w:rsidR="00D63481">
        <w:rPr>
          <w:rFonts w:ascii="Arial" w:eastAsia="Times New Roman" w:hAnsi="Arial" w:cs="Arial"/>
          <w:sz w:val="24"/>
          <w:szCs w:val="24"/>
          <w:lang w:eastAsia="ru-RU"/>
        </w:rPr>
        <w:t xml:space="preserve"> вв.</w:t>
      </w:r>
      <w:r w:rsidRPr="00480B0F">
        <w:rPr>
          <w:rFonts w:ascii="Arial" w:eastAsia="Times New Roman" w:hAnsi="Arial" w:cs="Arial"/>
          <w:sz w:val="24"/>
          <w:szCs w:val="24"/>
          <w:lang w:eastAsia="ru-RU"/>
        </w:rPr>
        <w:t>) пестрит случа</w:t>
      </w:r>
      <w:r w:rsidRPr="00480B0F">
        <w:rPr>
          <w:rFonts w:ascii="Arial" w:eastAsia="Times New Roman" w:hAnsi="Arial" w:cs="Arial"/>
          <w:sz w:val="24"/>
          <w:szCs w:val="24"/>
          <w:lang w:eastAsia="ru-RU"/>
        </w:rPr>
        <w:t>я</w:t>
      </w:r>
      <w:r w:rsidRPr="00480B0F">
        <w:rPr>
          <w:rFonts w:ascii="Arial" w:eastAsia="Times New Roman" w:hAnsi="Arial" w:cs="Arial"/>
          <w:sz w:val="24"/>
          <w:szCs w:val="24"/>
          <w:lang w:eastAsia="ru-RU"/>
        </w:rPr>
        <w:t>ми внешнеполитических противостояний</w:t>
      </w:r>
      <w:r w:rsidRPr="00480B0F">
        <w:rPr>
          <w:rFonts w:ascii="Arial" w:eastAsia="Times New Roman" w:hAnsi="Arial" w:cs="Arial"/>
          <w:sz w:val="24"/>
          <w:szCs w:val="24"/>
          <w:vertAlign w:val="superscript"/>
          <w:lang w:eastAsia="ru-RU"/>
        </w:rPr>
        <w:footnoteReference w:id="273"/>
      </w:r>
      <w:r w:rsidRPr="00480B0F">
        <w:rPr>
          <w:rFonts w:ascii="Arial" w:eastAsia="Times New Roman" w:hAnsi="Arial" w:cs="Arial"/>
          <w:sz w:val="24"/>
          <w:szCs w:val="24"/>
          <w:lang w:eastAsia="ru-RU"/>
        </w:rPr>
        <w:t>. Причем это были как войны с с</w:t>
      </w:r>
      <w:r w:rsidRPr="00480B0F">
        <w:rPr>
          <w:rFonts w:ascii="Arial" w:eastAsia="Times New Roman" w:hAnsi="Arial" w:cs="Arial"/>
          <w:sz w:val="24"/>
          <w:szCs w:val="24"/>
          <w:lang w:eastAsia="ru-RU"/>
        </w:rPr>
        <w:t>о</w:t>
      </w:r>
      <w:r w:rsidRPr="00480B0F">
        <w:rPr>
          <w:rFonts w:ascii="Arial" w:eastAsia="Times New Roman" w:hAnsi="Arial" w:cs="Arial"/>
          <w:sz w:val="24"/>
          <w:szCs w:val="24"/>
          <w:lang w:eastAsia="ru-RU"/>
        </w:rPr>
        <w:t>седями, так и внезапные вторжения «неведомых народов», отбиться от к</w:t>
      </w:r>
      <w:r w:rsidRPr="00480B0F">
        <w:rPr>
          <w:rFonts w:ascii="Arial" w:eastAsia="Times New Roman" w:hAnsi="Arial" w:cs="Arial"/>
          <w:sz w:val="24"/>
          <w:szCs w:val="24"/>
          <w:lang w:eastAsia="ru-RU"/>
        </w:rPr>
        <w:t>о</w:t>
      </w:r>
      <w:r w:rsidRPr="00480B0F">
        <w:rPr>
          <w:rFonts w:ascii="Arial" w:eastAsia="Times New Roman" w:hAnsi="Arial" w:cs="Arial"/>
          <w:sz w:val="24"/>
          <w:szCs w:val="24"/>
          <w:lang w:eastAsia="ru-RU"/>
        </w:rPr>
        <w:t>торых удавалось далеко не всегда.  Вот только некоторые факты.  Акка</w:t>
      </w:r>
      <w:r w:rsidRPr="00480B0F">
        <w:rPr>
          <w:rFonts w:ascii="Arial" w:eastAsia="Times New Roman" w:hAnsi="Arial" w:cs="Arial"/>
          <w:sz w:val="24"/>
          <w:szCs w:val="24"/>
          <w:lang w:eastAsia="ru-RU"/>
        </w:rPr>
        <w:t>д</w:t>
      </w:r>
      <w:r w:rsidRPr="00480B0F">
        <w:rPr>
          <w:rFonts w:ascii="Arial" w:eastAsia="Times New Roman" w:hAnsi="Arial" w:cs="Arial"/>
          <w:sz w:val="24"/>
          <w:szCs w:val="24"/>
          <w:lang w:eastAsia="ru-RU"/>
        </w:rPr>
        <w:t>ская держава Саргона (наверное, первый случай создания империи) в ко</w:t>
      </w:r>
      <w:r w:rsidRPr="00480B0F">
        <w:rPr>
          <w:rFonts w:ascii="Arial" w:eastAsia="Times New Roman" w:hAnsi="Arial" w:cs="Arial"/>
          <w:sz w:val="24"/>
          <w:szCs w:val="24"/>
          <w:lang w:eastAsia="ru-RU"/>
        </w:rPr>
        <w:t>н</w:t>
      </w:r>
      <w:r w:rsidRPr="00480B0F">
        <w:rPr>
          <w:rFonts w:ascii="Arial" w:eastAsia="Times New Roman" w:hAnsi="Arial" w:cs="Arial"/>
          <w:sz w:val="24"/>
          <w:szCs w:val="24"/>
          <w:lang w:eastAsia="ru-RU"/>
        </w:rPr>
        <w:t>це третьего тысячелетия до н.э. пала под ударами кочевников кутиев. З</w:t>
      </w:r>
      <w:r w:rsidRPr="00480B0F">
        <w:rPr>
          <w:rFonts w:ascii="Arial" w:eastAsia="Times New Roman" w:hAnsi="Arial" w:cs="Arial"/>
          <w:sz w:val="24"/>
          <w:szCs w:val="24"/>
          <w:lang w:eastAsia="ru-RU"/>
        </w:rPr>
        <w:t>а</w:t>
      </w:r>
      <w:r w:rsidRPr="00480B0F">
        <w:rPr>
          <w:rFonts w:ascii="Arial" w:eastAsia="Times New Roman" w:hAnsi="Arial" w:cs="Arial"/>
          <w:sz w:val="24"/>
          <w:szCs w:val="24"/>
          <w:lang w:eastAsia="ru-RU"/>
        </w:rPr>
        <w:t>тем третья династия Ура была разгромлена воинственными пастухами-амореями. Несколько позже египтяне пережили нашествие гиксосов (впе</w:t>
      </w:r>
      <w:r w:rsidRPr="00480B0F">
        <w:rPr>
          <w:rFonts w:ascii="Arial" w:eastAsia="Times New Roman" w:hAnsi="Arial" w:cs="Arial"/>
          <w:sz w:val="24"/>
          <w:szCs w:val="24"/>
          <w:lang w:eastAsia="ru-RU"/>
        </w:rPr>
        <w:t>р</w:t>
      </w:r>
      <w:r w:rsidRPr="00480B0F">
        <w:rPr>
          <w:rFonts w:ascii="Arial" w:eastAsia="Times New Roman" w:hAnsi="Arial" w:cs="Arial"/>
          <w:sz w:val="24"/>
          <w:szCs w:val="24"/>
          <w:lang w:eastAsia="ru-RU"/>
        </w:rPr>
        <w:t>вые использовавших лошадей  в военном деле),  и их столетнее правл</w:t>
      </w:r>
      <w:r w:rsidRPr="00480B0F">
        <w:rPr>
          <w:rFonts w:ascii="Arial" w:eastAsia="Times New Roman" w:hAnsi="Arial" w:cs="Arial"/>
          <w:sz w:val="24"/>
          <w:szCs w:val="24"/>
          <w:lang w:eastAsia="ru-RU"/>
        </w:rPr>
        <w:t>е</w:t>
      </w:r>
      <w:r w:rsidRPr="00480B0F">
        <w:rPr>
          <w:rFonts w:ascii="Arial" w:eastAsia="Times New Roman" w:hAnsi="Arial" w:cs="Arial"/>
          <w:sz w:val="24"/>
          <w:szCs w:val="24"/>
          <w:lang w:eastAsia="ru-RU"/>
        </w:rPr>
        <w:t xml:space="preserve">ние.  В конце второго тысячелетия до н.э. на международной авансцене появились «народы моря», положившие конец существованию Хеттской державы, отнюдь не слабого соперника Египта. Последний, правда, сумел отбиться, хотя и с большим трудом. Племена киммерийцев обрушились в свое время на Ассирию и Урарту. Первое государство  устояло, тогда как второе – нет.   </w:t>
      </w:r>
    </w:p>
    <w:p w:rsidR="00480B0F" w:rsidRPr="00480B0F" w:rsidRDefault="00480B0F" w:rsidP="00480B0F">
      <w:pPr>
        <w:spacing w:after="0" w:line="240" w:lineRule="auto"/>
        <w:ind w:firstLine="567"/>
        <w:jc w:val="both"/>
        <w:rPr>
          <w:rFonts w:ascii="Arial" w:eastAsia="Times New Roman" w:hAnsi="Arial" w:cs="Arial"/>
          <w:sz w:val="24"/>
          <w:szCs w:val="24"/>
          <w:lang w:eastAsia="ru-RU"/>
        </w:rPr>
      </w:pPr>
      <w:r w:rsidRPr="00480B0F">
        <w:rPr>
          <w:rFonts w:ascii="Arial" w:eastAsia="Times New Roman" w:hAnsi="Arial" w:cs="Arial"/>
          <w:sz w:val="24"/>
          <w:szCs w:val="24"/>
          <w:lang w:eastAsia="ru-RU"/>
        </w:rPr>
        <w:t>На Западе в принципе творилось то же самое. Греция поочередно испытывала нашествия пеласгов, ахейцев, дорийцев. Наконец, римляне, создав совершенную для того времени военную систему, отнюдь не гара</w:t>
      </w:r>
      <w:r w:rsidRPr="00480B0F">
        <w:rPr>
          <w:rFonts w:ascii="Arial" w:eastAsia="Times New Roman" w:hAnsi="Arial" w:cs="Arial"/>
          <w:sz w:val="24"/>
          <w:szCs w:val="24"/>
          <w:lang w:eastAsia="ru-RU"/>
        </w:rPr>
        <w:t>н</w:t>
      </w:r>
      <w:r w:rsidRPr="00480B0F">
        <w:rPr>
          <w:rFonts w:ascii="Arial" w:eastAsia="Times New Roman" w:hAnsi="Arial" w:cs="Arial"/>
          <w:sz w:val="24"/>
          <w:szCs w:val="24"/>
          <w:lang w:eastAsia="ru-RU"/>
        </w:rPr>
        <w:t>тировали себе легкой жизни. После того как удалось не только нейтрал</w:t>
      </w:r>
      <w:r w:rsidRPr="00480B0F">
        <w:rPr>
          <w:rFonts w:ascii="Arial" w:eastAsia="Times New Roman" w:hAnsi="Arial" w:cs="Arial"/>
          <w:sz w:val="24"/>
          <w:szCs w:val="24"/>
          <w:lang w:eastAsia="ru-RU"/>
        </w:rPr>
        <w:t>и</w:t>
      </w:r>
      <w:r w:rsidRPr="00480B0F">
        <w:rPr>
          <w:rFonts w:ascii="Arial" w:eastAsia="Times New Roman" w:hAnsi="Arial" w:cs="Arial"/>
          <w:sz w:val="24"/>
          <w:szCs w:val="24"/>
          <w:lang w:eastAsia="ru-RU"/>
        </w:rPr>
        <w:t>зовать, но и подчинить прежних опасных врагов – кельтов, на горизонте замаячили еще более воинственные германцы. Сдерживать последних удавалось долгое время только с помощью великолепных римских леги</w:t>
      </w:r>
      <w:r w:rsidRPr="00480B0F">
        <w:rPr>
          <w:rFonts w:ascii="Arial" w:eastAsia="Times New Roman" w:hAnsi="Arial" w:cs="Arial"/>
          <w:sz w:val="24"/>
          <w:szCs w:val="24"/>
          <w:lang w:eastAsia="ru-RU"/>
        </w:rPr>
        <w:t>о</w:t>
      </w:r>
      <w:r w:rsidRPr="00480B0F">
        <w:rPr>
          <w:rFonts w:ascii="Arial" w:eastAsia="Times New Roman" w:hAnsi="Arial" w:cs="Arial"/>
          <w:sz w:val="24"/>
          <w:szCs w:val="24"/>
          <w:lang w:eastAsia="ru-RU"/>
        </w:rPr>
        <w:lastRenderedPageBreak/>
        <w:t xml:space="preserve">нов, но и здесь конечная победа воинственных германцев оказалась лишь вопросом времени.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Сильная армия могла путем экспансии решить многие иные пр</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блемы, скажем, экономические или касающиеся недостатка опыта. Например,  германские племена, мало знакомые с принципами гос</w:t>
      </w:r>
      <w:r w:rsidRPr="00480B0F">
        <w:rPr>
          <w:rFonts w:ascii="Times New Roman" w:eastAsia="Times New Roman" w:hAnsi="Times New Roman" w:cs="Times New Roman"/>
          <w:sz w:val="28"/>
          <w:szCs w:val="28"/>
          <w:lang w:eastAsia="ru-RU"/>
        </w:rPr>
        <w:t>у</w:t>
      </w:r>
      <w:r w:rsidRPr="00480B0F">
        <w:rPr>
          <w:rFonts w:ascii="Times New Roman" w:eastAsia="Times New Roman" w:hAnsi="Times New Roman" w:cs="Times New Roman"/>
          <w:sz w:val="28"/>
          <w:szCs w:val="28"/>
          <w:lang w:eastAsia="ru-RU"/>
        </w:rPr>
        <w:t>дарственного управления, многое взяли от разгромленной ими ри</w:t>
      </w:r>
      <w:r w:rsidRPr="00480B0F">
        <w:rPr>
          <w:rFonts w:ascii="Times New Roman" w:eastAsia="Times New Roman" w:hAnsi="Times New Roman" w:cs="Times New Roman"/>
          <w:sz w:val="28"/>
          <w:szCs w:val="28"/>
          <w:lang w:eastAsia="ru-RU"/>
        </w:rPr>
        <w:t>м</w:t>
      </w:r>
      <w:r w:rsidRPr="00480B0F">
        <w:rPr>
          <w:rFonts w:ascii="Times New Roman" w:eastAsia="Times New Roman" w:hAnsi="Times New Roman" w:cs="Times New Roman"/>
          <w:sz w:val="28"/>
          <w:szCs w:val="28"/>
          <w:lang w:eastAsia="ru-RU"/>
        </w:rPr>
        <w:t>ской империи. Победоносный Чингисхан основательно попользовался не только техническими и технологическими достижениями побе</w:t>
      </w:r>
      <w:r w:rsidRPr="00480B0F">
        <w:rPr>
          <w:rFonts w:ascii="Times New Roman" w:eastAsia="Times New Roman" w:hAnsi="Times New Roman" w:cs="Times New Roman"/>
          <w:sz w:val="28"/>
          <w:szCs w:val="28"/>
          <w:lang w:eastAsia="ru-RU"/>
        </w:rPr>
        <w:t>ж</w:t>
      </w:r>
      <w:r w:rsidRPr="00480B0F">
        <w:rPr>
          <w:rFonts w:ascii="Times New Roman" w:eastAsia="Times New Roman" w:hAnsi="Times New Roman" w:cs="Times New Roman"/>
          <w:sz w:val="28"/>
          <w:szCs w:val="28"/>
          <w:lang w:eastAsia="ru-RU"/>
        </w:rPr>
        <w:t>денных им китайцев, но и заставил послужить на пользу вновь со</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 xml:space="preserve">данной монгольской державы ряд китайских интеллектуалов (самый известный из них Елюй Чюцай – ближайший советник Чингисхана).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Таким образом, милитаризация традиционного общества была жизненно необходима последнему. Англичанин Герберт Спенсер в</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обще предпочитал употреблять термин «военное общество», имея для этого веские основания. Его точка зрения представляется нам весьма любопытной, хотя она нуждается в значительной корректировке.</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Г.Спенсер считает, что ориентация на войну задает социальной структуре жесткий принудительный характер. «Социальное строение» приспособленное к постоянной борьбе с окружающими враждебными обществами, руководится централизованной регулятивной системой, которой подчинены все части»</w:t>
      </w:r>
      <w:r w:rsidRPr="00480B0F">
        <w:rPr>
          <w:rFonts w:ascii="Times New Roman" w:eastAsia="Times New Roman" w:hAnsi="Times New Roman" w:cs="Times New Roman"/>
          <w:sz w:val="28"/>
          <w:szCs w:val="28"/>
          <w:vertAlign w:val="superscript"/>
          <w:lang w:eastAsia="ru-RU"/>
        </w:rPr>
        <w:footnoteReference w:id="274"/>
      </w:r>
      <w:r w:rsidRPr="00480B0F">
        <w:rPr>
          <w:rFonts w:ascii="Times New Roman" w:eastAsia="Times New Roman" w:hAnsi="Times New Roman" w:cs="Times New Roman"/>
          <w:sz w:val="28"/>
          <w:szCs w:val="28"/>
          <w:lang w:eastAsia="ru-RU"/>
        </w:rPr>
        <w:t>. По сути дела коллективные интер</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сы здесь полностью поглощают индивидуальные. Будучи последов</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тельным либералом, Г.Спенсер подчеркивает консервативный хара</w:t>
      </w:r>
      <w:r w:rsidRPr="00480B0F">
        <w:rPr>
          <w:rFonts w:ascii="Times New Roman" w:eastAsia="Times New Roman" w:hAnsi="Times New Roman" w:cs="Times New Roman"/>
          <w:sz w:val="28"/>
          <w:szCs w:val="28"/>
          <w:lang w:eastAsia="ru-RU"/>
        </w:rPr>
        <w:t>к</w:t>
      </w:r>
      <w:r w:rsidRPr="00480B0F">
        <w:rPr>
          <w:rFonts w:ascii="Times New Roman" w:eastAsia="Times New Roman" w:hAnsi="Times New Roman" w:cs="Times New Roman"/>
          <w:sz w:val="28"/>
          <w:szCs w:val="28"/>
          <w:lang w:eastAsia="ru-RU"/>
        </w:rPr>
        <w:t>тер такого общественного типа. С течением времени возрастает неи</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менность социального целого, которое не дает «единицам», то есть отдельным людям, менять общественное положение, занятие и м</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 xml:space="preserve">стожительства.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Во главе «военного» общества  находится «солдат-вождь», пра</w:t>
      </w:r>
      <w:r w:rsidRPr="00480B0F">
        <w:rPr>
          <w:rFonts w:ascii="Times New Roman" w:eastAsia="Times New Roman" w:hAnsi="Times New Roman" w:cs="Times New Roman"/>
          <w:sz w:val="28"/>
          <w:szCs w:val="28"/>
          <w:lang w:eastAsia="ru-RU"/>
        </w:rPr>
        <w:t>в</w:t>
      </w:r>
      <w:r w:rsidRPr="00480B0F">
        <w:rPr>
          <w:rFonts w:ascii="Times New Roman" w:eastAsia="Times New Roman" w:hAnsi="Times New Roman" w:cs="Times New Roman"/>
          <w:sz w:val="28"/>
          <w:szCs w:val="28"/>
          <w:lang w:eastAsia="ru-RU"/>
        </w:rPr>
        <w:t>ление которого носит отчетливый налет деспотизма. Опираясь на а</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мию, вождь контролирует все социальные сферы. Естественно, что такое общество стремится прежде всего к военному успеху, а более всего авторитетом пользуются храбрость и сила. Как пишет Г.Спенсер, члены военного социума «должны обладать такого рода патриотизмом, который считает триумф их общества высшей целью деятельности. Они должны обладать слепой верой в авторитет и г</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товностью быть направляемыми другими, а следовательно, и сравн</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тельно малой инициативой. Привычка видеть всюду официальное </w:t>
      </w:r>
      <w:r w:rsidRPr="00480B0F">
        <w:rPr>
          <w:rFonts w:ascii="Times New Roman" w:eastAsia="Times New Roman" w:hAnsi="Times New Roman" w:cs="Times New Roman"/>
          <w:sz w:val="28"/>
          <w:szCs w:val="28"/>
          <w:lang w:eastAsia="ru-RU"/>
        </w:rPr>
        <w:lastRenderedPageBreak/>
        <w:t>вмешательство развивает уверенность, что это официальное вмеш</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тельство всюду необходимо»</w:t>
      </w:r>
      <w:r w:rsidRPr="00480B0F">
        <w:rPr>
          <w:rFonts w:ascii="Times New Roman" w:eastAsia="Times New Roman" w:hAnsi="Times New Roman" w:cs="Times New Roman"/>
          <w:sz w:val="28"/>
          <w:szCs w:val="28"/>
          <w:vertAlign w:val="superscript"/>
          <w:lang w:eastAsia="ru-RU"/>
        </w:rPr>
        <w:footnoteReference w:id="275"/>
      </w:r>
      <w:r w:rsidRPr="00480B0F">
        <w:rPr>
          <w:rFonts w:ascii="Times New Roman" w:eastAsia="Times New Roman" w:hAnsi="Times New Roman" w:cs="Times New Roman"/>
          <w:sz w:val="28"/>
          <w:szCs w:val="28"/>
          <w:lang w:eastAsia="ru-RU"/>
        </w:rPr>
        <w:t xml:space="preserve">.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По нашему мнению, Г.Спенсер весьма поспешно подчеркивает консервативный характер традиционного общества. В истории н</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сложно найти опровергающие факты. Даже тотальная милитаризация общества не может создать непреодолимый барьер социальным изм</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нениям, а порой даже является их фактором. И воинственные монг</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лы, и храбрецы-викинги эволюционировали как в политическом, так и в культурном плане. Первые создали огромную империю  с довольно эффективной системой управления, в основном заимствованной у п</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коренных народов. Вторые по существу вросли в политическую си</w:t>
      </w:r>
      <w:r w:rsidRPr="00480B0F">
        <w:rPr>
          <w:rFonts w:ascii="Times New Roman" w:eastAsia="Times New Roman" w:hAnsi="Times New Roman" w:cs="Times New Roman"/>
          <w:sz w:val="28"/>
          <w:szCs w:val="28"/>
          <w:lang w:eastAsia="ru-RU"/>
        </w:rPr>
        <w:t>с</w:t>
      </w:r>
      <w:r w:rsidRPr="00480B0F">
        <w:rPr>
          <w:rFonts w:ascii="Times New Roman" w:eastAsia="Times New Roman" w:hAnsi="Times New Roman" w:cs="Times New Roman"/>
          <w:sz w:val="28"/>
          <w:szCs w:val="28"/>
          <w:lang w:eastAsia="ru-RU"/>
        </w:rPr>
        <w:t>тему англосаксонских королевств (область «датского права»), а у себя на родине ускорили процессы политогенеза, в ходе которого инте</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сивно работали определенные каналы мобильности и  результатом этой работы стали новые структуры. (Более подробно смотри ниж</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следующую «Иллюстрацию»).</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Все же нам представляется, что Г.Спенсер верно схватывает д</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минирующий элемент традиционного общества,  который действ</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тельно имел не просто важное, но и рискнем предположить, жизнео</w:t>
      </w:r>
      <w:r w:rsidRPr="00480B0F">
        <w:rPr>
          <w:rFonts w:ascii="Times New Roman" w:eastAsia="Times New Roman" w:hAnsi="Times New Roman" w:cs="Times New Roman"/>
          <w:sz w:val="28"/>
          <w:szCs w:val="28"/>
          <w:lang w:eastAsia="ru-RU"/>
        </w:rPr>
        <w:t>п</w:t>
      </w:r>
      <w:r w:rsidRPr="00480B0F">
        <w:rPr>
          <w:rFonts w:ascii="Times New Roman" w:eastAsia="Times New Roman" w:hAnsi="Times New Roman" w:cs="Times New Roman"/>
          <w:sz w:val="28"/>
          <w:szCs w:val="28"/>
          <w:lang w:eastAsia="ru-RU"/>
        </w:rPr>
        <w:t xml:space="preserve">ределяющее значение.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Но только ли этим исчерпывалась специфика традиционного  общества? Некоторые классики обществознания тоже пытались в</w:t>
      </w:r>
      <w:r w:rsidRPr="00480B0F">
        <w:rPr>
          <w:rFonts w:ascii="Times New Roman" w:eastAsia="Times New Roman" w:hAnsi="Times New Roman" w:cs="Times New Roman"/>
          <w:sz w:val="28"/>
          <w:szCs w:val="28"/>
          <w:lang w:eastAsia="ru-RU"/>
        </w:rPr>
        <w:t>ы</w:t>
      </w:r>
      <w:r w:rsidRPr="00480B0F">
        <w:rPr>
          <w:rFonts w:ascii="Times New Roman" w:eastAsia="Times New Roman" w:hAnsi="Times New Roman" w:cs="Times New Roman"/>
          <w:sz w:val="28"/>
          <w:szCs w:val="28"/>
          <w:lang w:eastAsia="ru-RU"/>
        </w:rPr>
        <w:t>явить универсальные черты, отражающие специфику именно трад</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ционного социума. Работы Э.Дюркгейма, Ф.Тенниса, В.Зомбарта с</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держат ряд интересных идей. Хотя стоит отметить, что свои тезисы они разрабатывали в большей степени основываясь на данных по е</w:t>
      </w:r>
      <w:r w:rsidRPr="00480B0F">
        <w:rPr>
          <w:rFonts w:ascii="Times New Roman" w:eastAsia="Times New Roman" w:hAnsi="Times New Roman" w:cs="Times New Roman"/>
          <w:sz w:val="28"/>
          <w:szCs w:val="28"/>
          <w:lang w:eastAsia="ru-RU"/>
        </w:rPr>
        <w:t>в</w:t>
      </w:r>
      <w:r w:rsidRPr="00480B0F">
        <w:rPr>
          <w:rFonts w:ascii="Times New Roman" w:eastAsia="Times New Roman" w:hAnsi="Times New Roman" w:cs="Times New Roman"/>
          <w:sz w:val="28"/>
          <w:szCs w:val="28"/>
          <w:lang w:eastAsia="ru-RU"/>
        </w:rPr>
        <w:t>ропейскому средневековью. Последнее принято считать классическим образцом традиционного социума. Хотя, конечно,  в этом случае «за кадром» остается огромный пласт сведений по азиатским странам, к</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 xml:space="preserve">торые при многих общих чертах все же имели свою специфику.  По этому поводу мы еще скажем несколько слов в дальнейшем.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Основатель социологии Эмиль Дюркгейм рассуждал следующим образом. Структура традиционного социума сводится к существов</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нию многочисленных элементов в виде общественных сегментов, о</w:t>
      </w:r>
      <w:r w:rsidRPr="00480B0F">
        <w:rPr>
          <w:rFonts w:ascii="Times New Roman" w:eastAsia="Times New Roman" w:hAnsi="Times New Roman" w:cs="Times New Roman"/>
          <w:sz w:val="28"/>
          <w:szCs w:val="28"/>
          <w:lang w:eastAsia="ru-RU"/>
        </w:rPr>
        <w:t>б</w:t>
      </w:r>
      <w:r w:rsidRPr="00480B0F">
        <w:rPr>
          <w:rFonts w:ascii="Times New Roman" w:eastAsia="Times New Roman" w:hAnsi="Times New Roman" w:cs="Times New Roman"/>
          <w:sz w:val="28"/>
          <w:szCs w:val="28"/>
          <w:lang w:eastAsia="ru-RU"/>
        </w:rPr>
        <w:t>ладающих относительной самодостаточностью и мало связанных м</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жду собой в функциональном плане. Феодальное поместье или о</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дельный крестьянский двор по большому счету могли самостоятельно обеспечивать насущные человеческие потребности. Натуральное х</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lastRenderedPageBreak/>
        <w:t xml:space="preserve">зяйство, безраздельно  господствующее в средневековье, создавало основу для определенной экономической автономности.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 xml:space="preserve">Крестьянская семья обязана была расплачиваться за пользование землей в натуральной или отработочной форме либо могла найти убежище в замке в случае какого-либо «лихолетья», в остальном же была предоставлена себе.  Дворянское поместье представляло более крупную структурную единицу, сосредоточивая в своих масштабах все главные социальные функции. Так, хозяева поместий в свободное от войны время могли чинить суд и расправу над живущими на их земле крестьянами, разбирать их пререкания и ссоры.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В функциональном плане малая зависимость тогдашних земл</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владельцев как друг от друга, так и от центра наверняка была допо</w:t>
      </w:r>
      <w:r w:rsidRPr="00480B0F">
        <w:rPr>
          <w:rFonts w:ascii="Times New Roman" w:eastAsia="Times New Roman" w:hAnsi="Times New Roman" w:cs="Times New Roman"/>
          <w:sz w:val="28"/>
          <w:szCs w:val="28"/>
          <w:lang w:eastAsia="ru-RU"/>
        </w:rPr>
        <w:t>л</w:t>
      </w:r>
      <w:r w:rsidRPr="00480B0F">
        <w:rPr>
          <w:rFonts w:ascii="Times New Roman" w:eastAsia="Times New Roman" w:hAnsi="Times New Roman" w:cs="Times New Roman"/>
          <w:sz w:val="28"/>
          <w:szCs w:val="28"/>
          <w:lang w:eastAsia="ru-RU"/>
        </w:rPr>
        <w:t>нительным фактором сепаратизма, характерного для раннего средн</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вековья. Возникает вопрос, если социальные элементы слабо допо</w:t>
      </w:r>
      <w:r w:rsidRPr="00480B0F">
        <w:rPr>
          <w:rFonts w:ascii="Times New Roman" w:eastAsia="Times New Roman" w:hAnsi="Times New Roman" w:cs="Times New Roman"/>
          <w:sz w:val="28"/>
          <w:szCs w:val="28"/>
          <w:lang w:eastAsia="ru-RU"/>
        </w:rPr>
        <w:t>л</w:t>
      </w:r>
      <w:r w:rsidRPr="00480B0F">
        <w:rPr>
          <w:rFonts w:ascii="Times New Roman" w:eastAsia="Times New Roman" w:hAnsi="Times New Roman" w:cs="Times New Roman"/>
          <w:sz w:val="28"/>
          <w:szCs w:val="28"/>
          <w:lang w:eastAsia="ru-RU"/>
        </w:rPr>
        <w:t>няли друг друга с точки зрения общественных функций, то на чем же держалось подобное социальное образование?  Для объяснения этого обстоятельства Э.Дюркгейм вводит понятие «механическая солида</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ность».</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Механическая солидарность основывалась на системе общера</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деляемых символов. То есть скрепляющим материалом здесь служило коллективное мировоззрение. «Совокупность верований и чувств, о</w:t>
      </w:r>
      <w:r w:rsidRPr="00480B0F">
        <w:rPr>
          <w:rFonts w:ascii="Times New Roman" w:eastAsia="Times New Roman" w:hAnsi="Times New Roman" w:cs="Times New Roman"/>
          <w:sz w:val="28"/>
          <w:szCs w:val="28"/>
          <w:lang w:eastAsia="ru-RU"/>
        </w:rPr>
        <w:t>б</w:t>
      </w:r>
      <w:r w:rsidRPr="00480B0F">
        <w:rPr>
          <w:rFonts w:ascii="Times New Roman" w:eastAsia="Times New Roman" w:hAnsi="Times New Roman" w:cs="Times New Roman"/>
          <w:sz w:val="28"/>
          <w:szCs w:val="28"/>
          <w:lang w:eastAsia="ru-RU"/>
        </w:rPr>
        <w:t>щих в среднем членам одного и того же общества, образует  опред</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ленную  систему, имеющую свою собственную жизнь; ее можно н</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 xml:space="preserve">звать </w:t>
      </w:r>
      <w:r w:rsidRPr="00480B0F">
        <w:rPr>
          <w:rFonts w:ascii="Times New Roman" w:eastAsia="Times New Roman" w:hAnsi="Times New Roman" w:cs="Times New Roman"/>
          <w:i/>
          <w:sz w:val="28"/>
          <w:szCs w:val="28"/>
          <w:lang w:eastAsia="ru-RU"/>
        </w:rPr>
        <w:t>коллективным или общим сознанием</w:t>
      </w:r>
      <w:r w:rsidRPr="00480B0F">
        <w:rPr>
          <w:rFonts w:ascii="Times New Roman" w:eastAsia="Times New Roman" w:hAnsi="Times New Roman" w:cs="Times New Roman"/>
          <w:sz w:val="28"/>
          <w:szCs w:val="28"/>
          <w:lang w:eastAsia="ru-RU"/>
        </w:rPr>
        <w:t xml:space="preserve"> (выделено Э.Дюркгеймом) … оно независимо от частных условий, в которых находятся индив</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ды; они проходят, а оно остается. Оно одно и  то же на севере и на юге, в больших городах и маленьких, в различных профессиях. Точно так же  оно не изменяется с каждым поколением, но, наоборот, связ</w:t>
      </w:r>
      <w:r w:rsidRPr="00480B0F">
        <w:rPr>
          <w:rFonts w:ascii="Times New Roman" w:eastAsia="Times New Roman" w:hAnsi="Times New Roman" w:cs="Times New Roman"/>
          <w:sz w:val="28"/>
          <w:szCs w:val="28"/>
          <w:lang w:eastAsia="ru-RU"/>
        </w:rPr>
        <w:t>ы</w:t>
      </w:r>
      <w:r w:rsidRPr="00480B0F">
        <w:rPr>
          <w:rFonts w:ascii="Times New Roman" w:eastAsia="Times New Roman" w:hAnsi="Times New Roman" w:cs="Times New Roman"/>
          <w:sz w:val="28"/>
          <w:szCs w:val="28"/>
          <w:lang w:eastAsia="ru-RU"/>
        </w:rPr>
        <w:t>вает между собой следующие друг за другом поколения. Оно псих</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ческий  тип общества, … имеющий свой способ развития, свои сво</w:t>
      </w:r>
      <w:r w:rsidRPr="00480B0F">
        <w:rPr>
          <w:rFonts w:ascii="Times New Roman" w:eastAsia="Times New Roman" w:hAnsi="Times New Roman" w:cs="Times New Roman"/>
          <w:sz w:val="28"/>
          <w:szCs w:val="28"/>
          <w:lang w:eastAsia="ru-RU"/>
        </w:rPr>
        <w:t>й</w:t>
      </w:r>
      <w:r w:rsidRPr="00480B0F">
        <w:rPr>
          <w:rFonts w:ascii="Times New Roman" w:eastAsia="Times New Roman" w:hAnsi="Times New Roman" w:cs="Times New Roman"/>
          <w:sz w:val="28"/>
          <w:szCs w:val="28"/>
          <w:lang w:eastAsia="ru-RU"/>
        </w:rPr>
        <w:t>ства, свои  условия существования»</w:t>
      </w:r>
      <w:r w:rsidRPr="00480B0F">
        <w:rPr>
          <w:rFonts w:ascii="Times New Roman" w:eastAsia="Times New Roman" w:hAnsi="Times New Roman" w:cs="Times New Roman"/>
          <w:sz w:val="28"/>
          <w:szCs w:val="28"/>
          <w:vertAlign w:val="superscript"/>
          <w:lang w:eastAsia="ru-RU"/>
        </w:rPr>
        <w:footnoteReference w:id="276"/>
      </w:r>
      <w:r w:rsidRPr="00480B0F">
        <w:rPr>
          <w:rFonts w:ascii="Times New Roman" w:eastAsia="Times New Roman" w:hAnsi="Times New Roman" w:cs="Times New Roman"/>
          <w:sz w:val="28"/>
          <w:szCs w:val="28"/>
          <w:lang w:eastAsia="ru-RU"/>
        </w:rPr>
        <w:t xml:space="preserve">.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Э.Дюркгейм привел многочисленные доказательства того, что общеразделяемые представления есть главная цементирующая база традиционного социума, основанного на механической солидарности. Однако французский ученый гораздо меньше внимания уделил с</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держательной специфике коллективного сознания (собственно, он и не ставил перед собой такой задачи). Данный аспект был существенно проанализирован его немецким современником Фердинандом Тенн</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lastRenderedPageBreak/>
        <w:t>сом, установившим ряд общих моментов, характерных для традиц</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онного мировоззрения.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Описывая доиндустриальный социум, Ф.Теннис вводит катег</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рию «общность», представляющую определенный социокультурный тип. В этом социуме нашли воплощение практически все социальные ячейки средневекового общества: крестьянский двор, феодальное п</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местье, община или ремесленный цех.</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 xml:space="preserve">Фундаментом общности выступает </w:t>
      </w:r>
      <w:r w:rsidRPr="00480B0F">
        <w:rPr>
          <w:rFonts w:ascii="Times New Roman" w:eastAsia="Times New Roman" w:hAnsi="Times New Roman" w:cs="Times New Roman"/>
          <w:i/>
          <w:sz w:val="28"/>
          <w:szCs w:val="28"/>
          <w:lang w:eastAsia="ru-RU"/>
        </w:rPr>
        <w:t>взаимопонимание</w:t>
      </w:r>
      <w:r w:rsidRPr="00480B0F">
        <w:rPr>
          <w:rFonts w:ascii="Times New Roman" w:eastAsia="Times New Roman" w:hAnsi="Times New Roman" w:cs="Times New Roman"/>
          <w:sz w:val="28"/>
          <w:szCs w:val="28"/>
          <w:lang w:eastAsia="ru-RU"/>
        </w:rPr>
        <w:t>. Оно баз</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руется «на сокровенном знании друг друга, в той мере, в какой оно обуславливается непосредственным участием одного существа в жи</w:t>
      </w:r>
      <w:r w:rsidRPr="00480B0F">
        <w:rPr>
          <w:rFonts w:ascii="Times New Roman" w:eastAsia="Times New Roman" w:hAnsi="Times New Roman" w:cs="Times New Roman"/>
          <w:sz w:val="28"/>
          <w:szCs w:val="28"/>
          <w:lang w:eastAsia="ru-RU"/>
        </w:rPr>
        <w:t>з</w:t>
      </w:r>
      <w:r w:rsidRPr="00480B0F">
        <w:rPr>
          <w:rFonts w:ascii="Times New Roman" w:eastAsia="Times New Roman" w:hAnsi="Times New Roman" w:cs="Times New Roman"/>
          <w:sz w:val="28"/>
          <w:szCs w:val="28"/>
          <w:lang w:eastAsia="ru-RU"/>
        </w:rPr>
        <w:t>ни другого»</w:t>
      </w:r>
      <w:r w:rsidRPr="00480B0F">
        <w:rPr>
          <w:rFonts w:ascii="Times New Roman" w:eastAsia="Times New Roman" w:hAnsi="Times New Roman" w:cs="Times New Roman"/>
          <w:sz w:val="28"/>
          <w:szCs w:val="28"/>
          <w:vertAlign w:val="superscript"/>
          <w:lang w:eastAsia="ru-RU"/>
        </w:rPr>
        <w:footnoteReference w:id="277"/>
      </w:r>
      <w:r w:rsidRPr="00480B0F">
        <w:rPr>
          <w:rFonts w:ascii="Times New Roman" w:eastAsia="Times New Roman" w:hAnsi="Times New Roman" w:cs="Times New Roman"/>
          <w:sz w:val="28"/>
          <w:szCs w:val="28"/>
          <w:lang w:eastAsia="ru-RU"/>
        </w:rPr>
        <w:t>. Именно взаимопонимание представляет собой власть, позволяющую удерживать людей вместе как членов единого общес</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венного целого. Из этой предпосылки немецкий мыслитель выводит свою интерпретацию понятий «естественное право» и «естественный порядок». Взаимопонимание или общественное согласие запускает некий спонтанный механизм социального распределения внутренних функций, предполагая существование отношений господства-подчинения. При этом на первый план выходят критерии, соответс</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вующие «действительной природе и силе людей».</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Сильные стороны той или иной личности, ее превосходство в</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площены в том или ином характере достоинства или авторитета. Те</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 xml:space="preserve">нис различает три вида достоинства, сопряженных с выполнением конкретных социальных функций: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1. Достоинство возраста наиболее соответствует эффективности судейских разбирательств, ибо «из юношеской горячности, вспыльч</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вости и страстности  проистекают насилие, мстительность и раздоры». Тогда как старый, умудренный жизненным опытом человек склонен к наиболее беспристрастному разбору дела.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2. Достоинство силы, подтвержденное отвагой и храбростью, п</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лучает свое завершение в воеводском достоинстве, «каковому подоб</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 xml:space="preserve">ет собирать и приводить в порядок боевые силы, возглавлять поход на врага, предпринимать все, что полезно для совместного действия, и запрещать все, что вредно для него».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3. Наконец, достоинство мудрости предполагает выполнение р</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лигиозно-духовных функций. Оно «возвышается над всеми другими как пастырское достоинство, в котором, согласно поверью, странств</w:t>
      </w:r>
      <w:r w:rsidRPr="00480B0F">
        <w:rPr>
          <w:rFonts w:ascii="Times New Roman" w:eastAsia="Times New Roman" w:hAnsi="Times New Roman" w:cs="Times New Roman"/>
          <w:sz w:val="28"/>
          <w:szCs w:val="28"/>
          <w:lang w:eastAsia="ru-RU"/>
        </w:rPr>
        <w:t>у</w:t>
      </w:r>
      <w:r w:rsidRPr="00480B0F">
        <w:rPr>
          <w:rFonts w:ascii="Times New Roman" w:eastAsia="Times New Roman" w:hAnsi="Times New Roman" w:cs="Times New Roman"/>
          <w:sz w:val="28"/>
          <w:szCs w:val="28"/>
          <w:lang w:eastAsia="ru-RU"/>
        </w:rPr>
        <w:t xml:space="preserve">ет образ самого Бога и в котором Вечный и Бессмертный открывается </w:t>
      </w:r>
      <w:r w:rsidRPr="00480B0F">
        <w:rPr>
          <w:rFonts w:ascii="Times New Roman" w:eastAsia="Times New Roman" w:hAnsi="Times New Roman" w:cs="Times New Roman"/>
          <w:sz w:val="28"/>
          <w:szCs w:val="28"/>
          <w:lang w:eastAsia="ru-RU"/>
        </w:rPr>
        <w:lastRenderedPageBreak/>
        <w:t>и возвещает о себе тем, кто окружен опасностями и объят смертным страхом»</w:t>
      </w:r>
      <w:r w:rsidRPr="00480B0F">
        <w:rPr>
          <w:rFonts w:ascii="Times New Roman" w:eastAsia="Times New Roman" w:hAnsi="Times New Roman" w:cs="Times New Roman"/>
          <w:sz w:val="28"/>
          <w:szCs w:val="28"/>
          <w:vertAlign w:val="superscript"/>
          <w:lang w:eastAsia="ru-RU"/>
        </w:rPr>
        <w:footnoteReference w:id="278"/>
      </w:r>
      <w:r w:rsidRPr="00480B0F">
        <w:rPr>
          <w:rFonts w:ascii="Times New Roman" w:eastAsia="Times New Roman" w:hAnsi="Times New Roman" w:cs="Times New Roman"/>
          <w:sz w:val="28"/>
          <w:szCs w:val="28"/>
          <w:lang w:eastAsia="ru-RU"/>
        </w:rPr>
        <w:t xml:space="preserve">.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Как считает Ф.Теннис, перечисленные виды достоинств или а</w:t>
      </w:r>
      <w:r w:rsidRPr="00480B0F">
        <w:rPr>
          <w:rFonts w:ascii="Times New Roman" w:eastAsia="Times New Roman" w:hAnsi="Times New Roman" w:cs="Times New Roman"/>
          <w:sz w:val="28"/>
          <w:szCs w:val="28"/>
          <w:lang w:eastAsia="ru-RU"/>
        </w:rPr>
        <w:t>в</w:t>
      </w:r>
      <w:r w:rsidRPr="00480B0F">
        <w:rPr>
          <w:rFonts w:ascii="Times New Roman" w:eastAsia="Times New Roman" w:hAnsi="Times New Roman" w:cs="Times New Roman"/>
          <w:sz w:val="28"/>
          <w:szCs w:val="28"/>
          <w:lang w:eastAsia="ru-RU"/>
        </w:rPr>
        <w:t>торитета обязательно выводятся из «всеобщей и равной волевой сф</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ры общности». Отсюда следует, что формирующиеся при этом нер</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венства представляют собой продукт воли общности и сопряжены с обладанием большими или  меньшими обязанностями и привилеги</w:t>
      </w:r>
      <w:r w:rsidRPr="00480B0F">
        <w:rPr>
          <w:rFonts w:ascii="Times New Roman" w:eastAsia="Times New Roman" w:hAnsi="Times New Roman" w:cs="Times New Roman"/>
          <w:sz w:val="28"/>
          <w:szCs w:val="28"/>
          <w:lang w:eastAsia="ru-RU"/>
        </w:rPr>
        <w:t>я</w:t>
      </w:r>
      <w:r w:rsidRPr="00480B0F">
        <w:rPr>
          <w:rFonts w:ascii="Times New Roman" w:eastAsia="Times New Roman" w:hAnsi="Times New Roman" w:cs="Times New Roman"/>
          <w:sz w:val="28"/>
          <w:szCs w:val="28"/>
          <w:lang w:eastAsia="ru-RU"/>
        </w:rPr>
        <w:t xml:space="preserve">ми.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Из рассуждений Ф.Тенниса и Э.Дюркгейма следует два чрезв</w:t>
      </w:r>
      <w:r w:rsidRPr="00480B0F">
        <w:rPr>
          <w:rFonts w:ascii="Times New Roman" w:eastAsia="Times New Roman" w:hAnsi="Times New Roman" w:cs="Times New Roman"/>
          <w:sz w:val="28"/>
          <w:szCs w:val="28"/>
          <w:lang w:eastAsia="ru-RU"/>
        </w:rPr>
        <w:t>ы</w:t>
      </w:r>
      <w:r w:rsidRPr="00480B0F">
        <w:rPr>
          <w:rFonts w:ascii="Times New Roman" w:eastAsia="Times New Roman" w:hAnsi="Times New Roman" w:cs="Times New Roman"/>
          <w:sz w:val="28"/>
          <w:szCs w:val="28"/>
          <w:lang w:eastAsia="ru-RU"/>
        </w:rPr>
        <w:t xml:space="preserve">чайно важных для нашей темы  исследования положения: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 xml:space="preserve">А) Общественное неравенство в традиционном социуме имеет спонтанный (естественный) характер, так как базируется на общих представлениях. Другими словами, оно легитимно.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Б) Важнейшим критерием неравенства был функциональный признак. Высокий социальный статус связан прежде всего со знач</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мостью общественных задач, возложенных на его обладателя. То есть неравенство в традиционном обществе во многом формировалось под воздействием вызовов, предъявляемых общественной системе.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Исходя из вышеизложенного материала, становится во многом понятно, почему церковь и армия считаются главными институтами традиционного общества, хотя основная масса населения была занята совсем в иной сфере (сельское хозяйство). Церковь выполняла фун</w:t>
      </w:r>
      <w:r w:rsidRPr="00480B0F">
        <w:rPr>
          <w:rFonts w:ascii="Times New Roman" w:eastAsia="Times New Roman" w:hAnsi="Times New Roman" w:cs="Times New Roman"/>
          <w:sz w:val="28"/>
          <w:szCs w:val="28"/>
          <w:lang w:eastAsia="ru-RU"/>
        </w:rPr>
        <w:t>к</w:t>
      </w:r>
      <w:r w:rsidRPr="00480B0F">
        <w:rPr>
          <w:rFonts w:ascii="Times New Roman" w:eastAsia="Times New Roman" w:hAnsi="Times New Roman" w:cs="Times New Roman"/>
          <w:sz w:val="28"/>
          <w:szCs w:val="28"/>
          <w:lang w:eastAsia="ru-RU"/>
        </w:rPr>
        <w:t>цию духовной интеграции, обеспечивая общественной системе иде</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логический базис. Армия обеспечивала обороноспособность общес</w:t>
      </w:r>
      <w:r w:rsidRPr="00480B0F">
        <w:rPr>
          <w:rFonts w:ascii="Times New Roman" w:eastAsia="Times New Roman" w:hAnsi="Times New Roman" w:cs="Times New Roman"/>
          <w:sz w:val="28"/>
          <w:szCs w:val="28"/>
          <w:lang w:eastAsia="ru-RU"/>
        </w:rPr>
        <w:t>т</w:t>
      </w:r>
      <w:r w:rsidRPr="00480B0F">
        <w:rPr>
          <w:rFonts w:ascii="Times New Roman" w:eastAsia="Times New Roman" w:hAnsi="Times New Roman" w:cs="Times New Roman"/>
          <w:sz w:val="28"/>
          <w:szCs w:val="28"/>
          <w:lang w:eastAsia="ru-RU"/>
        </w:rPr>
        <w:t>ва, его внешнеполитическую самодостаточность, что в условиях тр</w:t>
      </w:r>
      <w:r w:rsidRPr="00480B0F">
        <w:rPr>
          <w:rFonts w:ascii="Times New Roman" w:eastAsia="Times New Roman" w:hAnsi="Times New Roman" w:cs="Times New Roman"/>
          <w:sz w:val="28"/>
          <w:szCs w:val="28"/>
          <w:lang w:eastAsia="ru-RU"/>
        </w:rPr>
        <w:t>а</w:t>
      </w:r>
      <w:r w:rsidRPr="00480B0F">
        <w:rPr>
          <w:rFonts w:ascii="Times New Roman" w:eastAsia="Times New Roman" w:hAnsi="Times New Roman" w:cs="Times New Roman"/>
          <w:sz w:val="28"/>
          <w:szCs w:val="28"/>
          <w:lang w:eastAsia="ru-RU"/>
        </w:rPr>
        <w:t>диционного социума признавалось за более важную задачу, чем даже поддержание внутреннего порядка</w:t>
      </w:r>
      <w:r w:rsidRPr="00480B0F">
        <w:rPr>
          <w:rFonts w:ascii="Times New Roman" w:eastAsia="Times New Roman" w:hAnsi="Times New Roman" w:cs="Times New Roman"/>
          <w:sz w:val="28"/>
          <w:szCs w:val="28"/>
          <w:vertAlign w:val="superscript"/>
          <w:lang w:eastAsia="ru-RU"/>
        </w:rPr>
        <w:footnoteReference w:id="279"/>
      </w:r>
      <w:r w:rsidRPr="00480B0F">
        <w:rPr>
          <w:rFonts w:ascii="Times New Roman" w:eastAsia="Times New Roman" w:hAnsi="Times New Roman" w:cs="Times New Roman"/>
          <w:sz w:val="28"/>
          <w:szCs w:val="28"/>
          <w:lang w:eastAsia="ru-RU"/>
        </w:rPr>
        <w:t xml:space="preserve"> (Гринин). Вполне возможно, что при обеспечении внутренней стабильности полагались не только и не столько на силовые, сколько на идеологические (религиозные) ресу</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 xml:space="preserve">сы.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Две большие социальные группы, образующие главные инстит</w:t>
      </w:r>
      <w:r w:rsidRPr="00480B0F">
        <w:rPr>
          <w:rFonts w:ascii="Times New Roman" w:eastAsia="Times New Roman" w:hAnsi="Times New Roman" w:cs="Times New Roman"/>
          <w:sz w:val="28"/>
          <w:szCs w:val="28"/>
          <w:lang w:eastAsia="ru-RU"/>
        </w:rPr>
        <w:t>у</w:t>
      </w:r>
      <w:r w:rsidRPr="00480B0F">
        <w:rPr>
          <w:rFonts w:ascii="Times New Roman" w:eastAsia="Times New Roman" w:hAnsi="Times New Roman" w:cs="Times New Roman"/>
          <w:sz w:val="28"/>
          <w:szCs w:val="28"/>
          <w:lang w:eastAsia="ru-RU"/>
        </w:rPr>
        <w:t>ты (церковь и армию), и составляли ядро привилегированных сосл</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вий. Основная масса населения вполне признавала подобное раздел</w:t>
      </w:r>
      <w:r w:rsidRPr="00480B0F">
        <w:rPr>
          <w:rFonts w:ascii="Times New Roman" w:eastAsia="Times New Roman" w:hAnsi="Times New Roman" w:cs="Times New Roman"/>
          <w:sz w:val="28"/>
          <w:szCs w:val="28"/>
          <w:lang w:eastAsia="ru-RU"/>
        </w:rPr>
        <w:t>е</w:t>
      </w:r>
      <w:r w:rsidRPr="00480B0F">
        <w:rPr>
          <w:rFonts w:ascii="Times New Roman" w:eastAsia="Times New Roman" w:hAnsi="Times New Roman" w:cs="Times New Roman"/>
          <w:sz w:val="28"/>
          <w:szCs w:val="28"/>
          <w:lang w:eastAsia="ru-RU"/>
        </w:rPr>
        <w:t>ние, занимаясь обслуживанием материальных запросов данных групп и мало вмешиваясь непосредственно в процесс выполнения основных на тот момент общественных задач - военной и духовно-религиозной.</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lastRenderedPageBreak/>
        <w:t>Однако иерархия традиционного общества никак не могла исче</w:t>
      </w:r>
      <w:r w:rsidRPr="00480B0F">
        <w:rPr>
          <w:rFonts w:ascii="Times New Roman" w:eastAsia="Times New Roman" w:hAnsi="Times New Roman" w:cs="Times New Roman"/>
          <w:sz w:val="28"/>
          <w:szCs w:val="28"/>
          <w:lang w:eastAsia="ru-RU"/>
        </w:rPr>
        <w:t>р</w:t>
      </w:r>
      <w:r w:rsidRPr="00480B0F">
        <w:rPr>
          <w:rFonts w:ascii="Times New Roman" w:eastAsia="Times New Roman" w:hAnsi="Times New Roman" w:cs="Times New Roman"/>
          <w:sz w:val="28"/>
          <w:szCs w:val="28"/>
          <w:lang w:eastAsia="ru-RU"/>
        </w:rPr>
        <w:t>пываться лишь функциональным признаком. Вспоминая П.Сорокина, определившего три стратификационные линии - экономическую, п</w:t>
      </w:r>
      <w:r w:rsidRPr="00480B0F">
        <w:rPr>
          <w:rFonts w:ascii="Times New Roman" w:eastAsia="Times New Roman" w:hAnsi="Times New Roman" w:cs="Times New Roman"/>
          <w:sz w:val="28"/>
          <w:szCs w:val="28"/>
          <w:lang w:eastAsia="ru-RU"/>
        </w:rPr>
        <w:t>о</w:t>
      </w:r>
      <w:r w:rsidRPr="00480B0F">
        <w:rPr>
          <w:rFonts w:ascii="Times New Roman" w:eastAsia="Times New Roman" w:hAnsi="Times New Roman" w:cs="Times New Roman"/>
          <w:sz w:val="28"/>
          <w:szCs w:val="28"/>
          <w:lang w:eastAsia="ru-RU"/>
        </w:rPr>
        <w:t>литическую, профессиональную – функциональный признак в бол</w:t>
      </w:r>
      <w:r w:rsidRPr="00480B0F">
        <w:rPr>
          <w:rFonts w:ascii="Times New Roman" w:eastAsia="Times New Roman" w:hAnsi="Times New Roman" w:cs="Times New Roman"/>
          <w:sz w:val="28"/>
          <w:szCs w:val="28"/>
          <w:lang w:eastAsia="ru-RU"/>
        </w:rPr>
        <w:t>ь</w:t>
      </w:r>
      <w:r w:rsidRPr="00480B0F">
        <w:rPr>
          <w:rFonts w:ascii="Times New Roman" w:eastAsia="Times New Roman" w:hAnsi="Times New Roman" w:cs="Times New Roman"/>
          <w:sz w:val="28"/>
          <w:szCs w:val="28"/>
          <w:lang w:eastAsia="ru-RU"/>
        </w:rPr>
        <w:t>шей степени должен затрагивать профессиональную стратификацию. Ей мы уделим пристальное внимание в соответствующей части да</w:t>
      </w:r>
      <w:r w:rsidRPr="00480B0F">
        <w:rPr>
          <w:rFonts w:ascii="Times New Roman" w:eastAsia="Times New Roman" w:hAnsi="Times New Roman" w:cs="Times New Roman"/>
          <w:sz w:val="28"/>
          <w:szCs w:val="28"/>
          <w:lang w:eastAsia="ru-RU"/>
        </w:rPr>
        <w:t>н</w:t>
      </w:r>
      <w:r w:rsidRPr="00480B0F">
        <w:rPr>
          <w:rFonts w:ascii="Times New Roman" w:eastAsia="Times New Roman" w:hAnsi="Times New Roman" w:cs="Times New Roman"/>
          <w:sz w:val="28"/>
          <w:szCs w:val="28"/>
          <w:lang w:eastAsia="ru-RU"/>
        </w:rPr>
        <w:t>ной главы. Тем более, что пристальное рассмотрение данной сферы позволяет, на наш взгляд, решительно опровергнуть  тезис о «закр</w:t>
      </w:r>
      <w:r w:rsidRPr="00480B0F">
        <w:rPr>
          <w:rFonts w:ascii="Times New Roman" w:eastAsia="Times New Roman" w:hAnsi="Times New Roman" w:cs="Times New Roman"/>
          <w:sz w:val="28"/>
          <w:szCs w:val="28"/>
          <w:lang w:eastAsia="ru-RU"/>
        </w:rPr>
        <w:t>ы</w:t>
      </w:r>
      <w:r w:rsidRPr="00480B0F">
        <w:rPr>
          <w:rFonts w:ascii="Times New Roman" w:eastAsia="Times New Roman" w:hAnsi="Times New Roman" w:cs="Times New Roman"/>
          <w:sz w:val="28"/>
          <w:szCs w:val="28"/>
          <w:lang w:eastAsia="ru-RU"/>
        </w:rPr>
        <w:t xml:space="preserve">тости» традиционного общества.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r w:rsidRPr="00480B0F">
        <w:rPr>
          <w:rFonts w:ascii="Times New Roman" w:eastAsia="Times New Roman" w:hAnsi="Times New Roman" w:cs="Times New Roman"/>
          <w:sz w:val="28"/>
          <w:szCs w:val="28"/>
          <w:lang w:eastAsia="ru-RU"/>
        </w:rPr>
        <w:t>Но два других вида иерархического деления никуда не исчезают в традиционную эпоху. И политическая, и экономическая стратиф</w:t>
      </w:r>
      <w:r w:rsidRPr="00480B0F">
        <w:rPr>
          <w:rFonts w:ascii="Times New Roman" w:eastAsia="Times New Roman" w:hAnsi="Times New Roman" w:cs="Times New Roman"/>
          <w:sz w:val="28"/>
          <w:szCs w:val="28"/>
          <w:lang w:eastAsia="ru-RU"/>
        </w:rPr>
        <w:t>и</w:t>
      </w:r>
      <w:r w:rsidRPr="00480B0F">
        <w:rPr>
          <w:rFonts w:ascii="Times New Roman" w:eastAsia="Times New Roman" w:hAnsi="Times New Roman" w:cs="Times New Roman"/>
          <w:sz w:val="28"/>
          <w:szCs w:val="28"/>
          <w:lang w:eastAsia="ru-RU"/>
        </w:rPr>
        <w:t xml:space="preserve">кации заслуживают обсуждения, и здесь имеется немало интересных моментов. </w:t>
      </w:r>
    </w:p>
    <w:p w:rsidR="00480B0F" w:rsidRPr="00480B0F" w:rsidRDefault="00480B0F" w:rsidP="00480B0F">
      <w:pPr>
        <w:spacing w:after="0"/>
        <w:ind w:firstLine="567"/>
        <w:jc w:val="both"/>
        <w:rPr>
          <w:rFonts w:ascii="Times New Roman" w:eastAsia="Times New Roman" w:hAnsi="Times New Roman" w:cs="Times New Roman"/>
          <w:sz w:val="28"/>
          <w:szCs w:val="28"/>
          <w:lang w:eastAsia="ru-RU"/>
        </w:rPr>
      </w:pPr>
    </w:p>
    <w:p w:rsidR="00D63481" w:rsidRPr="00D63481" w:rsidRDefault="00D63481" w:rsidP="00D63481">
      <w:pPr>
        <w:spacing w:after="0"/>
        <w:ind w:firstLine="567"/>
        <w:jc w:val="center"/>
        <w:rPr>
          <w:rFonts w:ascii="Times New Roman" w:eastAsia="Times New Roman" w:hAnsi="Times New Roman" w:cs="Times New Roman"/>
          <w:b/>
          <w:sz w:val="28"/>
          <w:szCs w:val="28"/>
          <w:lang w:eastAsia="ru-RU"/>
        </w:rPr>
      </w:pPr>
      <w:r w:rsidRPr="00D63481">
        <w:rPr>
          <w:rFonts w:ascii="Times New Roman" w:eastAsia="Times New Roman" w:hAnsi="Times New Roman" w:cs="Times New Roman"/>
          <w:b/>
          <w:sz w:val="28"/>
          <w:szCs w:val="28"/>
          <w:lang w:eastAsia="ru-RU"/>
        </w:rPr>
        <w:t>3.2. Традиционный социум: политическая и экономическая стратификация</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Некоторые моменты, связанные с политической стратификацией мы кратко затронули в предыдущем параграфе, характеризуя общие моменты, присущие традиционным обществам. Просим у читателей прощения за некоторые случаи повторения, так как в данном парагр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фе мы намерены более основательно рассмотреть социальные мех</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низмы, связанные с формированием политической элиты. В то же время нам будут интересны факты, характеризующие особенности экономического неравенства. Оно тоже имело место в эпоху традиц</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онных обществ, и временами приобретало очень и очень важное зн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чение. Правда, в условиях традиционного социума экономическая и</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рархия не достигла того уровня значимости (по сути дела безраздел</w:t>
      </w:r>
      <w:r w:rsidRPr="00D63481">
        <w:rPr>
          <w:rFonts w:ascii="Times New Roman" w:eastAsia="Times New Roman" w:hAnsi="Times New Roman" w:cs="Times New Roman"/>
          <w:sz w:val="28"/>
          <w:szCs w:val="28"/>
          <w:lang w:eastAsia="ru-RU"/>
        </w:rPr>
        <w:t>ь</w:t>
      </w:r>
      <w:r w:rsidRPr="00D63481">
        <w:rPr>
          <w:rFonts w:ascii="Times New Roman" w:eastAsia="Times New Roman" w:hAnsi="Times New Roman" w:cs="Times New Roman"/>
          <w:sz w:val="28"/>
          <w:szCs w:val="28"/>
          <w:lang w:eastAsia="ru-RU"/>
        </w:rPr>
        <w:t xml:space="preserve">ного доминирования), присущего обществу индустриальному.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Начнем с политической стратификации, которая должна быть рассмотрена, что вполне естественно, через контекст эволюции гос</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дарственности. Здесь нам не кажется необходимым рассматривать многочисленные теории происхождения государства. По этому пов</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ду написано немало работ, и в них содержащиеся подходы  интересны и разнообразны. В любом случае процесс формирования государства вел к появлению новых структур и явному усложнению обществе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ных отношений. Соответственно разнообразилась социальная иера</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хия. Похожие тенденции наблюдались и в догосударственных общ</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ственных образованиях, о чем убедительно рассказано Ф.Энгельсом в его «Происхождении семьи, частной собственности и государства». Исследователи отмечают множество переходных структурных вар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lastRenderedPageBreak/>
        <w:t xml:space="preserve">антов, обозначая их как «аналоги раннего государства» (Л.Гринин), как «протогосударство» (Л.Васильев).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Тем не менее раннее государственное образование обладает 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бором специфических признаков, о которых нам уместно сказать хотя бы несколько слов. Мы это сделаем, опираясь на уже упомянутую 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боту «Государство и исторический процесс», автору которой - Леон</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ду Ефимовичу Гринину – мы безмерно благодарны за предоставле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ный материал, а в особенности за проделанный основательный анализ.</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Во-первых, верховная власть приобретает особые свойства. Здесь речь идет о возросшей силе, видимо достаточной для выполнения г</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сударственных функций. Власть также должна обладать определенной гибкостью, чтобы быть способной к переменам, на которые выну</w:t>
      </w:r>
      <w:r w:rsidRPr="00D63481">
        <w:rPr>
          <w:rFonts w:ascii="Times New Roman" w:eastAsia="Times New Roman" w:hAnsi="Times New Roman" w:cs="Times New Roman"/>
          <w:sz w:val="28"/>
          <w:szCs w:val="28"/>
          <w:lang w:eastAsia="ru-RU"/>
        </w:rPr>
        <w:t>ж</w:t>
      </w:r>
      <w:r w:rsidRPr="00D63481">
        <w:rPr>
          <w:rFonts w:ascii="Times New Roman" w:eastAsia="Times New Roman" w:hAnsi="Times New Roman" w:cs="Times New Roman"/>
          <w:sz w:val="28"/>
          <w:szCs w:val="28"/>
          <w:lang w:eastAsia="ru-RU"/>
        </w:rPr>
        <w:t>дают внешние или внутренние вызовы. Кроме того, Л.Гринин назыв</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ет полноту функций верховной власти, независимость источников ее дохода и, наконец, наличие идеологии «государственности».</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Во-вторых, заявляются новые принципы разделения труда по управлению обществом. Наиболее важные – делегирование власти; новое разделение функций (отделение исполнения от решения); изм</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 xml:space="preserve">нение в комплектовании кадров управления; возрастающее значение новых управленцев; появление властных вертикалей.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В-третьих, возникают новые формы общественной регуляции, которые отличаются от традиционных форм. Как отмечает указанный автор, если традиционные устои тормозят процесс политогенеза, от них отказываются, заменяя их более адекватными механизмами. К числу таких более или менее универсальных моментов Л.Гринин 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носит возрастающая роль принуждения и контроля, изменение сист</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мы поощрений и наказаний, расширение или, наоборот, сокращен</w:t>
      </w:r>
      <w:r w:rsidR="006319CF">
        <w:rPr>
          <w:rFonts w:ascii="Times New Roman" w:eastAsia="Times New Roman" w:hAnsi="Times New Roman" w:cs="Times New Roman"/>
          <w:sz w:val="28"/>
          <w:szCs w:val="28"/>
          <w:lang w:eastAsia="ru-RU"/>
        </w:rPr>
        <w:t xml:space="preserve">ие полномочий должностных лиц и </w:t>
      </w:r>
      <w:r w:rsidRPr="00D63481">
        <w:rPr>
          <w:rFonts w:ascii="Times New Roman" w:eastAsia="Times New Roman" w:hAnsi="Times New Roman" w:cs="Times New Roman"/>
          <w:sz w:val="28"/>
          <w:szCs w:val="28"/>
          <w:lang w:eastAsia="ru-RU"/>
        </w:rPr>
        <w:t>т.п.</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В-четвертых, редистрибуция власти, что предполагает переор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ентацию властных функций и действий на центр. «Соответственно идет процесс накопления в центре такого узла власти, который все сильнее влияет на общество, все сильнее стремится к аккумуляции дополнительной власти, ресурсов и информации». В результате в це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тре образуется как бы силовое ядро власти, влияние которого на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щество становится все более заметным, а постепенно в чем-то и опр</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деляющим</w:t>
      </w:r>
      <w:r w:rsidRPr="00D63481">
        <w:rPr>
          <w:rFonts w:ascii="Times New Roman" w:eastAsia="Times New Roman" w:hAnsi="Times New Roman" w:cs="Times New Roman"/>
          <w:sz w:val="28"/>
          <w:szCs w:val="28"/>
          <w:vertAlign w:val="superscript"/>
          <w:lang w:eastAsia="ru-RU"/>
        </w:rPr>
        <w:footnoteReference w:id="280"/>
      </w:r>
      <w:r w:rsidRPr="00D63481">
        <w:rPr>
          <w:rFonts w:ascii="Times New Roman" w:eastAsia="Times New Roman" w:hAnsi="Times New Roman" w:cs="Times New Roman"/>
          <w:sz w:val="28"/>
          <w:szCs w:val="28"/>
          <w:lang w:eastAsia="ru-RU"/>
        </w:rPr>
        <w:t xml:space="preserve">.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Интересно, что в предгосударственных образованиях могут встречаться отдельные из этих признаков, но никогда – все в совоку</w:t>
      </w:r>
      <w:r w:rsidRPr="00D63481">
        <w:rPr>
          <w:rFonts w:ascii="Times New Roman" w:eastAsia="Times New Roman" w:hAnsi="Times New Roman" w:cs="Times New Roman"/>
          <w:sz w:val="28"/>
          <w:szCs w:val="28"/>
          <w:lang w:eastAsia="ru-RU"/>
        </w:rPr>
        <w:t>п</w:t>
      </w:r>
      <w:r w:rsidRPr="00D63481">
        <w:rPr>
          <w:rFonts w:ascii="Times New Roman" w:eastAsia="Times New Roman" w:hAnsi="Times New Roman" w:cs="Times New Roman"/>
          <w:sz w:val="28"/>
          <w:szCs w:val="28"/>
          <w:lang w:eastAsia="ru-RU"/>
        </w:rPr>
        <w:lastRenderedPageBreak/>
        <w:t>ности. Мы неслучайно их затронули, возможно утомив читателя ну</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ным перечислением. Однако даже беглый взгляд на них наталкивает на мысль, что управленческая структура стала много сложнее. Мы 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вряд ли сильно ошибемся, если  возьмем на себя смелость предпол</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жить, что возникновение государства есть необходимый ответ на в</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зовы, которые получают разрастающиеся и усложняющиеся общес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венные организмы.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Как уже упоминалось в предыдущем параграфе, особенностью ранних государств было то обстоятельство, что пока только шла в</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работка политических и других институтов, присущих в совокупности уже более высоким стадиям политогенеза (развитому государству). Развитие государственных структур могло иметь либо чрезмерный, либо недостаточный характер, что отражалось на общественных 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ношениях неполитического плана. Конкретная ситуация в рамках 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торой шел процесс политогенеза, во многом диктовала его специфику. Например, быстрое развитие политических институтов могло препя</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ствовать частнособственническим отношениям, как это было на дре</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нем Востоке,  тогда как развитие частной собственности, как и жес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кая социальная структура общества, могут мешать адекватному пр</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грессу государственности, как это имело место соответственно в Ка</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фагене и Индии».</w:t>
      </w:r>
      <w:r w:rsidRPr="00D63481">
        <w:rPr>
          <w:rFonts w:ascii="Times New Roman" w:eastAsia="Times New Roman" w:hAnsi="Times New Roman" w:cs="Times New Roman"/>
          <w:sz w:val="28"/>
          <w:szCs w:val="28"/>
          <w:vertAlign w:val="superscript"/>
          <w:lang w:eastAsia="ru-RU"/>
        </w:rPr>
        <w:footnoteReference w:id="281"/>
      </w:r>
      <w:r w:rsidRPr="00D63481">
        <w:rPr>
          <w:rFonts w:ascii="Times New Roman" w:eastAsia="Times New Roman" w:hAnsi="Times New Roman" w:cs="Times New Roman"/>
          <w:sz w:val="28"/>
          <w:szCs w:val="28"/>
          <w:lang w:eastAsia="ru-RU"/>
        </w:rPr>
        <w:t xml:space="preserve"> Этими особыми условиями политического разв</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тия, по-видимому, объясняется множество типов ранних государс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венных образований, описанных Л.Е.Грининым.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i/>
          <w:sz w:val="28"/>
          <w:szCs w:val="28"/>
          <w:lang w:eastAsia="ru-RU"/>
        </w:rPr>
        <w:t>Бюрократический</w:t>
      </w:r>
      <w:r w:rsidRPr="00D63481">
        <w:rPr>
          <w:rFonts w:ascii="Times New Roman" w:eastAsia="Times New Roman" w:hAnsi="Times New Roman" w:cs="Times New Roman"/>
          <w:sz w:val="28"/>
          <w:szCs w:val="28"/>
          <w:lang w:eastAsia="ru-RU"/>
        </w:rPr>
        <w:t xml:space="preserve"> тип характеризовался явным упором на адм</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нистративный аппарат, занимавшийся в основном перераспределен</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ем и отчетностью. Таковой был представлен Египтом Древнего царс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ва, шумерским государством </w:t>
      </w:r>
      <w:r w:rsidRPr="00D63481">
        <w:rPr>
          <w:rFonts w:ascii="Times New Roman" w:eastAsia="Times New Roman" w:hAnsi="Times New Roman" w:cs="Times New Roman"/>
          <w:sz w:val="28"/>
          <w:szCs w:val="28"/>
          <w:lang w:val="en-US" w:eastAsia="ru-RU"/>
        </w:rPr>
        <w:t>III</w:t>
      </w:r>
      <w:r w:rsidRPr="00D63481">
        <w:rPr>
          <w:rFonts w:ascii="Times New Roman" w:eastAsia="Times New Roman" w:hAnsi="Times New Roman" w:cs="Times New Roman"/>
          <w:sz w:val="28"/>
          <w:szCs w:val="28"/>
          <w:lang w:eastAsia="ru-RU"/>
        </w:rPr>
        <w:t xml:space="preserve"> династии Ура.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i/>
          <w:sz w:val="28"/>
          <w:szCs w:val="28"/>
          <w:lang w:eastAsia="ru-RU"/>
        </w:rPr>
        <w:t>Сакральный</w:t>
      </w:r>
      <w:r w:rsidRPr="00D63481">
        <w:rPr>
          <w:rFonts w:ascii="Times New Roman" w:eastAsia="Times New Roman" w:hAnsi="Times New Roman" w:cs="Times New Roman"/>
          <w:sz w:val="28"/>
          <w:szCs w:val="28"/>
          <w:lang w:eastAsia="ru-RU"/>
        </w:rPr>
        <w:t xml:space="preserve"> тип раннего государства предполагает значительный слой жреческой группы, бравшей на себя функции социального управления. Примерами могут служить молодые государства Оке</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нии, образованные  в конце 18-19вв. после прихода европейцев. В о</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них сакральных государствах бюрократический аппарат незначителен (Океания), тогда как в других  развит значительно сильнее (африка</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ские государства).</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Интересный тип представлен </w:t>
      </w:r>
      <w:r w:rsidRPr="00D63481">
        <w:rPr>
          <w:rFonts w:ascii="Times New Roman" w:eastAsia="Times New Roman" w:hAnsi="Times New Roman" w:cs="Times New Roman"/>
          <w:i/>
          <w:sz w:val="28"/>
          <w:szCs w:val="28"/>
          <w:lang w:eastAsia="ru-RU"/>
        </w:rPr>
        <w:t xml:space="preserve">дружинным </w:t>
      </w:r>
      <w:r w:rsidRPr="00D63481">
        <w:rPr>
          <w:rFonts w:ascii="Times New Roman" w:eastAsia="Times New Roman" w:hAnsi="Times New Roman" w:cs="Times New Roman"/>
          <w:sz w:val="28"/>
          <w:szCs w:val="28"/>
          <w:lang w:eastAsia="ru-RU"/>
        </w:rPr>
        <w:t>государством, где м</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гущество правителя измерялось размерами его дружины. Такие гос</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дарства образовались в Древней Руси, средневековой Норвегии, Ли</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lastRenderedPageBreak/>
        <w:t>ве. То есть в данном типе явно чувствуется милитаристский уклон, который прослеживался и в других типах, обозначенных далее.</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i/>
          <w:sz w:val="28"/>
          <w:szCs w:val="28"/>
          <w:lang w:eastAsia="ru-RU"/>
        </w:rPr>
        <w:t>Военно-торговые</w:t>
      </w:r>
      <w:r w:rsidRPr="00D63481">
        <w:rPr>
          <w:rFonts w:ascii="Times New Roman" w:eastAsia="Times New Roman" w:hAnsi="Times New Roman" w:cs="Times New Roman"/>
          <w:sz w:val="28"/>
          <w:szCs w:val="28"/>
          <w:lang w:eastAsia="ru-RU"/>
        </w:rPr>
        <w:t xml:space="preserve"> государства представляли собой Тюркский к</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 xml:space="preserve">ганат, Хазария. </w:t>
      </w:r>
      <w:r w:rsidRPr="00D63481">
        <w:rPr>
          <w:rFonts w:ascii="Times New Roman" w:eastAsia="Times New Roman" w:hAnsi="Times New Roman" w:cs="Times New Roman"/>
          <w:i/>
          <w:sz w:val="28"/>
          <w:szCs w:val="28"/>
          <w:lang w:eastAsia="ru-RU"/>
        </w:rPr>
        <w:t>Военно-захватнический</w:t>
      </w:r>
      <w:r w:rsidRPr="00D63481">
        <w:rPr>
          <w:rFonts w:ascii="Times New Roman" w:eastAsia="Times New Roman" w:hAnsi="Times New Roman" w:cs="Times New Roman"/>
          <w:sz w:val="28"/>
          <w:szCs w:val="28"/>
          <w:lang w:eastAsia="ru-RU"/>
        </w:rPr>
        <w:t xml:space="preserve"> тип – Монголия, Ассирия. </w:t>
      </w:r>
      <w:r w:rsidRPr="00D63481">
        <w:rPr>
          <w:rFonts w:ascii="Times New Roman" w:eastAsia="Times New Roman" w:hAnsi="Times New Roman" w:cs="Times New Roman"/>
          <w:i/>
          <w:sz w:val="28"/>
          <w:szCs w:val="28"/>
          <w:lang w:eastAsia="ru-RU"/>
        </w:rPr>
        <w:t>В</w:t>
      </w:r>
      <w:r w:rsidRPr="00D63481">
        <w:rPr>
          <w:rFonts w:ascii="Times New Roman" w:eastAsia="Times New Roman" w:hAnsi="Times New Roman" w:cs="Times New Roman"/>
          <w:i/>
          <w:sz w:val="28"/>
          <w:szCs w:val="28"/>
          <w:lang w:eastAsia="ru-RU"/>
        </w:rPr>
        <w:t>о</w:t>
      </w:r>
      <w:r w:rsidRPr="00D63481">
        <w:rPr>
          <w:rFonts w:ascii="Times New Roman" w:eastAsia="Times New Roman" w:hAnsi="Times New Roman" w:cs="Times New Roman"/>
          <w:i/>
          <w:sz w:val="28"/>
          <w:szCs w:val="28"/>
          <w:lang w:eastAsia="ru-RU"/>
        </w:rPr>
        <w:t>енно-служивые</w:t>
      </w:r>
      <w:r w:rsidRPr="00D63481">
        <w:rPr>
          <w:rFonts w:ascii="Times New Roman" w:eastAsia="Times New Roman" w:hAnsi="Times New Roman" w:cs="Times New Roman"/>
          <w:sz w:val="28"/>
          <w:szCs w:val="28"/>
          <w:lang w:eastAsia="ru-RU"/>
        </w:rPr>
        <w:t xml:space="preserve"> (военно-феодальные) государства были присущи средневековым европейским странам, а также Османской империи и  Московской Руси</w:t>
      </w:r>
      <w:r w:rsidRPr="00D63481">
        <w:rPr>
          <w:rFonts w:ascii="Times New Roman" w:eastAsia="Times New Roman" w:hAnsi="Times New Roman" w:cs="Times New Roman"/>
          <w:sz w:val="28"/>
          <w:szCs w:val="28"/>
          <w:vertAlign w:val="superscript"/>
          <w:lang w:eastAsia="ru-RU"/>
        </w:rPr>
        <w:footnoteReference w:id="282"/>
      </w:r>
      <w:r w:rsidRPr="00D63481">
        <w:rPr>
          <w:rFonts w:ascii="Times New Roman" w:eastAsia="Times New Roman" w:hAnsi="Times New Roman" w:cs="Times New Roman"/>
          <w:sz w:val="28"/>
          <w:szCs w:val="28"/>
          <w:lang w:eastAsia="ru-RU"/>
        </w:rPr>
        <w:t>.</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Как видим, четыре из шести перечисленных типов раннего гос</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дарства носят явный оттенок милитаризации. Это вполне отвечает т</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зису о приоритете внешних функций в раннем государстве. Имеет смысл предположить, что к этому вынуждала нестабильная политич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ская обстановка, вообще присущая эпохе зарождения и развития тр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диционных обществ, о чем уже говорилось выше. Кроме того, вне</w:t>
      </w:r>
      <w:r w:rsidRPr="00D63481">
        <w:rPr>
          <w:rFonts w:ascii="Times New Roman" w:eastAsia="Times New Roman" w:hAnsi="Times New Roman" w:cs="Times New Roman"/>
          <w:sz w:val="28"/>
          <w:szCs w:val="28"/>
          <w:lang w:eastAsia="ru-RU"/>
        </w:rPr>
        <w:t>ш</w:t>
      </w:r>
      <w:r w:rsidRPr="00D63481">
        <w:rPr>
          <w:rFonts w:ascii="Times New Roman" w:eastAsia="Times New Roman" w:hAnsi="Times New Roman" w:cs="Times New Roman"/>
          <w:sz w:val="28"/>
          <w:szCs w:val="28"/>
          <w:lang w:eastAsia="ru-RU"/>
        </w:rPr>
        <w:t>нюю аннексию многие считают  одной из ведущих причин государс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венного строительства. Конечно, были случаи, когда фактор агресси</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ности соседей играл незначительную роль или вовсе отсутствовал в деле образования государства</w:t>
      </w:r>
      <w:r w:rsidRPr="00D63481">
        <w:rPr>
          <w:rFonts w:ascii="Times New Roman" w:eastAsia="Times New Roman" w:hAnsi="Times New Roman" w:cs="Times New Roman"/>
          <w:sz w:val="28"/>
          <w:szCs w:val="28"/>
          <w:vertAlign w:val="superscript"/>
          <w:lang w:eastAsia="ru-RU"/>
        </w:rPr>
        <w:footnoteReference w:id="283"/>
      </w:r>
      <w:r w:rsidRPr="00D63481">
        <w:rPr>
          <w:rFonts w:ascii="Times New Roman" w:eastAsia="Times New Roman" w:hAnsi="Times New Roman" w:cs="Times New Roman"/>
          <w:sz w:val="28"/>
          <w:szCs w:val="28"/>
          <w:lang w:eastAsia="ru-RU"/>
        </w:rPr>
        <w:t>. Тем не менее, силовые захваты или мирное присоединение - явление весьма частое. «Расширяясь и вкл</w:t>
      </w:r>
      <w:r w:rsidRPr="00D63481">
        <w:rPr>
          <w:rFonts w:ascii="Times New Roman" w:eastAsia="Times New Roman" w:hAnsi="Times New Roman" w:cs="Times New Roman"/>
          <w:sz w:val="28"/>
          <w:szCs w:val="28"/>
          <w:lang w:eastAsia="ru-RU"/>
        </w:rPr>
        <w:t>ю</w:t>
      </w:r>
      <w:r w:rsidRPr="00D63481">
        <w:rPr>
          <w:rFonts w:ascii="Times New Roman" w:eastAsia="Times New Roman" w:hAnsi="Times New Roman" w:cs="Times New Roman"/>
          <w:sz w:val="28"/>
          <w:szCs w:val="28"/>
          <w:lang w:eastAsia="ru-RU"/>
        </w:rPr>
        <w:t>чая в свой состав многие десятки и сотни тысяч людей, раннее гос</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дарство обычно оказывалось перед необходимостью усложнить адм</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нистрацию, следствием чего был дальнейший рост иерархичности структуры в целом: все стоявшие над общиной в свою очередь в</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 xml:space="preserve">страивались в сложную иерархическую лестницу должностных лиц, прав, статусов, привилегий» - так характеризует процесс образования раннего государства на Древнем Востоке Леонид Васильев, вполне в соответствии с теоретическими выкладками Питирима Сорокина.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 ходе роста и усложнения общественных организмов, помимо властной редистрибуции немаловажное значение имело перераспр</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деление прибавочного продукта. Теперь  избыточный продукт превр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тился «в средство содержания всех тех, кто встал над обществом и кто обслуживал привилегированные верхи», тогда как прежде с его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мощью политический лидер зарабатывал себе дополнительный авт</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ритет. Но в новых условиях социальные низы оказались исключенн</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ми и из сферы экономической редистрибуции. В свете подобных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 xml:space="preserve">стоятельств становится вполне понятным значительный авторитет подхода К.Маркса, который видел в раннем государстве  (и не только в раннем) инструмент диктатуры правящего меньшинства. По мнению </w:t>
      </w:r>
      <w:r w:rsidRPr="00D63481">
        <w:rPr>
          <w:rFonts w:ascii="Times New Roman" w:eastAsia="Times New Roman" w:hAnsi="Times New Roman" w:cs="Times New Roman"/>
          <w:sz w:val="28"/>
          <w:szCs w:val="28"/>
          <w:lang w:eastAsia="ru-RU"/>
        </w:rPr>
        <w:lastRenderedPageBreak/>
        <w:t>Л.Е.Гринина, этот вариант был наиболее распространенным и эвол</w:t>
      </w:r>
      <w:r w:rsidRPr="00D63481">
        <w:rPr>
          <w:rFonts w:ascii="Times New Roman" w:eastAsia="Times New Roman" w:hAnsi="Times New Roman" w:cs="Times New Roman"/>
          <w:sz w:val="28"/>
          <w:szCs w:val="28"/>
          <w:lang w:eastAsia="ru-RU"/>
        </w:rPr>
        <w:t>ю</w:t>
      </w:r>
      <w:r w:rsidRPr="00D63481">
        <w:rPr>
          <w:rFonts w:ascii="Times New Roman" w:eastAsia="Times New Roman" w:hAnsi="Times New Roman" w:cs="Times New Roman"/>
          <w:sz w:val="28"/>
          <w:szCs w:val="28"/>
          <w:lang w:eastAsia="ru-RU"/>
        </w:rPr>
        <w:t>ционно магистральным, хотя были и исключения</w:t>
      </w:r>
      <w:r w:rsidRPr="00D63481">
        <w:rPr>
          <w:rFonts w:ascii="Times New Roman" w:eastAsia="Times New Roman" w:hAnsi="Times New Roman" w:cs="Times New Roman"/>
          <w:sz w:val="28"/>
          <w:szCs w:val="28"/>
          <w:vertAlign w:val="superscript"/>
          <w:lang w:eastAsia="ru-RU"/>
        </w:rPr>
        <w:footnoteReference w:id="284"/>
      </w:r>
      <w:r w:rsidRPr="00D63481">
        <w:rPr>
          <w:rFonts w:ascii="Times New Roman" w:eastAsia="Times New Roman" w:hAnsi="Times New Roman" w:cs="Times New Roman"/>
          <w:sz w:val="28"/>
          <w:szCs w:val="28"/>
          <w:lang w:eastAsia="ru-RU"/>
        </w:rPr>
        <w:t xml:space="preserve">.  Подобная точка зрения очень интересна, но пожалуй что требует дискуссии, которой мы сейчас не будем заниматься.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Понятно, что кадровые потребности возникших администрати</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ных образований не перекрывались родовой аристократией. Несл</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 xml:space="preserve">чайно важнейшим признаком, отличающим именно государственное образование от догосударственной формы (пусть и достаточно близко подошедшей к государственности), является </w:t>
      </w:r>
      <w:r w:rsidRPr="00D63481">
        <w:rPr>
          <w:rFonts w:ascii="Times New Roman" w:eastAsia="Times New Roman" w:hAnsi="Times New Roman" w:cs="Times New Roman"/>
          <w:i/>
          <w:sz w:val="28"/>
          <w:szCs w:val="28"/>
          <w:lang w:eastAsia="ru-RU"/>
        </w:rPr>
        <w:t>более широкий принцип формирования верхнего эшелона власти или, иначе говоря, политич</w:t>
      </w:r>
      <w:r w:rsidRPr="00D63481">
        <w:rPr>
          <w:rFonts w:ascii="Times New Roman" w:eastAsia="Times New Roman" w:hAnsi="Times New Roman" w:cs="Times New Roman"/>
          <w:i/>
          <w:sz w:val="28"/>
          <w:szCs w:val="28"/>
          <w:lang w:eastAsia="ru-RU"/>
        </w:rPr>
        <w:t>е</w:t>
      </w:r>
      <w:r w:rsidRPr="00D63481">
        <w:rPr>
          <w:rFonts w:ascii="Times New Roman" w:eastAsia="Times New Roman" w:hAnsi="Times New Roman" w:cs="Times New Roman"/>
          <w:i/>
          <w:sz w:val="28"/>
          <w:szCs w:val="28"/>
          <w:lang w:eastAsia="ru-RU"/>
        </w:rPr>
        <w:t>ской элиты</w:t>
      </w:r>
      <w:r w:rsidRPr="00D63481">
        <w:rPr>
          <w:rFonts w:ascii="Times New Roman" w:eastAsia="Times New Roman" w:hAnsi="Times New Roman" w:cs="Times New Roman"/>
          <w:sz w:val="28"/>
          <w:szCs w:val="28"/>
          <w:lang w:eastAsia="ru-RU"/>
        </w:rPr>
        <w:t>. Если в первом случае наряду с родственным принципом существовали и другие критерии привлечения людей к высшему управлению, то во втором случае родственные клановые связи решали практически все</w:t>
      </w:r>
      <w:r w:rsidRPr="00D63481">
        <w:rPr>
          <w:rFonts w:ascii="Times New Roman" w:eastAsia="Times New Roman" w:hAnsi="Times New Roman" w:cs="Times New Roman"/>
          <w:sz w:val="28"/>
          <w:szCs w:val="28"/>
          <w:vertAlign w:val="superscript"/>
          <w:lang w:eastAsia="ru-RU"/>
        </w:rPr>
        <w:footnoteReference w:id="285"/>
      </w:r>
      <w:r w:rsidRPr="00D63481">
        <w:rPr>
          <w:rFonts w:ascii="Times New Roman" w:eastAsia="Times New Roman" w:hAnsi="Times New Roman" w:cs="Times New Roman"/>
          <w:sz w:val="28"/>
          <w:szCs w:val="28"/>
          <w:lang w:eastAsia="ru-RU"/>
        </w:rPr>
        <w:t>. Несколько позже мы еще вернемся к данному в</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 xml:space="preserve">просу. </w:t>
      </w:r>
    </w:p>
    <w:p w:rsidR="00D63481" w:rsidRPr="00D63481" w:rsidRDefault="00D63481" w:rsidP="00D63481">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Как пишет известный историк-востоковед Л.С.Васильев, по ходу институционализации власти «клановые связи начинали терять свою всеобщность и оказывались свойством немногих, признаком избра</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ности, аристократизма». Эти связи не были одинаково важны для всех общественных страт. Так, в верхних слоях они определяли степень близости к правителю и его клану, давая человеку право иметь соо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ветствующий ранг и титул, а также претендовать на определенную должность и привилегии. Для социальных низов родство имело куда меньшее значение, так как уже не символизировало шансы на общес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венное продвижение. В то же время нередко внутри кланов шла бор</w:t>
      </w:r>
      <w:r w:rsidRPr="00D63481">
        <w:rPr>
          <w:rFonts w:ascii="Times New Roman" w:eastAsia="Times New Roman" w:hAnsi="Times New Roman" w:cs="Times New Roman"/>
          <w:sz w:val="28"/>
          <w:szCs w:val="28"/>
          <w:lang w:eastAsia="ru-RU"/>
        </w:rPr>
        <w:t>ь</w:t>
      </w:r>
      <w:r w:rsidRPr="00D63481">
        <w:rPr>
          <w:rFonts w:ascii="Times New Roman" w:eastAsia="Times New Roman" w:hAnsi="Times New Roman" w:cs="Times New Roman"/>
          <w:sz w:val="28"/>
          <w:szCs w:val="28"/>
          <w:lang w:eastAsia="ru-RU"/>
        </w:rPr>
        <w:t>ба за власть, которой, как всегда, было слишком мало для слишком многих претендентов. Отсюда «опасавшиеся притязаний близкой ро</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ни на власть правители стремились приблизить к себе преданных лично им чужаков из числа мелких должностных лиц, слуг, а то и иноплеменников</w:t>
      </w:r>
      <w:r w:rsidRPr="00D63481">
        <w:rPr>
          <w:rFonts w:ascii="Times New Roman" w:eastAsia="Times New Roman" w:hAnsi="Times New Roman" w:cs="Times New Roman"/>
          <w:sz w:val="28"/>
          <w:szCs w:val="28"/>
          <w:lang w:eastAsia="ru-RU"/>
        </w:rPr>
        <w:noBreakHyphen/>
        <w:t>рабов, явных аутсайдеров. Часть их, закрепившись наверху, со временем тоже давала начало знатным аристократическим кланам. Результатом всего этого было появление в обществе, прежде ориентировавшемся в основном на заслуги и престиж, новых критер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ев для деления на верхи и низы. Верхи стали комплектоваться из чи</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ла наследственных аристократов и причастных к власти должностных лиц, причем те и другие, тесно связанные клановыми связями, образ</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 xml:space="preserve">вывали своего рода потомственный слой людей, занятых в сфере </w:t>
      </w:r>
      <w:r w:rsidRPr="00D63481">
        <w:rPr>
          <w:rFonts w:ascii="Times New Roman" w:eastAsia="Times New Roman" w:hAnsi="Times New Roman" w:cs="Times New Roman"/>
          <w:sz w:val="28"/>
          <w:szCs w:val="28"/>
          <w:lang w:eastAsia="ru-RU"/>
        </w:rPr>
        <w:lastRenderedPageBreak/>
        <w:t>управления и включенных в систему социально</w:t>
      </w:r>
      <w:r w:rsidRPr="00D63481">
        <w:rPr>
          <w:rFonts w:ascii="Times New Roman" w:eastAsia="Times New Roman" w:hAnsi="Times New Roman" w:cs="Times New Roman"/>
          <w:sz w:val="28"/>
          <w:szCs w:val="28"/>
          <w:lang w:eastAsia="ru-RU"/>
        </w:rPr>
        <w:noBreakHyphen/>
        <w:t>имущественных пр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вилегий … И хотя в центральной администрации по</w:t>
      </w:r>
      <w:r w:rsidRPr="00D63481">
        <w:rPr>
          <w:rFonts w:ascii="Times New Roman" w:eastAsia="Times New Roman" w:hAnsi="Times New Roman" w:cs="Times New Roman"/>
          <w:sz w:val="28"/>
          <w:szCs w:val="28"/>
          <w:lang w:eastAsia="ru-RU"/>
        </w:rPr>
        <w:noBreakHyphen/>
        <w:t>прежнему огро</w:t>
      </w:r>
      <w:r w:rsidRPr="00D63481">
        <w:rPr>
          <w:rFonts w:ascii="Times New Roman" w:eastAsia="Times New Roman" w:hAnsi="Times New Roman" w:cs="Times New Roman"/>
          <w:sz w:val="28"/>
          <w:szCs w:val="28"/>
          <w:lang w:eastAsia="ru-RU"/>
        </w:rPr>
        <w:t>м</w:t>
      </w:r>
      <w:r w:rsidRPr="00D63481">
        <w:rPr>
          <w:rFonts w:ascii="Times New Roman" w:eastAsia="Times New Roman" w:hAnsi="Times New Roman" w:cs="Times New Roman"/>
          <w:sz w:val="28"/>
          <w:szCs w:val="28"/>
          <w:lang w:eastAsia="ru-RU"/>
        </w:rPr>
        <w:t>ную роль играли клановые связи, а во главе многих управлений сто</w:t>
      </w:r>
      <w:r w:rsidRPr="00D63481">
        <w:rPr>
          <w:rFonts w:ascii="Times New Roman" w:eastAsia="Times New Roman" w:hAnsi="Times New Roman" w:cs="Times New Roman"/>
          <w:sz w:val="28"/>
          <w:szCs w:val="28"/>
          <w:lang w:eastAsia="ru-RU"/>
        </w:rPr>
        <w:t>я</w:t>
      </w:r>
      <w:r w:rsidRPr="00D63481">
        <w:rPr>
          <w:rFonts w:ascii="Times New Roman" w:eastAsia="Times New Roman" w:hAnsi="Times New Roman" w:cs="Times New Roman"/>
          <w:sz w:val="28"/>
          <w:szCs w:val="28"/>
          <w:lang w:eastAsia="ru-RU"/>
        </w:rPr>
        <w:t>ли знатные аристократы и родственники правителя, система власти в целом уже заметно тяготела к внеклановому принципу и к использ</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ванию способных аутсайдеров и это вполне отвечало далеко еще не забытому принципу меритократии»</w:t>
      </w:r>
      <w:r w:rsidRPr="00D63481">
        <w:rPr>
          <w:rFonts w:ascii="Times New Roman" w:eastAsia="Times New Roman" w:hAnsi="Times New Roman" w:cs="Times New Roman"/>
          <w:sz w:val="28"/>
          <w:szCs w:val="28"/>
          <w:vertAlign w:val="superscript"/>
          <w:lang w:eastAsia="ru-RU"/>
        </w:rPr>
        <w:footnoteReference w:id="286"/>
      </w:r>
      <w:r w:rsidRPr="00D63481">
        <w:rPr>
          <w:rFonts w:ascii="Times New Roman" w:eastAsia="Times New Roman" w:hAnsi="Times New Roman" w:cs="Times New Roman"/>
          <w:sz w:val="28"/>
          <w:szCs w:val="28"/>
          <w:lang w:eastAsia="ru-RU"/>
        </w:rPr>
        <w:t>.</w:t>
      </w:r>
    </w:p>
    <w:p w:rsidR="00D63481" w:rsidRPr="00D63481" w:rsidRDefault="00D63481" w:rsidP="00D63481">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Надо сказать, что родовая аристократия отнюдь не была в во</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торге от подобных процессов, что вполне естественно. В отдельных случаях она пыталась оказать жесткое противодействие (например, борьба патрициев и плебеев) и даже одерживала тактические успехи. Но в стратегическом плане старые аристократы обычно терпели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 xml:space="preserve">ражения, так как их амбиции в основном шли вразрез с потребностями общественной системы, озабоченной поиском адекватных ответов на вызовы.    </w:t>
      </w:r>
    </w:p>
    <w:p w:rsidR="00D63481" w:rsidRPr="00D63481" w:rsidRDefault="00D63481" w:rsidP="00D63481">
      <w:pPr>
        <w:tabs>
          <w:tab w:val="left" w:pos="7513"/>
        </w:tabs>
        <w:spacing w:after="0" w:line="240" w:lineRule="auto"/>
        <w:ind w:firstLine="567"/>
        <w:jc w:val="both"/>
        <w:rPr>
          <w:rFonts w:ascii="Arial" w:eastAsia="Times New Roman" w:hAnsi="Arial" w:cs="Arial"/>
          <w:sz w:val="24"/>
          <w:szCs w:val="24"/>
          <w:lang w:eastAsia="ru-RU"/>
        </w:rPr>
      </w:pPr>
      <w:r w:rsidRPr="00D63481">
        <w:rPr>
          <w:rFonts w:ascii="Arial" w:eastAsia="Times New Roman" w:hAnsi="Arial" w:cs="Arial"/>
          <w:sz w:val="24"/>
          <w:szCs w:val="24"/>
          <w:lang w:eastAsia="ru-RU"/>
        </w:rPr>
        <w:t>Показательна в этом отношении судьба реформ Шан Яна в царстве Цинь, одном из семи соперничающих между собой китайских государств. Фактически  он  преследовал цель коренным образом изменить принцип элитообразования. На место родового принципа был выдвинут подход «служилого государства», где статус и карьерные возможности человека определялись его реальными делами, приносящими пользу государству. Будучи самым приближенным из советников правителя Цинь - Сяо Гуна, Шан Ян пользовался его доверием и полной поддержкой, что заставляло ненавидевших реформатора аристократов (</w:t>
      </w:r>
      <w:r w:rsidR="006319CF">
        <w:rPr>
          <w:rFonts w:ascii="Arial" w:eastAsia="Times New Roman" w:hAnsi="Arial" w:cs="Arial"/>
          <w:sz w:val="24"/>
          <w:szCs w:val="24"/>
          <w:lang w:eastAsia="ru-RU"/>
        </w:rPr>
        <w:t>представителей так называ</w:t>
      </w:r>
      <w:r w:rsidR="006319CF">
        <w:rPr>
          <w:rFonts w:ascii="Arial" w:eastAsia="Times New Roman" w:hAnsi="Arial" w:cs="Arial"/>
          <w:sz w:val="24"/>
          <w:szCs w:val="24"/>
          <w:lang w:eastAsia="ru-RU"/>
        </w:rPr>
        <w:t>е</w:t>
      </w:r>
      <w:r w:rsidR="006319CF">
        <w:rPr>
          <w:rFonts w:ascii="Arial" w:eastAsia="Times New Roman" w:hAnsi="Arial" w:cs="Arial"/>
          <w:sz w:val="24"/>
          <w:szCs w:val="24"/>
          <w:lang w:eastAsia="ru-RU"/>
        </w:rPr>
        <w:t>мых</w:t>
      </w:r>
      <w:r w:rsidRPr="00D63481">
        <w:rPr>
          <w:rFonts w:ascii="Arial" w:eastAsia="Times New Roman" w:hAnsi="Arial" w:cs="Arial"/>
          <w:sz w:val="24"/>
          <w:szCs w:val="24"/>
          <w:lang w:eastAsia="ru-RU"/>
        </w:rPr>
        <w:t xml:space="preserve"> «сильных домов») смирять свой пыл. После смерти Сяо Гуна вполне естественно Шан Яна низложили и казнили. Однако большего представ</w:t>
      </w:r>
      <w:r w:rsidRPr="00D63481">
        <w:rPr>
          <w:rFonts w:ascii="Arial" w:eastAsia="Times New Roman" w:hAnsi="Arial" w:cs="Arial"/>
          <w:sz w:val="24"/>
          <w:szCs w:val="24"/>
          <w:lang w:eastAsia="ru-RU"/>
        </w:rPr>
        <w:t>и</w:t>
      </w:r>
      <w:r w:rsidRPr="00D63481">
        <w:rPr>
          <w:rFonts w:ascii="Arial" w:eastAsia="Times New Roman" w:hAnsi="Arial" w:cs="Arial"/>
          <w:sz w:val="24"/>
          <w:szCs w:val="24"/>
          <w:lang w:eastAsia="ru-RU"/>
        </w:rPr>
        <w:t>тели старых знатных родов добиться не сумели. Реформы отменены не были</w:t>
      </w:r>
      <w:r w:rsidR="006319CF">
        <w:rPr>
          <w:rFonts w:ascii="Arial" w:eastAsia="Times New Roman" w:hAnsi="Arial" w:cs="Arial"/>
          <w:sz w:val="24"/>
          <w:szCs w:val="24"/>
          <w:lang w:eastAsia="ru-RU"/>
        </w:rPr>
        <w:t>,</w:t>
      </w:r>
      <w:r w:rsidRPr="00D63481">
        <w:rPr>
          <w:rFonts w:ascii="Arial" w:eastAsia="Times New Roman" w:hAnsi="Arial" w:cs="Arial"/>
          <w:sz w:val="24"/>
          <w:szCs w:val="24"/>
          <w:lang w:eastAsia="ru-RU"/>
        </w:rPr>
        <w:t xml:space="preserve"> и социально-политическое развитие шло своим чередом. Результат его был впечатляющим – именно Цинь оказалось способным объединить Китай в единую империю. </w:t>
      </w:r>
    </w:p>
    <w:p w:rsidR="00D63481" w:rsidRPr="00D63481" w:rsidRDefault="00D63481" w:rsidP="006319CF">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В традиционном обществе контакта с политической сферой трудно было избежать акторам экономики. Можно предположить, что усложнение политических структур шло параллельно с появлением прибавочного продукта и расширением его объемов. Распределение излишков и дало толчок </w:t>
      </w:r>
      <w:r w:rsidRPr="00D63481">
        <w:rPr>
          <w:rFonts w:ascii="Times New Roman" w:eastAsia="Times New Roman" w:hAnsi="Times New Roman" w:cs="Times New Roman"/>
          <w:i/>
          <w:sz w:val="28"/>
          <w:szCs w:val="28"/>
          <w:lang w:eastAsia="ru-RU"/>
        </w:rPr>
        <w:t>экономическому неравенству</w:t>
      </w:r>
      <w:r w:rsidRPr="00D63481">
        <w:rPr>
          <w:rFonts w:ascii="Times New Roman" w:eastAsia="Times New Roman" w:hAnsi="Times New Roman" w:cs="Times New Roman"/>
          <w:sz w:val="28"/>
          <w:szCs w:val="28"/>
          <w:lang w:eastAsia="ru-RU"/>
        </w:rPr>
        <w:t xml:space="preserve">, которое с той поры и по настоящее время являлось и является одной из важнейшей причин социальных антагонизмов. </w:t>
      </w:r>
    </w:p>
    <w:p w:rsidR="00D63481" w:rsidRPr="00D63481" w:rsidRDefault="00D63481" w:rsidP="006319CF">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Увеличение прибавочного продукта происходило в силу ряда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стоятельств. Одно из важнейших – медленное, но верное совершенс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вование технических средств (орудия труда), а также развитие техн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логий управления и организации производства. Этому безусловно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способствовала как неолитическая революция, так и открытие мета</w:t>
      </w:r>
      <w:r w:rsidRPr="00D63481">
        <w:rPr>
          <w:rFonts w:ascii="Times New Roman" w:eastAsia="Times New Roman" w:hAnsi="Times New Roman" w:cs="Times New Roman"/>
          <w:sz w:val="28"/>
          <w:szCs w:val="28"/>
          <w:lang w:eastAsia="ru-RU"/>
        </w:rPr>
        <w:t>л</w:t>
      </w:r>
      <w:r w:rsidRPr="00D63481">
        <w:rPr>
          <w:rFonts w:ascii="Times New Roman" w:eastAsia="Times New Roman" w:hAnsi="Times New Roman" w:cs="Times New Roman"/>
          <w:sz w:val="28"/>
          <w:szCs w:val="28"/>
          <w:lang w:eastAsia="ru-RU"/>
        </w:rPr>
        <w:t xml:space="preserve">лов – бронзы, а затем и железа. Другая причина – внешние успешные </w:t>
      </w:r>
      <w:r w:rsidRPr="00D63481">
        <w:rPr>
          <w:rFonts w:ascii="Times New Roman" w:eastAsia="Times New Roman" w:hAnsi="Times New Roman" w:cs="Times New Roman"/>
          <w:sz w:val="28"/>
          <w:szCs w:val="28"/>
          <w:lang w:eastAsia="ru-RU"/>
        </w:rPr>
        <w:lastRenderedPageBreak/>
        <w:t>войны. Побежденное население обкладывалось данью, в основном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ступающей в распоряжение правителей. Но и рядовые воины обычно возвращались из удачного похода отнюдь не с пустыми руками.</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Л.С.Васильев пишет о процессе приватизации, которая касалась материальных излишков и была связана с занимаемым положением, то есть охватывала далеко не всех членов общества. Так, правитель и его приближенные получали доходы с земель, нередко используя для собственного «кормления» целые области.  Чиновники даже не сли</w:t>
      </w:r>
      <w:r w:rsidRPr="00D63481">
        <w:rPr>
          <w:rFonts w:ascii="Times New Roman" w:eastAsia="Times New Roman" w:hAnsi="Times New Roman" w:cs="Times New Roman"/>
          <w:sz w:val="28"/>
          <w:szCs w:val="28"/>
          <w:lang w:eastAsia="ru-RU"/>
        </w:rPr>
        <w:t>ш</w:t>
      </w:r>
      <w:r w:rsidRPr="00D63481">
        <w:rPr>
          <w:rFonts w:ascii="Times New Roman" w:eastAsia="Times New Roman" w:hAnsi="Times New Roman" w:cs="Times New Roman"/>
          <w:sz w:val="28"/>
          <w:szCs w:val="28"/>
          <w:lang w:eastAsia="ru-RU"/>
        </w:rPr>
        <w:t>ком высокого ранга имели в своих руках средства, распоряжение 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торыми входило в их служебные обязанности. «Так, чиновник, осущ</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ствляющий, скажем, от имени казны или храма дальние транзитные операции … попутно с порученным ему главным делом может прои</w:t>
      </w:r>
      <w:r w:rsidRPr="00D63481">
        <w:rPr>
          <w:rFonts w:ascii="Times New Roman" w:eastAsia="Times New Roman" w:hAnsi="Times New Roman" w:cs="Times New Roman"/>
          <w:sz w:val="28"/>
          <w:szCs w:val="28"/>
          <w:lang w:eastAsia="ru-RU"/>
        </w:rPr>
        <w:t>з</w:t>
      </w:r>
      <w:r w:rsidRPr="00D63481">
        <w:rPr>
          <w:rFonts w:ascii="Times New Roman" w:eastAsia="Times New Roman" w:hAnsi="Times New Roman" w:cs="Times New Roman"/>
          <w:sz w:val="28"/>
          <w:szCs w:val="28"/>
          <w:lang w:eastAsia="ru-RU"/>
        </w:rPr>
        <w:t>вести выгодный обмен для себя или по чьей</w:t>
      </w:r>
      <w:r w:rsidRPr="00D63481">
        <w:rPr>
          <w:rFonts w:ascii="Times New Roman" w:eastAsia="Times New Roman" w:hAnsi="Times New Roman" w:cs="Times New Roman"/>
          <w:sz w:val="28"/>
          <w:szCs w:val="28"/>
          <w:lang w:eastAsia="ru-RU"/>
        </w:rPr>
        <w:noBreakHyphen/>
        <w:t>либо просьбе. Чиновник, ведающий тем или иным видом ремесла, использует лично для себя или еще для кого</w:t>
      </w:r>
      <w:r w:rsidRPr="00D63481">
        <w:rPr>
          <w:rFonts w:ascii="Times New Roman" w:eastAsia="Times New Roman" w:hAnsi="Times New Roman" w:cs="Times New Roman"/>
          <w:sz w:val="28"/>
          <w:szCs w:val="28"/>
          <w:lang w:eastAsia="ru-RU"/>
        </w:rPr>
        <w:noBreakHyphen/>
        <w:t>то часть продукта и труда подчиненных ему людей …словом, практически каждый на своем месте имеет определенную возможность выйти за пределы строгого выполнения должностных обязанностей с тем, чтобы позаботиться об улучшении собственного материального положения»</w:t>
      </w:r>
      <w:r w:rsidRPr="00D63481">
        <w:rPr>
          <w:rFonts w:ascii="Times New Roman" w:eastAsia="Times New Roman" w:hAnsi="Times New Roman" w:cs="Times New Roman"/>
          <w:sz w:val="28"/>
          <w:szCs w:val="28"/>
          <w:vertAlign w:val="superscript"/>
          <w:lang w:eastAsia="ru-RU"/>
        </w:rPr>
        <w:footnoteReference w:id="287"/>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Следует сказать о развитии городской цивилизации как закон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мерном механизме «прогрессивного социального уплотнения», весьма способствующем разнообразию экономических отношений. Урбан</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зация  считается необходимым критерием общества с государстве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ным  устройством (Л.Васильев). В традиционном социуме городская эволюция происходила совместно с усилением капиталистических 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ношений. Здесь оба эти процесса находились в тесной связи, взаим</w:t>
      </w:r>
      <w:r w:rsidRPr="00D63481">
        <w:rPr>
          <w:rFonts w:ascii="Times New Roman" w:eastAsia="Times New Roman" w:hAnsi="Times New Roman" w:cs="Times New Roman"/>
          <w:sz w:val="28"/>
          <w:szCs w:val="28"/>
          <w:lang w:eastAsia="ru-RU"/>
        </w:rPr>
        <w:t>о</w:t>
      </w:r>
      <w:r w:rsidR="006319CF">
        <w:rPr>
          <w:rFonts w:ascii="Times New Roman" w:eastAsia="Times New Roman" w:hAnsi="Times New Roman" w:cs="Times New Roman"/>
          <w:sz w:val="28"/>
          <w:szCs w:val="28"/>
          <w:lang w:eastAsia="ru-RU"/>
        </w:rPr>
        <w:t>обусловливая</w:t>
      </w:r>
      <w:r w:rsidRPr="00D63481">
        <w:rPr>
          <w:rFonts w:ascii="Times New Roman" w:eastAsia="Times New Roman" w:hAnsi="Times New Roman" w:cs="Times New Roman"/>
          <w:sz w:val="28"/>
          <w:szCs w:val="28"/>
          <w:lang w:eastAsia="ru-RU"/>
        </w:rPr>
        <w:t xml:space="preserve"> друг друга. В ходе капитализации город как хозяйс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венная ячейка выходит на передовые позиции, оттесняя аграрные структуры. Фердинанд Теннис, описывая механизмы «общности», указывает на имевшиеся уже в городах раннего средневековья пре</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посылки, которые дали едва ли не самый мощный толчок капитализ</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ции общественных отношений. Речь идет о большем разделении труда между городскими хозяйственными ячейками, а также об определе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ной замкнутости города, отделения его от сельскохозяйственной де</w:t>
      </w:r>
      <w:r w:rsidRPr="00D63481">
        <w:rPr>
          <w:rFonts w:ascii="Times New Roman" w:eastAsia="Times New Roman" w:hAnsi="Times New Roman" w:cs="Times New Roman"/>
          <w:sz w:val="28"/>
          <w:szCs w:val="28"/>
          <w:lang w:eastAsia="ru-RU"/>
        </w:rPr>
        <w:t>я</w:t>
      </w:r>
      <w:r w:rsidRPr="00D63481">
        <w:rPr>
          <w:rFonts w:ascii="Times New Roman" w:eastAsia="Times New Roman" w:hAnsi="Times New Roman" w:cs="Times New Roman"/>
          <w:sz w:val="28"/>
          <w:szCs w:val="28"/>
          <w:lang w:eastAsia="ru-RU"/>
        </w:rPr>
        <w:t xml:space="preserve">тельности. Все это существенно стимулирует обменные отношения как внутри городских структур, так и между отдельными городами, а также между городом и деревней.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Сильнейшим фактором усиления экономического расслоения я</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 xml:space="preserve">ляется торговля. Напомним, что именно она является едва ли не самой </w:t>
      </w:r>
      <w:r w:rsidRPr="00D63481">
        <w:rPr>
          <w:rFonts w:ascii="Times New Roman" w:eastAsia="Times New Roman" w:hAnsi="Times New Roman" w:cs="Times New Roman"/>
          <w:sz w:val="28"/>
          <w:szCs w:val="28"/>
          <w:lang w:eastAsia="ru-RU"/>
        </w:rPr>
        <w:lastRenderedPageBreak/>
        <w:t>конструктивной составляющей общественной динамики в концепции Ф.Хайека. Для успешного развития торговых операций обязательн</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ми являются не только солидные объемы прибавочного продукта, превращаемого в товар, но и наличие общественных коммуникаций, делающих возможными обменные взаимодействия между различн</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ми пространственными областями. Кроме того, многие указывают на правовые условия, касающиеся прежде всего частной собственности и ее гарантирования.</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Последнее обстоятельство, как считается, отличает европейскую ситуацию от восточной. В античном мире даже в периоды произвола верховной власти складывались отношения нового типа, рыно</w:t>
      </w:r>
      <w:r w:rsidRPr="00D63481">
        <w:rPr>
          <w:rFonts w:ascii="Times New Roman" w:eastAsia="Times New Roman" w:hAnsi="Times New Roman" w:cs="Times New Roman"/>
          <w:sz w:val="28"/>
          <w:szCs w:val="28"/>
          <w:lang w:eastAsia="ru-RU"/>
        </w:rPr>
        <w:t>ч</w:t>
      </w:r>
      <w:r w:rsidRPr="00D63481">
        <w:rPr>
          <w:rFonts w:ascii="Times New Roman" w:eastAsia="Times New Roman" w:hAnsi="Times New Roman" w:cs="Times New Roman"/>
          <w:sz w:val="28"/>
          <w:szCs w:val="28"/>
          <w:lang w:eastAsia="ru-RU"/>
        </w:rPr>
        <w:t>но</w:t>
      </w:r>
      <w:r w:rsidRPr="00D63481">
        <w:rPr>
          <w:rFonts w:ascii="Times New Roman" w:eastAsia="Times New Roman" w:hAnsi="Times New Roman" w:cs="Times New Roman"/>
          <w:sz w:val="28"/>
          <w:szCs w:val="28"/>
          <w:lang w:eastAsia="ru-RU"/>
        </w:rPr>
        <w:noBreakHyphen/>
        <w:t>частнособственнические, опирающиеся на правовую базу. «Трад</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ции свободы, как экономической, так и правовой, политической, не были здесь пустым звуком, что и определяло во многом конечный итог противостояния свободы и произвола». На востоке же власть б</w:t>
      </w:r>
      <w:r w:rsidRPr="00D63481">
        <w:rPr>
          <w:rFonts w:ascii="Times New Roman" w:eastAsia="Times New Roman" w:hAnsi="Times New Roman" w:cs="Times New Roman"/>
          <w:sz w:val="28"/>
          <w:szCs w:val="28"/>
          <w:lang w:eastAsia="ru-RU"/>
        </w:rPr>
        <w:t>ы</w:t>
      </w:r>
      <w:r w:rsidRPr="00D63481">
        <w:rPr>
          <w:rFonts w:ascii="Times New Roman" w:eastAsia="Times New Roman" w:hAnsi="Times New Roman" w:cs="Times New Roman"/>
          <w:sz w:val="28"/>
          <w:szCs w:val="28"/>
          <w:lang w:eastAsia="ru-RU"/>
        </w:rPr>
        <w:t>ла бесспорным первоначалом, тогда как отношения собственности я</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лялись вторичными. То есть «командно</w:t>
      </w:r>
      <w:r w:rsidRPr="00D63481">
        <w:rPr>
          <w:rFonts w:ascii="Times New Roman" w:eastAsia="Times New Roman" w:hAnsi="Times New Roman" w:cs="Times New Roman"/>
          <w:sz w:val="28"/>
          <w:szCs w:val="28"/>
          <w:lang w:eastAsia="ru-RU"/>
        </w:rPr>
        <w:noBreakHyphen/>
        <w:t>административная форма 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ношений абсолютно подавляла и нарождавшуюся частную собстве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ность, и робкий обслуживающий ее и не имевший ни свобод, ни г</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рантий, ни привилегий восточный рынок»</w:t>
      </w:r>
      <w:r w:rsidRPr="00D63481">
        <w:rPr>
          <w:rFonts w:ascii="Times New Roman" w:eastAsia="Times New Roman" w:hAnsi="Times New Roman" w:cs="Times New Roman"/>
          <w:sz w:val="28"/>
          <w:szCs w:val="28"/>
          <w:vertAlign w:val="superscript"/>
          <w:lang w:eastAsia="ru-RU"/>
        </w:rPr>
        <w:footnoteReference w:id="288"/>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 Как представляется, это несколько категоричная точка зрения и здесь необходимы дискуссии. По сути дела здесь заостряется вним</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ние на правовой стороне развития социально-экономических отнош</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ний, рассматривая их в качестве базиса. Однако ряд классиков соци</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логии делают ставку на иные составляющие обозначенного процесса, рассматривая право, скорее как их следствие, производное обсто</w:t>
      </w:r>
      <w:r w:rsidRPr="00D63481">
        <w:rPr>
          <w:rFonts w:ascii="Times New Roman" w:eastAsia="Times New Roman" w:hAnsi="Times New Roman" w:cs="Times New Roman"/>
          <w:sz w:val="28"/>
          <w:szCs w:val="28"/>
          <w:lang w:eastAsia="ru-RU"/>
        </w:rPr>
        <w:t>я</w:t>
      </w:r>
      <w:r w:rsidRPr="00D63481">
        <w:rPr>
          <w:rFonts w:ascii="Times New Roman" w:eastAsia="Times New Roman" w:hAnsi="Times New Roman" w:cs="Times New Roman"/>
          <w:sz w:val="28"/>
          <w:szCs w:val="28"/>
          <w:lang w:eastAsia="ru-RU"/>
        </w:rPr>
        <w:t>тельство. Возьмем теории происхождения капитализма. По К.Марксу решающее значение здесь отводится развитию средств производства. Прежде всего это техника и технологии, подготовившие  появление нового способа производства – капиталистического. М.Вебер заострял внимание на мировоззренческой составляющей. В.Зомбарт отмечал комплекс объективных обстоятельств, которые послужили толчком как для капиталистического духа, так и для его правового оформл</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ния. Показательно, что в качестве одного из важных факторов, сп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собствующих развитию капиталистических отношений, В.Зомбарт 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зывает именно роль государства</w:t>
      </w:r>
      <w:r w:rsidRPr="00D63481">
        <w:rPr>
          <w:rFonts w:ascii="Times New Roman" w:eastAsia="Times New Roman" w:hAnsi="Times New Roman" w:cs="Times New Roman"/>
          <w:sz w:val="28"/>
          <w:szCs w:val="28"/>
          <w:vertAlign w:val="superscript"/>
          <w:lang w:eastAsia="ru-RU"/>
        </w:rPr>
        <w:footnoteReference w:id="289"/>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Дело в том, что для того, чтобы успешно использовать коммун</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 xml:space="preserve">кации для переброски товаров, необходимо другое очень важное и </w:t>
      </w:r>
      <w:r w:rsidRPr="00D63481">
        <w:rPr>
          <w:rFonts w:ascii="Times New Roman" w:eastAsia="Times New Roman" w:hAnsi="Times New Roman" w:cs="Times New Roman"/>
          <w:sz w:val="28"/>
          <w:szCs w:val="28"/>
          <w:lang w:eastAsia="ru-RU"/>
        </w:rPr>
        <w:lastRenderedPageBreak/>
        <w:t>даже во многом решающее обстоятельство – безопасность. Питател</w:t>
      </w:r>
      <w:r w:rsidRPr="00D63481">
        <w:rPr>
          <w:rFonts w:ascii="Times New Roman" w:eastAsia="Times New Roman" w:hAnsi="Times New Roman" w:cs="Times New Roman"/>
          <w:sz w:val="28"/>
          <w:szCs w:val="28"/>
          <w:lang w:eastAsia="ru-RU"/>
        </w:rPr>
        <w:t>ь</w:t>
      </w:r>
      <w:r w:rsidRPr="00D63481">
        <w:rPr>
          <w:rFonts w:ascii="Times New Roman" w:eastAsia="Times New Roman" w:hAnsi="Times New Roman" w:cs="Times New Roman"/>
          <w:sz w:val="28"/>
          <w:szCs w:val="28"/>
          <w:lang w:eastAsia="ru-RU"/>
        </w:rPr>
        <w:t>ной средой для разбойничества являлись, во-первых, нестабильность, к чему обычно приводили либо внутренние конфликты, либо просто слабость центра; во-вторых, обнищание слоев-аутсайдеров, которым, по сути дела, ничего другого не оставалось.  Если иметь в виду Евр</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пу, то она знает очень разные периоды. Когда центральная власть приобретала определенное могущество, оборот торговых операций возрастал и, соответственно, экономическое неравенство становилось более явственным. Ослабление власти  порождало более нестабил</w:t>
      </w:r>
      <w:r w:rsidRPr="00D63481">
        <w:rPr>
          <w:rFonts w:ascii="Times New Roman" w:eastAsia="Times New Roman" w:hAnsi="Times New Roman" w:cs="Times New Roman"/>
          <w:sz w:val="28"/>
          <w:szCs w:val="28"/>
          <w:lang w:eastAsia="ru-RU"/>
        </w:rPr>
        <w:t>ь</w:t>
      </w:r>
      <w:r w:rsidRPr="00D63481">
        <w:rPr>
          <w:rFonts w:ascii="Times New Roman" w:eastAsia="Times New Roman" w:hAnsi="Times New Roman" w:cs="Times New Roman"/>
          <w:sz w:val="28"/>
          <w:szCs w:val="28"/>
          <w:lang w:eastAsia="ru-RU"/>
        </w:rPr>
        <w:t>ную и опасную обстановку, что дополнительно актуализировало н</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 xml:space="preserve">обходимость силовых ресурсов.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Наконец, в условиях традиционного социума фактор внешних у</w:t>
      </w:r>
      <w:r w:rsidRPr="00D63481">
        <w:rPr>
          <w:rFonts w:ascii="Times New Roman" w:eastAsia="Times New Roman" w:hAnsi="Times New Roman" w:cs="Times New Roman"/>
          <w:sz w:val="28"/>
          <w:szCs w:val="28"/>
          <w:lang w:eastAsia="ru-RU"/>
        </w:rPr>
        <w:t>г</w:t>
      </w:r>
      <w:r w:rsidRPr="00D63481">
        <w:rPr>
          <w:rFonts w:ascii="Times New Roman" w:eastAsia="Times New Roman" w:hAnsi="Times New Roman" w:cs="Times New Roman"/>
          <w:sz w:val="28"/>
          <w:szCs w:val="28"/>
          <w:lang w:eastAsia="ru-RU"/>
        </w:rPr>
        <w:t>роз имел фактически постоянное значение. Даже в эпоху наибольшего величия Рима на границах редко бывало спокойно. Вторжения коч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вых народов (обычно каждый раз новых), даже впоследствии отбитые с большим для них уроном, приносили мало чего хорошего многочи</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ленным римским коммерсантам и разоряли не одного из них. Кроме того, внешняя экспансия, как уже говорилось, обычно оказывалась весьма выгодной с экономической точки зрения. Следует напомнить, что Юлий Цезарь благодаря галльской войне не только подчинил те</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 xml:space="preserve">риторию современной Франции римской администрации, но и сумел стать одним из богатейших людей Рима. Наконец, в силу не очень благоприятного климата и других географических условий экономика приобретала грабительский, а стало быть  военизированный характер (викинги). </w:t>
      </w:r>
    </w:p>
    <w:p w:rsidR="00D63481" w:rsidRPr="006319CF" w:rsidRDefault="00D63481" w:rsidP="00D63481">
      <w:pPr>
        <w:tabs>
          <w:tab w:val="left" w:pos="7513"/>
        </w:tabs>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Отрывок из исторического романа Б.Корнуэлла «Король зимы», где описывается эпоха «темных веков» (раннее средневековье) иллюстрирует значение военно-силовых  функций в те времена. Речь идет о периоде, когда после ухода римлян с британского острова возникло  противосто</w:t>
      </w:r>
      <w:r w:rsidRPr="006319CF">
        <w:rPr>
          <w:rFonts w:ascii="Arial" w:eastAsia="Times New Roman" w:hAnsi="Arial" w:cs="Arial"/>
          <w:sz w:val="24"/>
          <w:szCs w:val="24"/>
          <w:lang w:eastAsia="ru-RU"/>
        </w:rPr>
        <w:t>я</w:t>
      </w:r>
      <w:r w:rsidRPr="006319CF">
        <w:rPr>
          <w:rFonts w:ascii="Arial" w:eastAsia="Times New Roman" w:hAnsi="Arial" w:cs="Arial"/>
          <w:sz w:val="24"/>
          <w:szCs w:val="24"/>
          <w:lang w:eastAsia="ru-RU"/>
        </w:rPr>
        <w:t>ние между коренными жителями бриттами и новыми пришельцами – са</w:t>
      </w:r>
      <w:r w:rsidRPr="006319CF">
        <w:rPr>
          <w:rFonts w:ascii="Arial" w:eastAsia="Times New Roman" w:hAnsi="Arial" w:cs="Arial"/>
          <w:sz w:val="24"/>
          <w:szCs w:val="24"/>
          <w:lang w:eastAsia="ru-RU"/>
        </w:rPr>
        <w:t>к</w:t>
      </w:r>
      <w:r w:rsidRPr="006319CF">
        <w:rPr>
          <w:rFonts w:ascii="Arial" w:eastAsia="Times New Roman" w:hAnsi="Arial" w:cs="Arial"/>
          <w:sz w:val="24"/>
          <w:szCs w:val="24"/>
          <w:lang w:eastAsia="ru-RU"/>
        </w:rPr>
        <w:t>сами, уже захватившими часть острова. Именно на этот период предпол</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жительно приходится деятельность Артура – ставшего легендой бриттск</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 xml:space="preserve">го эпоса. «…урожай в том году оказался скудным. Из-за поздних дождей колосья пожухли, а зерно почернело. До нас доходили слухи, что у саксов урожай был намного лучше, потому что в их землях выпало намного меньше дождей. Артур, намереваясь захватить зерновые амбары саксов, повел на восток за Дурокобривис (римское название города Данстейбла в центральной Англии </w:t>
      </w:r>
      <w:r w:rsidRPr="006319CF">
        <w:rPr>
          <w:rFonts w:ascii="Arial" w:eastAsia="Times New Roman" w:hAnsi="Arial" w:cs="Arial"/>
          <w:i/>
          <w:sz w:val="24"/>
          <w:szCs w:val="24"/>
          <w:lang w:eastAsia="ru-RU"/>
        </w:rPr>
        <w:t>прим. мое Ю.Т.</w:t>
      </w:r>
      <w:r w:rsidRPr="006319CF">
        <w:rPr>
          <w:rFonts w:ascii="Arial" w:eastAsia="Times New Roman" w:hAnsi="Arial" w:cs="Arial"/>
          <w:sz w:val="24"/>
          <w:szCs w:val="24"/>
          <w:lang w:eastAsia="ru-RU"/>
        </w:rPr>
        <w:t>) военный отряд…. Набег оказался у</w:t>
      </w:r>
      <w:r w:rsidRPr="006319CF">
        <w:rPr>
          <w:rFonts w:ascii="Arial" w:eastAsia="Times New Roman" w:hAnsi="Arial" w:cs="Arial"/>
          <w:sz w:val="24"/>
          <w:szCs w:val="24"/>
          <w:lang w:eastAsia="ru-RU"/>
        </w:rPr>
        <w:t>с</w:t>
      </w:r>
      <w:r w:rsidRPr="006319CF">
        <w:rPr>
          <w:rFonts w:ascii="Arial" w:eastAsia="Times New Roman" w:hAnsi="Arial" w:cs="Arial"/>
          <w:sz w:val="24"/>
          <w:szCs w:val="24"/>
          <w:lang w:eastAsia="ru-RU"/>
        </w:rPr>
        <w:t>пешным. Мы наполнили закрома Думнонии (бриттское королевство на юго-западе, территория современного Девоншира</w:t>
      </w:r>
      <w:r w:rsidRPr="006319CF">
        <w:rPr>
          <w:rFonts w:ascii="Arial" w:eastAsia="Times New Roman" w:hAnsi="Arial" w:cs="Arial"/>
          <w:i/>
          <w:sz w:val="24"/>
          <w:szCs w:val="24"/>
          <w:lang w:eastAsia="ru-RU"/>
        </w:rPr>
        <w:t xml:space="preserve"> прим. мое Ю.Т.)</w:t>
      </w:r>
      <w:r w:rsidRPr="006319CF">
        <w:rPr>
          <w:rFonts w:ascii="Arial" w:eastAsia="Times New Roman" w:hAnsi="Arial" w:cs="Arial"/>
          <w:sz w:val="24"/>
          <w:szCs w:val="24"/>
          <w:lang w:eastAsia="ru-RU"/>
        </w:rPr>
        <w:t xml:space="preserve"> захваче</w:t>
      </w:r>
      <w:r w:rsidRPr="006319CF">
        <w:rPr>
          <w:rFonts w:ascii="Arial" w:eastAsia="Times New Roman" w:hAnsi="Arial" w:cs="Arial"/>
          <w:sz w:val="24"/>
          <w:szCs w:val="24"/>
          <w:lang w:eastAsia="ru-RU"/>
        </w:rPr>
        <w:t>н</w:t>
      </w:r>
      <w:r w:rsidRPr="006319CF">
        <w:rPr>
          <w:rFonts w:ascii="Arial" w:eastAsia="Times New Roman" w:hAnsi="Arial" w:cs="Arial"/>
          <w:sz w:val="24"/>
          <w:szCs w:val="24"/>
          <w:lang w:eastAsia="ru-RU"/>
        </w:rPr>
        <w:t>ным зерном, а казну – награбленным золотом и вдобавок пригнали толпу рабов-саксов»</w:t>
      </w:r>
      <w:r w:rsidRPr="006319CF">
        <w:rPr>
          <w:rFonts w:ascii="Arial" w:eastAsia="Times New Roman" w:hAnsi="Arial" w:cs="Arial"/>
          <w:sz w:val="24"/>
          <w:szCs w:val="24"/>
          <w:vertAlign w:val="superscript"/>
          <w:lang w:eastAsia="ru-RU"/>
        </w:rPr>
        <w:footnoteReference w:id="290"/>
      </w:r>
      <w:r w:rsidRPr="006319CF">
        <w:rPr>
          <w:rFonts w:ascii="Arial" w:eastAsia="Times New Roman" w:hAnsi="Arial" w:cs="Arial"/>
          <w:sz w:val="24"/>
          <w:szCs w:val="24"/>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lastRenderedPageBreak/>
        <w:t>Как показывают исторические факты, экономическая динамика традиционной эпохи была далеко не всегда поступательной. Напр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мер, рынок в эпоху доминирования Рима имел куда большие масшт</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бы и качественное разнообразие, нежели в период «темных веков». В последнем случае мы имеем ситуацию, по выражению Л.Гринина, н</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достроенности государства. Отношения центра и населения во многом опосредовались элитой</w:t>
      </w:r>
      <w:r w:rsidRPr="00D63481">
        <w:rPr>
          <w:rFonts w:ascii="Times New Roman" w:eastAsia="Times New Roman" w:hAnsi="Times New Roman" w:cs="Times New Roman"/>
          <w:sz w:val="28"/>
          <w:szCs w:val="28"/>
          <w:vertAlign w:val="superscript"/>
          <w:lang w:eastAsia="ru-RU"/>
        </w:rPr>
        <w:footnoteReference w:id="291"/>
      </w:r>
      <w:r w:rsidRPr="00D63481">
        <w:rPr>
          <w:rFonts w:ascii="Times New Roman" w:eastAsia="Times New Roman" w:hAnsi="Times New Roman" w:cs="Times New Roman"/>
          <w:sz w:val="28"/>
          <w:szCs w:val="28"/>
          <w:lang w:eastAsia="ru-RU"/>
        </w:rPr>
        <w:t>, которая, обладая определенной самосто</w:t>
      </w:r>
      <w:r w:rsidRPr="00D63481">
        <w:rPr>
          <w:rFonts w:ascii="Times New Roman" w:eastAsia="Times New Roman" w:hAnsi="Times New Roman" w:cs="Times New Roman"/>
          <w:sz w:val="28"/>
          <w:szCs w:val="28"/>
          <w:lang w:eastAsia="ru-RU"/>
        </w:rPr>
        <w:t>я</w:t>
      </w:r>
      <w:r w:rsidRPr="00D63481">
        <w:rPr>
          <w:rFonts w:ascii="Times New Roman" w:eastAsia="Times New Roman" w:hAnsi="Times New Roman" w:cs="Times New Roman"/>
          <w:sz w:val="28"/>
          <w:szCs w:val="28"/>
          <w:lang w:eastAsia="ru-RU"/>
        </w:rPr>
        <w:t>тельностью, пользовалась ею далеко не всегда в интересах общества. Например, грабеж купцов, финансистов происходил сплошь и рядом, причем как с санкции местных правителей, так и при непосредстве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ном их участии (можно вспомнить историю мытарств Исаака из Йо</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ка из романа В.Скотта «Айвенго»). Полагаю, в те времена обладат</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лям честолюбивых натур, стремившимся чего-то добиться, имело смысл делать ставку не на коммерцию, а скорее на военное дело. Во</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ны были нужны для службы государству, местным властителям-феодалам, а также для силового прикрытия экономически активного населения: как непосредственных производителей (в основном агра</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ной продукции), так и торговцев.</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 периоды сильной центральной власти, обеспечивающей отн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сительно безопасные возможности занятия коммерцией, последняя могла приобретать весьма и весьма существенные масштабы. В сло</w:t>
      </w:r>
      <w:r w:rsidRPr="00D63481">
        <w:rPr>
          <w:rFonts w:ascii="Times New Roman" w:eastAsia="Times New Roman" w:hAnsi="Times New Roman" w:cs="Times New Roman"/>
          <w:sz w:val="28"/>
          <w:szCs w:val="28"/>
          <w:lang w:eastAsia="ru-RU"/>
        </w:rPr>
        <w:t>ж</w:t>
      </w:r>
      <w:r w:rsidRPr="00D63481">
        <w:rPr>
          <w:rFonts w:ascii="Times New Roman" w:eastAsia="Times New Roman" w:hAnsi="Times New Roman" w:cs="Times New Roman"/>
          <w:sz w:val="28"/>
          <w:szCs w:val="28"/>
          <w:lang w:eastAsia="ru-RU"/>
        </w:rPr>
        <w:t>ных и больших по размерам политических системах экономическая стратификация была по существу обязательной. Однако традицио</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ный социум так никогда и не опускался до такого уровня меркантил</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зации социальных отношений, который имел место при развитом к</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питализме, хотя некоторые предпосылки к этому, безусловно, сущес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вовали. </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Уже в первые века новой эры показателем принадлежности к высшим римским сословиям  (всадникам и сенаторам) являлся обязательный им</w:t>
      </w:r>
      <w:r w:rsidRPr="006319CF">
        <w:rPr>
          <w:rFonts w:ascii="Arial" w:eastAsia="Times New Roman" w:hAnsi="Arial" w:cs="Arial"/>
          <w:sz w:val="24"/>
          <w:szCs w:val="24"/>
          <w:lang w:eastAsia="ru-RU"/>
        </w:rPr>
        <w:t>у</w:t>
      </w:r>
      <w:r w:rsidRPr="006319CF">
        <w:rPr>
          <w:rFonts w:ascii="Arial" w:eastAsia="Times New Roman" w:hAnsi="Arial" w:cs="Arial"/>
          <w:sz w:val="24"/>
          <w:szCs w:val="24"/>
          <w:lang w:eastAsia="ru-RU"/>
        </w:rPr>
        <w:t>щественный минимум</w:t>
      </w:r>
      <w:r w:rsidRPr="006319CF">
        <w:rPr>
          <w:rFonts w:ascii="Arial" w:eastAsia="Times New Roman" w:hAnsi="Arial" w:cs="Arial"/>
          <w:sz w:val="24"/>
          <w:szCs w:val="24"/>
          <w:vertAlign w:val="superscript"/>
          <w:lang w:eastAsia="ru-RU"/>
        </w:rPr>
        <w:footnoteReference w:id="292"/>
      </w:r>
      <w:r w:rsidRPr="006319CF">
        <w:rPr>
          <w:rFonts w:ascii="Arial" w:eastAsia="Times New Roman" w:hAnsi="Arial" w:cs="Arial"/>
          <w:sz w:val="24"/>
          <w:szCs w:val="24"/>
          <w:lang w:eastAsia="ru-RU"/>
        </w:rPr>
        <w:t>. Тот же Шпенглер пишет о том, что в античном обществе рабы фактически стали выполнять роль, аналогичную функции денег. Раб и цена на него подвергались курсу, что так и не было распр</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странено в отношении земельных угодий. Именно этим следует объяснять наличие в римские времена огромной массы рабов, которые были «с</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вершенно необъяснимы на основании какой-либо иной потребности». Для настоящих хозяйственных нужд такое количество было явно чрезме</w:t>
      </w:r>
      <w:r w:rsidRPr="006319CF">
        <w:rPr>
          <w:rFonts w:ascii="Arial" w:eastAsia="Times New Roman" w:hAnsi="Arial" w:cs="Arial"/>
          <w:sz w:val="24"/>
          <w:szCs w:val="24"/>
          <w:lang w:eastAsia="ru-RU"/>
        </w:rPr>
        <w:t>р</w:t>
      </w:r>
      <w:r w:rsidRPr="006319CF">
        <w:rPr>
          <w:rFonts w:ascii="Arial" w:eastAsia="Times New Roman" w:hAnsi="Arial" w:cs="Arial"/>
          <w:sz w:val="24"/>
          <w:szCs w:val="24"/>
          <w:lang w:eastAsia="ru-RU"/>
        </w:rPr>
        <w:t>ным</w:t>
      </w:r>
      <w:r w:rsidRPr="006319CF">
        <w:rPr>
          <w:rFonts w:ascii="Arial" w:eastAsia="Times New Roman" w:hAnsi="Arial" w:cs="Arial"/>
          <w:sz w:val="24"/>
          <w:szCs w:val="24"/>
          <w:vertAlign w:val="superscript"/>
          <w:lang w:eastAsia="ru-RU"/>
        </w:rPr>
        <w:footnoteReference w:id="293"/>
      </w:r>
      <w:r w:rsidRPr="006319CF">
        <w:rPr>
          <w:rFonts w:ascii="Arial" w:eastAsia="Times New Roman" w:hAnsi="Arial" w:cs="Arial"/>
          <w:sz w:val="24"/>
          <w:szCs w:val="24"/>
          <w:lang w:eastAsia="ru-RU"/>
        </w:rPr>
        <w:t xml:space="preserve">. </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 xml:space="preserve">И все же в римском обществе политическая власть и экономический капитал не сливались в столь сильной степени. Кроме того, традиционное </w:t>
      </w:r>
      <w:r w:rsidRPr="006319CF">
        <w:rPr>
          <w:rFonts w:ascii="Arial" w:eastAsia="Times New Roman" w:hAnsi="Arial" w:cs="Arial"/>
          <w:sz w:val="24"/>
          <w:szCs w:val="24"/>
          <w:lang w:eastAsia="ru-RU"/>
        </w:rPr>
        <w:lastRenderedPageBreak/>
        <w:t>мировоззрение  возводило солидные морально-нравственные барьеры перед экономической  рационализацией, хотя и не блокировало ее сове</w:t>
      </w:r>
      <w:r w:rsidRPr="006319CF">
        <w:rPr>
          <w:rFonts w:ascii="Arial" w:eastAsia="Times New Roman" w:hAnsi="Arial" w:cs="Arial"/>
          <w:sz w:val="24"/>
          <w:szCs w:val="24"/>
          <w:lang w:eastAsia="ru-RU"/>
        </w:rPr>
        <w:t>р</w:t>
      </w:r>
      <w:r w:rsidRPr="006319CF">
        <w:rPr>
          <w:rFonts w:ascii="Arial" w:eastAsia="Times New Roman" w:hAnsi="Arial" w:cs="Arial"/>
          <w:sz w:val="24"/>
          <w:szCs w:val="24"/>
          <w:lang w:eastAsia="ru-RU"/>
        </w:rPr>
        <w:t>шенно.</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Нам кажутся заслуживающими внимания следующие объяснения п</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добному положению дел.</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Во-первых, римский социум не переживал такого грандиозного вспл</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ска производительности труда, что было в его условиях маловероятным в силу низкого технического развития. Прибавочный продукт здесь рос сра</w:t>
      </w:r>
      <w:r w:rsidRPr="006319CF">
        <w:rPr>
          <w:rFonts w:ascii="Arial" w:eastAsia="Times New Roman" w:hAnsi="Arial" w:cs="Arial"/>
          <w:sz w:val="24"/>
          <w:szCs w:val="24"/>
          <w:lang w:eastAsia="ru-RU"/>
        </w:rPr>
        <w:t>в</w:t>
      </w:r>
      <w:r w:rsidRPr="006319CF">
        <w:rPr>
          <w:rFonts w:ascii="Arial" w:eastAsia="Times New Roman" w:hAnsi="Arial" w:cs="Arial"/>
          <w:sz w:val="24"/>
          <w:szCs w:val="24"/>
          <w:lang w:eastAsia="ru-RU"/>
        </w:rPr>
        <w:t xml:space="preserve">нительно медленно, существенно не перекрывая необходимый продукт. Тем самым хозяйство не становилось сплошь и рядом товарным, то есть ориентированным на прибыль. Отсюда социальная прослойка денежных людей росла сравнительно медленно. </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Во-вторых, не произошло того, что применительно к  эпохе Нового времени Вебер назвал «расколдовыванием мира». В Римской империи были очень сильны сакрализационные тенденции: господствующее мир</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воззрение опиралось на религиозные положения – старые языческие в</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рования, а впоследствии – на пришедшее им на смену христианство. Тем самым основные поведенческие стандарты все-таки находились по бол</w:t>
      </w:r>
      <w:r w:rsidRPr="006319CF">
        <w:rPr>
          <w:rFonts w:ascii="Arial" w:eastAsia="Times New Roman" w:hAnsi="Arial" w:cs="Arial"/>
          <w:sz w:val="24"/>
          <w:szCs w:val="24"/>
          <w:lang w:eastAsia="ru-RU"/>
        </w:rPr>
        <w:t>ь</w:t>
      </w:r>
      <w:r w:rsidRPr="006319CF">
        <w:rPr>
          <w:rFonts w:ascii="Arial" w:eastAsia="Times New Roman" w:hAnsi="Arial" w:cs="Arial"/>
          <w:sz w:val="24"/>
          <w:szCs w:val="24"/>
          <w:lang w:eastAsia="ru-RU"/>
        </w:rPr>
        <w:t>шей части в ценностно-рациональных рамках. В сильной степени эта вт</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рая причина связана с первой – низкий уровень научных знаний и вообще невысокий авторитет науки мало способствовали появлению все новых и новых технических образцов, не ставя также вопроса о рациональном п</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нимании мира.</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В-третьих, условия существования римского общества делали жи</w:t>
      </w:r>
      <w:r w:rsidRPr="006319CF">
        <w:rPr>
          <w:rFonts w:ascii="Arial" w:eastAsia="Times New Roman" w:hAnsi="Arial" w:cs="Arial"/>
          <w:sz w:val="24"/>
          <w:szCs w:val="24"/>
          <w:lang w:eastAsia="ru-RU"/>
        </w:rPr>
        <w:t>з</w:t>
      </w:r>
      <w:r w:rsidRPr="006319CF">
        <w:rPr>
          <w:rFonts w:ascii="Arial" w:eastAsia="Times New Roman" w:hAnsi="Arial" w:cs="Arial"/>
          <w:sz w:val="24"/>
          <w:szCs w:val="24"/>
          <w:lang w:eastAsia="ru-RU"/>
        </w:rPr>
        <w:t>ненно необходимым существование сильной центральной власти, оп</w:t>
      </w:r>
      <w:r w:rsidRPr="006319CF">
        <w:rPr>
          <w:rFonts w:ascii="Arial" w:eastAsia="Times New Roman" w:hAnsi="Arial" w:cs="Arial"/>
          <w:sz w:val="24"/>
          <w:szCs w:val="24"/>
          <w:lang w:eastAsia="ru-RU"/>
        </w:rPr>
        <w:t>и</w:t>
      </w:r>
      <w:r w:rsidRPr="006319CF">
        <w:rPr>
          <w:rFonts w:ascii="Arial" w:eastAsia="Times New Roman" w:hAnsi="Arial" w:cs="Arial"/>
          <w:sz w:val="24"/>
          <w:szCs w:val="24"/>
          <w:lang w:eastAsia="ru-RU"/>
        </w:rPr>
        <w:t>рающейся на военную силу. Последняя, хотя и испытывала влияние со стороны экономической составляющей, но все же доминировала над ней. Другими словами, в эпоху Римской империи экономика больше зависела от военной сферы, а не наоборот, как при индустриализме.</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Итак, к каким выводам можно прийти, рассмотрев принципы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литической и экономической стратификации?</w:t>
      </w:r>
    </w:p>
    <w:p w:rsidR="00D63481" w:rsidRPr="00D63481" w:rsidRDefault="00D63481" w:rsidP="006319CF">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 целом характер вызовов, которые получал традиционный  с</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циум, обусловливал явный приоритет политической сферы над эк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номической. В рамках социальной эволюции развивалась и экономика и политическая сфера, но первая в гораздо большей степени зависела от второй, чем наоборот. Политическая стратификация, согласно обоснованным утверждениям П.Сорокина, возрастает и углубляется за счет пространственного расширения, а также следующего за этим появления более сложных и разнообразных структур. Большинству традиционных обществ было присуще и то, и другое.</w:t>
      </w:r>
      <w:r w:rsidRPr="00D63481">
        <w:rPr>
          <w:rFonts w:ascii="Calibri" w:eastAsia="Times New Roman" w:hAnsi="Calibri" w:cs="Times New Roman"/>
          <w:sz w:val="24"/>
          <w:szCs w:val="24"/>
          <w:lang w:eastAsia="ru-RU"/>
        </w:rPr>
        <w:t xml:space="preserve"> </w:t>
      </w:r>
      <w:r w:rsidRPr="00D63481">
        <w:rPr>
          <w:rFonts w:ascii="Times New Roman" w:eastAsia="Times New Roman" w:hAnsi="Times New Roman" w:cs="Times New Roman"/>
          <w:sz w:val="28"/>
          <w:szCs w:val="28"/>
          <w:lang w:eastAsia="ru-RU"/>
        </w:rPr>
        <w:t>Кроме того, раннее государство  обычно сталкивалось с чередой внешних и вну</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ренних вызовов, порожденных диалектикой социального развития. Речь идет о внутренних антагонизмах, как правило, порожденных экономическим неравенством, а также об, если не постоянной, то весьма частой угрозе внешнего нападения.</w:t>
      </w:r>
    </w:p>
    <w:p w:rsidR="00D63481" w:rsidRPr="00D63481" w:rsidRDefault="00D63481" w:rsidP="006319CF">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Расширение политической стратификации тем не менее ставило кадровую проблему и  довольно остро, так как родовая аристократия не покрывала потребностей общества в управленцах. Это давало шанс </w:t>
      </w:r>
      <w:r w:rsidRPr="00D63481">
        <w:rPr>
          <w:rFonts w:ascii="Times New Roman" w:eastAsia="Times New Roman" w:hAnsi="Times New Roman" w:cs="Times New Roman"/>
          <w:sz w:val="28"/>
          <w:szCs w:val="28"/>
          <w:lang w:eastAsia="ru-RU"/>
        </w:rPr>
        <w:lastRenderedPageBreak/>
        <w:t>социальным низам, на преданность которых мог вполне рассчитывать верховный правитель, особенно если опасался своих родовитых с</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перников. Стоит еще сказать, что сам процесс становления государс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ва (политогенеза), как его описывают современные исследователи (Л.Е.Гринин), был длительным и не исключал колебательных моме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тов, вызываемых чередой проб и ошибок. В некоторых обществах это вызывало серьезные внутренние конфликты, порой приобретающие затяжной характер (Норвегия). При определенных социальных и</w:t>
      </w:r>
      <w:r w:rsidRPr="00D63481">
        <w:rPr>
          <w:rFonts w:ascii="Times New Roman" w:eastAsia="Times New Roman" w:hAnsi="Times New Roman" w:cs="Times New Roman"/>
          <w:sz w:val="28"/>
          <w:szCs w:val="28"/>
          <w:lang w:eastAsia="ru-RU"/>
        </w:rPr>
        <w:t>з</w:t>
      </w:r>
      <w:r w:rsidRPr="00D63481">
        <w:rPr>
          <w:rFonts w:ascii="Times New Roman" w:eastAsia="Times New Roman" w:hAnsi="Times New Roman" w:cs="Times New Roman"/>
          <w:sz w:val="28"/>
          <w:szCs w:val="28"/>
          <w:lang w:eastAsia="ru-RU"/>
        </w:rPr>
        <w:t>держках эти условия весьма благоприятствовали социальному пр</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движению, особенно если ставка делалась на военную карьеру, о чем подробнее будет сказано в параграфе 3.4.</w:t>
      </w:r>
    </w:p>
    <w:p w:rsidR="00D63481" w:rsidRDefault="00D63481" w:rsidP="006319CF">
      <w:pPr>
        <w:tabs>
          <w:tab w:val="left" w:pos="7513"/>
        </w:tabs>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 Экономическая стратификация заявляет о себе в полный голос на стадии разложения родового строя, как обоснованно считают ма</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ксисты. И фактически на протяжении всей эпохи традиционных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ществ это был весьма заметный и существенный критерий социальн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го деления. Правда, окончательно доминировать он стал только в у</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ловиях индустриального типа социальных отношений. В доиндустр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альный период  экономическая стратификация в той или иной степени зависела от политической сферы. В  периоды стабильности она пол</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чала больше возможностей, а также там, где государственная полит</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ка делала определенную ставку на расширение торговых связей (Афины, Карфаген). В эпоху позднего средневековья сложились усл</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вия (внутренний и внешний рынок, технический прогресс) для экон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мического рывка европейских стран, что и привело к индустриальной цивилизации, о которой речь впереди.</w:t>
      </w:r>
    </w:p>
    <w:p w:rsidR="006319CF" w:rsidRPr="00D63481" w:rsidRDefault="006319CF" w:rsidP="006319CF">
      <w:pPr>
        <w:tabs>
          <w:tab w:val="left" w:pos="7513"/>
        </w:tabs>
        <w:spacing w:after="0"/>
        <w:ind w:firstLine="567"/>
        <w:jc w:val="both"/>
        <w:rPr>
          <w:rFonts w:ascii="Times New Roman" w:eastAsia="Times New Roman" w:hAnsi="Times New Roman" w:cs="Times New Roman"/>
          <w:sz w:val="28"/>
          <w:szCs w:val="28"/>
          <w:lang w:eastAsia="ru-RU"/>
        </w:rPr>
      </w:pPr>
    </w:p>
    <w:p w:rsidR="00D63481" w:rsidRPr="00D63481" w:rsidRDefault="00D63481" w:rsidP="006319CF">
      <w:pPr>
        <w:spacing w:after="0"/>
        <w:ind w:firstLine="567"/>
        <w:jc w:val="both"/>
        <w:rPr>
          <w:rFonts w:ascii="Times New Roman" w:eastAsia="Times New Roman" w:hAnsi="Times New Roman" w:cs="Times New Roman"/>
          <w:b/>
          <w:sz w:val="28"/>
          <w:szCs w:val="28"/>
          <w:lang w:eastAsia="ru-RU"/>
        </w:rPr>
      </w:pPr>
      <w:r w:rsidRPr="00D63481">
        <w:rPr>
          <w:rFonts w:ascii="Times New Roman" w:eastAsia="Times New Roman" w:hAnsi="Times New Roman" w:cs="Times New Roman"/>
          <w:b/>
          <w:sz w:val="28"/>
          <w:szCs w:val="28"/>
          <w:lang w:eastAsia="ru-RU"/>
        </w:rPr>
        <w:t>3.3.Теократия: миф или реальность традиционного социума</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Одним из важных аргументов Поппера против «закрытого общ</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ства» является существующее здесь господство иррациональных форм, а именно религиозных, идеологических догматов, которые як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бы определяют ход общественной, а также индивидуальной жизни (см. Главу I). Отсюда вытекает мало кому понятный иерархический порядок, где «благородные» возвышаются над «простолюдинами». Наконец, количество разных духовных особ достигает совершенно ненужных размеров, особенно когда они активно вмешиваются в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 xml:space="preserve">щественный процесс на правах контроля (инквизиция, иезуиты и т.п.).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Надо сказать, что в целом это довольно устоявшаяся точка зр</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ния. Традиционное общество часто принято анализировать через призму таких терминов, как сакрализованное общество, теократич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 xml:space="preserve">ское государство, что указывает на главенствующий статус религии. </w:t>
      </w:r>
      <w:r w:rsidRPr="00D63481">
        <w:rPr>
          <w:rFonts w:ascii="Times New Roman" w:eastAsia="Times New Roman" w:hAnsi="Times New Roman" w:cs="Times New Roman"/>
          <w:sz w:val="28"/>
          <w:szCs w:val="28"/>
          <w:lang w:eastAsia="ru-RU"/>
        </w:rPr>
        <w:lastRenderedPageBreak/>
        <w:t>Причем эта позиция роднит и либералов и консерваторов, которые, правда, расставляют различные оценочные акценты. Первым это весьма помогает обосновать их эволюционизм. Религиозные правила, основанные на иррациональной вере в Божественное право и силу традиции, оказались вытесненными системой рационально обосн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ванных законодательных принципов. Современный конституцион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лизм, таким образом, выдается за прогресс социальный, а не только технологический. Вторым (то есть консерваторам) религиозная основа старого общественного порядка, напротив, импонирует, и они но</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тальгируют об ушедших временах своеобразного «золотого века». (похоже, что для философа русской эмиграции Ивана Ильина таким веком  являются времена самодержавия).</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Член корреспондент РАН Ж.Т.Тощенко предлагает следующие признаки  теократии именно как политической формы. Религиозная регламентация всех сторон общественной и государственной жизни, осуществление судопроизводства по нормам религиозного права, п</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литическое лидерство религиозных деятелей, провозглашение религ</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озных праздников государственными, притеснение или запрещение других религий, преследование людей по религиозным мотивам, а</w:t>
      </w:r>
      <w:r w:rsidRPr="00D63481">
        <w:rPr>
          <w:rFonts w:ascii="Times New Roman" w:eastAsia="Times New Roman" w:hAnsi="Times New Roman" w:cs="Times New Roman"/>
          <w:sz w:val="28"/>
          <w:szCs w:val="28"/>
          <w:lang w:eastAsia="ru-RU"/>
        </w:rPr>
        <w:t>к</w:t>
      </w:r>
      <w:r w:rsidRPr="00D63481">
        <w:rPr>
          <w:rFonts w:ascii="Times New Roman" w:eastAsia="Times New Roman" w:hAnsi="Times New Roman" w:cs="Times New Roman"/>
          <w:sz w:val="28"/>
          <w:szCs w:val="28"/>
          <w:lang w:eastAsia="ru-RU"/>
        </w:rPr>
        <w:t>тивное вмешательство в сферу образования и культуры. «Но что ос</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бенно важно, пишет Ж.Т.Тощенко, - в теократических обществах  у</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танавливается тотальный контроль за поведением, образом жизни личности, ибо ее статус определялся прежде всего и главным образом принадлежностью лица к религии и ее институтам»</w:t>
      </w:r>
      <w:r w:rsidRPr="00D63481">
        <w:rPr>
          <w:rFonts w:ascii="Times New Roman" w:eastAsia="Times New Roman" w:hAnsi="Times New Roman" w:cs="Times New Roman"/>
          <w:sz w:val="28"/>
          <w:szCs w:val="28"/>
          <w:vertAlign w:val="superscript"/>
          <w:lang w:eastAsia="ru-RU"/>
        </w:rPr>
        <w:footnoteReference w:id="294"/>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Напомним, в параграфе 3.1. мы приводили доводы классика с</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циологической науки Э.Дюркгейма, согласно которым традиционный социум базируется на тип механической солидарности, который пре</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полагает сильную духовную составляющую. Однако значит ли это, что духовные структуры были столь сильны, что служили главным (ну или по крайней мере одним из главных) фактором общественного порядка?  Так вот, на наш взгляд, теократическое государство – это миф, который имеет к реальности довольно таки отдаленное отнош</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ние. Доказательством этого утверждения мы займемся в данном ра</w:t>
      </w:r>
      <w:r w:rsidRPr="00D63481">
        <w:rPr>
          <w:rFonts w:ascii="Times New Roman" w:eastAsia="Times New Roman" w:hAnsi="Times New Roman" w:cs="Times New Roman"/>
          <w:sz w:val="28"/>
          <w:szCs w:val="28"/>
          <w:lang w:eastAsia="ru-RU"/>
        </w:rPr>
        <w:t>з</w:t>
      </w:r>
      <w:r w:rsidRPr="00D63481">
        <w:rPr>
          <w:rFonts w:ascii="Times New Roman" w:eastAsia="Times New Roman" w:hAnsi="Times New Roman" w:cs="Times New Roman"/>
          <w:sz w:val="28"/>
          <w:szCs w:val="28"/>
          <w:lang w:eastAsia="ru-RU"/>
        </w:rPr>
        <w:t xml:space="preserve">деле, стараясь выявить действительную роль религиозных институтов в традиционном обществе.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Развитие мировых религий происходило на абстрактной основе, имея в виду солидную дистанцию от общественных структур. Как о</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мечает Алексис де Токвиль, мировая религия (христианство, ислам) рассматривает человека как самого по себе, не особо оглядываясь на </w:t>
      </w:r>
      <w:r w:rsidRPr="00D63481">
        <w:rPr>
          <w:rFonts w:ascii="Times New Roman" w:eastAsia="Times New Roman" w:hAnsi="Times New Roman" w:cs="Times New Roman"/>
          <w:sz w:val="28"/>
          <w:szCs w:val="28"/>
          <w:lang w:eastAsia="ru-RU"/>
        </w:rPr>
        <w:lastRenderedPageBreak/>
        <w:t>влияние конкретных традиций и законов. Главная цель религий – «упорядочить общие отношения человека с Богом, общие правила и обязанности людей между собой, независимо от формы обществ…. чем больше религии обладали абстрактным и всеобщим характером… тем шире  они распространялись вопреки различиям между законами, природными условиями и людьми»</w:t>
      </w:r>
      <w:r w:rsidRPr="00D63481">
        <w:rPr>
          <w:rFonts w:ascii="Times New Roman" w:eastAsia="Times New Roman" w:hAnsi="Times New Roman" w:cs="Times New Roman"/>
          <w:sz w:val="28"/>
          <w:szCs w:val="28"/>
          <w:vertAlign w:val="superscript"/>
          <w:lang w:eastAsia="ru-RU"/>
        </w:rPr>
        <w:footnoteReference w:id="295"/>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Анализ объективных условий развития религиозных систем д</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монстрирует нам, что социально-политическое развитие явно пер</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кликается с эволюцией духовно-религиозных учреждений. Именно это отмечали ученые, руководствующиеся историческими фактами. Так, еще в советское время И.М. Дьяконов указывал на то, что для д</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государственных форм  были присущи духовные формы ритуально-магического типа, которые не были столь уж задогматизированы. А вот в традиционном социуме (имеется в виду средневековье) духо</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ные структуры имели уже ритуально-этический смысл, не допуска</w:t>
      </w:r>
      <w:r w:rsidRPr="00D63481">
        <w:rPr>
          <w:rFonts w:ascii="Times New Roman" w:eastAsia="Times New Roman" w:hAnsi="Times New Roman" w:cs="Times New Roman"/>
          <w:sz w:val="28"/>
          <w:szCs w:val="28"/>
          <w:lang w:eastAsia="ru-RU"/>
        </w:rPr>
        <w:t>ю</w:t>
      </w:r>
      <w:r w:rsidRPr="00D63481">
        <w:rPr>
          <w:rFonts w:ascii="Times New Roman" w:eastAsia="Times New Roman" w:hAnsi="Times New Roman" w:cs="Times New Roman"/>
          <w:sz w:val="28"/>
          <w:szCs w:val="28"/>
          <w:lang w:eastAsia="ru-RU"/>
        </w:rPr>
        <w:t>щий отклонений от догмы</w:t>
      </w:r>
      <w:r w:rsidRPr="00D63481">
        <w:rPr>
          <w:rFonts w:ascii="Times New Roman" w:eastAsia="Times New Roman" w:hAnsi="Times New Roman" w:cs="Times New Roman"/>
          <w:sz w:val="28"/>
          <w:szCs w:val="28"/>
          <w:vertAlign w:val="superscript"/>
          <w:lang w:eastAsia="ru-RU"/>
        </w:rPr>
        <w:footnoteReference w:id="296"/>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Обстоятельства утверждения и распространения мировых рел</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гий дают повод согласиться с точкой зрения о том, что монотеистич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ские религиозные системы отражали возрастающее общественное единство. Неслучайно для родо-племенного строя были характерны политеистические верования со множеством богов и божеств, симв</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лизирующих то или иное природное или социальное  явление. А вот в пору формирования крупных политических структур эти верования уступают место более централизованным религиозным системам, лучше подходящим в качестве государственной идеологии. Конечно, этот процесс имел различную практику. Так, в Древнем Риме трад</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ционные культы сохранялись долгое время, хотя и имели явно усло</w:t>
      </w:r>
      <w:r w:rsidRPr="00D63481">
        <w:rPr>
          <w:rFonts w:ascii="Times New Roman" w:eastAsia="Times New Roman" w:hAnsi="Times New Roman" w:cs="Times New Roman"/>
          <w:sz w:val="28"/>
          <w:szCs w:val="28"/>
          <w:lang w:eastAsia="ru-RU"/>
        </w:rPr>
        <w:t>ж</w:t>
      </w:r>
      <w:r w:rsidRPr="00D63481">
        <w:rPr>
          <w:rFonts w:ascii="Times New Roman" w:eastAsia="Times New Roman" w:hAnsi="Times New Roman" w:cs="Times New Roman"/>
          <w:sz w:val="28"/>
          <w:szCs w:val="28"/>
          <w:lang w:eastAsia="ru-RU"/>
        </w:rPr>
        <w:t>нявшиеся тенденции по ходу политической эволюции и роста терр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торий. В Киевской Руси этот переход произошел довольно-таки быс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 xml:space="preserve">ро, хотя и со своими нюансами. </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sz w:val="28"/>
          <w:szCs w:val="28"/>
          <w:lang w:eastAsia="ru-RU"/>
        </w:rPr>
        <w:t>Согласно уже известному нам Гаэтану Моске условиями широк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го признания определенного духовного течения являются три факт</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 xml:space="preserve">ра. </w:t>
      </w:r>
      <w:r w:rsidRPr="00D63481">
        <w:rPr>
          <w:rFonts w:ascii="Times New Roman" w:eastAsia="Times New Roman" w:hAnsi="Times New Roman" w:cs="Times New Roman"/>
          <w:color w:val="000000"/>
          <w:sz w:val="28"/>
          <w:szCs w:val="28"/>
          <w:lang w:eastAsia="ru-RU"/>
        </w:rPr>
        <w:t>Во-первых, оно должно адаптироваться к конкретной историч</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ской ситуации. Во-вторых, удовлетворять возможно большее число человеческих чувств, страстей и склонностей, в том числе таких, к</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t>торые наиболее широко распространены и глубже всего коренятся в сознании людей. В-третьих, иметь хорошо организованное руковод</w:t>
      </w:r>
      <w:r w:rsidRPr="00D63481">
        <w:rPr>
          <w:rFonts w:ascii="Times New Roman" w:eastAsia="Times New Roman" w:hAnsi="Times New Roman" w:cs="Times New Roman"/>
          <w:color w:val="000000"/>
          <w:sz w:val="28"/>
          <w:szCs w:val="28"/>
          <w:lang w:eastAsia="ru-RU"/>
        </w:rPr>
        <w:t>я</w:t>
      </w:r>
      <w:r w:rsidRPr="00D63481">
        <w:rPr>
          <w:rFonts w:ascii="Times New Roman" w:eastAsia="Times New Roman" w:hAnsi="Times New Roman" w:cs="Times New Roman"/>
          <w:color w:val="000000"/>
          <w:sz w:val="28"/>
          <w:szCs w:val="28"/>
          <w:lang w:eastAsia="ru-RU"/>
        </w:rPr>
        <w:lastRenderedPageBreak/>
        <w:t>щее ядро или “исполнительный комитет”, состоящий из людей, посв</w:t>
      </w:r>
      <w:r w:rsidRPr="00D63481">
        <w:rPr>
          <w:rFonts w:ascii="Times New Roman" w:eastAsia="Times New Roman" w:hAnsi="Times New Roman" w:cs="Times New Roman"/>
          <w:color w:val="000000"/>
          <w:sz w:val="28"/>
          <w:szCs w:val="28"/>
          <w:lang w:eastAsia="ru-RU"/>
        </w:rPr>
        <w:t>я</w:t>
      </w:r>
      <w:r w:rsidRPr="00D63481">
        <w:rPr>
          <w:rFonts w:ascii="Times New Roman" w:eastAsia="Times New Roman" w:hAnsi="Times New Roman" w:cs="Times New Roman"/>
          <w:color w:val="000000"/>
          <w:sz w:val="28"/>
          <w:szCs w:val="28"/>
          <w:lang w:eastAsia="ru-RU"/>
        </w:rPr>
        <w:t>тивших свою жизнь защите и распространению духа, оживляющего веру</w:t>
      </w:r>
      <w:r w:rsidRPr="00D63481">
        <w:rPr>
          <w:rFonts w:ascii="Times New Roman" w:eastAsia="Times New Roman" w:hAnsi="Times New Roman" w:cs="Times New Roman"/>
          <w:color w:val="000000"/>
          <w:sz w:val="28"/>
          <w:szCs w:val="28"/>
          <w:vertAlign w:val="superscript"/>
          <w:lang w:eastAsia="ru-RU"/>
        </w:rPr>
        <w:footnoteReference w:id="297"/>
      </w:r>
      <w:r w:rsidRPr="00D63481">
        <w:rPr>
          <w:rFonts w:ascii="Times New Roman" w:eastAsia="Times New Roman" w:hAnsi="Times New Roman" w:cs="Times New Roman"/>
          <w:color w:val="000000"/>
          <w:sz w:val="28"/>
          <w:szCs w:val="28"/>
          <w:lang w:eastAsia="ru-RU"/>
        </w:rPr>
        <w:t>. По сути дела Моска предлагает трактовку духовной сферы общества весьма близкую к марксистскому пониманию того же явл</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ния. Итальянский мыслитель пытается дать более расширительное толкование, включая сюда субъективный фактор – чувства, страсти, наклонности. А напомним, что согласно Марксу духовная сфера – вещь довольно гибкая, ибо постоянно вынуждена адаптироваться к социальной ситуации, отстаивая потребности господствующих кла</w:t>
      </w:r>
      <w:r w:rsidRPr="00D63481">
        <w:rPr>
          <w:rFonts w:ascii="Times New Roman" w:eastAsia="Times New Roman" w:hAnsi="Times New Roman" w:cs="Times New Roman"/>
          <w:color w:val="000000"/>
          <w:sz w:val="28"/>
          <w:szCs w:val="28"/>
          <w:lang w:eastAsia="ru-RU"/>
        </w:rPr>
        <w:t>с</w:t>
      </w:r>
      <w:r w:rsidRPr="00D63481">
        <w:rPr>
          <w:rFonts w:ascii="Times New Roman" w:eastAsia="Times New Roman" w:hAnsi="Times New Roman" w:cs="Times New Roman"/>
          <w:color w:val="000000"/>
          <w:sz w:val="28"/>
          <w:szCs w:val="28"/>
          <w:lang w:eastAsia="ru-RU"/>
        </w:rPr>
        <w:t xml:space="preserve">сов.  </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sz w:val="28"/>
          <w:szCs w:val="28"/>
          <w:lang w:eastAsia="ru-RU"/>
        </w:rPr>
        <w:t>Моска справедливо ставит вопрос о соотношении теории и пра</w:t>
      </w:r>
      <w:r w:rsidRPr="00D63481">
        <w:rPr>
          <w:rFonts w:ascii="Times New Roman" w:eastAsia="Times New Roman" w:hAnsi="Times New Roman" w:cs="Times New Roman"/>
          <w:sz w:val="28"/>
          <w:szCs w:val="28"/>
          <w:lang w:eastAsia="ru-RU"/>
        </w:rPr>
        <w:t>к</w:t>
      </w:r>
      <w:r w:rsidRPr="00D63481">
        <w:rPr>
          <w:rFonts w:ascii="Times New Roman" w:eastAsia="Times New Roman" w:hAnsi="Times New Roman" w:cs="Times New Roman"/>
          <w:sz w:val="28"/>
          <w:szCs w:val="28"/>
          <w:lang w:eastAsia="ru-RU"/>
        </w:rPr>
        <w:t>тики. «</w:t>
      </w:r>
      <w:r w:rsidRPr="00D63481">
        <w:rPr>
          <w:rFonts w:ascii="Times New Roman" w:eastAsia="Times New Roman" w:hAnsi="Times New Roman" w:cs="Times New Roman"/>
          <w:color w:val="000000"/>
          <w:sz w:val="28"/>
          <w:szCs w:val="28"/>
          <w:lang w:eastAsia="ru-RU"/>
        </w:rPr>
        <w:t>Постоянный конфликт между религиозной верой и человеч</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ской нуждой,  между явлением, признанным святым и соотнесенным с божественным законом, между сотворенным и тем, что действительно должно быть сделано, вызывает вечное противоречие, порождает н</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избежное лицемерие, и это находит отражение в жизни многих людей, причем не только христиан»</w:t>
      </w:r>
      <w:r w:rsidRPr="00D63481">
        <w:rPr>
          <w:rFonts w:ascii="Times New Roman" w:eastAsia="Times New Roman" w:hAnsi="Times New Roman" w:cs="Times New Roman"/>
          <w:color w:val="000000"/>
          <w:sz w:val="28"/>
          <w:szCs w:val="28"/>
          <w:vertAlign w:val="superscript"/>
          <w:lang w:eastAsia="ru-RU"/>
        </w:rPr>
        <w:footnoteReference w:id="298"/>
      </w:r>
      <w:r w:rsidRPr="00D63481">
        <w:rPr>
          <w:rFonts w:ascii="Times New Roman" w:eastAsia="Times New Roman" w:hAnsi="Times New Roman" w:cs="Times New Roman"/>
          <w:color w:val="000000"/>
          <w:sz w:val="28"/>
          <w:szCs w:val="28"/>
          <w:lang w:eastAsia="ru-RU"/>
        </w:rPr>
        <w:t>, считает ученый. Христианский по</w:t>
      </w:r>
      <w:r w:rsidRPr="00D63481">
        <w:rPr>
          <w:rFonts w:ascii="Times New Roman" w:eastAsia="Times New Roman" w:hAnsi="Times New Roman" w:cs="Times New Roman"/>
          <w:color w:val="000000"/>
          <w:sz w:val="28"/>
          <w:szCs w:val="28"/>
          <w:lang w:eastAsia="ru-RU"/>
        </w:rPr>
        <w:t>д</w:t>
      </w:r>
      <w:r w:rsidRPr="00D63481">
        <w:rPr>
          <w:rFonts w:ascii="Times New Roman" w:eastAsia="Times New Roman" w:hAnsi="Times New Roman" w:cs="Times New Roman"/>
          <w:color w:val="000000"/>
          <w:sz w:val="28"/>
          <w:szCs w:val="28"/>
          <w:lang w:eastAsia="ru-RU"/>
        </w:rPr>
        <w:t>вижник Фирмиан Лактанций, живший в эпоху легализации христиа</w:t>
      </w:r>
      <w:r w:rsidRPr="00D63481">
        <w:rPr>
          <w:rFonts w:ascii="Times New Roman" w:eastAsia="Times New Roman" w:hAnsi="Times New Roman" w:cs="Times New Roman"/>
          <w:color w:val="000000"/>
          <w:sz w:val="28"/>
          <w:szCs w:val="28"/>
          <w:lang w:eastAsia="ru-RU"/>
        </w:rPr>
        <w:t>н</w:t>
      </w:r>
      <w:r w:rsidRPr="00D63481">
        <w:rPr>
          <w:rFonts w:ascii="Times New Roman" w:eastAsia="Times New Roman" w:hAnsi="Times New Roman" w:cs="Times New Roman"/>
          <w:color w:val="000000"/>
          <w:sz w:val="28"/>
          <w:szCs w:val="28"/>
          <w:lang w:eastAsia="ru-RU"/>
        </w:rPr>
        <w:t>ства императором Константином (4 век н.э.), был уверен в том, что с утверждением истинного Бога на землю снизойдет подлинный «зол</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t xml:space="preserve">той век» - не будет больше ни разногласий, ни войн, все люди будут связаны узами прочной любви, смотреть друг на друга как братья и т.д. и т.п. Другими словами, это и был бы общественный порядок, действительно опирающийся на религиозные основания. </w:t>
      </w:r>
    </w:p>
    <w:p w:rsidR="00D63481" w:rsidRPr="00D63481" w:rsidRDefault="00D63481" w:rsidP="006319CF">
      <w:pPr>
        <w:spacing w:after="0"/>
        <w:ind w:firstLine="567"/>
        <w:jc w:val="both"/>
        <w:rPr>
          <w:rFonts w:ascii="Times New Roman" w:eastAsia="Times New Roman" w:hAnsi="Times New Roman" w:cs="Helvetica"/>
          <w:color w:val="000000"/>
          <w:sz w:val="28"/>
          <w:lang w:eastAsia="ru-RU"/>
        </w:rPr>
      </w:pPr>
      <w:r w:rsidRPr="00D63481">
        <w:rPr>
          <w:rFonts w:ascii="Times New Roman" w:eastAsia="Times New Roman" w:hAnsi="Times New Roman" w:cs="Helvetica"/>
          <w:color w:val="000000"/>
          <w:sz w:val="28"/>
          <w:lang w:eastAsia="ru-RU"/>
        </w:rPr>
        <w:t>Моска же с высоты искушенного историка вынужден опрове</w:t>
      </w:r>
      <w:r w:rsidRPr="00D63481">
        <w:rPr>
          <w:rFonts w:ascii="Times New Roman" w:eastAsia="Times New Roman" w:hAnsi="Times New Roman" w:cs="Helvetica"/>
          <w:color w:val="000000"/>
          <w:sz w:val="28"/>
          <w:lang w:eastAsia="ru-RU"/>
        </w:rPr>
        <w:t>р</w:t>
      </w:r>
      <w:r w:rsidRPr="00D63481">
        <w:rPr>
          <w:rFonts w:ascii="Times New Roman" w:eastAsia="Times New Roman" w:hAnsi="Times New Roman" w:cs="Helvetica"/>
          <w:color w:val="000000"/>
          <w:sz w:val="28"/>
          <w:lang w:eastAsia="ru-RU"/>
        </w:rPr>
        <w:t>гать христианского апологета. Он пишет «никакая религия сама по себе не может быстро поднять на должную высоту моральный ур</w:t>
      </w:r>
      <w:r w:rsidRPr="00D63481">
        <w:rPr>
          <w:rFonts w:ascii="Times New Roman" w:eastAsia="Times New Roman" w:hAnsi="Times New Roman" w:cs="Helvetica"/>
          <w:color w:val="000000"/>
          <w:sz w:val="28"/>
          <w:lang w:eastAsia="ru-RU"/>
        </w:rPr>
        <w:t>о</w:t>
      </w:r>
      <w:r w:rsidRPr="00D63481">
        <w:rPr>
          <w:rFonts w:ascii="Times New Roman" w:eastAsia="Times New Roman" w:hAnsi="Times New Roman" w:cs="Helvetica"/>
          <w:color w:val="000000"/>
          <w:sz w:val="28"/>
          <w:lang w:eastAsia="ru-RU"/>
        </w:rPr>
        <w:t>вень всего народа. А родись он (Лактанций) еще раз в средние века, смог бы убедиться, что, адаптируясь все больше и больше к изм</w:t>
      </w:r>
      <w:r w:rsidRPr="00D63481">
        <w:rPr>
          <w:rFonts w:ascii="Times New Roman" w:eastAsia="Times New Roman" w:hAnsi="Times New Roman" w:cs="Helvetica"/>
          <w:color w:val="000000"/>
          <w:sz w:val="28"/>
          <w:lang w:eastAsia="ru-RU"/>
        </w:rPr>
        <w:t>е</w:t>
      </w:r>
      <w:r w:rsidRPr="00D63481">
        <w:rPr>
          <w:rFonts w:ascii="Times New Roman" w:eastAsia="Times New Roman" w:hAnsi="Times New Roman" w:cs="Helvetica"/>
          <w:color w:val="000000"/>
          <w:sz w:val="28"/>
          <w:lang w:eastAsia="ru-RU"/>
        </w:rPr>
        <w:t>няющимся историческим условиям и вечным потребностям человеч</w:t>
      </w:r>
      <w:r w:rsidRPr="00D63481">
        <w:rPr>
          <w:rFonts w:ascii="Times New Roman" w:eastAsia="Times New Roman" w:hAnsi="Times New Roman" w:cs="Helvetica"/>
          <w:color w:val="000000"/>
          <w:sz w:val="28"/>
          <w:lang w:eastAsia="ru-RU"/>
        </w:rPr>
        <w:t>е</w:t>
      </w:r>
      <w:r w:rsidRPr="00D63481">
        <w:rPr>
          <w:rFonts w:ascii="Times New Roman" w:eastAsia="Times New Roman" w:hAnsi="Times New Roman" w:cs="Helvetica"/>
          <w:color w:val="000000"/>
          <w:sz w:val="28"/>
          <w:lang w:eastAsia="ru-RU"/>
        </w:rPr>
        <w:t>ского духа, та же самая религия с одинаковым усердием поддержив</w:t>
      </w:r>
      <w:r w:rsidRPr="00D63481">
        <w:rPr>
          <w:rFonts w:ascii="Times New Roman" w:eastAsia="Times New Roman" w:hAnsi="Times New Roman" w:cs="Helvetica"/>
          <w:color w:val="000000"/>
          <w:sz w:val="28"/>
          <w:lang w:eastAsia="ru-RU"/>
        </w:rPr>
        <w:t>а</w:t>
      </w:r>
      <w:r w:rsidRPr="00D63481">
        <w:rPr>
          <w:rFonts w:ascii="Times New Roman" w:eastAsia="Times New Roman" w:hAnsi="Times New Roman" w:cs="Helvetica"/>
          <w:color w:val="000000"/>
          <w:sz w:val="28"/>
          <w:lang w:eastAsia="ru-RU"/>
        </w:rPr>
        <w:t>ла мученичество и миссионерство, оправдывала крестоносца и инкв</w:t>
      </w:r>
      <w:r w:rsidRPr="00D63481">
        <w:rPr>
          <w:rFonts w:ascii="Times New Roman" w:eastAsia="Times New Roman" w:hAnsi="Times New Roman" w:cs="Helvetica"/>
          <w:color w:val="000000"/>
          <w:sz w:val="28"/>
          <w:lang w:eastAsia="ru-RU"/>
        </w:rPr>
        <w:t>и</w:t>
      </w:r>
      <w:r w:rsidRPr="00D63481">
        <w:rPr>
          <w:rFonts w:ascii="Times New Roman" w:eastAsia="Times New Roman" w:hAnsi="Times New Roman" w:cs="Helvetica"/>
          <w:color w:val="000000"/>
          <w:sz w:val="28"/>
          <w:lang w:eastAsia="ru-RU"/>
        </w:rPr>
        <w:t>зитора»</w:t>
      </w:r>
      <w:r w:rsidRPr="00D63481">
        <w:rPr>
          <w:rFonts w:ascii="Times New Roman" w:eastAsia="Times New Roman" w:hAnsi="Times New Roman" w:cs="Helvetica"/>
          <w:color w:val="000000"/>
          <w:sz w:val="28"/>
          <w:vertAlign w:val="superscript"/>
          <w:lang w:eastAsia="ru-RU"/>
        </w:rPr>
        <w:footnoteReference w:id="299"/>
      </w:r>
      <w:r w:rsidRPr="00D63481">
        <w:rPr>
          <w:rFonts w:ascii="Times New Roman" w:eastAsia="Times New Roman" w:hAnsi="Times New Roman" w:cs="Helvetica"/>
          <w:color w:val="000000"/>
          <w:sz w:val="28"/>
          <w:lang w:eastAsia="ru-RU"/>
        </w:rPr>
        <w:t>.</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Можно привести ряд фактов, когда религиозная система демо</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стрировала определенную гибкость, адаптируясь к изменению ситу</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 xml:space="preserve">ции. Так, церковь первых христиан решительно отвергала воинскую службу как несовместимую со статусом христианина. Неслучайно  </w:t>
      </w:r>
      <w:r w:rsidRPr="00D63481">
        <w:rPr>
          <w:rFonts w:ascii="Times New Roman" w:eastAsia="Times New Roman" w:hAnsi="Times New Roman" w:cs="Times New Roman"/>
          <w:sz w:val="28"/>
          <w:szCs w:val="28"/>
          <w:lang w:eastAsia="ru-RU"/>
        </w:rPr>
        <w:lastRenderedPageBreak/>
        <w:t>среди христианских мучеников немало тех, кто отказался служить оружием римскому императору (святой Максимилиан и др.). Полож</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ние принципиально меняется с утверждением христианства в статусе законной религии (313г.). Император теперь стал выступать как выр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зитель воли Бога. Отсюда церковные власти стали на позицию одо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рения несения христианином воинской службы. В 314 г. Арльский с</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 xml:space="preserve">нод отлучает от Церкви верующих, отказавшихся от воинской службы в мирное время.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 условиях кризиса Римской Империи и варварских нашествий более терпимую позицию по данному вопросу стали занимать и вед</w:t>
      </w:r>
      <w:r w:rsidRPr="00D63481">
        <w:rPr>
          <w:rFonts w:ascii="Times New Roman" w:eastAsia="Times New Roman" w:hAnsi="Times New Roman" w:cs="Times New Roman"/>
          <w:sz w:val="28"/>
          <w:szCs w:val="28"/>
          <w:lang w:eastAsia="ru-RU"/>
        </w:rPr>
        <w:t>у</w:t>
      </w:r>
      <w:r w:rsidRPr="00D63481">
        <w:rPr>
          <w:rFonts w:ascii="Times New Roman" w:eastAsia="Times New Roman" w:hAnsi="Times New Roman" w:cs="Times New Roman"/>
          <w:sz w:val="28"/>
          <w:szCs w:val="28"/>
          <w:lang w:eastAsia="ru-RU"/>
        </w:rPr>
        <w:t>щие христианские теологи. Августин Блаженный признавал, что во</w:t>
      </w:r>
      <w:r w:rsidRPr="00D63481">
        <w:rPr>
          <w:rFonts w:ascii="Times New Roman" w:eastAsia="Times New Roman" w:hAnsi="Times New Roman" w:cs="Times New Roman"/>
          <w:sz w:val="28"/>
          <w:szCs w:val="28"/>
          <w:lang w:eastAsia="ru-RU"/>
        </w:rPr>
        <w:t>й</w:t>
      </w:r>
      <w:r w:rsidRPr="00D63481">
        <w:rPr>
          <w:rFonts w:ascii="Times New Roman" w:eastAsia="Times New Roman" w:hAnsi="Times New Roman" w:cs="Times New Roman"/>
          <w:sz w:val="28"/>
          <w:szCs w:val="28"/>
          <w:lang w:eastAsia="ru-RU"/>
        </w:rPr>
        <w:t>на – есть зло. Однако иногда это зло необходимо, а именно тогда, к</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гда война ведется законной властью и служит средством к установл</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нию справедливости; если воин выполняет свой долг бескорыстно, без ненависти к противнику и без иных дурных страстей, то он, поражая врага, вовсе не становится убийцей</w:t>
      </w:r>
      <w:r w:rsidRPr="00D63481">
        <w:rPr>
          <w:rFonts w:ascii="Times New Roman" w:eastAsia="Times New Roman" w:hAnsi="Times New Roman" w:cs="Times New Roman"/>
          <w:sz w:val="28"/>
          <w:szCs w:val="28"/>
          <w:vertAlign w:val="superscript"/>
          <w:lang w:eastAsia="ru-RU"/>
        </w:rPr>
        <w:footnoteReference w:id="300"/>
      </w:r>
      <w:r w:rsidRPr="00D63481">
        <w:rPr>
          <w:rFonts w:ascii="Times New Roman" w:eastAsia="Times New Roman" w:hAnsi="Times New Roman" w:cs="Times New Roman"/>
          <w:sz w:val="28"/>
          <w:szCs w:val="28"/>
          <w:lang w:eastAsia="ru-RU"/>
        </w:rPr>
        <w:t>.</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Интересно, что в «темные времена», когда церковь зачастую брала на себя функции административного управления (во многом это было следствием властного вакуума), она могла также выступить и в качестве военного субъекта. Наверняка это были вынужденные действия, но в ту эпоху принцип, что «добро должно быть с кулаками» был как нельзя к ме</w:t>
      </w:r>
      <w:r w:rsidRPr="006319CF">
        <w:rPr>
          <w:rFonts w:ascii="Arial" w:eastAsia="Times New Roman" w:hAnsi="Arial" w:cs="Arial"/>
          <w:sz w:val="24"/>
          <w:szCs w:val="24"/>
          <w:lang w:eastAsia="ru-RU"/>
        </w:rPr>
        <w:t>с</w:t>
      </w:r>
      <w:r w:rsidRPr="006319CF">
        <w:rPr>
          <w:rFonts w:ascii="Arial" w:eastAsia="Times New Roman" w:hAnsi="Arial" w:cs="Arial"/>
          <w:sz w:val="24"/>
          <w:szCs w:val="24"/>
          <w:lang w:eastAsia="ru-RU"/>
        </w:rPr>
        <w:t>ту. Монахи в монастырях зачастую не брезговали обучаться владеть  копьем, мечом или стрелять из лука, а некоторые прелаты являли собой прямо таки пример воинской доблести. Это явление нашло отражение в «Песни о Роланде». Там архиепископ Турпин крошит мечом сарацинов, что называется, «за милую душу», мало чем отличаясь от типичного пре</w:t>
      </w:r>
      <w:r w:rsidRPr="006319CF">
        <w:rPr>
          <w:rFonts w:ascii="Arial" w:eastAsia="Times New Roman" w:hAnsi="Arial" w:cs="Arial"/>
          <w:sz w:val="24"/>
          <w:szCs w:val="24"/>
          <w:lang w:eastAsia="ru-RU"/>
        </w:rPr>
        <w:t>д</w:t>
      </w:r>
      <w:r w:rsidRPr="006319CF">
        <w:rPr>
          <w:rFonts w:ascii="Arial" w:eastAsia="Times New Roman" w:hAnsi="Arial" w:cs="Arial"/>
          <w:sz w:val="24"/>
          <w:szCs w:val="24"/>
          <w:lang w:eastAsia="ru-RU"/>
        </w:rPr>
        <w:t>ставителя рыцаря-героя.</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Таким образом, можно утверждать, что религиозные институты не столько изменяли общественную ситуацию, сколько изменялись сами под ее воздействием</w:t>
      </w:r>
      <w:r w:rsidRPr="00D63481">
        <w:rPr>
          <w:rFonts w:ascii="Times New Roman" w:eastAsia="Times New Roman" w:hAnsi="Times New Roman" w:cs="Times New Roman"/>
          <w:sz w:val="28"/>
          <w:szCs w:val="28"/>
          <w:vertAlign w:val="superscript"/>
          <w:lang w:eastAsia="ru-RU"/>
        </w:rPr>
        <w:footnoteReference w:id="301"/>
      </w:r>
      <w:r w:rsidRPr="00D63481">
        <w:rPr>
          <w:rFonts w:ascii="Times New Roman" w:eastAsia="Times New Roman" w:hAnsi="Times New Roman" w:cs="Times New Roman"/>
          <w:sz w:val="28"/>
          <w:szCs w:val="28"/>
          <w:lang w:eastAsia="ru-RU"/>
        </w:rPr>
        <w:t>. Будучи изначально абстрактными ценн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стными системами в рамках конкретного государства религиозные в</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 xml:space="preserve">рования приобретали все же более системный и узконаправленный характер.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Наверняка это было связано не в последнюю очередь с потребн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стью в легитимации власти государства. Неслучайно факт официал</w:t>
      </w:r>
      <w:r w:rsidRPr="00D63481">
        <w:rPr>
          <w:rFonts w:ascii="Times New Roman" w:eastAsia="Times New Roman" w:hAnsi="Times New Roman" w:cs="Times New Roman"/>
          <w:sz w:val="28"/>
          <w:szCs w:val="28"/>
          <w:lang w:eastAsia="ru-RU"/>
        </w:rPr>
        <w:t>ь</w:t>
      </w:r>
      <w:r w:rsidRPr="00D63481">
        <w:rPr>
          <w:rFonts w:ascii="Times New Roman" w:eastAsia="Times New Roman" w:hAnsi="Times New Roman" w:cs="Times New Roman"/>
          <w:sz w:val="28"/>
          <w:szCs w:val="28"/>
          <w:lang w:eastAsia="ru-RU"/>
        </w:rPr>
        <w:lastRenderedPageBreak/>
        <w:t>ного признания определенной религиозной системы  Г.Моска склонен считать важным условием его успешного распространения. И дейс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вительно, многие обществоведы придерживаются точки зрения, что «действующие или господствующие ценности некоего общества сч</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тываются по его верхнему слою»</w:t>
      </w:r>
      <w:r w:rsidRPr="00D63481">
        <w:rPr>
          <w:rFonts w:ascii="Times New Roman" w:eastAsia="Times New Roman" w:hAnsi="Times New Roman" w:cs="Times New Roman"/>
          <w:sz w:val="28"/>
          <w:szCs w:val="28"/>
          <w:vertAlign w:val="superscript"/>
          <w:lang w:eastAsia="ru-RU"/>
        </w:rPr>
        <w:footnoteReference w:id="302"/>
      </w:r>
      <w:r w:rsidRPr="00D63481">
        <w:rPr>
          <w:rFonts w:ascii="Times New Roman" w:eastAsia="Times New Roman" w:hAnsi="Times New Roman" w:cs="Times New Roman"/>
          <w:sz w:val="28"/>
          <w:szCs w:val="28"/>
          <w:lang w:eastAsia="ru-RU"/>
        </w:rPr>
        <w:t xml:space="preserve">. При этом немаловажное значение имеет разнообразие способов внедрения постулатов доктрины. Так, христианство распространялось медленнее ислама главным образом потому, что действовало в основном только с помощью убеждения, тогда как мусульмане отнюдь не гнушались применить силу.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В условиях традиционного социума религия брала на себя фун</w:t>
      </w:r>
      <w:r w:rsidRPr="00D63481">
        <w:rPr>
          <w:rFonts w:ascii="Times New Roman" w:eastAsia="Times New Roman" w:hAnsi="Times New Roman" w:cs="Times New Roman"/>
          <w:sz w:val="28"/>
          <w:szCs w:val="28"/>
          <w:lang w:eastAsia="ru-RU"/>
        </w:rPr>
        <w:t>к</w:t>
      </w:r>
      <w:r w:rsidRPr="00D63481">
        <w:rPr>
          <w:rFonts w:ascii="Times New Roman" w:eastAsia="Times New Roman" w:hAnsi="Times New Roman" w:cs="Times New Roman"/>
          <w:sz w:val="28"/>
          <w:szCs w:val="28"/>
          <w:lang w:eastAsia="ru-RU"/>
        </w:rPr>
        <w:t>цию духовного поддержания общественной системы, являясь ва</w:t>
      </w:r>
      <w:r w:rsidRPr="00D63481">
        <w:rPr>
          <w:rFonts w:ascii="Times New Roman" w:eastAsia="Times New Roman" w:hAnsi="Times New Roman" w:cs="Times New Roman"/>
          <w:sz w:val="28"/>
          <w:szCs w:val="28"/>
          <w:lang w:eastAsia="ru-RU"/>
        </w:rPr>
        <w:t>ж</w:t>
      </w:r>
      <w:r w:rsidRPr="00D63481">
        <w:rPr>
          <w:rFonts w:ascii="Times New Roman" w:eastAsia="Times New Roman" w:hAnsi="Times New Roman" w:cs="Times New Roman"/>
          <w:sz w:val="28"/>
          <w:szCs w:val="28"/>
          <w:lang w:eastAsia="ru-RU"/>
        </w:rPr>
        <w:t>нейшим источником коллективного сознания. Религиозные системы действительно стремились в основном сакрализировать наличес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вующий социальный порядок, чего от них ждало общественное созн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 xml:space="preserve">ние в целом, а не только интересы правящих слоев. Дело в том, что иррациональная компонента действительно была сильнее выражена в мировоззрении жителя Древнего Востока или средневековья, чем в сознании современных людей. И одной из важных причин (но не единственной) было недостаточное развитие научного знания.  </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При всем при том, что в политических вопросах по большей части господствовал прагматизм, социальные системы Древнего Востока, А</w:t>
      </w:r>
      <w:r w:rsidRPr="006319CF">
        <w:rPr>
          <w:rFonts w:ascii="Arial" w:eastAsia="Times New Roman" w:hAnsi="Arial" w:cs="Arial"/>
          <w:sz w:val="24"/>
          <w:szCs w:val="24"/>
          <w:lang w:eastAsia="ru-RU"/>
        </w:rPr>
        <w:t>н</w:t>
      </w:r>
      <w:r w:rsidRPr="006319CF">
        <w:rPr>
          <w:rFonts w:ascii="Arial" w:eastAsia="Times New Roman" w:hAnsi="Arial" w:cs="Arial"/>
          <w:sz w:val="24"/>
          <w:szCs w:val="24"/>
          <w:lang w:eastAsia="ru-RU"/>
        </w:rPr>
        <w:t>тичности или Средних веков все же отличает от современности большее внимание к иррациональным факторам, апеллирующим исключительно к божественной (сверхъестественной) воле. Вспомним, что перед сраж</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ниями греки и римляне приносили жертвы богам, при этом, если поднош</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ние оказывалась неугодным (это определяли специальные жрецы по вну</w:t>
      </w:r>
      <w:r w:rsidRPr="006319CF">
        <w:rPr>
          <w:rFonts w:ascii="Arial" w:eastAsia="Times New Roman" w:hAnsi="Arial" w:cs="Arial"/>
          <w:sz w:val="24"/>
          <w:szCs w:val="24"/>
          <w:lang w:eastAsia="ru-RU"/>
        </w:rPr>
        <w:t>т</w:t>
      </w:r>
      <w:r w:rsidRPr="006319CF">
        <w:rPr>
          <w:rFonts w:ascii="Arial" w:eastAsia="Times New Roman" w:hAnsi="Arial" w:cs="Arial"/>
          <w:sz w:val="24"/>
          <w:szCs w:val="24"/>
          <w:lang w:eastAsia="ru-RU"/>
        </w:rPr>
        <w:t>ренностям закланного животного), осуществлялось повторное жертвопр</w:t>
      </w:r>
      <w:r w:rsidRPr="006319CF">
        <w:rPr>
          <w:rFonts w:ascii="Arial" w:eastAsia="Times New Roman" w:hAnsi="Arial" w:cs="Arial"/>
          <w:sz w:val="24"/>
          <w:szCs w:val="24"/>
          <w:lang w:eastAsia="ru-RU"/>
        </w:rPr>
        <w:t>и</w:t>
      </w:r>
      <w:r w:rsidRPr="006319CF">
        <w:rPr>
          <w:rFonts w:ascii="Arial" w:eastAsia="Times New Roman" w:hAnsi="Arial" w:cs="Arial"/>
          <w:sz w:val="24"/>
          <w:szCs w:val="24"/>
          <w:lang w:eastAsia="ru-RU"/>
        </w:rPr>
        <w:t>ношение. А тот же Дельфийский оракул! Ведь его предсказаниям верили безоговорочно, хотя и могли толковать их достаточно произвольно. Зн</w:t>
      </w:r>
      <w:r w:rsidRPr="006319CF">
        <w:rPr>
          <w:rFonts w:ascii="Arial" w:eastAsia="Times New Roman" w:hAnsi="Arial" w:cs="Arial"/>
          <w:sz w:val="24"/>
          <w:szCs w:val="24"/>
          <w:lang w:eastAsia="ru-RU"/>
        </w:rPr>
        <w:t>а</w:t>
      </w:r>
      <w:r w:rsidRPr="006319CF">
        <w:rPr>
          <w:rFonts w:ascii="Arial" w:eastAsia="Times New Roman" w:hAnsi="Arial" w:cs="Arial"/>
          <w:sz w:val="24"/>
          <w:szCs w:val="24"/>
          <w:lang w:eastAsia="ru-RU"/>
        </w:rPr>
        <w:t>менитые вожди датских викингов, наводившие ужас на англосаксов во второй половине 9 века, братья Ивар и Убба Лотброксоны очень вним</w:t>
      </w:r>
      <w:r w:rsidRPr="006319CF">
        <w:rPr>
          <w:rFonts w:ascii="Arial" w:eastAsia="Times New Roman" w:hAnsi="Arial" w:cs="Arial"/>
          <w:sz w:val="24"/>
          <w:szCs w:val="24"/>
          <w:lang w:eastAsia="ru-RU"/>
        </w:rPr>
        <w:t>а</w:t>
      </w:r>
      <w:r w:rsidRPr="006319CF">
        <w:rPr>
          <w:rFonts w:ascii="Arial" w:eastAsia="Times New Roman" w:hAnsi="Arial" w:cs="Arial"/>
          <w:sz w:val="24"/>
          <w:szCs w:val="24"/>
          <w:lang w:eastAsia="ru-RU"/>
        </w:rPr>
        <w:t>тельно относились ко всякого рода знакам «свыше». Особенно этим отл</w:t>
      </w:r>
      <w:r w:rsidRPr="006319CF">
        <w:rPr>
          <w:rFonts w:ascii="Arial" w:eastAsia="Times New Roman" w:hAnsi="Arial" w:cs="Arial"/>
          <w:sz w:val="24"/>
          <w:szCs w:val="24"/>
          <w:lang w:eastAsia="ru-RU"/>
        </w:rPr>
        <w:t>и</w:t>
      </w:r>
      <w:r w:rsidRPr="006319CF">
        <w:rPr>
          <w:rFonts w:ascii="Arial" w:eastAsia="Times New Roman" w:hAnsi="Arial" w:cs="Arial"/>
          <w:sz w:val="24"/>
          <w:szCs w:val="24"/>
          <w:lang w:eastAsia="ru-RU"/>
        </w:rPr>
        <w:t>чался Убба, который, при всей своей недюжинной силе и свирепости, отк</w:t>
      </w:r>
      <w:r w:rsidRPr="006319CF">
        <w:rPr>
          <w:rFonts w:ascii="Arial" w:eastAsia="Times New Roman" w:hAnsi="Arial" w:cs="Arial"/>
          <w:sz w:val="24"/>
          <w:szCs w:val="24"/>
          <w:lang w:eastAsia="ru-RU"/>
        </w:rPr>
        <w:t>а</w:t>
      </w:r>
      <w:r w:rsidRPr="006319CF">
        <w:rPr>
          <w:rFonts w:ascii="Arial" w:eastAsia="Times New Roman" w:hAnsi="Arial" w:cs="Arial"/>
          <w:sz w:val="24"/>
          <w:szCs w:val="24"/>
          <w:lang w:eastAsia="ru-RU"/>
        </w:rPr>
        <w:t xml:space="preserve">зывался от сражения в случае дурных предзнаменований. Нельзя сказать, что современность изжила эти явления совершенно (и вряд ли когда-нибудь изживет окончательно). Но все же ныне живущие более склонны полагаться на здравый смысл.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Можно предположить, что религия прежде всего выполняла </w:t>
      </w:r>
      <w:r w:rsidRPr="00D63481">
        <w:rPr>
          <w:rFonts w:ascii="Times New Roman" w:eastAsia="Times New Roman" w:hAnsi="Times New Roman" w:cs="Times New Roman"/>
          <w:i/>
          <w:sz w:val="28"/>
          <w:szCs w:val="28"/>
          <w:lang w:eastAsia="ru-RU"/>
        </w:rPr>
        <w:t>функцию обоснования</w:t>
      </w:r>
      <w:r w:rsidRPr="00D63481">
        <w:rPr>
          <w:rFonts w:ascii="Times New Roman" w:eastAsia="Times New Roman" w:hAnsi="Times New Roman" w:cs="Times New Roman"/>
          <w:sz w:val="28"/>
          <w:szCs w:val="28"/>
          <w:lang w:eastAsia="ru-RU"/>
        </w:rPr>
        <w:t xml:space="preserve"> общественного порядка, а не его формиров</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ния. Главным же источником формирования общественного иерарх</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ческого порядка выступали не столько духовные, сколько объекти</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 xml:space="preserve">ные, экономические и политические факторы (например, обладание конкретными социальными ресурсами, важными в рамках данного </w:t>
      </w:r>
      <w:r w:rsidRPr="00D63481">
        <w:rPr>
          <w:rFonts w:ascii="Times New Roman" w:eastAsia="Times New Roman" w:hAnsi="Times New Roman" w:cs="Times New Roman"/>
          <w:sz w:val="28"/>
          <w:szCs w:val="28"/>
          <w:lang w:eastAsia="ru-RU"/>
        </w:rPr>
        <w:lastRenderedPageBreak/>
        <w:t>общественного типа). Часто бывало, что политические лидеры стар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лись внести изменения в официальную  религиозную систему. Подо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ные попытки могли быть как удачными (реформа царя эллинистич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ского Египта Птолемея I), так и неудачными (реформа фараона Эхн</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тона)</w:t>
      </w:r>
      <w:r w:rsidRPr="00D63481">
        <w:rPr>
          <w:rFonts w:ascii="Times New Roman" w:eastAsia="Times New Roman" w:hAnsi="Times New Roman" w:cs="Times New Roman"/>
          <w:sz w:val="28"/>
          <w:szCs w:val="28"/>
          <w:vertAlign w:val="superscript"/>
          <w:lang w:eastAsia="ru-RU"/>
        </w:rPr>
        <w:footnoteReference w:id="303"/>
      </w:r>
      <w:r w:rsidRPr="00D63481">
        <w:rPr>
          <w:rFonts w:ascii="Times New Roman" w:eastAsia="Times New Roman" w:hAnsi="Times New Roman" w:cs="Times New Roman"/>
          <w:sz w:val="28"/>
          <w:szCs w:val="28"/>
          <w:lang w:eastAsia="ru-RU"/>
        </w:rPr>
        <w:t>. Но случаи воздействия религиозных институтов на политич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скую систему и вообще на весь принцип социального структуриров</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 xml:space="preserve">ния припомнить значительно сложнее.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 В этом плане исключением, вероятно, может считаться кастовая система в Индии, построенная именно на религиозном фундаменте. Надо сказать, что в этом случае было доведено чуть ли не до абсолюта дихотомическое разделение на «чистых» и «нечистых», формы кот</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рого имеют место практически во всех религиозных системах. Напр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мер, деление на «праведников», осененных божьей благодатью, и  проклятых «грешников». Отсюда, как признает эксперт по социологии религии В.И.Гараджа, «религиозная чистота» может считаться гла</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ным измерением социальной стратификации</w:t>
      </w:r>
      <w:r w:rsidRPr="00D63481">
        <w:rPr>
          <w:rFonts w:ascii="Times New Roman" w:eastAsia="Times New Roman" w:hAnsi="Times New Roman" w:cs="Times New Roman"/>
          <w:sz w:val="28"/>
          <w:szCs w:val="28"/>
          <w:vertAlign w:val="superscript"/>
          <w:lang w:eastAsia="ru-RU"/>
        </w:rPr>
        <w:footnoteReference w:id="304"/>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sz w:val="28"/>
          <w:lang w:eastAsia="ru-RU"/>
        </w:rPr>
      </w:pPr>
      <w:r w:rsidRPr="00D63481">
        <w:rPr>
          <w:rFonts w:ascii="Times New Roman" w:eastAsia="Times New Roman" w:hAnsi="Times New Roman" w:cs="Times New Roman"/>
          <w:sz w:val="28"/>
          <w:lang w:eastAsia="ru-RU"/>
        </w:rPr>
        <w:t>Дополнительный аргумент в пользу утверждения о малой роли религии  в деле общественного структурирования нам предоставляет история человечества. Она показывает, что религиозные революции не всегда ведут к принципиальным переменам в общественном ус</w:t>
      </w:r>
      <w:r w:rsidRPr="00D63481">
        <w:rPr>
          <w:rFonts w:ascii="Times New Roman" w:eastAsia="Times New Roman" w:hAnsi="Times New Roman" w:cs="Times New Roman"/>
          <w:sz w:val="28"/>
          <w:lang w:eastAsia="ru-RU"/>
        </w:rPr>
        <w:t>т</w:t>
      </w:r>
      <w:r w:rsidRPr="00D63481">
        <w:rPr>
          <w:rFonts w:ascii="Times New Roman" w:eastAsia="Times New Roman" w:hAnsi="Times New Roman" w:cs="Times New Roman"/>
          <w:sz w:val="28"/>
          <w:lang w:eastAsia="ru-RU"/>
        </w:rPr>
        <w:t>ройстве, так же как и приход новых общественных структур может сопровождаться сохранением прежней религии. Например, утвержд</w:t>
      </w:r>
      <w:r w:rsidRPr="00D63481">
        <w:rPr>
          <w:rFonts w:ascii="Times New Roman" w:eastAsia="Times New Roman" w:hAnsi="Times New Roman" w:cs="Times New Roman"/>
          <w:sz w:val="28"/>
          <w:lang w:eastAsia="ru-RU"/>
        </w:rPr>
        <w:t>е</w:t>
      </w:r>
      <w:r w:rsidRPr="00D63481">
        <w:rPr>
          <w:rFonts w:ascii="Times New Roman" w:eastAsia="Times New Roman" w:hAnsi="Times New Roman" w:cs="Times New Roman"/>
          <w:sz w:val="28"/>
          <w:lang w:eastAsia="ru-RU"/>
        </w:rPr>
        <w:t>ние христианства в качестве главенствующего религиозного учения римской империи мало что изменило в общественном устройстве, кроме разве что расширившихся церковных институтов. А разруш</w:t>
      </w:r>
      <w:r w:rsidRPr="00D63481">
        <w:rPr>
          <w:rFonts w:ascii="Times New Roman" w:eastAsia="Times New Roman" w:hAnsi="Times New Roman" w:cs="Times New Roman"/>
          <w:sz w:val="28"/>
          <w:lang w:eastAsia="ru-RU"/>
        </w:rPr>
        <w:t>е</w:t>
      </w:r>
      <w:r w:rsidRPr="00D63481">
        <w:rPr>
          <w:rFonts w:ascii="Times New Roman" w:eastAsia="Times New Roman" w:hAnsi="Times New Roman" w:cs="Times New Roman"/>
          <w:sz w:val="28"/>
          <w:lang w:eastAsia="ru-RU"/>
        </w:rPr>
        <w:t>ние западного римского порядка и появление варварских королевств происходило в контексте победного шествия христианской веры на той же территории.</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Интересно, каким именно образом происходило оправдание (л</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гитимация) общественного порядка традиционного социума, который  многим сейчас кажется жутко несправедливым. Рассмотрим этот м</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ханизм на примере христианства, столь близкого нам и подлинно и</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тинного учения.  Христианство явилось первой религиозной доктр</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ной, выдвинувшим тезис равенства перед Богом. В связи с этим пр</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блема духовного обоснования к тому времени уже сильно иерархиз</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рованного социума предстала в более усложненном виде. В целом, с</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 xml:space="preserve">гласно христианским догматам, обладание блаженством, святостью </w:t>
      </w:r>
      <w:r w:rsidRPr="00D63481">
        <w:rPr>
          <w:rFonts w:ascii="Times New Roman" w:eastAsia="Times New Roman" w:hAnsi="Times New Roman" w:cs="Times New Roman"/>
          <w:sz w:val="28"/>
          <w:szCs w:val="28"/>
          <w:lang w:eastAsia="ru-RU"/>
        </w:rPr>
        <w:lastRenderedPageBreak/>
        <w:t>никак не отражается на стратификационном статусе (блаженные н</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щие). Тем не менее как быть с вопиющим неравенством в  распред</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лении материальных благ? Подобное явление христианство не могло игнорировать и не могло признать справедливым.</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Данная проблема решалась через  богословскую категорию «те</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дицеи» – оправдания зла. То есть к несправедливостям земной жизни церковь призывала относиться со смирением и терпением. Макс В</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бер показал в своих работах то, насколько модификации теодицеи и</w:t>
      </w:r>
      <w:r w:rsidRPr="00D63481">
        <w:rPr>
          <w:rFonts w:ascii="Times New Roman" w:eastAsia="Times New Roman" w:hAnsi="Times New Roman" w:cs="Times New Roman"/>
          <w:sz w:val="28"/>
          <w:szCs w:val="28"/>
          <w:lang w:eastAsia="ru-RU"/>
        </w:rPr>
        <w:t>з</w:t>
      </w:r>
      <w:r w:rsidRPr="00D63481">
        <w:rPr>
          <w:rFonts w:ascii="Times New Roman" w:eastAsia="Times New Roman" w:hAnsi="Times New Roman" w:cs="Times New Roman"/>
          <w:sz w:val="28"/>
          <w:szCs w:val="28"/>
          <w:lang w:eastAsia="ru-RU"/>
        </w:rPr>
        <w:t>менялись от одного общественного слоя к другому. Так, высшие слои всячески старались оправдать свое лидирующее положение, ссылаясь на свое происхождение (еще один источник качественного неравенс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ва). Социальный успех признавался ими знаком Божественной мил</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сти. Низшие слои были более склонны к ориентации на потусторо</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ний мир, ибо именно там они рассчитывали получить воздаяние за т</w:t>
      </w:r>
      <w:r w:rsidRPr="00D63481">
        <w:rPr>
          <w:rFonts w:ascii="Times New Roman" w:eastAsia="Times New Roman" w:hAnsi="Times New Roman" w:cs="Times New Roman"/>
          <w:sz w:val="28"/>
          <w:szCs w:val="28"/>
          <w:lang w:eastAsia="ru-RU"/>
        </w:rPr>
        <w:t>я</w:t>
      </w:r>
      <w:r w:rsidRPr="00D63481">
        <w:rPr>
          <w:rFonts w:ascii="Times New Roman" w:eastAsia="Times New Roman" w:hAnsi="Times New Roman" w:cs="Times New Roman"/>
          <w:sz w:val="28"/>
          <w:szCs w:val="28"/>
          <w:lang w:eastAsia="ru-RU"/>
        </w:rPr>
        <w:t>готы и невзгоды земной жизни. В то же время они имели возможность тешить себя мыслью, что уж  «на небе» всем действительно воздастся по справедливости. Здесь у социальных аутсайдеров якобы много выше шансы. Не случайно популярным сюжетом средневековых пр</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поведей было выражение: «легче верблюду пройти через игольное ушко, чем богатому попасть в царство Божие на небесах». Таким о</w:t>
      </w:r>
      <w:r w:rsidRPr="00D63481">
        <w:rPr>
          <w:rFonts w:ascii="Times New Roman" w:eastAsia="Times New Roman" w:hAnsi="Times New Roman" w:cs="Times New Roman"/>
          <w:sz w:val="28"/>
          <w:szCs w:val="28"/>
          <w:lang w:eastAsia="ru-RU"/>
        </w:rPr>
        <w:t>б</w:t>
      </w:r>
      <w:r w:rsidRPr="00D63481">
        <w:rPr>
          <w:rFonts w:ascii="Times New Roman" w:eastAsia="Times New Roman" w:hAnsi="Times New Roman" w:cs="Times New Roman"/>
          <w:sz w:val="28"/>
          <w:szCs w:val="28"/>
          <w:lang w:eastAsia="ru-RU"/>
        </w:rPr>
        <w:t>разом, экономическое процветание группы социальных лидеров ра</w:t>
      </w:r>
      <w:r w:rsidRPr="00D63481">
        <w:rPr>
          <w:rFonts w:ascii="Times New Roman" w:eastAsia="Times New Roman" w:hAnsi="Times New Roman" w:cs="Times New Roman"/>
          <w:sz w:val="28"/>
          <w:szCs w:val="28"/>
          <w:lang w:eastAsia="ru-RU"/>
        </w:rPr>
        <w:t>с</w:t>
      </w:r>
      <w:r w:rsidRPr="00D63481">
        <w:rPr>
          <w:rFonts w:ascii="Times New Roman" w:eastAsia="Times New Roman" w:hAnsi="Times New Roman" w:cs="Times New Roman"/>
          <w:sz w:val="28"/>
          <w:szCs w:val="28"/>
          <w:lang w:eastAsia="ru-RU"/>
        </w:rPr>
        <w:t>сматривали как знак милости Божией, тогда как представителям ни</w:t>
      </w:r>
      <w:r w:rsidRPr="00D63481">
        <w:rPr>
          <w:rFonts w:ascii="Times New Roman" w:eastAsia="Times New Roman" w:hAnsi="Times New Roman" w:cs="Times New Roman"/>
          <w:sz w:val="28"/>
          <w:szCs w:val="28"/>
          <w:lang w:eastAsia="ru-RU"/>
        </w:rPr>
        <w:t>з</w:t>
      </w:r>
      <w:r w:rsidRPr="00D63481">
        <w:rPr>
          <w:rFonts w:ascii="Times New Roman" w:eastAsia="Times New Roman" w:hAnsi="Times New Roman" w:cs="Times New Roman"/>
          <w:sz w:val="28"/>
          <w:szCs w:val="28"/>
          <w:lang w:eastAsia="ru-RU"/>
        </w:rPr>
        <w:t>ших слоев богатство казалось источником зла и гибели</w:t>
      </w:r>
      <w:r w:rsidRPr="00D63481">
        <w:rPr>
          <w:rFonts w:ascii="Times New Roman" w:eastAsia="Times New Roman" w:hAnsi="Times New Roman" w:cs="Times New Roman"/>
          <w:sz w:val="28"/>
          <w:szCs w:val="28"/>
          <w:vertAlign w:val="superscript"/>
          <w:lang w:eastAsia="ru-RU"/>
        </w:rPr>
        <w:footnoteReference w:id="305"/>
      </w:r>
      <w:r w:rsidRPr="00D63481">
        <w:rPr>
          <w:rFonts w:ascii="Times New Roman" w:eastAsia="Times New Roman" w:hAnsi="Times New Roman" w:cs="Times New Roman"/>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color w:val="000000"/>
          <w:sz w:val="28"/>
          <w:szCs w:val="28"/>
          <w:lang w:eastAsia="ru-RU"/>
        </w:rPr>
        <w:t>Моска не склонен придавать идеологии или религии роль инст</w:t>
      </w:r>
      <w:r w:rsidRPr="00D63481">
        <w:rPr>
          <w:rFonts w:ascii="Times New Roman" w:eastAsia="Times New Roman" w:hAnsi="Times New Roman" w:cs="Times New Roman"/>
          <w:color w:val="000000"/>
          <w:sz w:val="28"/>
          <w:szCs w:val="28"/>
          <w:lang w:eastAsia="ru-RU"/>
        </w:rPr>
        <w:t>и</w:t>
      </w:r>
      <w:r w:rsidRPr="00D63481">
        <w:rPr>
          <w:rFonts w:ascii="Times New Roman" w:eastAsia="Times New Roman" w:hAnsi="Times New Roman" w:cs="Times New Roman"/>
          <w:color w:val="000000"/>
          <w:sz w:val="28"/>
          <w:szCs w:val="28"/>
          <w:lang w:eastAsia="ru-RU"/>
        </w:rPr>
        <w:t>тута, лишь обслуживающего интересы господствующих групп. По его мнению, люди испытывают потребность в направляющих духовных формах, и каждый находит в них что-то, соответствующее его хара</w:t>
      </w:r>
      <w:r w:rsidRPr="00D63481">
        <w:rPr>
          <w:rFonts w:ascii="Times New Roman" w:eastAsia="Times New Roman" w:hAnsi="Times New Roman" w:cs="Times New Roman"/>
          <w:color w:val="000000"/>
          <w:sz w:val="28"/>
          <w:szCs w:val="28"/>
          <w:lang w:eastAsia="ru-RU"/>
        </w:rPr>
        <w:t>к</w:t>
      </w:r>
      <w:r w:rsidRPr="00D63481">
        <w:rPr>
          <w:rFonts w:ascii="Times New Roman" w:eastAsia="Times New Roman" w:hAnsi="Times New Roman" w:cs="Times New Roman"/>
          <w:color w:val="000000"/>
          <w:sz w:val="28"/>
          <w:szCs w:val="28"/>
          <w:lang w:eastAsia="ru-RU"/>
        </w:rPr>
        <w:t>теру. Ведь любой человек  сосредоточивает внутри себя низменные животные чувства, а также благородные и возвышенные стремления. Обществу трудно отказаться от определенной духовной составля</w:t>
      </w:r>
      <w:r w:rsidRPr="00D63481">
        <w:rPr>
          <w:rFonts w:ascii="Times New Roman" w:eastAsia="Times New Roman" w:hAnsi="Times New Roman" w:cs="Times New Roman"/>
          <w:color w:val="000000"/>
          <w:sz w:val="28"/>
          <w:szCs w:val="28"/>
          <w:lang w:eastAsia="ru-RU"/>
        </w:rPr>
        <w:t>ю</w:t>
      </w:r>
      <w:r w:rsidRPr="00D63481">
        <w:rPr>
          <w:rFonts w:ascii="Times New Roman" w:eastAsia="Times New Roman" w:hAnsi="Times New Roman" w:cs="Times New Roman"/>
          <w:color w:val="000000"/>
          <w:sz w:val="28"/>
          <w:szCs w:val="28"/>
          <w:lang w:eastAsia="ru-RU"/>
        </w:rPr>
        <w:t>щей. Другими словами, невозможно управлять государством лишь с помощью молитвенника, но и совсем без оного обойтись невозмо</w:t>
      </w:r>
      <w:r w:rsidRPr="00D63481">
        <w:rPr>
          <w:rFonts w:ascii="Times New Roman" w:eastAsia="Times New Roman" w:hAnsi="Times New Roman" w:cs="Times New Roman"/>
          <w:color w:val="000000"/>
          <w:sz w:val="28"/>
          <w:szCs w:val="28"/>
          <w:lang w:eastAsia="ru-RU"/>
        </w:rPr>
        <w:t>ж</w:t>
      </w:r>
      <w:r w:rsidRPr="00D63481">
        <w:rPr>
          <w:rFonts w:ascii="Times New Roman" w:eastAsia="Times New Roman" w:hAnsi="Times New Roman" w:cs="Times New Roman"/>
          <w:color w:val="000000"/>
          <w:sz w:val="28"/>
          <w:szCs w:val="28"/>
          <w:lang w:eastAsia="ru-RU"/>
        </w:rPr>
        <w:t>но</w:t>
      </w:r>
      <w:r w:rsidRPr="00D63481">
        <w:rPr>
          <w:rFonts w:ascii="Times New Roman" w:eastAsia="Times New Roman" w:hAnsi="Times New Roman" w:cs="Times New Roman"/>
          <w:color w:val="000000"/>
          <w:sz w:val="28"/>
          <w:szCs w:val="28"/>
          <w:vertAlign w:val="superscript"/>
          <w:lang w:eastAsia="ru-RU"/>
        </w:rPr>
        <w:footnoteReference w:id="306"/>
      </w:r>
      <w:r w:rsidRPr="00D63481">
        <w:rPr>
          <w:rFonts w:ascii="Times New Roman" w:eastAsia="Times New Roman" w:hAnsi="Times New Roman" w:cs="Times New Roman"/>
          <w:color w:val="000000"/>
          <w:sz w:val="28"/>
          <w:szCs w:val="28"/>
          <w:lang w:eastAsia="ru-RU"/>
        </w:rPr>
        <w:t xml:space="preserve">. </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color w:val="000000"/>
          <w:sz w:val="28"/>
          <w:szCs w:val="28"/>
          <w:lang w:eastAsia="ru-RU"/>
        </w:rPr>
        <w:t>Развивая тезис итальянского мыслителя, следует отметить, что в условиях традиционного общества функции религиозных институтов не сводились только лишь к потребностям целой общественной си</w:t>
      </w:r>
      <w:r w:rsidRPr="00D63481">
        <w:rPr>
          <w:rFonts w:ascii="Times New Roman" w:eastAsia="Times New Roman" w:hAnsi="Times New Roman" w:cs="Times New Roman"/>
          <w:color w:val="000000"/>
          <w:sz w:val="28"/>
          <w:szCs w:val="28"/>
          <w:lang w:eastAsia="ru-RU"/>
        </w:rPr>
        <w:t>с</w:t>
      </w:r>
      <w:r w:rsidRPr="00D63481">
        <w:rPr>
          <w:rFonts w:ascii="Times New Roman" w:eastAsia="Times New Roman" w:hAnsi="Times New Roman" w:cs="Times New Roman"/>
          <w:color w:val="000000"/>
          <w:sz w:val="28"/>
          <w:szCs w:val="28"/>
          <w:lang w:eastAsia="ru-RU"/>
        </w:rPr>
        <w:t>темы.  Религия играла большую роль в частной приватной сфере, п</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lastRenderedPageBreak/>
        <w:t>могая обеспечивать как духовную гармонию (исповедь), так и симв</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t>лически-обрядовую часть. Следует признать, что перечисленные функции религии, с которыми мы готовы согласиться, были настолько важны, что духовенство наделялось статусом привилегированного с</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t>словия наряду с дворянством (рыцарством), если иметь в виду средн</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вековье, которое принято считать за образец традиционного социума и так называемого «закрытого общества».</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color w:val="000000"/>
          <w:sz w:val="28"/>
          <w:szCs w:val="28"/>
          <w:lang w:eastAsia="ru-RU"/>
        </w:rPr>
        <w:t>Формирование данной группы более относится к проблемам профессиональной стратификации. Надо сказать, что Церковь на пр</w:t>
      </w:r>
      <w:r w:rsidRPr="00D63481">
        <w:rPr>
          <w:rFonts w:ascii="Times New Roman" w:eastAsia="Times New Roman" w:hAnsi="Times New Roman" w:cs="Times New Roman"/>
          <w:color w:val="000000"/>
          <w:sz w:val="28"/>
          <w:szCs w:val="28"/>
          <w:lang w:eastAsia="ru-RU"/>
        </w:rPr>
        <w:t>о</w:t>
      </w:r>
      <w:r w:rsidRPr="00D63481">
        <w:rPr>
          <w:rFonts w:ascii="Times New Roman" w:eastAsia="Times New Roman" w:hAnsi="Times New Roman" w:cs="Times New Roman"/>
          <w:color w:val="000000"/>
          <w:sz w:val="28"/>
          <w:szCs w:val="28"/>
          <w:lang w:eastAsia="ru-RU"/>
        </w:rPr>
        <w:t>тяжении многих веков (по сути дела весь период своего существов</w:t>
      </w:r>
      <w:r w:rsidRPr="00D63481">
        <w:rPr>
          <w:rFonts w:ascii="Times New Roman" w:eastAsia="Times New Roman" w:hAnsi="Times New Roman" w:cs="Times New Roman"/>
          <w:color w:val="000000"/>
          <w:sz w:val="28"/>
          <w:szCs w:val="28"/>
          <w:lang w:eastAsia="ru-RU"/>
        </w:rPr>
        <w:t>а</w:t>
      </w:r>
      <w:r w:rsidRPr="00D63481">
        <w:rPr>
          <w:rFonts w:ascii="Times New Roman" w:eastAsia="Times New Roman" w:hAnsi="Times New Roman" w:cs="Times New Roman"/>
          <w:color w:val="000000"/>
          <w:sz w:val="28"/>
          <w:szCs w:val="28"/>
          <w:lang w:eastAsia="ru-RU"/>
        </w:rPr>
        <w:t xml:space="preserve">ния)   сохраняет значение канала социальной мобильности. Об этом говорит хотя бы то обстоятельство, что из 144 Первосвященников (Римских Пап) – 27 являются выходцами из средних слоев, тогда как 28 – и вовсе первоначально принадлежали к общественным низам. </w:t>
      </w:r>
    </w:p>
    <w:p w:rsidR="00D63481" w:rsidRPr="00D63481" w:rsidRDefault="00D63481" w:rsidP="006319CF">
      <w:pPr>
        <w:spacing w:after="0"/>
        <w:ind w:firstLine="567"/>
        <w:jc w:val="both"/>
        <w:rPr>
          <w:rFonts w:ascii="Times New Roman" w:eastAsia="Times New Roman" w:hAnsi="Times New Roman" w:cs="Times New Roman"/>
          <w:color w:val="000000"/>
          <w:sz w:val="28"/>
          <w:szCs w:val="28"/>
          <w:lang w:eastAsia="ru-RU"/>
        </w:rPr>
      </w:pPr>
      <w:r w:rsidRPr="00D63481">
        <w:rPr>
          <w:rFonts w:ascii="Times New Roman" w:eastAsia="Times New Roman" w:hAnsi="Times New Roman" w:cs="Times New Roman"/>
          <w:color w:val="000000"/>
          <w:sz w:val="28"/>
          <w:szCs w:val="28"/>
          <w:lang w:eastAsia="ru-RU"/>
        </w:rPr>
        <w:t>Пожалуй лишь в этом моменте следует признать объективное участие церкви в процессе социального структурирования. Если, н</w:t>
      </w:r>
      <w:r w:rsidRPr="00D63481">
        <w:rPr>
          <w:rFonts w:ascii="Times New Roman" w:eastAsia="Times New Roman" w:hAnsi="Times New Roman" w:cs="Times New Roman"/>
          <w:color w:val="000000"/>
          <w:sz w:val="28"/>
          <w:szCs w:val="28"/>
          <w:lang w:eastAsia="ru-RU"/>
        </w:rPr>
        <w:t>а</w:t>
      </w:r>
      <w:r w:rsidRPr="00D63481">
        <w:rPr>
          <w:rFonts w:ascii="Times New Roman" w:eastAsia="Times New Roman" w:hAnsi="Times New Roman" w:cs="Times New Roman"/>
          <w:color w:val="000000"/>
          <w:sz w:val="28"/>
          <w:szCs w:val="28"/>
          <w:lang w:eastAsia="ru-RU"/>
        </w:rPr>
        <w:t>пример, права духовенства нарушались или находились под угрозой нарушения, церковь обычно грудью вставала на их защиту. Однако далеко не всегда конфликт церкви со светской властью заканчивался в пользу первой. Даже в обществах европейского средневековья</w:t>
      </w:r>
      <w:r w:rsidRPr="00D63481">
        <w:rPr>
          <w:rFonts w:ascii="Times New Roman" w:eastAsia="Times New Roman" w:hAnsi="Times New Roman" w:cs="Times New Roman"/>
          <w:color w:val="000000"/>
          <w:sz w:val="28"/>
          <w:szCs w:val="28"/>
          <w:vertAlign w:val="superscript"/>
          <w:lang w:eastAsia="ru-RU"/>
        </w:rPr>
        <w:footnoteReference w:id="307"/>
      </w:r>
      <w:r w:rsidRPr="00D63481">
        <w:rPr>
          <w:rFonts w:ascii="Times New Roman" w:eastAsia="Times New Roman" w:hAnsi="Times New Roman" w:cs="Times New Roman"/>
          <w:color w:val="000000"/>
          <w:sz w:val="28"/>
          <w:szCs w:val="28"/>
          <w:lang w:eastAsia="ru-RU"/>
        </w:rPr>
        <w:t>, о</w:t>
      </w:r>
      <w:r w:rsidRPr="00D63481">
        <w:rPr>
          <w:rFonts w:ascii="Times New Roman" w:eastAsia="Times New Roman" w:hAnsi="Times New Roman" w:cs="Times New Roman"/>
          <w:color w:val="000000"/>
          <w:sz w:val="28"/>
          <w:szCs w:val="28"/>
          <w:lang w:eastAsia="ru-RU"/>
        </w:rPr>
        <w:t>т</w:t>
      </w:r>
      <w:r w:rsidRPr="00D63481">
        <w:rPr>
          <w:rFonts w:ascii="Times New Roman" w:eastAsia="Times New Roman" w:hAnsi="Times New Roman" w:cs="Times New Roman"/>
          <w:color w:val="000000"/>
          <w:sz w:val="28"/>
          <w:szCs w:val="28"/>
          <w:lang w:eastAsia="ru-RU"/>
        </w:rPr>
        <w:t>давших предпочтение доктрине Августина Блаженного, в которой четко указывался приоритет церкви над любым монархом, борьба шла с переменным успехом, а со временем и вовсе   склонялась в пользу светских государей. Об этом говорит явление секуляризации, в по</w:t>
      </w:r>
      <w:r w:rsidRPr="00D63481">
        <w:rPr>
          <w:rFonts w:ascii="Times New Roman" w:eastAsia="Times New Roman" w:hAnsi="Times New Roman" w:cs="Times New Roman"/>
          <w:color w:val="000000"/>
          <w:sz w:val="28"/>
          <w:szCs w:val="28"/>
          <w:lang w:eastAsia="ru-RU"/>
        </w:rPr>
        <w:t>л</w:t>
      </w:r>
      <w:r w:rsidRPr="00D63481">
        <w:rPr>
          <w:rFonts w:ascii="Times New Roman" w:eastAsia="Times New Roman" w:hAnsi="Times New Roman" w:cs="Times New Roman"/>
          <w:color w:val="000000"/>
          <w:sz w:val="28"/>
          <w:szCs w:val="28"/>
          <w:lang w:eastAsia="ru-RU"/>
        </w:rPr>
        <w:t>ный голос заявившее о себе в период позднего средневековья. В принципе это логично. Светская власть имеет в своем распоряжении куда больше ресурсов провести в жизнь собственную волю, собстве</w:t>
      </w:r>
      <w:r w:rsidRPr="00D63481">
        <w:rPr>
          <w:rFonts w:ascii="Times New Roman" w:eastAsia="Times New Roman" w:hAnsi="Times New Roman" w:cs="Times New Roman"/>
          <w:color w:val="000000"/>
          <w:sz w:val="28"/>
          <w:szCs w:val="28"/>
          <w:lang w:eastAsia="ru-RU"/>
        </w:rPr>
        <w:t>н</w:t>
      </w:r>
      <w:r w:rsidRPr="00D63481">
        <w:rPr>
          <w:rFonts w:ascii="Times New Roman" w:eastAsia="Times New Roman" w:hAnsi="Times New Roman" w:cs="Times New Roman"/>
          <w:color w:val="000000"/>
          <w:sz w:val="28"/>
          <w:szCs w:val="28"/>
          <w:lang w:eastAsia="ru-RU"/>
        </w:rPr>
        <w:t>ный интерес. Даже Первосвященнику зачастую просто нечем  было ответить на явный произвол отдельных монархов. Можно вспомнить «Авиньонское пленение пап», продолжавшееся три четверти 14 стол</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тия или обстоятельства происхождения англиканской церкви в 16 в</w:t>
      </w:r>
      <w:r w:rsidRPr="00D63481">
        <w:rPr>
          <w:rFonts w:ascii="Times New Roman" w:eastAsia="Times New Roman" w:hAnsi="Times New Roman" w:cs="Times New Roman"/>
          <w:color w:val="000000"/>
          <w:sz w:val="28"/>
          <w:szCs w:val="28"/>
          <w:lang w:eastAsia="ru-RU"/>
        </w:rPr>
        <w:t>е</w:t>
      </w:r>
      <w:r w:rsidRPr="00D63481">
        <w:rPr>
          <w:rFonts w:ascii="Times New Roman" w:eastAsia="Times New Roman" w:hAnsi="Times New Roman" w:cs="Times New Roman"/>
          <w:color w:val="000000"/>
          <w:sz w:val="28"/>
          <w:szCs w:val="28"/>
          <w:lang w:eastAsia="ru-RU"/>
        </w:rPr>
        <w:t xml:space="preserve">ке.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После этого краткого анализа механизмов взаимодействия рел</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гии и общественного порядка имеет смысл остановиться на следу</w:t>
      </w:r>
      <w:r w:rsidRPr="00D63481">
        <w:rPr>
          <w:rFonts w:ascii="Times New Roman" w:eastAsia="Times New Roman" w:hAnsi="Times New Roman" w:cs="Times New Roman"/>
          <w:sz w:val="28"/>
          <w:szCs w:val="28"/>
          <w:lang w:eastAsia="ru-RU"/>
        </w:rPr>
        <w:t>ю</w:t>
      </w:r>
      <w:r w:rsidRPr="00D63481">
        <w:rPr>
          <w:rFonts w:ascii="Times New Roman" w:eastAsia="Times New Roman" w:hAnsi="Times New Roman" w:cs="Times New Roman"/>
          <w:sz w:val="28"/>
          <w:szCs w:val="28"/>
          <w:lang w:eastAsia="ru-RU"/>
        </w:rPr>
        <w:t xml:space="preserve">щих выводах.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lastRenderedPageBreak/>
        <w:t>Религия в подавляющем большинстве случаев служила обосн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t>ванием существующего социального порядка, сложившегося естес</w:t>
      </w:r>
      <w:r w:rsidRPr="00D63481">
        <w:rPr>
          <w:rFonts w:ascii="Times New Roman" w:eastAsia="Times New Roman" w:hAnsi="Times New Roman" w:cs="Times New Roman"/>
          <w:sz w:val="28"/>
          <w:szCs w:val="28"/>
          <w:lang w:eastAsia="ru-RU"/>
        </w:rPr>
        <w:t>т</w:t>
      </w:r>
      <w:r w:rsidRPr="00D63481">
        <w:rPr>
          <w:rFonts w:ascii="Times New Roman" w:eastAsia="Times New Roman" w:hAnsi="Times New Roman" w:cs="Times New Roman"/>
          <w:sz w:val="28"/>
          <w:szCs w:val="28"/>
          <w:lang w:eastAsia="ru-RU"/>
        </w:rPr>
        <w:t>венным путем, под воздействием предъявленных общественному о</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ганизму вызовов. Стремление религии дистанцироваться от земной проблематики скорее всего определило ее относительно небольшую роль в социальном структурировании. Как пишут современные иссл</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дователи, трудно судить о том, насколько социальный слой прибегает к религиозным средствам, чтобы выразить свои интересы</w:t>
      </w:r>
      <w:r w:rsidRPr="00D63481">
        <w:rPr>
          <w:rFonts w:ascii="Times New Roman" w:eastAsia="Times New Roman" w:hAnsi="Times New Roman" w:cs="Times New Roman"/>
          <w:sz w:val="28"/>
          <w:szCs w:val="28"/>
          <w:vertAlign w:val="superscript"/>
          <w:lang w:eastAsia="ru-RU"/>
        </w:rPr>
        <w:footnoteReference w:id="308"/>
      </w:r>
      <w:r w:rsidRPr="00D63481">
        <w:rPr>
          <w:rFonts w:ascii="Times New Roman" w:eastAsia="Times New Roman" w:hAnsi="Times New Roman" w:cs="Times New Roman"/>
          <w:sz w:val="28"/>
          <w:szCs w:val="28"/>
          <w:lang w:eastAsia="ru-RU"/>
        </w:rPr>
        <w:t>. Религия в этом плане выступала скорее вспомогательным фактором (за искл</w:t>
      </w:r>
      <w:r w:rsidRPr="00D63481">
        <w:rPr>
          <w:rFonts w:ascii="Times New Roman" w:eastAsia="Times New Roman" w:hAnsi="Times New Roman" w:cs="Times New Roman"/>
          <w:sz w:val="28"/>
          <w:szCs w:val="28"/>
          <w:lang w:eastAsia="ru-RU"/>
        </w:rPr>
        <w:t>ю</w:t>
      </w:r>
      <w:r w:rsidRPr="00D63481">
        <w:rPr>
          <w:rFonts w:ascii="Times New Roman" w:eastAsia="Times New Roman" w:hAnsi="Times New Roman" w:cs="Times New Roman"/>
          <w:sz w:val="28"/>
          <w:szCs w:val="28"/>
          <w:lang w:eastAsia="ru-RU"/>
        </w:rPr>
        <w:t>чением Индии), определяя для существующей структуры Божестве</w:t>
      </w:r>
      <w:r w:rsidRPr="00D63481">
        <w:rPr>
          <w:rFonts w:ascii="Times New Roman" w:eastAsia="Times New Roman" w:hAnsi="Times New Roman" w:cs="Times New Roman"/>
          <w:sz w:val="28"/>
          <w:szCs w:val="28"/>
          <w:lang w:eastAsia="ru-RU"/>
        </w:rPr>
        <w:t>н</w:t>
      </w:r>
      <w:r w:rsidRPr="00D63481">
        <w:rPr>
          <w:rFonts w:ascii="Times New Roman" w:eastAsia="Times New Roman" w:hAnsi="Times New Roman" w:cs="Times New Roman"/>
          <w:sz w:val="28"/>
          <w:szCs w:val="28"/>
          <w:lang w:eastAsia="ru-RU"/>
        </w:rPr>
        <w:t>ную легитимацию. При этом ставка обычно делалась на наделение правящего лица божественной сущностью (харизматическое госпо</w:t>
      </w:r>
      <w:r w:rsidRPr="00D63481">
        <w:rPr>
          <w:rFonts w:ascii="Times New Roman" w:eastAsia="Times New Roman" w:hAnsi="Times New Roman" w:cs="Times New Roman"/>
          <w:sz w:val="28"/>
          <w:szCs w:val="28"/>
          <w:lang w:eastAsia="ru-RU"/>
        </w:rPr>
        <w:t>д</w:t>
      </w:r>
      <w:r w:rsidRPr="00D63481">
        <w:rPr>
          <w:rFonts w:ascii="Times New Roman" w:eastAsia="Times New Roman" w:hAnsi="Times New Roman" w:cs="Times New Roman"/>
          <w:sz w:val="28"/>
          <w:szCs w:val="28"/>
          <w:lang w:eastAsia="ru-RU"/>
        </w:rPr>
        <w:t>ство), а также на сакрализацию социально-политического строя (тр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диционное господство). Интересно, что гораздо большим воздейств</w:t>
      </w:r>
      <w:r w:rsidRPr="00D63481">
        <w:rPr>
          <w:rFonts w:ascii="Times New Roman" w:eastAsia="Times New Roman" w:hAnsi="Times New Roman" w:cs="Times New Roman"/>
          <w:sz w:val="28"/>
          <w:szCs w:val="28"/>
          <w:lang w:eastAsia="ru-RU"/>
        </w:rPr>
        <w:t>и</w:t>
      </w:r>
      <w:r w:rsidRPr="00D63481">
        <w:rPr>
          <w:rFonts w:ascii="Times New Roman" w:eastAsia="Times New Roman" w:hAnsi="Times New Roman" w:cs="Times New Roman"/>
          <w:sz w:val="28"/>
          <w:szCs w:val="28"/>
          <w:lang w:eastAsia="ru-RU"/>
        </w:rPr>
        <w:t xml:space="preserve">ем на социальный порядок обладали  идеологии XX в., о чем мы еще поговорим в свое время.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 xml:space="preserve"> Роль религиозных институтов этим не исчерпывалась. Подде</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живая основы духовной составляющей общественного единства (м</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ханическая солидарность) религия, стремясь установить прежде всего морально-ценностные критерии социального поведения, и давала то</w:t>
      </w:r>
      <w:r w:rsidRPr="00D63481">
        <w:rPr>
          <w:rFonts w:ascii="Times New Roman" w:eastAsia="Times New Roman" w:hAnsi="Times New Roman" w:cs="Times New Roman"/>
          <w:sz w:val="28"/>
          <w:szCs w:val="28"/>
          <w:lang w:eastAsia="ru-RU"/>
        </w:rPr>
        <w:t>л</w:t>
      </w:r>
      <w:r w:rsidRPr="00D63481">
        <w:rPr>
          <w:rFonts w:ascii="Times New Roman" w:eastAsia="Times New Roman" w:hAnsi="Times New Roman" w:cs="Times New Roman"/>
          <w:sz w:val="28"/>
          <w:szCs w:val="28"/>
          <w:lang w:eastAsia="ru-RU"/>
        </w:rPr>
        <w:t xml:space="preserve">чок </w:t>
      </w:r>
      <w:r w:rsidRPr="00D63481">
        <w:rPr>
          <w:rFonts w:ascii="Times New Roman" w:eastAsia="Times New Roman" w:hAnsi="Times New Roman" w:cs="Times New Roman"/>
          <w:i/>
          <w:sz w:val="28"/>
          <w:szCs w:val="28"/>
          <w:lang w:eastAsia="ru-RU"/>
        </w:rPr>
        <w:t>качественному различению людей.</w:t>
      </w:r>
      <w:r w:rsidRPr="00D63481">
        <w:rPr>
          <w:rFonts w:ascii="Times New Roman" w:eastAsia="Times New Roman" w:hAnsi="Times New Roman" w:cs="Times New Roman"/>
          <w:sz w:val="28"/>
          <w:szCs w:val="28"/>
          <w:lang w:eastAsia="ru-RU"/>
        </w:rPr>
        <w:t xml:space="preserve"> Тем не менее Г.Моска сове</w:t>
      </w:r>
      <w:r w:rsidRPr="00D63481">
        <w:rPr>
          <w:rFonts w:ascii="Times New Roman" w:eastAsia="Times New Roman" w:hAnsi="Times New Roman" w:cs="Times New Roman"/>
          <w:sz w:val="28"/>
          <w:szCs w:val="28"/>
          <w:lang w:eastAsia="ru-RU"/>
        </w:rPr>
        <w:t>р</w:t>
      </w:r>
      <w:r w:rsidRPr="00D63481">
        <w:rPr>
          <w:rFonts w:ascii="Times New Roman" w:eastAsia="Times New Roman" w:hAnsi="Times New Roman" w:cs="Times New Roman"/>
          <w:sz w:val="28"/>
          <w:szCs w:val="28"/>
          <w:lang w:eastAsia="ru-RU"/>
        </w:rPr>
        <w:t>шенно справедливо замечает, что ни одна религия не в силах изменить отдельного человека целиком и полностью. Люди различаются между собой, в том числе и степенью восприятия тех или иных религиозных ценностей. Кроме того, объективные обстоятельства зачастую заста</w:t>
      </w:r>
      <w:r w:rsidRPr="00D63481">
        <w:rPr>
          <w:rFonts w:ascii="Times New Roman" w:eastAsia="Times New Roman" w:hAnsi="Times New Roman" w:cs="Times New Roman"/>
          <w:sz w:val="28"/>
          <w:szCs w:val="28"/>
          <w:lang w:eastAsia="ru-RU"/>
        </w:rPr>
        <w:t>в</w:t>
      </w:r>
      <w:r w:rsidRPr="00D63481">
        <w:rPr>
          <w:rFonts w:ascii="Times New Roman" w:eastAsia="Times New Roman" w:hAnsi="Times New Roman" w:cs="Times New Roman"/>
          <w:sz w:val="28"/>
          <w:szCs w:val="28"/>
          <w:lang w:eastAsia="ru-RU"/>
        </w:rPr>
        <w:t xml:space="preserve">ляли принимать решения противоположного смысла. </w:t>
      </w:r>
    </w:p>
    <w:p w:rsidR="00D63481" w:rsidRPr="006319CF" w:rsidRDefault="00D63481" w:rsidP="00D63481">
      <w:pPr>
        <w:spacing w:after="0" w:line="240" w:lineRule="auto"/>
        <w:ind w:firstLine="567"/>
        <w:jc w:val="both"/>
        <w:rPr>
          <w:rFonts w:ascii="Arial" w:eastAsia="Times New Roman" w:hAnsi="Arial" w:cs="Arial"/>
          <w:sz w:val="24"/>
          <w:szCs w:val="24"/>
          <w:lang w:eastAsia="ru-RU"/>
        </w:rPr>
      </w:pPr>
      <w:r w:rsidRPr="006319CF">
        <w:rPr>
          <w:rFonts w:ascii="Arial" w:eastAsia="Times New Roman" w:hAnsi="Arial" w:cs="Arial"/>
          <w:sz w:val="24"/>
          <w:szCs w:val="24"/>
          <w:lang w:eastAsia="ru-RU"/>
        </w:rPr>
        <w:t>Особенно это четко демонстрирует политическая сфера, где во все времена доминирует прагматизм (по-другому здесь действительно сло</w:t>
      </w:r>
      <w:r w:rsidRPr="006319CF">
        <w:rPr>
          <w:rFonts w:ascii="Arial" w:eastAsia="Times New Roman" w:hAnsi="Arial" w:cs="Arial"/>
          <w:sz w:val="24"/>
          <w:szCs w:val="24"/>
          <w:lang w:eastAsia="ru-RU"/>
        </w:rPr>
        <w:t>ж</w:t>
      </w:r>
      <w:r w:rsidRPr="006319CF">
        <w:rPr>
          <w:rFonts w:ascii="Arial" w:eastAsia="Times New Roman" w:hAnsi="Arial" w:cs="Arial"/>
          <w:sz w:val="24"/>
          <w:szCs w:val="24"/>
          <w:lang w:eastAsia="ru-RU"/>
        </w:rPr>
        <w:t>но). Рыцари, составляющие военную силу христианских государств кр</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стоносцев на средиземноморском побережье, помогли мусульманину К</w:t>
      </w:r>
      <w:r w:rsidRPr="006319CF">
        <w:rPr>
          <w:rFonts w:ascii="Arial" w:eastAsia="Times New Roman" w:hAnsi="Arial" w:cs="Arial"/>
          <w:sz w:val="24"/>
          <w:szCs w:val="24"/>
          <w:lang w:eastAsia="ru-RU"/>
        </w:rPr>
        <w:t>у</w:t>
      </w:r>
      <w:r w:rsidRPr="006319CF">
        <w:rPr>
          <w:rFonts w:ascii="Arial" w:eastAsia="Times New Roman" w:hAnsi="Arial" w:cs="Arial"/>
          <w:sz w:val="24"/>
          <w:szCs w:val="24"/>
          <w:lang w:eastAsia="ru-RU"/>
        </w:rPr>
        <w:t>тузу разбить христианина (если верить Льву Гумилеву) Кит Бугу нойона, повернувшего монгольскую армию на освобождение Иерусалима. Фра</w:t>
      </w:r>
      <w:r w:rsidRPr="006319CF">
        <w:rPr>
          <w:rFonts w:ascii="Arial" w:eastAsia="Times New Roman" w:hAnsi="Arial" w:cs="Arial"/>
          <w:sz w:val="24"/>
          <w:szCs w:val="24"/>
          <w:lang w:eastAsia="ru-RU"/>
        </w:rPr>
        <w:t>н</w:t>
      </w:r>
      <w:r w:rsidRPr="006319CF">
        <w:rPr>
          <w:rFonts w:ascii="Arial" w:eastAsia="Times New Roman" w:hAnsi="Arial" w:cs="Arial"/>
          <w:sz w:val="24"/>
          <w:szCs w:val="24"/>
          <w:lang w:eastAsia="ru-RU"/>
        </w:rPr>
        <w:t>цузский король Франциск Первый заключил союз с османским султаном Сулейманом  Великолепным, направленный против христианского мона</w:t>
      </w:r>
      <w:r w:rsidRPr="006319CF">
        <w:rPr>
          <w:rFonts w:ascii="Arial" w:eastAsia="Times New Roman" w:hAnsi="Arial" w:cs="Arial"/>
          <w:sz w:val="24"/>
          <w:szCs w:val="24"/>
          <w:lang w:eastAsia="ru-RU"/>
        </w:rPr>
        <w:t>р</w:t>
      </w:r>
      <w:r w:rsidRPr="006319CF">
        <w:rPr>
          <w:rFonts w:ascii="Arial" w:eastAsia="Times New Roman" w:hAnsi="Arial" w:cs="Arial"/>
          <w:sz w:val="24"/>
          <w:szCs w:val="24"/>
          <w:lang w:eastAsia="ru-RU"/>
        </w:rPr>
        <w:t>ха Карла Пятого Испанского. Наконец, уже в Новое время Тридцатилетняя война считается противостоянием католиков и протестантов. Однако кат</w:t>
      </w:r>
      <w:r w:rsidRPr="006319CF">
        <w:rPr>
          <w:rFonts w:ascii="Arial" w:eastAsia="Times New Roman" w:hAnsi="Arial" w:cs="Arial"/>
          <w:sz w:val="24"/>
          <w:szCs w:val="24"/>
          <w:lang w:eastAsia="ru-RU"/>
        </w:rPr>
        <w:t>о</w:t>
      </w:r>
      <w:r w:rsidRPr="006319CF">
        <w:rPr>
          <w:rFonts w:ascii="Arial" w:eastAsia="Times New Roman" w:hAnsi="Arial" w:cs="Arial"/>
          <w:sz w:val="24"/>
          <w:szCs w:val="24"/>
          <w:lang w:eastAsia="ru-RU"/>
        </w:rPr>
        <w:t>лическая Франция из рациональных (но отнюдь не ценностных) соображ</w:t>
      </w:r>
      <w:r w:rsidRPr="006319CF">
        <w:rPr>
          <w:rFonts w:ascii="Arial" w:eastAsia="Times New Roman" w:hAnsi="Arial" w:cs="Arial"/>
          <w:sz w:val="24"/>
          <w:szCs w:val="24"/>
          <w:lang w:eastAsia="ru-RU"/>
        </w:rPr>
        <w:t>е</w:t>
      </w:r>
      <w:r w:rsidRPr="006319CF">
        <w:rPr>
          <w:rFonts w:ascii="Arial" w:eastAsia="Times New Roman" w:hAnsi="Arial" w:cs="Arial"/>
          <w:sz w:val="24"/>
          <w:szCs w:val="24"/>
          <w:lang w:eastAsia="ru-RU"/>
        </w:rPr>
        <w:t>ний выступила одним из активных участников протестантского лагеря. Многие историки, кстати, считают, что именно это обстоятельство оказ</w:t>
      </w:r>
      <w:r w:rsidRPr="006319CF">
        <w:rPr>
          <w:rFonts w:ascii="Arial" w:eastAsia="Times New Roman" w:hAnsi="Arial" w:cs="Arial"/>
          <w:sz w:val="24"/>
          <w:szCs w:val="24"/>
          <w:lang w:eastAsia="ru-RU"/>
        </w:rPr>
        <w:t>а</w:t>
      </w:r>
      <w:r w:rsidRPr="006319CF">
        <w:rPr>
          <w:rFonts w:ascii="Arial" w:eastAsia="Times New Roman" w:hAnsi="Arial" w:cs="Arial"/>
          <w:sz w:val="24"/>
          <w:szCs w:val="24"/>
          <w:lang w:eastAsia="ru-RU"/>
        </w:rPr>
        <w:t xml:space="preserve">лось решающим в исходе войны, проигранной католиками.                  </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r w:rsidRPr="00D63481">
        <w:rPr>
          <w:rFonts w:ascii="Times New Roman" w:eastAsia="Times New Roman" w:hAnsi="Times New Roman" w:cs="Times New Roman"/>
          <w:sz w:val="28"/>
          <w:szCs w:val="28"/>
          <w:lang w:eastAsia="ru-RU"/>
        </w:rPr>
        <w:t>Перечисленные функции религии были весьма значимы для тр</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диционного социума, что подтверждается высоким статусом духовн</w:t>
      </w:r>
      <w:r w:rsidRPr="00D63481">
        <w:rPr>
          <w:rFonts w:ascii="Times New Roman" w:eastAsia="Times New Roman" w:hAnsi="Times New Roman" w:cs="Times New Roman"/>
          <w:sz w:val="28"/>
          <w:szCs w:val="28"/>
          <w:lang w:eastAsia="ru-RU"/>
        </w:rPr>
        <w:t>о</w:t>
      </w:r>
      <w:r w:rsidRPr="00D63481">
        <w:rPr>
          <w:rFonts w:ascii="Times New Roman" w:eastAsia="Times New Roman" w:hAnsi="Times New Roman" w:cs="Times New Roman"/>
          <w:sz w:val="28"/>
          <w:szCs w:val="28"/>
          <w:lang w:eastAsia="ru-RU"/>
        </w:rPr>
        <w:lastRenderedPageBreak/>
        <w:t>го сословия. Однако следует в целом отвергнуть тезис о теократич</w:t>
      </w:r>
      <w:r w:rsidRPr="00D63481">
        <w:rPr>
          <w:rFonts w:ascii="Times New Roman" w:eastAsia="Times New Roman" w:hAnsi="Times New Roman" w:cs="Times New Roman"/>
          <w:sz w:val="28"/>
          <w:szCs w:val="28"/>
          <w:lang w:eastAsia="ru-RU"/>
        </w:rPr>
        <w:t>е</w:t>
      </w:r>
      <w:r w:rsidRPr="00D63481">
        <w:rPr>
          <w:rFonts w:ascii="Times New Roman" w:eastAsia="Times New Roman" w:hAnsi="Times New Roman" w:cs="Times New Roman"/>
          <w:sz w:val="28"/>
          <w:szCs w:val="28"/>
          <w:lang w:eastAsia="ru-RU"/>
        </w:rPr>
        <w:t>ском  общественном порядке, ибо тотальная религиозная регламент</w:t>
      </w:r>
      <w:r w:rsidRPr="00D63481">
        <w:rPr>
          <w:rFonts w:ascii="Times New Roman" w:eastAsia="Times New Roman" w:hAnsi="Times New Roman" w:cs="Times New Roman"/>
          <w:sz w:val="28"/>
          <w:szCs w:val="28"/>
          <w:lang w:eastAsia="ru-RU"/>
        </w:rPr>
        <w:t>а</w:t>
      </w:r>
      <w:r w:rsidRPr="00D63481">
        <w:rPr>
          <w:rFonts w:ascii="Times New Roman" w:eastAsia="Times New Roman" w:hAnsi="Times New Roman" w:cs="Times New Roman"/>
          <w:sz w:val="28"/>
          <w:szCs w:val="28"/>
          <w:lang w:eastAsia="ru-RU"/>
        </w:rPr>
        <w:t>ция  общественной жизни невозможна в принципе.</w:t>
      </w:r>
    </w:p>
    <w:p w:rsidR="00D63481" w:rsidRPr="00D63481" w:rsidRDefault="00D63481" w:rsidP="006319CF">
      <w:pPr>
        <w:spacing w:after="0"/>
        <w:ind w:firstLine="567"/>
        <w:jc w:val="both"/>
        <w:rPr>
          <w:rFonts w:ascii="Times New Roman" w:eastAsia="Times New Roman" w:hAnsi="Times New Roman" w:cs="Times New Roman"/>
          <w:sz w:val="28"/>
          <w:szCs w:val="28"/>
          <w:lang w:eastAsia="ru-RU"/>
        </w:rPr>
      </w:pPr>
    </w:p>
    <w:p w:rsidR="004372C8" w:rsidRPr="004372C8" w:rsidRDefault="004372C8" w:rsidP="004372C8">
      <w:pPr>
        <w:spacing w:after="0" w:line="240" w:lineRule="auto"/>
        <w:jc w:val="both"/>
        <w:rPr>
          <w:rFonts w:ascii="Times New Roman" w:eastAsia="Times New Roman" w:hAnsi="Times New Roman" w:cs="Times New Roman"/>
          <w:b/>
          <w:sz w:val="28"/>
          <w:szCs w:val="28"/>
          <w:lang w:eastAsia="ru-RU"/>
        </w:rPr>
      </w:pPr>
      <w:r w:rsidRPr="004372C8">
        <w:rPr>
          <w:rFonts w:ascii="Times New Roman" w:eastAsia="Times New Roman" w:hAnsi="Times New Roman" w:cs="Times New Roman"/>
          <w:b/>
          <w:sz w:val="28"/>
          <w:szCs w:val="28"/>
          <w:lang w:eastAsia="ru-RU"/>
        </w:rPr>
        <w:t xml:space="preserve">3.4. Военная служба как социальный лифт эпохи средневековья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Если судить в отношении </w:t>
      </w:r>
      <w:r w:rsidR="00C1668B">
        <w:rPr>
          <w:rFonts w:ascii="Times New Roman" w:eastAsia="Times New Roman" w:hAnsi="Times New Roman" w:cs="Times New Roman"/>
          <w:sz w:val="28"/>
          <w:szCs w:val="28"/>
          <w:lang w:eastAsia="ru-RU"/>
        </w:rPr>
        <w:t xml:space="preserve">данной </w:t>
      </w:r>
      <w:r w:rsidRPr="004372C8">
        <w:rPr>
          <w:rFonts w:ascii="Times New Roman" w:eastAsia="Times New Roman" w:hAnsi="Times New Roman" w:cs="Times New Roman"/>
          <w:sz w:val="28"/>
          <w:szCs w:val="28"/>
          <w:lang w:eastAsia="ru-RU"/>
        </w:rPr>
        <w:t>конкретной исторической эп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хи с точки зрения возможностей вертикального продвижения, то мы натолкнемся на ряд любопытных периодов. Последние традиционно относимы либеральной социальной философией к «темным врем</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нам», когда иррациональное господство коллективистских структур давало немного возможностей проявлениям индивидуальной свободы. Однако внимательное прочтение исторических фактов дает повод к совершенно иным интерпретациям. Мы неслучайно взяли за объект раннее средневековье. Речь будет идти о том временном отрезке,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гда после крушения социального порядка, установленного Западной империей, медленно, но верно формировался порядок иного типа, своего рода синтез римских и германских социальных структур. 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тересно, что свое окончательное юридическое закрепление этот пор</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док получил только в 13 веке. То есть около семи-восьми веков иера</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хическая составляющая общественной жизни отличалась определе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ной гибкостью.</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Названный временной отрезок разделяют на эпоху «темных в</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ков», последовавших с момента падения Западной Империи (476г.)</w:t>
      </w:r>
      <w:r w:rsidR="00C1668B">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и до правления Карла Великого (768-814), называемого некоторыми и</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следователями каролингским возрождением. Далее следует период складывания и расцвета феодальных отношений, продолжающийся до 13 века. После этого в западных странах воцаряется монархический порядок, который ряд влиятельных историков отнюдь не намерены смешивать с феодализмом. Если принимать во внимание принцип</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альные изменения в механизмах формирования иерархических стру</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 xml:space="preserve">тур, то подобная позиция вполне оправдана.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Термин «темные века» используется в нескольких значениях. На массовом уровне, не выходящем за рамки публицистики, это прежде всего период господства мрачных иррациональных сил – век «топора и булавы». Для серьезных исторических исследователей этот време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ной отрезок покрыт темной пеленой неизвестности. Действительно, в отношении событий 5-8 вв. имеется намного меньше источников, чем, скажем, в отношении более раннего римского периода. Впрочем, это вполне логично выходит из первой характеристики – разрушение 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рого цивилизованного мира сопровождалось грандиозным экономич</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lastRenderedPageBreak/>
        <w:t>ским, культурным и особенно политическим упадком. И на весьма продолжительный период на роли главенствующего фактора общес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венных отношений воцарилась грубая сила. Достаточно краснореч</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вой иллюстрацией является факт сокращения населения европейских стран на 70-75% в первое столетие после падения Западной части римской империи.</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 Вряд ли следует подвергать сомнению устойчивую точку зрения большинства историков по поводу того, что  главные разрушители а</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тичной цивилизации, германцы, имели более примитивные общес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венные институты. Это вполне объяснимо куда более грандиозными масштабами римского мира, подчинившего силой оружия огромное количество территорий и народов и объединившего их в единую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литико-административную систему под эгидой римского права. 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глядную демонстрацию римского преимущества являл несокрушимый строй легиона, об который, как правило, разбивались все яростные атаки огромной массы германских воинов.</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Тем не менее Рим в конечном итоге все же проиграл  - сыграли свою роль внутренние расколы и варваризация наиболее сильной ст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роны римского порядка – армии. На его руинах образовалось множ</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ство германских королевств, которые первоначально лишь отдаленно походили на какое-то подобие политической системы. Так, государс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венные границы определялись весьма относительно, и этой «размыт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стью» пользовались соседние правители, нередко совершавшие гр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бительские набеги. При таком раскладе «крайним» оказывалось сел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ское население, которое принуждалось «кормить» сразу нескольких господ.</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Например, население Южной Франции (Септимания, Гасконь, Тулуза) в 5-6 вв. это была арена ожесточенного противостояния франков, вестг</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тов и частично бургундов. С первой половины 8 века на эту территорию активно претендуют арабы, захватившие к тому времени Пиренейский п</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луостров, уничтожив при этом государство вестготов. Попытки арабской экспансии продолжаются даже после поражения, понесенного от франков в решающей битве при Пуатье в 732г. Так, крупные города региона Ним, Нарбонн несколько раз занимаются</w:t>
      </w:r>
      <w:r w:rsidR="00C1668B">
        <w:rPr>
          <w:rFonts w:ascii="Arial" w:eastAsia="Times New Roman" w:hAnsi="Arial" w:cs="Arial"/>
          <w:sz w:val="24"/>
          <w:szCs w:val="24"/>
          <w:lang w:eastAsia="ru-RU"/>
        </w:rPr>
        <w:t xml:space="preserve"> сарацинскими войсками</w:t>
      </w:r>
      <w:r w:rsidRPr="004372C8">
        <w:rPr>
          <w:rFonts w:ascii="Arial" w:eastAsia="Times New Roman" w:hAnsi="Arial" w:cs="Arial"/>
          <w:sz w:val="24"/>
          <w:szCs w:val="24"/>
          <w:lang w:eastAsia="ru-RU"/>
        </w:rPr>
        <w:t>, но впосле</w:t>
      </w:r>
      <w:r w:rsidRPr="004372C8">
        <w:rPr>
          <w:rFonts w:ascii="Arial" w:eastAsia="Times New Roman" w:hAnsi="Arial" w:cs="Arial"/>
          <w:sz w:val="24"/>
          <w:szCs w:val="24"/>
          <w:lang w:eastAsia="ru-RU"/>
        </w:rPr>
        <w:t>д</w:t>
      </w:r>
      <w:r w:rsidRPr="004372C8">
        <w:rPr>
          <w:rFonts w:ascii="Arial" w:eastAsia="Times New Roman" w:hAnsi="Arial" w:cs="Arial"/>
          <w:sz w:val="24"/>
          <w:szCs w:val="24"/>
          <w:lang w:eastAsia="ru-RU"/>
        </w:rPr>
        <w:t>ствии отбиваются франками. Лишь с момента основания так называемой «испанской марки» Карлом Великим в начале 9</w:t>
      </w:r>
      <w:r w:rsidR="00E93757">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в. эта территория оконч</w:t>
      </w:r>
      <w:r w:rsidRPr="004372C8">
        <w:rPr>
          <w:rFonts w:ascii="Arial" w:eastAsia="Times New Roman" w:hAnsi="Arial" w:cs="Arial"/>
          <w:sz w:val="24"/>
          <w:szCs w:val="24"/>
          <w:lang w:eastAsia="ru-RU"/>
        </w:rPr>
        <w:t>а</w:t>
      </w:r>
      <w:r w:rsidRPr="004372C8">
        <w:rPr>
          <w:rFonts w:ascii="Arial" w:eastAsia="Times New Roman" w:hAnsi="Arial" w:cs="Arial"/>
          <w:sz w:val="24"/>
          <w:szCs w:val="24"/>
          <w:lang w:eastAsia="ru-RU"/>
        </w:rPr>
        <w:t xml:space="preserve">тельно переходит под юрисдикцию франкского королевства.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Такое положение дел подвигало германских королей искать 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рианты в совершенствовании системы управления, поисках каких-то дополнительных механизмов помимо собственной дружины. Закон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мерно, что многие из удачливых вождей обращались к римскому оп</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ту. Люсьен Мюссе пишет о том, что первое поколение германских г</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сударств (Одоакр, Теодорих Великий) вообще склонны были копир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lastRenderedPageBreak/>
        <w:t>вать римскую систему, а вот второе поколение (франкские Мерови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ги, лангобардские государства) стремилось привнести что-то свое, по мере возможности, оставляя наиболее жизнеспособные институты предшествующей эпохи</w:t>
      </w:r>
      <w:r w:rsidRPr="004372C8">
        <w:rPr>
          <w:rFonts w:ascii="Times New Roman" w:eastAsia="Times New Roman" w:hAnsi="Times New Roman" w:cs="Times New Roman"/>
          <w:sz w:val="28"/>
          <w:szCs w:val="28"/>
          <w:vertAlign w:val="superscript"/>
          <w:lang w:eastAsia="ru-RU"/>
        </w:rPr>
        <w:footnoteReference w:id="309"/>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 этом ракурсе были сохранены и даже усилены некоторые те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денции, сложившиеся еще в поздний римский период. Речь идет о м</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стничестве. Римская аристократия (сенаторы и всадники)в 4 веке все чаще удаляется от государственной службы в свои поместья, где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средоточивает в своих руках экономическую и политическую власть. Обычным делом становятся частные армии, выступающие существе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ным довеском земельной собственности. Так вот эти-то структурные образования отнюдь не всегда упразднялись новой властью. Некот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рые исследователи склонны отрицать упразднение римской иерархии и ее полную замену структурами победителей-германцев. Однако речь скорее следует вести об их взаимопроникновении. «Дело в том, что далеко зашедшая социальная дифференциация среди завоевателей привела еще до их переселения к возникновению если не классов, то различных социальных категорий. Появились могущественные и сл</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бые, богатые и бедные, которые легко превращались в крупных и мелких землевладельцев на занятых или захваченных ими землях. Юридические различия, проводимые в законах Раннего Средневек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вья, могут создать иллюзию пропасти между свободными варварами, рабы которых якобы происходили из подчиненных иноплеменников, и потомками римлян, иерархически делившихся на свободных и н</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свободных. В действительности же социальная реальность была сил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нее, и она быстро отделяла «могущественных» людей варварского и римского происхождения от «смиренных» из обеих этнических групп»</w:t>
      </w:r>
      <w:r w:rsidRPr="004372C8">
        <w:rPr>
          <w:rFonts w:ascii="Times New Roman" w:eastAsia="Times New Roman" w:hAnsi="Times New Roman" w:cs="Times New Roman"/>
          <w:sz w:val="28"/>
          <w:szCs w:val="28"/>
          <w:vertAlign w:val="superscript"/>
          <w:lang w:eastAsia="ru-RU"/>
        </w:rPr>
        <w:footnoteReference w:id="310"/>
      </w:r>
      <w:r w:rsidRPr="004372C8">
        <w:rPr>
          <w:rFonts w:ascii="Times New Roman" w:eastAsia="Times New Roman" w:hAnsi="Times New Roman" w:cs="Times New Roman"/>
          <w:sz w:val="28"/>
          <w:szCs w:val="28"/>
          <w:lang w:eastAsia="ru-RU"/>
        </w:rPr>
        <w:t>, - пишет известный представитель школы «Анналов» Жак Ле Гофф.</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Жан Флори, констатируя продолжение римской традиции в гос</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дарстве франков, пишет о том, что король Хлодвиг и его преемники ведут успешную политику сближения наиболее могущественных представителей как германского, так и коренного (галло-римского) населения. Таким образом, проблема расслоения быстро теряет этн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ческий окрас</w:t>
      </w:r>
      <w:r w:rsidRPr="004372C8">
        <w:rPr>
          <w:rFonts w:ascii="Times New Roman" w:eastAsia="Times New Roman" w:hAnsi="Times New Roman" w:cs="Times New Roman"/>
          <w:sz w:val="28"/>
          <w:szCs w:val="28"/>
          <w:vertAlign w:val="superscript"/>
          <w:lang w:eastAsia="ru-RU"/>
        </w:rPr>
        <w:footnoteReference w:id="311"/>
      </w:r>
      <w:r w:rsidRPr="004372C8">
        <w:rPr>
          <w:rFonts w:ascii="Times New Roman" w:eastAsia="Times New Roman" w:hAnsi="Times New Roman" w:cs="Times New Roman"/>
          <w:sz w:val="28"/>
          <w:szCs w:val="28"/>
          <w:lang w:eastAsia="ru-RU"/>
        </w:rPr>
        <w:t>.</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Власть земельной аристократии была очень существенной в том числе и в чисто военной области. Неслучайно короли Меровингской </w:t>
      </w:r>
      <w:r w:rsidRPr="004372C8">
        <w:rPr>
          <w:rFonts w:ascii="Times New Roman" w:eastAsia="Times New Roman" w:hAnsi="Times New Roman" w:cs="Times New Roman"/>
          <w:sz w:val="28"/>
          <w:szCs w:val="28"/>
          <w:lang w:eastAsia="ru-RU"/>
        </w:rPr>
        <w:lastRenderedPageBreak/>
        <w:t>династии искали ее поддержки не только в военном, но и в админис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ративном плане. Становясь на путь частых войн и побед, франкские короли стремились удовлетворить аппетиты на землю этой аристокр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тии. Сами эти местные герцоги, графы, патроны, подобно королям, окружали себя вооруженной челядью. В такой личной дружине «зав</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зываются узы товарищества, взаимной выручки, а главное, узы пр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данности по отношению к вождю» впоследствии именованному «го</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подином» или «сеньором»</w:t>
      </w:r>
      <w:r w:rsidRPr="004372C8">
        <w:rPr>
          <w:rFonts w:ascii="Times New Roman" w:eastAsia="Times New Roman" w:hAnsi="Times New Roman" w:cs="Times New Roman"/>
          <w:sz w:val="28"/>
          <w:szCs w:val="28"/>
          <w:vertAlign w:val="superscript"/>
          <w:lang w:eastAsia="ru-RU"/>
        </w:rPr>
        <w:footnoteReference w:id="312"/>
      </w:r>
      <w:r w:rsidRPr="004372C8">
        <w:rPr>
          <w:rFonts w:ascii="Times New Roman" w:eastAsia="Times New Roman" w:hAnsi="Times New Roman" w:cs="Times New Roman"/>
          <w:sz w:val="28"/>
          <w:szCs w:val="28"/>
          <w:lang w:eastAsia="ru-RU"/>
        </w:rPr>
        <w:t>.</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Со временем местнические тенденции еще более усилились, и тому был ряд причин. Во-первых, следует сказать о том, что це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тральная власть вынуждена была делегировать управленческие фун</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ции местным властям. Особенно остро эта проблема стояла в империи франков, достигшей за время правления Карла Великого своего на</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высшего расцвета. Объединив под своей эгидой территории Франции, Германии и Италии, империя не смогла сформировать эффективный административный аппарат для управления в таких обширных ма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штабах. Справедливости ради следует признать, что усилия в этом 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правлении предпринимались: Карл Великий, например, поощрял о</w:t>
      </w:r>
      <w:r w:rsidRPr="004372C8">
        <w:rPr>
          <w:rFonts w:ascii="Times New Roman" w:eastAsia="Times New Roman" w:hAnsi="Times New Roman" w:cs="Times New Roman"/>
          <w:sz w:val="28"/>
          <w:szCs w:val="28"/>
          <w:lang w:eastAsia="ru-RU"/>
        </w:rPr>
        <w:t>б</w:t>
      </w:r>
      <w:r w:rsidRPr="004372C8">
        <w:rPr>
          <w:rFonts w:ascii="Times New Roman" w:eastAsia="Times New Roman" w:hAnsi="Times New Roman" w:cs="Times New Roman"/>
          <w:sz w:val="28"/>
          <w:szCs w:val="28"/>
          <w:lang w:eastAsia="ru-RU"/>
        </w:rPr>
        <w:t>разование, чтобы расширить столь необходимый слой професси</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нальных управленцев. Однако его преемники, по всей видимости, предпочли более простой путь – уступки провинциальным княжес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вам, признание их расширившейся самостоятельности.</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Во-вторых, рост значимости местной аристократии происходил под влиянием объективных причин. Речь идет о так называемой вт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рой волне внешних вторжений (напомним, что первая – это собстве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 экспансия германцев на территорию римской империи в 4-5 вв. н.э.). Конец восьмого века ознаменован первыми походами викингов, от которых страдали в первую очередь территории западной Европы вплоть до 11 века. В то же самое время центральной Европе сущес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венно досталось от набегов мадьяр-венгров, уничтоживших сильное славянское государство Великую Моравию. Наконец, мусульманские набеги в основном морского плана проходили фактически по всему периметру южноевропейского побережья.</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Подобные внешние угрозы осложнялись тем, что носили очень мобильный характер. В этой связи определенным выходом из пол</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жения была система местных укреплений. Отсюда вполне логичным выглядит усиленное строительство замков, появляющихся во множ</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стве в указанный период. Эти замки (бурги) обладали по сути дела главной жизнеобеспечивающей функцией. Владелец такого замка 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lastRenderedPageBreak/>
        <w:t>ступал основной фигурой, наделенной всеми чертами властных по</w:t>
      </w:r>
      <w:r w:rsidRPr="004372C8">
        <w:rPr>
          <w:rFonts w:ascii="Times New Roman" w:eastAsia="Times New Roman" w:hAnsi="Times New Roman" w:cs="Times New Roman"/>
          <w:sz w:val="28"/>
          <w:szCs w:val="28"/>
          <w:lang w:eastAsia="ru-RU"/>
        </w:rPr>
        <w:t>л</w:t>
      </w:r>
      <w:r w:rsidRPr="004372C8">
        <w:rPr>
          <w:rFonts w:ascii="Times New Roman" w:eastAsia="Times New Roman" w:hAnsi="Times New Roman" w:cs="Times New Roman"/>
          <w:sz w:val="28"/>
          <w:szCs w:val="28"/>
          <w:lang w:eastAsia="ru-RU"/>
        </w:rPr>
        <w:t>номочий.</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В-третьих, имел место еще и факт личностного значения. Пока страной правили действительно выдающиеся государственные деят</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ли, она сохраняла централизованное управление. После смерти Карла Великого достойных преемников его делу не нашлось и франкской империи пришлось выносить правление намного более заурядных людей со всеми вытекающими последствиями. После Верденского раздела территории империи в 843г. центробежный процесс проходил неравномерно и во многом под влиянием индивидуального человеч</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ского фактора. Так, в Германии, управляющейся людьми твердого з</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кала, еще несколько веков центральной власти удавалось сохранять реальный контроль над княжествами, графствами. Здесь местнические тенденции возобладали где-то с середины 13в. А вот во Франции уже с середины 9 века налицо были тенденции раздробленности. Западная часть империи Каролингов «преобразуется в мозаику больших кн</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жеств, объединяющих в своих границах множество графств. Затем мозаика еще более дробится: автономию получают объединения меньшего масштаба, включающие в свой состав два-три графства, а то и вовсе одно.</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Наконец процесс этот доходит до логического конца – до авт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номии местных сеньорий, простирающих свою власть лишь на нас</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ление окрестностей каждого данного замка. Так именно замок и отряд вооруженных людей в нем служат одновременно и символом (симв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лом вполне ощутимым и потому понятным для всех), и точкой опоры публичной власти»</w:t>
      </w:r>
      <w:r w:rsidRPr="004372C8">
        <w:rPr>
          <w:rFonts w:ascii="Times New Roman" w:eastAsia="Times New Roman" w:hAnsi="Times New Roman" w:cs="Times New Roman"/>
          <w:sz w:val="28"/>
          <w:szCs w:val="28"/>
          <w:vertAlign w:val="superscript"/>
          <w:lang w:eastAsia="ru-RU"/>
        </w:rPr>
        <w:footnoteReference w:id="313"/>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 мнению ряда историков именно такой вид отношений являет собой  классический феодальный порядок, подготовленный центр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бежными тенденциями раннего средневековья. Как пишет Ле Гофф в своей известной работе «Цивилизация средневекового Запада», зар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дившись в каролингские времена, феодализм «расцвел около тыся</w:t>
      </w:r>
      <w:r w:rsidRPr="004372C8">
        <w:rPr>
          <w:rFonts w:ascii="Times New Roman" w:eastAsia="Times New Roman" w:hAnsi="Times New Roman" w:cs="Times New Roman"/>
          <w:sz w:val="28"/>
          <w:szCs w:val="28"/>
          <w:lang w:eastAsia="ru-RU"/>
        </w:rPr>
        <w:t>ч</w:t>
      </w:r>
      <w:r w:rsidRPr="004372C8">
        <w:rPr>
          <w:rFonts w:ascii="Times New Roman" w:eastAsia="Times New Roman" w:hAnsi="Times New Roman" w:cs="Times New Roman"/>
          <w:sz w:val="28"/>
          <w:szCs w:val="28"/>
          <w:lang w:eastAsia="ru-RU"/>
        </w:rPr>
        <w:t>ного года в разных вариантах, в зависимости от места и фазы своей эволюции в той или иной стране. Наиболее законченный во Франции и в Германии, он не достиг завершенности в Италии, где прочность античных традиций и раннее участие сеньоров в городской жизни св</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зывали его развитие. Еще более незаконченным он был в Испании, где особые условия Реконкисты предоставили возглавлявшим ее королям полномочия, ограничивавшие власть феодалов, и где права, предо</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тавлявшиеся воинам и переселенцам, ограждали их свободу. В Ан</w:t>
      </w:r>
      <w:r w:rsidRPr="004372C8">
        <w:rPr>
          <w:rFonts w:ascii="Times New Roman" w:eastAsia="Times New Roman" w:hAnsi="Times New Roman" w:cs="Times New Roman"/>
          <w:sz w:val="28"/>
          <w:szCs w:val="28"/>
          <w:lang w:eastAsia="ru-RU"/>
        </w:rPr>
        <w:t>г</w:t>
      </w:r>
      <w:r w:rsidRPr="004372C8">
        <w:rPr>
          <w:rFonts w:ascii="Times New Roman" w:eastAsia="Times New Roman" w:hAnsi="Times New Roman" w:cs="Times New Roman"/>
          <w:sz w:val="28"/>
          <w:szCs w:val="28"/>
          <w:lang w:eastAsia="ru-RU"/>
        </w:rPr>
        <w:lastRenderedPageBreak/>
        <w:t>лии, в нормандском королевстве Обеих Сицилии, в Святой земле фе</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дализм был «импортированным», более четким и более схожим с н</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которыми теоретическими моделями, чем в других странах, но зато и более хрупким. В славянских и скандинавских странах местные тр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диции придали феодализму другие нюансы»</w:t>
      </w:r>
      <w:r w:rsidRPr="004372C8">
        <w:rPr>
          <w:rFonts w:ascii="Times New Roman" w:eastAsia="Times New Roman" w:hAnsi="Times New Roman" w:cs="Times New Roman"/>
          <w:sz w:val="28"/>
          <w:szCs w:val="28"/>
          <w:vertAlign w:val="superscript"/>
          <w:lang w:eastAsia="ru-RU"/>
        </w:rPr>
        <w:footnoteReference w:id="314"/>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Итак, классический феодализм имеет в виду организацию отн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шений именно на местном или провинциальном уровне. В основе этих отношений лежит система личных связей – вассалитет, иерархически объединяющая членов общества. Вассалитет предполагал «присягу, связывающую обе стороны своего рода контрактом, в соответствии с которым сильный брал на себя обязательство по защите слабого, тогда как последний обязывался поддерживать сильного»</w:t>
      </w:r>
      <w:r w:rsidRPr="004372C8">
        <w:rPr>
          <w:rFonts w:ascii="Times New Roman" w:eastAsia="Times New Roman" w:hAnsi="Times New Roman" w:cs="Times New Roman"/>
          <w:sz w:val="28"/>
          <w:szCs w:val="28"/>
          <w:vertAlign w:val="superscript"/>
          <w:lang w:eastAsia="ru-RU"/>
        </w:rPr>
        <w:footnoteReference w:id="315"/>
      </w:r>
      <w:r w:rsidRPr="004372C8">
        <w:rPr>
          <w:rFonts w:ascii="Times New Roman" w:eastAsia="Times New Roman" w:hAnsi="Times New Roman" w:cs="Times New Roman"/>
          <w:sz w:val="28"/>
          <w:szCs w:val="28"/>
          <w:lang w:eastAsia="ru-RU"/>
        </w:rPr>
        <w:t>. Краеугольным камнем здесь выступает земельный надел (аллод, бенефиций, фьеф), с жившими там производителями товарного продукта. Право пользов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ния этим наделом вассал отрабатывал военной службой.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 работах некоторых известных авторов (особенно приверженцев эволюционной позиции) прослеживается точка зрения на феодальный порядок как на ситуацию, при которой кучка лодырей - феодалы и их дружина, эксплуатируют честных тружеников – подлинных эконом</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ческих производителей. Вот какой процесс описывает нам Герберт Спенсер, известный приверженец социал-дарвинизма, стоящий близко к апологии классического либерализма. «Первоначально работник ф</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зически, а зачастую и умственно уступает тому, кто заставляет его 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ботать; так труд становится признаком неполноценности. Затем ра</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вивается чувство гордости, укрепляющее праздность. Впоследствии прибавляется и третье чувство: сражаться с врагами и дикими зверями считается единственным занятием, достойным мужчин. Так три ст</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мула объединяются, чтобы утвердить различие между правящим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енным классом и подчиненным производительным классом». Ему вторит отечественный исследователь Л.Гринин (кстати, на мой взгляд, один из сильнейших в современной России). «Так на долгий срок, - пишет он, - труд становится уделом «слабых» людей, «черни», а с</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мым достойным – война и безделье»</w:t>
      </w:r>
      <w:r w:rsidRPr="004372C8">
        <w:rPr>
          <w:rFonts w:ascii="Times New Roman" w:eastAsia="Times New Roman" w:hAnsi="Times New Roman" w:cs="Times New Roman"/>
          <w:sz w:val="28"/>
          <w:szCs w:val="28"/>
          <w:vertAlign w:val="superscript"/>
          <w:lang w:eastAsia="ru-RU"/>
        </w:rPr>
        <w:footnoteReference w:id="316"/>
      </w:r>
      <w:r w:rsidRPr="004372C8">
        <w:rPr>
          <w:rFonts w:ascii="Times New Roman" w:eastAsia="Times New Roman" w:hAnsi="Times New Roman" w:cs="Times New Roman"/>
          <w:sz w:val="28"/>
          <w:szCs w:val="28"/>
          <w:lang w:eastAsia="ru-RU"/>
        </w:rPr>
        <w:t>.</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Как нам представляется, это довольно искаженная картина. В рассуждениях Г.Спенсера возможно и есть рациональное зерно, но они затрагивают (и только частично) лишь психологические аспекты </w:t>
      </w:r>
      <w:r w:rsidRPr="004372C8">
        <w:rPr>
          <w:rFonts w:ascii="Times New Roman" w:eastAsia="Times New Roman" w:hAnsi="Times New Roman" w:cs="Times New Roman"/>
          <w:sz w:val="28"/>
          <w:szCs w:val="28"/>
          <w:lang w:eastAsia="ru-RU"/>
        </w:rPr>
        <w:lastRenderedPageBreak/>
        <w:t>формирования средневекового воинского сословия. Более важными нам представляются объективные обстоятельства, определившие ук</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занный процесс. Прежде всего не следует забывать о постоянной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енной угрозе, которая существовала в те времена, и в этих условиях был актуализирован силовой ресурс, что оказывало на процесс соц</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ального структурирования известное действие.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Во-первых, еще в эпоху варварских королевств (5-7вв.), а также в последующий период, названный «мрачными веками топора и бул</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вы» (8-10вв.) военные ресурсы не концентрировались исключительно в руках силовой верхушки.  Рыцарство, как элитный слой, заявило о себе далеко не сразу.  Еще в 732г. войско франков, выигравшее битву при Пуатье, состояло в основном из пешего ополчения. Оно то и 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стояло против многочисленных атак мусульманской кавалерии. Тяж</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ловооруженная конница франков (вероятно предвестница рыцарства) принимала участие в сражении, но не играла определяющей роли, как можно заключить из работ хронистов. Даже значительно более поз</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нее сражение при Гастингсе (1066</w:t>
      </w:r>
      <w:r w:rsidR="0040411B">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г.) также дает нам повод считать, что и в то время рыцарство пока еще лишь утверждало свои позиции. Ядром англосаксонского войска короля Гарольда было ополчение так называемых файрдов (фирдов). Так называлась англосаксонская м</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лиция, набираемая преимущественно из зажиточного крестьянства, которая в условиях набегов из Уэльса, Шотландии, а также Скандин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вии выполняла оборонительные функции. Элита (около 1000 воинов) состояла из так называемых хускарлов, вооруженных несколькими видами оружия (главное - двоеручный топор) и великолепно ими вл</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деющих, но опять же пехотинцев. Файрды и хускарлы составляли о</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нову английского войска в период долгой и упорной борьбы с вики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 xml:space="preserve">гами (9-10вв).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Однако к началу второго тысячелетия христианской эры пехота все явственнее проигрывает тяжеловооруженным всадникам, что 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глядно демонстрируют нам итоги той же битвы при Гастингсе. Впо</w:t>
      </w:r>
      <w:r w:rsidRPr="004372C8">
        <w:rPr>
          <w:rFonts w:ascii="Times New Roman" w:eastAsia="Times New Roman" w:hAnsi="Times New Roman" w:cs="Times New Roman"/>
          <w:sz w:val="28"/>
          <w:szCs w:val="28"/>
          <w:lang w:eastAsia="ru-RU"/>
        </w:rPr>
        <w:t>л</w:t>
      </w:r>
      <w:r w:rsidRPr="004372C8">
        <w:rPr>
          <w:rFonts w:ascii="Times New Roman" w:eastAsia="Times New Roman" w:hAnsi="Times New Roman" w:cs="Times New Roman"/>
          <w:sz w:val="28"/>
          <w:szCs w:val="28"/>
          <w:lang w:eastAsia="ru-RU"/>
        </w:rPr>
        <w:t xml:space="preserve">не логично, что собираемая время от времени милиция была </w:t>
      </w:r>
      <w:r w:rsidR="0062788A">
        <w:rPr>
          <w:rFonts w:ascii="Times New Roman" w:eastAsia="Times New Roman" w:hAnsi="Times New Roman" w:cs="Times New Roman"/>
          <w:sz w:val="28"/>
          <w:szCs w:val="28"/>
          <w:lang w:eastAsia="ru-RU"/>
        </w:rPr>
        <w:t>по</w:t>
      </w:r>
      <w:r w:rsidRPr="004372C8">
        <w:rPr>
          <w:rFonts w:ascii="Times New Roman" w:eastAsia="Times New Roman" w:hAnsi="Times New Roman" w:cs="Times New Roman"/>
          <w:sz w:val="28"/>
          <w:szCs w:val="28"/>
          <w:lang w:eastAsia="ru-RU"/>
        </w:rPr>
        <w:t>прост</w:t>
      </w:r>
      <w:r w:rsidR="0062788A">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 xml:space="preserve"> не в состоянии тягаться с профессионалами. Основная проблема – элементарная нехватка подготовки. Городское ополчение из свобо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ных горожан обычно было лучше подготовлено, однако тоже предп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читало не рисковать выступать в открытом поле против рыцарской конницы.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Необходимость создания профессиональной армии и, желател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 xml:space="preserve">но, мобильной стали понимать уже в самом начале эпохи «топора и булавы». Так знаменитый майордом франкского государства </w:t>
      </w:r>
      <w:r w:rsidR="002F0771">
        <w:rPr>
          <w:rFonts w:ascii="Times New Roman" w:eastAsia="Times New Roman" w:hAnsi="Times New Roman" w:cs="Times New Roman"/>
          <w:sz w:val="28"/>
          <w:szCs w:val="28"/>
          <w:lang w:eastAsia="ru-RU"/>
        </w:rPr>
        <w:t xml:space="preserve">Шарль </w:t>
      </w:r>
      <w:r w:rsidR="002F0771">
        <w:rPr>
          <w:rFonts w:ascii="Times New Roman" w:eastAsia="Times New Roman" w:hAnsi="Times New Roman" w:cs="Times New Roman"/>
          <w:sz w:val="28"/>
          <w:szCs w:val="28"/>
          <w:lang w:eastAsia="ru-RU"/>
        </w:rPr>
        <w:lastRenderedPageBreak/>
        <w:t>(</w:t>
      </w:r>
      <w:r w:rsidRPr="004372C8">
        <w:rPr>
          <w:rFonts w:ascii="Times New Roman" w:eastAsia="Times New Roman" w:hAnsi="Times New Roman" w:cs="Times New Roman"/>
          <w:sz w:val="28"/>
          <w:szCs w:val="28"/>
          <w:lang w:eastAsia="ru-RU"/>
        </w:rPr>
        <w:t>Карл</w:t>
      </w:r>
      <w:r w:rsidR="002F0771">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Мартелл (победитель арабов при Пуатье в 732г.) осуществил ряд серьезных шагов к созданию мобильных военных сил быстрого реагирования. Подобная роль отводилась профессиональной рыца</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 xml:space="preserve">ской коннице. </w:t>
      </w:r>
      <w:r w:rsidR="0062788A">
        <w:rPr>
          <w:rFonts w:ascii="Times New Roman" w:eastAsia="Times New Roman" w:hAnsi="Times New Roman" w:cs="Times New Roman"/>
          <w:sz w:val="28"/>
          <w:szCs w:val="28"/>
          <w:lang w:eastAsia="ru-RU"/>
        </w:rPr>
        <w:t>Шарль (</w:t>
      </w:r>
      <w:r w:rsidRPr="004372C8">
        <w:rPr>
          <w:rFonts w:ascii="Times New Roman" w:eastAsia="Times New Roman" w:hAnsi="Times New Roman" w:cs="Times New Roman"/>
          <w:sz w:val="28"/>
          <w:szCs w:val="28"/>
          <w:lang w:eastAsia="ru-RU"/>
        </w:rPr>
        <w:t>Карл</w:t>
      </w:r>
      <w:r w:rsidR="0062788A">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Мартелл издает капитулярий (официал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ное правительственное распоряжение), согласно которому определе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ное число свободных крестьян обязывались снаряжать на войну одн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 обеспечивая его всем необходимым снаряжением. С другой стор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ны, упомянутый майордом продолжал политику своих предшестве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ников, выделяя зарекомендовавшим себя воинам земельные наделы в «кормление», фактически наделяя их статусами землевладельцев. Тем самым обеспечивались условия для существования профессиональной прослойки воинов, несущих исключительно военные функции и не привязанных к сельскохозяйственному циклу, как воины ополчения. По утверждению Сергея Жаркова, именно так зарождалась типичная для средневековья разделительная схема – «воюющие» и «работа</w:t>
      </w:r>
      <w:r w:rsidRPr="004372C8">
        <w:rPr>
          <w:rFonts w:ascii="Times New Roman" w:eastAsia="Times New Roman" w:hAnsi="Times New Roman" w:cs="Times New Roman"/>
          <w:sz w:val="28"/>
          <w:szCs w:val="28"/>
          <w:lang w:eastAsia="ru-RU"/>
        </w:rPr>
        <w:t>ю</w:t>
      </w:r>
      <w:r w:rsidRPr="004372C8">
        <w:rPr>
          <w:rFonts w:ascii="Times New Roman" w:eastAsia="Times New Roman" w:hAnsi="Times New Roman" w:cs="Times New Roman"/>
          <w:sz w:val="28"/>
          <w:szCs w:val="28"/>
          <w:lang w:eastAsia="ru-RU"/>
        </w:rPr>
        <w:t>щие-снаряжающие»</w:t>
      </w:r>
      <w:r w:rsidRPr="004372C8">
        <w:rPr>
          <w:rFonts w:ascii="Times New Roman" w:eastAsia="Times New Roman" w:hAnsi="Times New Roman" w:cs="Times New Roman"/>
          <w:sz w:val="28"/>
          <w:szCs w:val="28"/>
          <w:vertAlign w:val="superscript"/>
          <w:lang w:eastAsia="ru-RU"/>
        </w:rPr>
        <w:footnoteReference w:id="317"/>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Подобный механизм наверняка не является исчерпывающим об</w:t>
      </w:r>
      <w:r w:rsidRPr="004372C8">
        <w:rPr>
          <w:rFonts w:ascii="Times New Roman" w:eastAsia="Times New Roman" w:hAnsi="Times New Roman" w:cs="Times New Roman"/>
          <w:sz w:val="28"/>
          <w:szCs w:val="28"/>
          <w:lang w:eastAsia="ru-RU"/>
        </w:rPr>
        <w:t>ъ</w:t>
      </w:r>
      <w:r w:rsidRPr="004372C8">
        <w:rPr>
          <w:rFonts w:ascii="Times New Roman" w:eastAsia="Times New Roman" w:hAnsi="Times New Roman" w:cs="Times New Roman"/>
          <w:sz w:val="28"/>
          <w:szCs w:val="28"/>
          <w:lang w:eastAsia="ru-RU"/>
        </w:rPr>
        <w:t>яснением зарождения земельной аристократии. Но можно предпол</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жить его доминирование. По крайней мере, этот подход содержит (на мой взгляд) более реалистичное объяснение, чем одна из теорий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исхождения государства, утверждающая, что конные кочевники, у</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пешно осуществив завоевания оседлых земледельцев, заставили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следних работать на себя в качестве крепостных, а сами превратились в земельную аристократию. Если подобные процессы и имели место, то в очень локальном выражении  - возможно при завоевании ланг</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бардами Италии или при образовании венгерского государства. Но и то при таком раскладе социальное расслоение должно было иметь э</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ническую окраску, что не особенно часто наблюдалось</w:t>
      </w:r>
      <w:r w:rsidR="002F0771">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(Ж.</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Ле Гоф, Ж.Флори). Приходит на ум только Англия после нормандского заво</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вания, да и то с существенными оговорками  в плане того, что фе</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дальные отношения там сложились значительно раньше.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Другими словами, в условиях постоянных войн</w:t>
      </w:r>
      <w:r w:rsidRPr="004372C8">
        <w:rPr>
          <w:rFonts w:ascii="Times New Roman" w:eastAsia="Times New Roman" w:hAnsi="Times New Roman" w:cs="Times New Roman"/>
          <w:sz w:val="28"/>
          <w:szCs w:val="28"/>
          <w:vertAlign w:val="superscript"/>
          <w:lang w:eastAsia="ru-RU"/>
        </w:rPr>
        <w:footnoteReference w:id="318"/>
      </w:r>
      <w:r w:rsidRPr="004372C8">
        <w:rPr>
          <w:rFonts w:ascii="Times New Roman" w:eastAsia="Times New Roman" w:hAnsi="Times New Roman" w:cs="Times New Roman"/>
          <w:sz w:val="28"/>
          <w:szCs w:val="28"/>
          <w:lang w:eastAsia="ru-RU"/>
        </w:rPr>
        <w:t xml:space="preserve"> пешее ополч</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ние попросту было вытеснено конными профессионалами в силу т</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пичного естественного отбора. Первое постепенно снижает свой 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тус. Пешие воины не исчезли, но стали более профессиональными и специализированными. Их перестали набирать из необученной кр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стьянской массы. Неслучайно в 12 в. файрды по большей части 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lastRenderedPageBreak/>
        <w:t>тесняются более профессиональными наемниками.  А вот статус р</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царя, наоборот, повышается. Интересно, что еще в 11 веке, как пишут Кристофер Граввет и Дэвид Николь,  рыцарство «само по себе не д</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вало какого-то особенно положения, принадлежность к нему всего лишь говорила о том, что данный человек – профессиональный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ин… Рыцарство еще не ассоциировалось с важностью положения и не нажило спеси и заносчивости. Короче, быть рыцарем означало быть человеком, который много упражняется с оружием в седле и пешим и с которого много спрашивают»</w:t>
      </w:r>
      <w:r w:rsidRPr="004372C8">
        <w:rPr>
          <w:rFonts w:ascii="Times New Roman" w:eastAsia="Times New Roman" w:hAnsi="Times New Roman" w:cs="Times New Roman"/>
          <w:sz w:val="28"/>
          <w:szCs w:val="28"/>
          <w:vertAlign w:val="superscript"/>
          <w:lang w:eastAsia="ru-RU"/>
        </w:rPr>
        <w:footnoteReference w:id="319"/>
      </w:r>
      <w:r w:rsidRPr="004372C8">
        <w:rPr>
          <w:rFonts w:ascii="Times New Roman" w:eastAsia="Times New Roman" w:hAnsi="Times New Roman" w:cs="Times New Roman"/>
          <w:sz w:val="28"/>
          <w:szCs w:val="28"/>
          <w:lang w:eastAsia="ru-RU"/>
        </w:rPr>
        <w:t>. Но в середине 12в. рыцарство пр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вратилось в меньшую аристократию. Оно и неудивительно, ведь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фессионализм стал ведущим фактором, определяющим качество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енных ресурсов, от которых в те времена зависело если не всё, то очень и очень многое.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Но, как известно, чтобы стать профессиональным бойцом в сре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ние века требовались годы упорных тренировок. А это обстоятельство как то не очень вяжется с точкой зрения на рыцарство как на бездел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 xml:space="preserve">ников и лодырей. Выбравший эту стезю рисковал сократить свою жизнь и очень существенно, особенно если не подвергал свое тело систематическим упражнениям.  </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Учеба начиналась с малых лет. Тренировки включали все, что может понадобиться профессиональному воину: умение править конем, драться на мечах, применять копье, разбираться в законах войны, знать, как од</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ваться и как вести себя. Когда мальчик становился рыцарем, ему пре</w:t>
      </w:r>
      <w:r w:rsidRPr="004372C8">
        <w:rPr>
          <w:rFonts w:ascii="Arial" w:eastAsia="Times New Roman" w:hAnsi="Arial" w:cs="Arial"/>
          <w:sz w:val="24"/>
          <w:szCs w:val="24"/>
          <w:lang w:eastAsia="ru-RU"/>
        </w:rPr>
        <w:t>д</w:t>
      </w:r>
      <w:r w:rsidRPr="004372C8">
        <w:rPr>
          <w:rFonts w:ascii="Arial" w:eastAsia="Times New Roman" w:hAnsi="Arial" w:cs="Arial"/>
          <w:sz w:val="24"/>
          <w:szCs w:val="24"/>
          <w:lang w:eastAsia="ru-RU"/>
        </w:rPr>
        <w:t xml:space="preserve">стояла нелегкая жизнь солдата, блеск и нищета которой оставались с ним навеки </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Подготовка начиналась с того, что «пуэр» (мальчик) примерно с 12 лет вступал в группу «ами» (товарищей), чтобы они постигали военную науку как братья. В программу входило верховая езда, обращение с конем и оружием, стрельбы из лука, самооборона, борьба, охота, умение дейс</w:t>
      </w:r>
      <w:r w:rsidRPr="004372C8">
        <w:rPr>
          <w:rFonts w:ascii="Arial" w:eastAsia="Times New Roman" w:hAnsi="Arial" w:cs="Arial"/>
          <w:sz w:val="24"/>
          <w:szCs w:val="24"/>
          <w:lang w:eastAsia="ru-RU"/>
        </w:rPr>
        <w:t>т</w:t>
      </w:r>
      <w:r w:rsidRPr="004372C8">
        <w:rPr>
          <w:rFonts w:ascii="Arial" w:eastAsia="Times New Roman" w:hAnsi="Arial" w:cs="Arial"/>
          <w:sz w:val="24"/>
          <w:szCs w:val="24"/>
          <w:lang w:eastAsia="ru-RU"/>
        </w:rPr>
        <w:t>вовать в группе. …</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Применение оружия сидя в седле – очень сложное дело. При этом чрезвычайно важно было начать обучение вовремя. Отсюда утверждение: «Кто просидел в школе до двенадцати и ни разу не правил конем, годится только в священники» Управление буйным и своенравным жеребцом представляло собой непростое занятие… мальчикам приходилось  об</w:t>
      </w:r>
      <w:r w:rsidRPr="004372C8">
        <w:rPr>
          <w:rFonts w:ascii="Arial" w:eastAsia="Times New Roman" w:hAnsi="Arial" w:cs="Arial"/>
          <w:sz w:val="24"/>
          <w:szCs w:val="24"/>
          <w:lang w:eastAsia="ru-RU"/>
        </w:rPr>
        <w:t>у</w:t>
      </w:r>
      <w:r w:rsidRPr="004372C8">
        <w:rPr>
          <w:rFonts w:ascii="Arial" w:eastAsia="Times New Roman" w:hAnsi="Arial" w:cs="Arial"/>
          <w:sz w:val="24"/>
          <w:szCs w:val="24"/>
          <w:lang w:eastAsia="ru-RU"/>
        </w:rPr>
        <w:t>чаться доминировать над такими диким животными, при этом уметь пр</w:t>
      </w:r>
      <w:r w:rsidRPr="004372C8">
        <w:rPr>
          <w:rFonts w:ascii="Arial" w:eastAsia="Times New Roman" w:hAnsi="Arial" w:cs="Arial"/>
          <w:sz w:val="24"/>
          <w:szCs w:val="24"/>
          <w:lang w:eastAsia="ru-RU"/>
        </w:rPr>
        <w:t>а</w:t>
      </w:r>
      <w:r w:rsidRPr="004372C8">
        <w:rPr>
          <w:rFonts w:ascii="Arial" w:eastAsia="Times New Roman" w:hAnsi="Arial" w:cs="Arial"/>
          <w:sz w:val="24"/>
          <w:szCs w:val="24"/>
          <w:lang w:eastAsia="ru-RU"/>
        </w:rPr>
        <w:t>вить лишь ногами, полностью освобождая руки для того, чтобы прикрыться щитом левой и оперировать мечом, копьем и тому подобным оружием правой» (Источник: Граветт К., Николь Д. Норманны. Рыцари и завоеват</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 xml:space="preserve">ли. М.,2007, С. 96-97). </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 xml:space="preserve">Карьера рыцаря таила множество опасностей. Так, в одной группе из обучавшихся вместе 15 молодых рыцарей трое были убиты в битве, один погиб в результате неудачного падения с лошади.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Во-вторых, несмотря на то, что, как мы увидим далее, долгое время военная карьера была доступна если не всем желающим, то </w:t>
      </w:r>
      <w:r w:rsidRPr="004372C8">
        <w:rPr>
          <w:rFonts w:ascii="Times New Roman" w:eastAsia="Times New Roman" w:hAnsi="Times New Roman" w:cs="Times New Roman"/>
          <w:sz w:val="28"/>
          <w:szCs w:val="28"/>
          <w:lang w:eastAsia="ru-RU"/>
        </w:rPr>
        <w:lastRenderedPageBreak/>
        <w:t>очень многим, этот путь спешили избрать далеко не все. Наглядный пример дает нам ситуация в империи Карла Великого в конце восьм</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 столетия. Почти что постоянные войны ознаменовывались частыми созывами ополчений, что вполне  естественно. Призывались свобо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ные люди, коих в то время было  гораздо больше, нежели зависимого населения. Так вот, чтобы избежать этого, крестьяне стали в массовом порядке уходить под власть и юрисдикцию сеньоров и монастырей. Тем самым многие предпочитали утерять юридическую свободу, н</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жели рисковать на войне</w:t>
      </w:r>
      <w:r w:rsidRPr="004372C8">
        <w:rPr>
          <w:rFonts w:ascii="Times New Roman" w:eastAsia="Times New Roman" w:hAnsi="Times New Roman" w:cs="Times New Roman"/>
          <w:sz w:val="28"/>
          <w:szCs w:val="28"/>
          <w:vertAlign w:val="superscript"/>
          <w:lang w:eastAsia="ru-RU"/>
        </w:rPr>
        <w:footnoteReference w:id="320"/>
      </w:r>
      <w:r w:rsidRPr="004372C8">
        <w:rPr>
          <w:rFonts w:ascii="Times New Roman" w:eastAsia="Times New Roman" w:hAnsi="Times New Roman" w:cs="Times New Roman"/>
          <w:sz w:val="28"/>
          <w:szCs w:val="28"/>
          <w:lang w:eastAsia="ru-RU"/>
        </w:rPr>
        <w:t>. Государственная власть пыталась как-то воспрепятствовать этому процессу, однако у нее ничего толком не вышло</w:t>
      </w:r>
      <w:r w:rsidRPr="004372C8">
        <w:rPr>
          <w:rFonts w:ascii="Times New Roman" w:eastAsia="Times New Roman" w:hAnsi="Times New Roman" w:cs="Times New Roman"/>
          <w:sz w:val="28"/>
          <w:szCs w:val="28"/>
          <w:vertAlign w:val="superscript"/>
          <w:lang w:eastAsia="ru-RU"/>
        </w:rPr>
        <w:footnoteReference w:id="321"/>
      </w:r>
      <w:r w:rsidRPr="004372C8">
        <w:rPr>
          <w:rFonts w:ascii="Times New Roman" w:eastAsia="Times New Roman" w:hAnsi="Times New Roman" w:cs="Times New Roman"/>
          <w:sz w:val="28"/>
          <w:szCs w:val="28"/>
          <w:lang w:eastAsia="ru-RU"/>
        </w:rPr>
        <w:t>. Объективно этот процесс носил скорее центробежный х</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рактер, укрепляя экономическую власть феодалов и ослабляя це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тральный аппарат путем ограничения человеческих ресурсов, нах</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дящихся в его распоряжении.</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Более того, от военной службы зачастую предпочитали «косить» те, кому она была положена фактически по статусу. Речь идет об оф</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циальном выкупе, называемом «эскутаж» или «щитовые деньги»,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торый платили нежелающие служить в армии.  Обычно щитовые деньги шли на оплату наемников.</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В-третьих, в условиях частых войн рос спрос на вооруженную экипировку. Военное снаряжение постоянно дорожало. Так, в 1080г. кольчуга стоила 100</w:t>
      </w:r>
      <w:r w:rsidR="0040411B">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су, больше чем лошадь в 2-5 раз. Конь стоил в 5 раз дороже быка. В 13 в. боевой конь (дестриер) был в 7 раз дороже обычной лошади</w:t>
      </w:r>
      <w:r w:rsidRPr="004372C8">
        <w:rPr>
          <w:rFonts w:ascii="Times New Roman" w:eastAsia="Times New Roman" w:hAnsi="Times New Roman" w:cs="Times New Roman"/>
          <w:sz w:val="28"/>
          <w:szCs w:val="28"/>
          <w:vertAlign w:val="superscript"/>
          <w:lang w:eastAsia="ru-RU"/>
        </w:rPr>
        <w:footnoteReference w:id="322"/>
      </w:r>
      <w:r w:rsidRPr="004372C8">
        <w:rPr>
          <w:rFonts w:ascii="Times New Roman" w:eastAsia="Times New Roman" w:hAnsi="Times New Roman" w:cs="Times New Roman"/>
          <w:sz w:val="28"/>
          <w:szCs w:val="28"/>
          <w:lang w:eastAsia="ru-RU"/>
        </w:rPr>
        <w:t>. Отсюда проблема обеспечения экономической б</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зы профессионального воина становилась все более насущной. З</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мельная собственность не была роскошью, скорее это была жизненная необходимость, причем не только в индивидуальном, но и в соци</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тальном плане. Доходы с земли позволяли прежде всего оплатить ра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ходы на постоянно дорожающее военное снаряжение («гобер» или кольчугу, копье, щит, меч, коня) и в то же время освобождали воина от необходимости трудиться самому, позволяя ему сконцентрировать все силы на совершенствовании военного мастерства.</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Но что же представляла собой феодальная аристократия? И как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вы были механизмы ее формирования? Начать следует с того, что сам этот слой отличался неоднородностью, будучи далеким от того, чтобы образовывать какое-то подобие классовой группы. Дифференциация аристократии происходила как на вертикальном, так и на горизо</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lastRenderedPageBreak/>
        <w:t>тальном уровне, образуя группы  разной степени престижа, могущес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ва, «благородства».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С одной стороны, несомненным являлся фактор преемственн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сти. Так, правящие аристократические группы составляли в основном потомки разросшихся королевских кланов, а также знатных римских фамилий. Их объединял род занятий – военная служба, восприн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мающаяся в значении общественного долга. Однако, что касается ва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салов, непосредственно зависимых от герцогов, графов, то они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ставляли основную массу воинов. Здесь также не было полного раве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ства. Жан Флори, один из основательных исследователей рыцарства как социальной группы, дает нам следующий вариант имеющейся здесь иерархии.</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Высший ранг тут занимали бастарды и бедные родственники феодала, владельца замка. Сюда могли относиться, скажем, младшие братья и их дети (весь феодальный домен наследовался старшим с</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 xml:space="preserve">ном), часто находившие приют у более удачливого старшего брата и дяди. В их жилах текла «благородная» кровь, они допускались к столу господина и были готовы в любой момент поднять за него оружие. Ступенькой ниже находились лично свободные люди, связанные с владельцем замка клятвой верности. Нижний слой занимали челядь, сервы, - зависимые от феодала люди, которые могли выполнять также и военные функции.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Но сбоку этой пирамиды находился еще один разряд, которому было трудно встроиться в нее. Это были воины, в жилах которых не текла «благородная» кровь, являющиеся выходцами из простого сел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ского населения. Ж.Флори характеризует их как представителей кр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стьянской верхушки, «у которых хватало денег на приобретение бо</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вого коня, оружия и доспехов, хватало и времени – на освоение боев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 искусства и, главное, хватало страстного стремления ценой верной и безвозмездной, по крайней мере на первых порах, военной службы пробиться в манящий мир господ»</w:t>
      </w:r>
      <w:r w:rsidRPr="004372C8">
        <w:rPr>
          <w:rFonts w:ascii="Times New Roman" w:eastAsia="Times New Roman" w:hAnsi="Times New Roman" w:cs="Times New Roman"/>
          <w:sz w:val="28"/>
          <w:szCs w:val="28"/>
          <w:vertAlign w:val="superscript"/>
          <w:lang w:eastAsia="ru-RU"/>
        </w:rPr>
        <w:footnoteReference w:id="323"/>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И как оказывается, подобные мечты не были столь уж несбыто</w:t>
      </w:r>
      <w:r w:rsidRPr="004372C8">
        <w:rPr>
          <w:rFonts w:ascii="Times New Roman" w:eastAsia="Times New Roman" w:hAnsi="Times New Roman" w:cs="Times New Roman"/>
          <w:sz w:val="28"/>
          <w:szCs w:val="28"/>
          <w:lang w:eastAsia="ru-RU"/>
        </w:rPr>
        <w:t>ч</w:t>
      </w:r>
      <w:r w:rsidRPr="004372C8">
        <w:rPr>
          <w:rFonts w:ascii="Times New Roman" w:eastAsia="Times New Roman" w:hAnsi="Times New Roman" w:cs="Times New Roman"/>
          <w:sz w:val="28"/>
          <w:szCs w:val="28"/>
          <w:lang w:eastAsia="ru-RU"/>
        </w:rPr>
        <w:t>ными. Причем, как пишет Ж.Флори, шанс имели  практически все воины низкого происхождения. С одной стороны, сеньор вполне ест</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ственно старался породниться с высокими семействами через женит</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бу сыновей. Но, с другой стороны, обычной практикой было выдавать своих дочерей (зачастую незаконных), вдов близких родственников за простых воинов в награду за их доблесть и верность. При таком ра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кладе сам феодал мало что терял – обычно дамы были бесприданн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lastRenderedPageBreak/>
        <w:t>цами, зато сам воин, которому выпадала подобная честь, приобретал «благородный» статус и, пусть и на самой скромной роли, но допу</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 xml:space="preserve">кался в мир господ. В </w:t>
      </w:r>
      <w:r w:rsidRPr="004372C8">
        <w:rPr>
          <w:rFonts w:ascii="Times New Roman" w:eastAsia="Times New Roman" w:hAnsi="Times New Roman" w:cs="Times New Roman"/>
          <w:sz w:val="28"/>
          <w:szCs w:val="28"/>
          <w:lang w:val="en-US" w:eastAsia="ru-RU"/>
        </w:rPr>
        <w:t>X</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XII</w:t>
      </w:r>
      <w:r w:rsidRPr="004372C8">
        <w:rPr>
          <w:rFonts w:ascii="Times New Roman" w:eastAsia="Times New Roman" w:hAnsi="Times New Roman" w:cs="Times New Roman"/>
          <w:sz w:val="28"/>
          <w:szCs w:val="28"/>
          <w:lang w:eastAsia="ru-RU"/>
        </w:rPr>
        <w:t xml:space="preserve"> в. подобные браки не считались мезал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янсами, поскольку «в том милитаризованном обществе господствов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ло убеждение, что военная служба сама по себе облагораживает, а брак с благородными лишь является торжественным подтверждением этого факта. Двери социального восхождения не были, конечно, ра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пахнуты, но оставались приоткрытыми даже перед низшим разрядом воинов – из невольных домашних слуг, челяди»</w:t>
      </w:r>
      <w:r w:rsidRPr="004372C8">
        <w:rPr>
          <w:rFonts w:ascii="Times New Roman" w:eastAsia="Times New Roman" w:hAnsi="Times New Roman" w:cs="Times New Roman"/>
          <w:sz w:val="28"/>
          <w:szCs w:val="28"/>
          <w:vertAlign w:val="superscript"/>
          <w:lang w:eastAsia="ru-RU"/>
        </w:rPr>
        <w:footnoteReference w:id="324"/>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Кроме того, историки констатируют наличие в средневековую эпоху так называемых министериалов или «несвободных рыцарей». Подобное явление было в основном присуще германским землям. Это довольно интересный  феномен, который по-своему также может трактоваться как социальный лифт, пусть и достаточно медленный. Как пишет западный историк А.Норман, министериалы преимущес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венно происходили из крепостных, поначалу осуществляющих нев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енные услуги (например, в должности управляющих, а не работающих на земле). Как социальная группа они обозначились уже в эпоху К</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ролингов (VIII-X</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вв.). Со временем министериалы растут в численн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сти и все чаще берут на себя военные обязанности. Кроме того, они были весьма удобны в итальянских компаниях германских королей, столь частых в XI-XIII</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вв., так как немецкие феодалы вовсе не горели желанием удаляться так далеко от своих земельных владений. Именно министериалы составили основу воинского контингента Конрада III во время Второго крестового похода. В </w:t>
      </w:r>
      <w:r w:rsidRPr="004372C8">
        <w:rPr>
          <w:rFonts w:ascii="Times New Roman" w:eastAsia="Times New Roman" w:hAnsi="Times New Roman" w:cs="Times New Roman"/>
          <w:sz w:val="28"/>
          <w:szCs w:val="28"/>
          <w:lang w:val="en-US" w:eastAsia="ru-RU"/>
        </w:rPr>
        <w:t>XII</w:t>
      </w:r>
      <w:r w:rsidRPr="004372C8">
        <w:rPr>
          <w:rFonts w:ascii="Times New Roman" w:eastAsia="Times New Roman" w:hAnsi="Times New Roman" w:cs="Times New Roman"/>
          <w:sz w:val="28"/>
          <w:szCs w:val="28"/>
          <w:lang w:eastAsia="ru-RU"/>
        </w:rPr>
        <w:t xml:space="preserve"> столетии эта группа фа</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тически вливается в типичное рыцарское сословие и различие между несвободным и свободным дворянством стирается</w:t>
      </w:r>
      <w:r w:rsidRPr="004372C8">
        <w:rPr>
          <w:rFonts w:ascii="Times New Roman" w:eastAsia="Times New Roman" w:hAnsi="Times New Roman" w:cs="Times New Roman"/>
          <w:sz w:val="28"/>
          <w:szCs w:val="28"/>
          <w:vertAlign w:val="superscript"/>
          <w:lang w:eastAsia="ru-RU"/>
        </w:rPr>
        <w:footnoteReference w:id="325"/>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Специфика средневекового общества заключалась в том, что его структура определялась принципиально иными параметрами, нежели это было в античный период. Ранее (то есть во времена античности) основное различие проходило по линии свободный – несвободный. Теперь же главным параметром стала военная служба. Тот, кто избрал войну своей профессией, мог не без оснований рассчитывать на успех в плане социального продвижения, ведь «право на ношение оружия и право осуществлять власть над людьми было одним и тем же».</w:t>
      </w:r>
      <w:r w:rsidRPr="004372C8">
        <w:rPr>
          <w:rFonts w:ascii="Times New Roman" w:eastAsia="Times New Roman" w:hAnsi="Times New Roman" w:cs="Times New Roman"/>
          <w:sz w:val="28"/>
          <w:szCs w:val="28"/>
          <w:vertAlign w:val="superscript"/>
          <w:lang w:eastAsia="ru-RU"/>
        </w:rPr>
        <w:footnoteReference w:id="326"/>
      </w:r>
      <w:r w:rsidRPr="004372C8">
        <w:rPr>
          <w:rFonts w:ascii="Times New Roman" w:eastAsia="Times New Roman" w:hAnsi="Times New Roman" w:cs="Times New Roman"/>
          <w:sz w:val="28"/>
          <w:szCs w:val="28"/>
          <w:lang w:eastAsia="ru-RU"/>
        </w:rPr>
        <w:t xml:space="preserve"> Что касается остального невоенного населения, то прежде важное юрид</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ческое различие между свободным и сервом (зависимым) теперь 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lastRenderedPageBreak/>
        <w:t>новится несущественным. Перед лицом своего феодала, выступа</w:t>
      </w:r>
      <w:r w:rsidRPr="004372C8">
        <w:rPr>
          <w:rFonts w:ascii="Times New Roman" w:eastAsia="Times New Roman" w:hAnsi="Times New Roman" w:cs="Times New Roman"/>
          <w:sz w:val="28"/>
          <w:szCs w:val="28"/>
          <w:lang w:eastAsia="ru-RU"/>
        </w:rPr>
        <w:t>ю</w:t>
      </w:r>
      <w:r w:rsidRPr="004372C8">
        <w:rPr>
          <w:rFonts w:ascii="Times New Roman" w:eastAsia="Times New Roman" w:hAnsi="Times New Roman" w:cs="Times New Roman"/>
          <w:sz w:val="28"/>
          <w:szCs w:val="28"/>
          <w:lang w:eastAsia="ru-RU"/>
        </w:rPr>
        <w:t>щим в роли господина и повелителя, а также его вооруженных васс</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лов, это была всего лишь «приниженная и, главное, однородная масса «мужиков»</w:t>
      </w:r>
      <w:r w:rsidRPr="004372C8">
        <w:rPr>
          <w:rFonts w:ascii="Times New Roman" w:eastAsia="Times New Roman" w:hAnsi="Times New Roman" w:cs="Times New Roman"/>
          <w:sz w:val="28"/>
          <w:szCs w:val="28"/>
          <w:vertAlign w:val="superscript"/>
          <w:lang w:eastAsia="ru-RU"/>
        </w:rPr>
        <w:footnoteReference w:id="327"/>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i/>
          <w:sz w:val="28"/>
          <w:szCs w:val="28"/>
          <w:lang w:eastAsia="ru-RU"/>
        </w:rPr>
      </w:pPr>
      <w:r w:rsidRPr="004372C8">
        <w:rPr>
          <w:rFonts w:ascii="Times New Roman" w:eastAsia="Times New Roman" w:hAnsi="Times New Roman" w:cs="Times New Roman"/>
          <w:sz w:val="28"/>
          <w:szCs w:val="28"/>
          <w:lang w:eastAsia="ru-RU"/>
        </w:rPr>
        <w:t>Как уже упоминалось, высокий престиж военной службы наделял ее ореолом благородства. Последнее являлось неотъемлемым качес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вом аристократии, таким образом, представляя собой не только чисто моральную черту, но и показатель социального статуса. Но лишь в </w:t>
      </w:r>
      <w:r w:rsidRPr="004372C8">
        <w:rPr>
          <w:rFonts w:ascii="Times New Roman" w:eastAsia="Times New Roman" w:hAnsi="Times New Roman" w:cs="Times New Roman"/>
          <w:sz w:val="28"/>
          <w:szCs w:val="28"/>
          <w:lang w:val="en-US" w:eastAsia="ru-RU"/>
        </w:rPr>
        <w:t>XIII</w:t>
      </w:r>
      <w:r w:rsidRPr="004372C8">
        <w:rPr>
          <w:rFonts w:ascii="Times New Roman" w:eastAsia="Times New Roman" w:hAnsi="Times New Roman" w:cs="Times New Roman"/>
          <w:sz w:val="28"/>
          <w:szCs w:val="28"/>
          <w:lang w:eastAsia="ru-RU"/>
        </w:rPr>
        <w:t xml:space="preserve"> в. благородство получило четкую юридическую форму. До этого благородство присуждалось общественным мнением – «благоро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 xml:space="preserve">ным» или дворянином  являлся тот, кто был принимаем за такового. Тем самым </w:t>
      </w:r>
      <w:r w:rsidRPr="004372C8">
        <w:rPr>
          <w:rFonts w:ascii="Times New Roman" w:eastAsia="Times New Roman" w:hAnsi="Times New Roman" w:cs="Times New Roman"/>
          <w:i/>
          <w:sz w:val="28"/>
          <w:szCs w:val="28"/>
          <w:lang w:eastAsia="ru-RU"/>
        </w:rPr>
        <w:t>социальная категория рыцарства (дворянства) остав</w:t>
      </w:r>
      <w:r w:rsidRPr="004372C8">
        <w:rPr>
          <w:rFonts w:ascii="Times New Roman" w:eastAsia="Times New Roman" w:hAnsi="Times New Roman" w:cs="Times New Roman"/>
          <w:i/>
          <w:sz w:val="28"/>
          <w:szCs w:val="28"/>
          <w:lang w:eastAsia="ru-RU"/>
        </w:rPr>
        <w:t>а</w:t>
      </w:r>
      <w:r w:rsidRPr="004372C8">
        <w:rPr>
          <w:rFonts w:ascii="Times New Roman" w:eastAsia="Times New Roman" w:hAnsi="Times New Roman" w:cs="Times New Roman"/>
          <w:i/>
          <w:sz w:val="28"/>
          <w:szCs w:val="28"/>
          <w:lang w:eastAsia="ru-RU"/>
        </w:rPr>
        <w:t xml:space="preserve">лась относительно открытой.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Поскольку военная служба становится надежной лестницей для социального подъема, этим постаралась воспользоваться наиболее а</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тивная часть низших слоев. Большинство новых сеньоров происход</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ло из среды зажиточных крестьян, а также – из городского патрици</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та, причем последнее было присуще регионам, переживавшим экон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мический подъем. Имело место много случаев, когда сеньоры возв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дили в рыцарское достоинство своих сервов (зависимых людей), пр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 xml:space="preserve">красно зная о том, какая кровь течет в их жилах, но, видимо, отдавая предпочтение их военным навыкам. О таких бывших крестьянах, ставших рыцарями, рассказывают многие средневековые тексты. Хронист первой половины </w:t>
      </w:r>
      <w:r w:rsidRPr="004372C8">
        <w:rPr>
          <w:rFonts w:ascii="Times New Roman" w:eastAsia="Times New Roman" w:hAnsi="Times New Roman" w:cs="Times New Roman"/>
          <w:sz w:val="28"/>
          <w:szCs w:val="28"/>
          <w:lang w:val="en-US" w:eastAsia="ru-RU"/>
        </w:rPr>
        <w:t>XII</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Ордерик де Виталь намекает на пр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сутствие в королевской армии до трех тысяч рыцарей-крестьян. Аббат монастыря Сен-Пер в Шартре имел эскорт из 23 рыцарей, из которых четверо и вовсе имели рабское происхождение. М. Блок приводит 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держку из акта 1083 года, который гласит о посвящении в рыцари 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ного монастырского казначея и одного пекаря: «За их отвагу и пр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вычку сражаться». В середине двенадцатого столетия Оттон из Фре</w:t>
      </w:r>
      <w:r w:rsidRPr="004372C8">
        <w:rPr>
          <w:rFonts w:ascii="Times New Roman" w:eastAsia="Times New Roman" w:hAnsi="Times New Roman" w:cs="Times New Roman"/>
          <w:sz w:val="28"/>
          <w:szCs w:val="28"/>
          <w:lang w:eastAsia="ru-RU"/>
        </w:rPr>
        <w:t>й</w:t>
      </w:r>
      <w:r w:rsidRPr="004372C8">
        <w:rPr>
          <w:rFonts w:ascii="Times New Roman" w:eastAsia="Times New Roman" w:hAnsi="Times New Roman" w:cs="Times New Roman"/>
          <w:sz w:val="28"/>
          <w:szCs w:val="28"/>
          <w:lang w:eastAsia="ru-RU"/>
        </w:rPr>
        <w:t>зинга свидетельствует о том, что в Ломбардии без колебаний вручают «рыцарское оружие и рыцарское звание» простым горожанам, реме</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 xml:space="preserve">ленникам и даже чернорабочим.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Впрочем, механизмы социальной мобильности не ограничив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лись исключительно военной службой, как свидетельствуют все те же документы названной эпохи. Многие для подъема по социальной л</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стнице использовали административные и хозяйственные посты. При этом особо рьяные честолюбцы, желающие во что бы то ни стало и</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lastRenderedPageBreak/>
        <w:t>бавиться от зависимого состояния, покидали насиженные места, где их господа могли бы их разыскать и распознать.</w:t>
      </w:r>
    </w:p>
    <w:p w:rsidR="004372C8" w:rsidRPr="004372C8" w:rsidRDefault="004372C8" w:rsidP="004372C8">
      <w:pPr>
        <w:spacing w:after="0" w:line="240" w:lineRule="auto"/>
        <w:ind w:firstLine="567"/>
        <w:jc w:val="both"/>
        <w:rPr>
          <w:rFonts w:ascii="Arial" w:eastAsia="Times New Roman" w:hAnsi="Arial" w:cs="Arial"/>
          <w:sz w:val="28"/>
          <w:szCs w:val="28"/>
          <w:lang w:eastAsia="ru-RU"/>
        </w:rPr>
      </w:pPr>
      <w:r w:rsidRPr="004372C8">
        <w:rPr>
          <w:rFonts w:ascii="Arial" w:eastAsia="Times New Roman" w:hAnsi="Arial" w:cs="Arial"/>
          <w:sz w:val="24"/>
          <w:szCs w:val="24"/>
          <w:lang w:eastAsia="ru-RU"/>
        </w:rPr>
        <w:t>Ж.Флори приводит случай, описанный одной из средневековых хр</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ник. Около 970</w:t>
      </w:r>
      <w:r w:rsidR="0062788A">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г. крестьянин по имени Стабилис, будучи гонимым нуждой, покинул родную деревню и отправился на поиски удачи в Бургундию, а точнее в область Труа. Там судьба стала ему благоволить:  он разбогател и принялся жить как рыцарь, на благородный манер, в окружении слуг, лошадей и собак. Впоследствии он даже женился на женщине благородн</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го происхождения. В то же время формально он продолжал числиться сервом аббатства Сен-Бенуа, воздерживаясь от уплаты монастырю прич</w:t>
      </w:r>
      <w:r w:rsidRPr="004372C8">
        <w:rPr>
          <w:rFonts w:ascii="Arial" w:eastAsia="Times New Roman" w:hAnsi="Arial" w:cs="Arial"/>
          <w:sz w:val="24"/>
          <w:szCs w:val="24"/>
          <w:lang w:eastAsia="ru-RU"/>
        </w:rPr>
        <w:t>и</w:t>
      </w:r>
      <w:r w:rsidRPr="004372C8">
        <w:rPr>
          <w:rFonts w:ascii="Arial" w:eastAsia="Times New Roman" w:hAnsi="Arial" w:cs="Arial"/>
          <w:sz w:val="24"/>
          <w:szCs w:val="24"/>
          <w:lang w:eastAsia="ru-RU"/>
        </w:rPr>
        <w:t>тавшегося с него налога – вероятнее всего по злонамеренной забывчив</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сти. Монастырский прево велел его разыскать: он был найден, и ему были предъявлены все многолетние недоимки. Однако претензии аббатства были высокомерно отвергнуты Стабилисом, заявившим, что он человек свободный и к тому же дворянин. Дело было передано в графский суд, к</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торый за недостатком улик вынес его на Суд Божий, то есть судебный п</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единок. Тут то и выяснилось, что Стабилис «имел от рыцаря лишь вид</w:t>
      </w:r>
      <w:r w:rsidRPr="004372C8">
        <w:rPr>
          <w:rFonts w:ascii="Arial" w:eastAsia="Times New Roman" w:hAnsi="Arial" w:cs="Arial"/>
          <w:sz w:val="24"/>
          <w:szCs w:val="24"/>
          <w:lang w:eastAsia="ru-RU"/>
        </w:rPr>
        <w:t>и</w:t>
      </w:r>
      <w:r w:rsidRPr="004372C8">
        <w:rPr>
          <w:rFonts w:ascii="Arial" w:eastAsia="Times New Roman" w:hAnsi="Arial" w:cs="Arial"/>
          <w:sz w:val="24"/>
          <w:szCs w:val="24"/>
          <w:lang w:eastAsia="ru-RU"/>
        </w:rPr>
        <w:t>мость», так как попытался ускользнуть от боя, заявив, что сражаться с ни</w:t>
      </w:r>
      <w:r w:rsidRPr="004372C8">
        <w:rPr>
          <w:rFonts w:ascii="Arial" w:eastAsia="Times New Roman" w:hAnsi="Arial" w:cs="Arial"/>
          <w:sz w:val="24"/>
          <w:szCs w:val="24"/>
          <w:lang w:eastAsia="ru-RU"/>
        </w:rPr>
        <w:t>з</w:t>
      </w:r>
      <w:r w:rsidRPr="004372C8">
        <w:rPr>
          <w:rFonts w:ascii="Arial" w:eastAsia="Times New Roman" w:hAnsi="Arial" w:cs="Arial"/>
          <w:sz w:val="24"/>
          <w:szCs w:val="24"/>
          <w:lang w:eastAsia="ru-RU"/>
        </w:rPr>
        <w:t>ким по рангу бойцом – ниже его достоинства. Из этой хитрости, однако, ничего не вышло. Взбешенный прево, выхватив из рук одного монасты</w:t>
      </w:r>
      <w:r w:rsidRPr="004372C8">
        <w:rPr>
          <w:rFonts w:ascii="Arial" w:eastAsia="Times New Roman" w:hAnsi="Arial" w:cs="Arial"/>
          <w:sz w:val="24"/>
          <w:szCs w:val="24"/>
          <w:lang w:eastAsia="ru-RU"/>
        </w:rPr>
        <w:t>р</w:t>
      </w:r>
      <w:r w:rsidRPr="004372C8">
        <w:rPr>
          <w:rFonts w:ascii="Arial" w:eastAsia="Times New Roman" w:hAnsi="Arial" w:cs="Arial"/>
          <w:sz w:val="24"/>
          <w:szCs w:val="24"/>
          <w:lang w:eastAsia="ru-RU"/>
        </w:rPr>
        <w:t>ского бойца его щит и палку, двинулся на самозванца с криком, что он, прево, не только человек свободный, но и еще отпрыск древнего дворя</w:t>
      </w:r>
      <w:r w:rsidRPr="004372C8">
        <w:rPr>
          <w:rFonts w:ascii="Arial" w:eastAsia="Times New Roman" w:hAnsi="Arial" w:cs="Arial"/>
          <w:sz w:val="24"/>
          <w:szCs w:val="24"/>
          <w:lang w:eastAsia="ru-RU"/>
        </w:rPr>
        <w:t>н</w:t>
      </w:r>
      <w:r w:rsidRPr="004372C8">
        <w:rPr>
          <w:rFonts w:ascii="Arial" w:eastAsia="Times New Roman" w:hAnsi="Arial" w:cs="Arial"/>
          <w:sz w:val="24"/>
          <w:szCs w:val="24"/>
          <w:lang w:eastAsia="ru-RU"/>
        </w:rPr>
        <w:t xml:space="preserve">ского рода… Стабилису пришлось всю недоимку уплатить.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Приведенный случай свидетельствует о том, что беглый серв мог долгое время выдавать себя за рыцаря и жить по соответствующему стандарту. И на множество подобных карьер указывают региональные источники того времени. В то же время следует заметить, что в док</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ментах обычно идет речь о случаях разоблачения. А сколько же тогда было удачных попыток – вряд ли это возможно теперь посчитать.</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Итак, мы видим, что в период расцвета феодальных отношений (9-12</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вв</w:t>
      </w:r>
      <w:r w:rsidR="0062788A">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вступление в рыцарское достоинство оставалось относ</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тельно открытым. Конечно, рыцарем мог стать не каждый - для этого необходимы были определенные физические и психические данные, время для военной тренировки, средства для экипирования. Тем не менее только с конца </w:t>
      </w:r>
      <w:r w:rsidRPr="004372C8">
        <w:rPr>
          <w:rFonts w:ascii="Times New Roman" w:eastAsia="Times New Roman" w:hAnsi="Times New Roman" w:cs="Times New Roman"/>
          <w:sz w:val="28"/>
          <w:szCs w:val="28"/>
          <w:lang w:val="en-US" w:eastAsia="ru-RU"/>
        </w:rPr>
        <w:t>XII</w:t>
      </w:r>
      <w:r w:rsidRPr="004372C8">
        <w:rPr>
          <w:rFonts w:ascii="Times New Roman" w:eastAsia="Times New Roman" w:hAnsi="Times New Roman" w:cs="Times New Roman"/>
          <w:sz w:val="28"/>
          <w:szCs w:val="28"/>
          <w:lang w:eastAsia="ru-RU"/>
        </w:rPr>
        <w:t xml:space="preserve"> столетия возможности получения рыцарск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 статуса реально суживаются. Дело в том, что сам феодализм (в том его классическом варианте, какой мы описали выше) подтачивался с нескольких сторон и пришел к своему логическому завершению в 13 веке, уступив давлению центральных структур. С этого момента ист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рики считают правомерным определять социально-политический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рядок как монархию, а не как феодализм. Система личных связей, о</w:t>
      </w:r>
      <w:r w:rsidRPr="004372C8">
        <w:rPr>
          <w:rFonts w:ascii="Times New Roman" w:eastAsia="Times New Roman" w:hAnsi="Times New Roman" w:cs="Times New Roman"/>
          <w:sz w:val="28"/>
          <w:szCs w:val="28"/>
          <w:lang w:eastAsia="ru-RU"/>
        </w:rPr>
        <w:t>п</w:t>
      </w:r>
      <w:r w:rsidRPr="004372C8">
        <w:rPr>
          <w:rFonts w:ascii="Times New Roman" w:eastAsia="Times New Roman" w:hAnsi="Times New Roman" w:cs="Times New Roman"/>
          <w:sz w:val="28"/>
          <w:szCs w:val="28"/>
          <w:lang w:eastAsia="ru-RU"/>
        </w:rPr>
        <w:t>ределяющая порядок на относительно небольшой территории, уст</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пила место административно-правовому регулированию уже в ма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 xml:space="preserve">штабах государственных границ, где на первом плане оказался уже не сеньор, а королевский чиновник.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lastRenderedPageBreak/>
        <w:t>Появляются юридические барьеры, которые делаются с течением времени все более точными и строгими, особенно в тех регионах, где успешно происходит государственная централизация. Можно предп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ложить, что рыцари-крестьяне, которых было немало, если судить по высказываниям хронистов, стали вызывать закономерное раздражение у представителей старой родовой аристократии. Кроме того, укре</w:t>
      </w:r>
      <w:r w:rsidRPr="004372C8">
        <w:rPr>
          <w:rFonts w:ascii="Times New Roman" w:eastAsia="Times New Roman" w:hAnsi="Times New Roman" w:cs="Times New Roman"/>
          <w:sz w:val="28"/>
          <w:szCs w:val="28"/>
          <w:lang w:eastAsia="ru-RU"/>
        </w:rPr>
        <w:t>п</w:t>
      </w:r>
      <w:r w:rsidRPr="004372C8">
        <w:rPr>
          <w:rFonts w:ascii="Times New Roman" w:eastAsia="Times New Roman" w:hAnsi="Times New Roman" w:cs="Times New Roman"/>
          <w:sz w:val="28"/>
          <w:szCs w:val="28"/>
          <w:lang w:eastAsia="ru-RU"/>
        </w:rPr>
        <w:t>ляющаяся центральная власть стремилась поставить под контроль м</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 xml:space="preserve">ханизмы социального продвижения. Видимо «первой ласточкой» стал указ французского короля </w:t>
      </w:r>
      <w:r w:rsidR="002F0771">
        <w:rPr>
          <w:rFonts w:ascii="Times New Roman" w:eastAsia="Times New Roman" w:hAnsi="Times New Roman" w:cs="Times New Roman"/>
          <w:sz w:val="28"/>
          <w:szCs w:val="28"/>
          <w:lang w:eastAsia="ru-RU"/>
        </w:rPr>
        <w:t>Луи (</w:t>
      </w:r>
      <w:r w:rsidRPr="004372C8">
        <w:rPr>
          <w:rFonts w:ascii="Times New Roman" w:eastAsia="Times New Roman" w:hAnsi="Times New Roman" w:cs="Times New Roman"/>
          <w:sz w:val="28"/>
          <w:szCs w:val="28"/>
          <w:lang w:eastAsia="ru-RU"/>
        </w:rPr>
        <w:t>Людовика</w:t>
      </w:r>
      <w:r w:rsidR="002F0771">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VI Толстого за 1137</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г</w:t>
      </w:r>
      <w:r w:rsidR="0062788A">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гласно которому у всех посвященных в рыцари нерыцарского рода следует отбить шпоры на навозной куче. Запрещалось возводить в рыцари сыновей духовенства, купцов, ремесленников и крестьян. Примерно в это же время (1140</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г.) последовал похожий указ короля Рожера II Сицилийского. Несколько позже (вторая половина </w:t>
      </w:r>
      <w:r w:rsidRPr="004372C8">
        <w:rPr>
          <w:rFonts w:ascii="Times New Roman" w:eastAsia="Times New Roman" w:hAnsi="Times New Roman" w:cs="Times New Roman"/>
          <w:sz w:val="28"/>
          <w:szCs w:val="28"/>
          <w:lang w:val="en-US" w:eastAsia="ru-RU"/>
        </w:rPr>
        <w:t>XII</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император Священной Римской империи (а фактически германский король) Фридрих Барбаросса запретил собственным указом польз</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ваться крестьянам рыцарским оружием – копьем и мечом.</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По всей видимости, указ </w:t>
      </w:r>
      <w:r w:rsidR="002F0771">
        <w:rPr>
          <w:rFonts w:ascii="Times New Roman" w:eastAsia="Times New Roman" w:hAnsi="Times New Roman" w:cs="Times New Roman"/>
          <w:sz w:val="28"/>
          <w:szCs w:val="28"/>
          <w:lang w:eastAsia="ru-RU"/>
        </w:rPr>
        <w:t>Луи (</w:t>
      </w:r>
      <w:r w:rsidRPr="004372C8">
        <w:rPr>
          <w:rFonts w:ascii="Times New Roman" w:eastAsia="Times New Roman" w:hAnsi="Times New Roman" w:cs="Times New Roman"/>
          <w:sz w:val="28"/>
          <w:szCs w:val="28"/>
          <w:lang w:eastAsia="ru-RU"/>
        </w:rPr>
        <w:t>Людовика</w:t>
      </w:r>
      <w:r w:rsidR="002F0771">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VI не был выполняем повсеместно, так как при </w:t>
      </w:r>
      <w:r w:rsidR="002F0771">
        <w:rPr>
          <w:rFonts w:ascii="Times New Roman" w:eastAsia="Times New Roman" w:hAnsi="Times New Roman" w:cs="Times New Roman"/>
          <w:sz w:val="28"/>
          <w:szCs w:val="28"/>
          <w:lang w:eastAsia="ru-RU"/>
        </w:rPr>
        <w:t>Луи (</w:t>
      </w:r>
      <w:r w:rsidRPr="004372C8">
        <w:rPr>
          <w:rFonts w:ascii="Times New Roman" w:eastAsia="Times New Roman" w:hAnsi="Times New Roman" w:cs="Times New Roman"/>
          <w:sz w:val="28"/>
          <w:szCs w:val="28"/>
          <w:lang w:eastAsia="ru-RU"/>
        </w:rPr>
        <w:t>Людовике</w:t>
      </w:r>
      <w:r w:rsidR="002F0771">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val="en-US" w:eastAsia="ru-RU"/>
        </w:rPr>
        <w:t>IX</w:t>
      </w:r>
      <w:r w:rsidRPr="004372C8">
        <w:rPr>
          <w:rFonts w:ascii="Times New Roman" w:eastAsia="Times New Roman" w:hAnsi="Times New Roman" w:cs="Times New Roman"/>
          <w:sz w:val="28"/>
          <w:szCs w:val="28"/>
          <w:lang w:eastAsia="ru-RU"/>
        </w:rPr>
        <w:t xml:space="preserve"> Святом (сер. </w:t>
      </w:r>
      <w:r w:rsidRPr="004372C8">
        <w:rPr>
          <w:rFonts w:ascii="Times New Roman" w:eastAsia="Times New Roman" w:hAnsi="Times New Roman" w:cs="Times New Roman"/>
          <w:sz w:val="28"/>
          <w:szCs w:val="28"/>
          <w:lang w:val="en-US" w:eastAsia="ru-RU"/>
        </w:rPr>
        <w:t>XIII</w:t>
      </w:r>
      <w:r w:rsidR="0062788A">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французские королевские суды установили те же правила, что и Ба</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баросса. Однако, как пишет А. Норман, в Провансе (область на фра</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цузском юге) состоятельные горожане без проблем возводились в р</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царское достоинство</w:t>
      </w:r>
      <w:r w:rsidRPr="004372C8">
        <w:rPr>
          <w:rFonts w:ascii="Times New Roman" w:eastAsia="Times New Roman" w:hAnsi="Times New Roman" w:cs="Times New Roman"/>
          <w:sz w:val="28"/>
          <w:szCs w:val="28"/>
          <w:vertAlign w:val="superscript"/>
          <w:lang w:eastAsia="ru-RU"/>
        </w:rPr>
        <w:footnoteReference w:id="328"/>
      </w:r>
      <w:r w:rsidRPr="004372C8">
        <w:rPr>
          <w:rFonts w:ascii="Times New Roman" w:eastAsia="Times New Roman" w:hAnsi="Times New Roman" w:cs="Times New Roman"/>
          <w:sz w:val="28"/>
          <w:szCs w:val="28"/>
          <w:lang w:eastAsia="ru-RU"/>
        </w:rPr>
        <w:t>. Но этот факт, возможно, указывает на то о</w:t>
      </w:r>
      <w:r w:rsidRPr="004372C8">
        <w:rPr>
          <w:rFonts w:ascii="Times New Roman" w:eastAsia="Times New Roman" w:hAnsi="Times New Roman" w:cs="Times New Roman"/>
          <w:sz w:val="28"/>
          <w:szCs w:val="28"/>
          <w:lang w:eastAsia="ru-RU"/>
        </w:rPr>
        <w:t>б</w:t>
      </w:r>
      <w:r w:rsidRPr="004372C8">
        <w:rPr>
          <w:rFonts w:ascii="Times New Roman" w:eastAsia="Times New Roman" w:hAnsi="Times New Roman" w:cs="Times New Roman"/>
          <w:sz w:val="28"/>
          <w:szCs w:val="28"/>
          <w:lang w:eastAsia="ru-RU"/>
        </w:rPr>
        <w:t>стоятельство, что критерии возведения в «благородное» сословие 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ли где-то монетаризовываться.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Тем не менее вход в рыцарство снизу так и не был закрыт нагл</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 xml:space="preserve">хо. С середины </w:t>
      </w:r>
      <w:r w:rsidRPr="004372C8">
        <w:rPr>
          <w:rFonts w:ascii="Times New Roman" w:eastAsia="Times New Roman" w:hAnsi="Times New Roman" w:cs="Times New Roman"/>
          <w:sz w:val="28"/>
          <w:szCs w:val="28"/>
          <w:lang w:val="en-US" w:eastAsia="ru-RU"/>
        </w:rPr>
        <w:t>XIII</w:t>
      </w:r>
      <w:r w:rsidRPr="004372C8">
        <w:rPr>
          <w:rFonts w:ascii="Times New Roman" w:eastAsia="Times New Roman" w:hAnsi="Times New Roman" w:cs="Times New Roman"/>
          <w:sz w:val="28"/>
          <w:szCs w:val="28"/>
          <w:lang w:eastAsia="ru-RU"/>
        </w:rPr>
        <w:t xml:space="preserve"> в. рыцарями становятся уже либо по наследству, либо по пожалованию короля. В этих ограничениях справедливо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сматриваются попытки центральной власти ограничить влияние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винциальных феодалов. Ведь возведение в рыцарское достоинство я</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ляло собой безусловное средство упрочения их могущества. Одним словом, средневековое общество стало больше «закрываться». Однако окончательно оно так и не закрылось, что и не могло произойти в принципе. Как совершенно справедливо считает П.Сорокин, целиком закрытое и целиком открытое общество – миф, никогда не существ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вавший в реальности. И в позднее средневековье имелось немало сл</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чаев продвижения из низов в «благородные» слои. Подобные возмо</w:t>
      </w:r>
      <w:r w:rsidRPr="004372C8">
        <w:rPr>
          <w:rFonts w:ascii="Times New Roman" w:eastAsia="Times New Roman" w:hAnsi="Times New Roman" w:cs="Times New Roman"/>
          <w:sz w:val="28"/>
          <w:szCs w:val="28"/>
          <w:lang w:eastAsia="ru-RU"/>
        </w:rPr>
        <w:t>ж</w:t>
      </w:r>
      <w:r w:rsidRPr="004372C8">
        <w:rPr>
          <w:rFonts w:ascii="Times New Roman" w:eastAsia="Times New Roman" w:hAnsi="Times New Roman" w:cs="Times New Roman"/>
          <w:sz w:val="28"/>
          <w:szCs w:val="28"/>
          <w:lang w:eastAsia="ru-RU"/>
        </w:rPr>
        <w:t>ности закономерно расширялись в условиях военных действий, не 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lastRenderedPageBreak/>
        <w:t>кого уж редкого явления в те времена (одна Столетняя война чего стоит). Но и в мирное время шансы не сводились целиком к нулю</w:t>
      </w:r>
      <w:r w:rsidRPr="004372C8">
        <w:rPr>
          <w:rFonts w:ascii="Times New Roman" w:eastAsia="Times New Roman" w:hAnsi="Times New Roman" w:cs="Times New Roman"/>
          <w:sz w:val="28"/>
          <w:szCs w:val="28"/>
          <w:vertAlign w:val="superscript"/>
          <w:lang w:eastAsia="ru-RU"/>
        </w:rPr>
        <w:footnoteReference w:id="329"/>
      </w:r>
      <w:r w:rsidRPr="004372C8">
        <w:rPr>
          <w:rFonts w:ascii="Times New Roman" w:eastAsia="Times New Roman" w:hAnsi="Times New Roman" w:cs="Times New Roman"/>
          <w:sz w:val="28"/>
          <w:szCs w:val="28"/>
          <w:lang w:eastAsia="ru-RU"/>
        </w:rPr>
        <w:t>. Хотя с приближением эпохи Нового времени все более распростр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ненным каналом продвижения наверх становятся финансовые средс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ва.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Развитое средневековое общество, обычно датируемое </w:t>
      </w:r>
      <w:r w:rsidRPr="004372C8">
        <w:rPr>
          <w:rFonts w:ascii="Times New Roman" w:eastAsia="Times New Roman" w:hAnsi="Times New Roman" w:cs="Times New Roman"/>
          <w:sz w:val="28"/>
          <w:szCs w:val="28"/>
          <w:lang w:val="en-US" w:eastAsia="ru-RU"/>
        </w:rPr>
        <w:t>XII</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XIV</w:t>
      </w:r>
      <w:r w:rsidRPr="004372C8">
        <w:rPr>
          <w:rFonts w:ascii="Times New Roman" w:eastAsia="Times New Roman" w:hAnsi="Times New Roman" w:cs="Times New Roman"/>
          <w:sz w:val="28"/>
          <w:szCs w:val="28"/>
          <w:lang w:eastAsia="ru-RU"/>
        </w:rPr>
        <w:t>вв., характеризуется усилением централизации, что, как упомин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лось ранее, дает повод некоторым исследователям даже ставить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прос о прекращении феодальных отношений. Элементы местничества действительно пошли на спад, однако верховные правители, по-видимому, не чувствовали себя столь сильными, стремясь заручиться поддержкой набирающего силу третьего сословия. Во всяком случае, сословно-представительный характер большинства европейских м</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нархий того периода наверняка служил и задачам обуздания служилой аристократии вместе с юридическими барьерами, призванными ко</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тролировать пополнение ее рядов</w:t>
      </w:r>
      <w:r w:rsidRPr="004372C8">
        <w:rPr>
          <w:rFonts w:ascii="Times New Roman" w:eastAsia="Times New Roman" w:hAnsi="Times New Roman" w:cs="Times New Roman"/>
          <w:sz w:val="28"/>
          <w:szCs w:val="28"/>
          <w:vertAlign w:val="superscript"/>
          <w:lang w:eastAsia="ru-RU"/>
        </w:rPr>
        <w:footnoteReference w:id="330"/>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При сословно-представительной монархии власть короля была фактически ограничена институтами, представляющими интересы  конкретных сословий –  духовенства (первого сословия), дворянства (второго сословия) и горожан, купцов (третьего сословия). Разумее</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ся, имелась своя национальная специфика в каждом конкретном сл</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чае. Так состоящий из шляхты польский сейм выступал по сути дела главным действующим субъектом, назначая верховных правителей. Генеральные штаты во Франции не были регулярно действующим о</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ганом, будучи созываемыми лишь в критические моменты, когда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ролевской власти требовалась санкция ведущих сословий на введение жестких мер, обычно непопулярных – как правило, речь шла о пов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шении налогов. Неслучайно пик созывов Генеральных  Штатов пр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ходился на наиболее острые периоды французской истории – Столе</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няя война, Религиозные войны второй половины </w:t>
      </w:r>
      <w:r w:rsidRPr="004372C8">
        <w:rPr>
          <w:rFonts w:ascii="Times New Roman" w:eastAsia="Times New Roman" w:hAnsi="Times New Roman" w:cs="Times New Roman"/>
          <w:sz w:val="28"/>
          <w:szCs w:val="28"/>
          <w:lang w:val="en-US" w:eastAsia="ru-RU"/>
        </w:rPr>
        <w:t>XVI</w:t>
      </w:r>
      <w:r w:rsidRPr="004372C8">
        <w:rPr>
          <w:rFonts w:ascii="Times New Roman" w:eastAsia="Times New Roman" w:hAnsi="Times New Roman" w:cs="Times New Roman"/>
          <w:sz w:val="28"/>
          <w:szCs w:val="28"/>
          <w:lang w:eastAsia="ru-RU"/>
        </w:rPr>
        <w:t xml:space="preserve"> в. В то же время имелись весьма значительные временные отрезки, когда этот орган представительной демократии вообще не собирался – с 1484 по 1560гг, с 1614 по 1789гг</w:t>
      </w:r>
      <w:r w:rsidRPr="004372C8">
        <w:rPr>
          <w:rFonts w:ascii="Times New Roman" w:eastAsia="Times New Roman" w:hAnsi="Times New Roman" w:cs="Times New Roman"/>
          <w:sz w:val="28"/>
          <w:szCs w:val="28"/>
          <w:vertAlign w:val="superscript"/>
          <w:lang w:eastAsia="ru-RU"/>
        </w:rPr>
        <w:footnoteReference w:id="331"/>
      </w:r>
      <w:r w:rsidRPr="004372C8">
        <w:rPr>
          <w:rFonts w:ascii="Times New Roman" w:eastAsia="Times New Roman" w:hAnsi="Times New Roman" w:cs="Times New Roman"/>
          <w:sz w:val="28"/>
          <w:szCs w:val="28"/>
          <w:lang w:eastAsia="ru-RU"/>
        </w:rPr>
        <w:t>. Некоторый «средний вариант» предста</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лял собой английский  парламент, рейхстаг в Священной Римской империи  германских земель, испанские кортесы. В дальнейшем суд</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lastRenderedPageBreak/>
        <w:t xml:space="preserve">ба сословно-представительных учреждений складывалась по-разному под  воздействием как внутренних, так и внешних условий.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  </w:t>
      </w:r>
    </w:p>
    <w:p w:rsidR="004372C8" w:rsidRPr="004372C8" w:rsidRDefault="004372C8" w:rsidP="004372C8">
      <w:pPr>
        <w:spacing w:after="0"/>
        <w:ind w:firstLine="567"/>
        <w:jc w:val="center"/>
        <w:rPr>
          <w:rFonts w:ascii="Arial" w:eastAsia="Times New Roman" w:hAnsi="Arial" w:cs="Arial"/>
          <w:b/>
          <w:i/>
          <w:sz w:val="28"/>
          <w:szCs w:val="28"/>
          <w:lang w:eastAsia="ru-RU"/>
        </w:rPr>
      </w:pPr>
      <w:r w:rsidRPr="004372C8">
        <w:rPr>
          <w:rFonts w:ascii="Arial" w:eastAsia="Times New Roman" w:hAnsi="Arial" w:cs="Arial"/>
          <w:b/>
          <w:i/>
          <w:sz w:val="28"/>
          <w:szCs w:val="28"/>
          <w:lang w:eastAsia="ru-RU"/>
        </w:rPr>
        <w:t>Иллюстрация: Смутные времена в Норвегии 12-13вв., движение биркебейнеров</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Средневековье являет собой эпоху, когда явственно выст</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пали принципы формирования иерархического порядка, отр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женные в работах указанных нами исследователей (П.Сорокина, Г.Моски, а также отчасти В.Парето и Р.Михельса). То есть в пору господства социальных отношений, которые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нято обозначать как традиционный общественный тип, мех</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низмы большей открытости переплетались тенденциями закр</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тости. Речь идет о стремлении элиты к закреплению собстве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ного положения, что подталкивает её к дистанции от остальных слоев и групп. Причем это касается и вновь образованной эл</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ты, и положение вовсе не меняется в силу того обстоятельства, что ее представители еще недавно принадлежали тому же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циальному большинству – малопреуспевающему, а то и вовсе угнетаемому.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За иллюстрацию мы взяли отрезок истории Норвегии, х</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рактеризующийся как раз таки очень неустойчивым обществе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ным порядком со всеми вытекающими отсюда последствиями – периоды относительной стабильности сменялись столкнов</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ниями противоборствующих сторон с гибелью мирного насел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ния. Естественным для этого периода является высокая ст</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пень вертикальной мобильности, причем как в ту, так и в другую стороны. Все зависело от выбора стороны, которой решил ок</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 xml:space="preserve">зать поддержку. В случае победы можно было возвыситься, в случае поражения – потерять все.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Указанный временной промежуток в общем-то не случайно  был неустойчивым в социальном плане. Это был переходный период, когда в этой холодной и суровой стране, на периферии  западного мира стал наконец-то формироваться порядок, в ц</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лом уже присущий большинству европейских стран. Эпоха славных воинов викингов, органично сочетающая элементы 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дового строя, военной демократии и феодализма, постепенно отступала в прошлое. Однако кратко коснуться обстоятельств того времени необходимо, ведь в прошлом закладывается ряд предпосылок настоящего.</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lastRenderedPageBreak/>
        <w:t>Итак, норвежцев касались две особенности, во-первых, удаленность от римского мира, институты которого послужили для многих германских племен (скандинавы также относимы к северному ответвлению германцев)</w:t>
      </w:r>
      <w:r w:rsidR="0062788A">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образцом для подражания. Во-вторых, природные условия, в целом мало благоприятные для мирного хозяйствования, во всяком случае в достаточных для проживания масштабах (Площадь обрабатываемой земли в Норвегии составляет даже в наши дни лишь 3%)</w:t>
      </w:r>
      <w:r w:rsidRPr="004372C8">
        <w:rPr>
          <w:rFonts w:ascii="Arial" w:eastAsia="Times New Roman" w:hAnsi="Arial" w:cs="Arial"/>
          <w:sz w:val="28"/>
          <w:szCs w:val="28"/>
          <w:vertAlign w:val="superscript"/>
          <w:lang w:eastAsia="ru-RU"/>
        </w:rPr>
        <w:footnoteReference w:id="332"/>
      </w:r>
      <w:r w:rsidRPr="004372C8">
        <w:rPr>
          <w:rFonts w:ascii="Arial" w:eastAsia="Times New Roman" w:hAnsi="Arial" w:cs="Arial"/>
          <w:sz w:val="28"/>
          <w:szCs w:val="28"/>
          <w:lang w:eastAsia="ru-RU"/>
        </w:rPr>
        <w:t>. И, если и</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пещренная фьордами скалистая местность вряд ли могла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влечь каких-либо завоевателей, то местные жители были вовсе не прочь поменять место проживания, найти страну, где «с ка</w:t>
      </w:r>
      <w:r w:rsidRPr="004372C8">
        <w:rPr>
          <w:rFonts w:ascii="Arial" w:eastAsia="Times New Roman" w:hAnsi="Arial" w:cs="Arial"/>
          <w:sz w:val="28"/>
          <w:szCs w:val="28"/>
          <w:lang w:eastAsia="ru-RU"/>
        </w:rPr>
        <w:t>ж</w:t>
      </w:r>
      <w:r w:rsidRPr="004372C8">
        <w:rPr>
          <w:rFonts w:ascii="Arial" w:eastAsia="Times New Roman" w:hAnsi="Arial" w:cs="Arial"/>
          <w:sz w:val="28"/>
          <w:szCs w:val="28"/>
          <w:lang w:eastAsia="ru-RU"/>
        </w:rPr>
        <w:t>дого стебля капает масло».  И понять их, по всей видимости, было нетрудно. Немецкий хронист одиннадцатого века Адам Бременский именно так и определял причины внешней сканд</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 xml:space="preserve">навской экспансии.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Настрой на захват новых земель с более мягкими и благ</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датными условиями жизни не мог быть реализован без участия воинской организации и соответствующего духа. Отсюда вое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ное дело стояло на первом месте практически для любого му</w:t>
      </w:r>
      <w:r w:rsidRPr="004372C8">
        <w:rPr>
          <w:rFonts w:ascii="Arial" w:eastAsia="Times New Roman" w:hAnsi="Arial" w:cs="Arial"/>
          <w:sz w:val="28"/>
          <w:szCs w:val="28"/>
          <w:lang w:eastAsia="ru-RU"/>
        </w:rPr>
        <w:t>ж</w:t>
      </w:r>
      <w:r w:rsidRPr="004372C8">
        <w:rPr>
          <w:rFonts w:ascii="Arial" w:eastAsia="Times New Roman" w:hAnsi="Arial" w:cs="Arial"/>
          <w:sz w:val="28"/>
          <w:szCs w:val="28"/>
          <w:lang w:eastAsia="ru-RU"/>
        </w:rPr>
        <w:t>чины-викинга. Это находило отражение и в соответствующем образе жизни, и в религиозных верованиях. Главным являлся Бог войны – Один, а погибающему на поле брани воину было гарантировано попадание в Валгаллу, своеобразный аналог христианского рая.</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Все эти условия делали претензии скандинавов на чужие земли весьма весомыми. Правда, по всей видимости имелся еще один немаловажный фактор, способствующий экспансии викингов, на который указывает ведущий отечественный сп</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циалист по европейскому средневековью А.Гуревич. Речь идет о неспособности подвергающихся нападениям стран организ</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вать эффективное сопротивление. Действительно, ранний фе</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дализм характеризовался слабостью центральной власти и сильными местными тенденциями, а для того, чтобы отбить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падение закаленных и не ведающих страха воинов, консолид</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ция была очень даже желательной. Неслучайно за период 9-11 вв. (получившим красочное название «эпохи топора и булавы») скандинавская экспансия имела солидный результат. Во Фра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lastRenderedPageBreak/>
        <w:t>ции к ним перешла фактически вся северная часть, отныне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званная Нормандией. Британские острова и вовсе находились на грани полного завоевания (вторая половина 9 столетия), ч</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 xml:space="preserve">му помешали усилия короля Уэссекса Альфреда, единственного в британской истории прозванного Великим, что, по-видимому, неслучайно.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Но что же представляло собой норвежское общество в эп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ху морских разбоев, наводивших ужас на более теплые евр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пейские страны? Прежде всего, как и любое другое общество, оно было иерархично, причем эта иерархия имела как культу</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ное, так и юридическое закрепление. Четко были обозначены три группы, в целом отражающие местную экономическую и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литическую специфику – военные вожди, свободные земл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дельцы (бонды), рабы. Мифическое происхождение данной и</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рархии красочно описывается в одной из песен «Старшей Э</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ды», известной под названием «Песнь о Риге». Бог Риг-Хеймдалль сперва посещает убогое жилище Прабабки и Пр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деда. Здесь от него рождается Раб-Трэль, и от него пошел род рабов. Затем Риг приходит в дом Бабки и Деда, и зачатый 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гом Карл явился предком рода земледельцев - бондов. Нак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нец, в хоромах Матери и Отца от Рига родился Ярл - военный предводитель, знатный человек, потомком которого был юный Кон (конунг).</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Нас интересуют прежде всего бонды и военные, третья группа – рабы имеют значение для нашего исследования лишь поскольку постольку, а потому коснемся ее вскользь, чтобы впоследствии к ней не возвращаться. Несмотря на наличие рабства и всех присущих ему неблагоприятных обстоятельств положения, у скандинавов оно все же мало походило на жес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кое античное рабство, будучи куда ближе к «домашнему» его варианту</w:t>
      </w:r>
      <w:r w:rsidRPr="004372C8">
        <w:rPr>
          <w:rFonts w:ascii="Arial" w:eastAsia="Times New Roman" w:hAnsi="Arial" w:cs="Arial"/>
          <w:sz w:val="28"/>
          <w:szCs w:val="28"/>
          <w:vertAlign w:val="superscript"/>
          <w:lang w:eastAsia="ru-RU"/>
        </w:rPr>
        <w:footnoteReference w:id="333"/>
      </w:r>
      <w:r w:rsidRPr="004372C8">
        <w:rPr>
          <w:rFonts w:ascii="Arial" w:eastAsia="Times New Roman" w:hAnsi="Arial" w:cs="Arial"/>
          <w:sz w:val="28"/>
          <w:szCs w:val="28"/>
          <w:lang w:eastAsia="ru-RU"/>
        </w:rPr>
        <w:t>. А это значит, что во многих случаях раб мог пол</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 xml:space="preserve">чить формальный статус свободного.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Куда более благоприятный статус занимали свободные земледельцы, которых у скандинавов принято называть бонд</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ми. Как считает современный историк, исследователь эпохи в</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кингов Гвин Джонс, от решения свободных людей зависели мн</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гие вопросы в древней Скандинавии</w:t>
      </w:r>
      <w:r w:rsidRPr="004372C8">
        <w:rPr>
          <w:rFonts w:ascii="Arial" w:eastAsia="Times New Roman" w:hAnsi="Arial" w:cs="Arial"/>
          <w:sz w:val="28"/>
          <w:szCs w:val="28"/>
          <w:vertAlign w:val="superscript"/>
          <w:lang w:eastAsia="ru-RU"/>
        </w:rPr>
        <w:footnoteReference w:id="334"/>
      </w:r>
      <w:r w:rsidRPr="004372C8">
        <w:rPr>
          <w:rFonts w:ascii="Arial" w:eastAsia="Times New Roman" w:hAnsi="Arial" w:cs="Arial"/>
          <w:sz w:val="28"/>
          <w:szCs w:val="28"/>
          <w:lang w:eastAsia="ru-RU"/>
        </w:rPr>
        <w:t>. Взять хотя бы институт тинга, где не только демократически решались проблемы им</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lastRenderedPageBreak/>
        <w:t>щественных, семейных споров, но и выбирался и утверждался конунг (впоследствии плавно перетекший в титул короля) – высший военный предводитель.</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Однако среди бондов, составляющих безусловное ядро раннесредневекового норвежского общества, можно говорить о равенстве лишь формально-юридического (если так можно в</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разиться)плана. Весьма существенными были имущественные различия, о чем пишут и современные исследователи (П.Мунк, Г.Сторм, А.Холмсен, А.Гуревич и др.), и составители древних саг (Снорри Стурлуссон). Неслучайно выделялся слой наиб</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лее преуспевающих землевладельцев, так называемых «мог</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чих бондов», которые владели не только обширными земел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ными площадями и рабами, но и подчиняли себе других бондов, победнее. Экономический достаток могучих бондов во многом предопределял их политический авторитет. Так,  во время пр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ведения народных собраний – тингов, при формальном раве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 xml:space="preserve">стве мнение могучих бондов было более весомым. Кроме того, когда местный тинг посещался представителем знати (конунгом или ярлом), именно могучим бондам доверялось вести с ним непосредственные переговоры.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 xml:space="preserve">  Но кто были эти самые представители знати и откуда они произошли? По сути дела это краеугольный вопрос наших ра</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суждений. А.Гуревич, обращаясь к трудам античных авторов, отмечает, что те подчеркивают наследственный характер ге</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манской знати: знатность, понимаемая как родовитость, была принадлежностью целого рода или семьи, и только из числа лиц, входивших в состав этого рода и семьи, 'выбирались' предводители племен и племенных союзов</w:t>
      </w:r>
      <w:r w:rsidRPr="004372C8">
        <w:rPr>
          <w:rFonts w:ascii="Arial" w:eastAsia="Times New Roman" w:hAnsi="Arial" w:cs="Arial"/>
          <w:sz w:val="28"/>
          <w:szCs w:val="28"/>
          <w:vertAlign w:val="superscript"/>
          <w:lang w:eastAsia="ru-RU"/>
        </w:rPr>
        <w:footnoteReference w:id="335"/>
      </w:r>
      <w:r w:rsidRPr="004372C8">
        <w:rPr>
          <w:rFonts w:ascii="Arial" w:eastAsia="Times New Roman" w:hAnsi="Arial" w:cs="Arial"/>
          <w:sz w:val="28"/>
          <w:szCs w:val="28"/>
          <w:lang w:eastAsia="ru-RU"/>
        </w:rPr>
        <w:t>. А.Гуревич, сл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дуя, по</w:t>
      </w:r>
      <w:r w:rsidR="0062788A">
        <w:rPr>
          <w:rFonts w:ascii="Arial" w:eastAsia="Times New Roman" w:hAnsi="Arial" w:cs="Arial"/>
          <w:sz w:val="28"/>
          <w:szCs w:val="28"/>
          <w:lang w:eastAsia="ru-RU"/>
        </w:rPr>
        <w:t>-</w:t>
      </w:r>
      <w:r w:rsidRPr="004372C8">
        <w:rPr>
          <w:rFonts w:ascii="Arial" w:eastAsia="Times New Roman" w:hAnsi="Arial" w:cs="Arial"/>
          <w:sz w:val="28"/>
          <w:szCs w:val="28"/>
          <w:lang w:eastAsia="ru-RU"/>
        </w:rPr>
        <w:t>видимому, логике господствующего тогда (60-е гг.)</w:t>
      </w:r>
      <w:r w:rsidR="0062788A">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кла</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сового подхода, стремится подчеркнуть (не исключено, что в</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нужденно) жесткую иерархическую структуру норвежского о</w:t>
      </w:r>
      <w:r w:rsidRPr="004372C8">
        <w:rPr>
          <w:rFonts w:ascii="Arial" w:eastAsia="Times New Roman" w:hAnsi="Arial" w:cs="Arial"/>
          <w:sz w:val="28"/>
          <w:szCs w:val="28"/>
          <w:lang w:eastAsia="ru-RU"/>
        </w:rPr>
        <w:t>б</w:t>
      </w:r>
      <w:r w:rsidRPr="004372C8">
        <w:rPr>
          <w:rFonts w:ascii="Arial" w:eastAsia="Times New Roman" w:hAnsi="Arial" w:cs="Arial"/>
          <w:sz w:val="28"/>
          <w:szCs w:val="28"/>
          <w:lang w:eastAsia="ru-RU"/>
        </w:rPr>
        <w:t>щества, его тенденцию к закрытости. Тем не менее из его ра</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суждений можно составить мнение, откуда шло пополнение 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довой знати. А этот процесс был попросту необходим в силу простого обстоятельства, что речь идет о людях, для которых война была основным занятием и профессией. Кроме того, сл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дует учитывать внешнюю активность скандинавов, начало кот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lastRenderedPageBreak/>
        <w:t>рой датируется нападением на остров Линдисфарн (793г.), а окончание – сражением при Стаффордбридже (1066г.)</w:t>
      </w:r>
      <w:r w:rsidRPr="004372C8">
        <w:rPr>
          <w:rFonts w:ascii="Arial" w:eastAsia="Times New Roman" w:hAnsi="Arial" w:cs="Arial"/>
          <w:sz w:val="28"/>
          <w:szCs w:val="28"/>
          <w:vertAlign w:val="superscript"/>
          <w:lang w:eastAsia="ru-RU"/>
        </w:rPr>
        <w:footnoteReference w:id="336"/>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Раннесредневековая скандинавская аристократия (ленд</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маны) представляла собой непосредственных дружинников 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ждя – конунга или ярла</w:t>
      </w:r>
      <w:r w:rsidRPr="004372C8">
        <w:rPr>
          <w:rFonts w:ascii="Arial" w:eastAsia="Times New Roman" w:hAnsi="Arial" w:cs="Arial"/>
          <w:sz w:val="28"/>
          <w:szCs w:val="28"/>
          <w:vertAlign w:val="superscript"/>
          <w:lang w:eastAsia="ru-RU"/>
        </w:rPr>
        <w:footnoteReference w:id="337"/>
      </w:r>
      <w:r w:rsidRPr="004372C8">
        <w:rPr>
          <w:rFonts w:ascii="Arial" w:eastAsia="Times New Roman" w:hAnsi="Arial" w:cs="Arial"/>
          <w:sz w:val="28"/>
          <w:szCs w:val="28"/>
          <w:lang w:eastAsia="ru-RU"/>
        </w:rPr>
        <w:t>. Именно в них заключался его осно</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ной властный ресурс. А.Гуревич подчеркивает жесткий характер власти вождя над дружинниками. А вот Гвин Джонс смотрит на это несколько по-иному: «На войне дружинники составляли я</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ро войска, а в мирные дни исполняли повеления конунга, и без них он был по существу никто»</w:t>
      </w:r>
      <w:r w:rsidRPr="004372C8">
        <w:rPr>
          <w:rFonts w:ascii="Arial" w:eastAsia="Times New Roman" w:hAnsi="Arial" w:cs="Arial"/>
          <w:sz w:val="28"/>
          <w:szCs w:val="28"/>
          <w:vertAlign w:val="superscript"/>
          <w:lang w:eastAsia="ru-RU"/>
        </w:rPr>
        <w:footnoteReference w:id="338"/>
      </w:r>
      <w:r w:rsidRPr="004372C8">
        <w:rPr>
          <w:rFonts w:ascii="Arial" w:eastAsia="Times New Roman" w:hAnsi="Arial" w:cs="Arial"/>
          <w:sz w:val="28"/>
          <w:szCs w:val="28"/>
          <w:lang w:eastAsia="ru-RU"/>
        </w:rPr>
        <w:t>. Тем не менее позиции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званных авторов вовсе не являются противоположными. Прав каждый по</w:t>
      </w:r>
      <w:r w:rsidR="0062788A">
        <w:rPr>
          <w:rFonts w:ascii="Arial" w:eastAsia="Times New Roman" w:hAnsi="Arial" w:cs="Arial"/>
          <w:sz w:val="28"/>
          <w:szCs w:val="28"/>
          <w:lang w:eastAsia="ru-RU"/>
        </w:rPr>
        <w:t>-</w:t>
      </w:r>
      <w:r w:rsidRPr="004372C8">
        <w:rPr>
          <w:rFonts w:ascii="Arial" w:eastAsia="Times New Roman" w:hAnsi="Arial" w:cs="Arial"/>
          <w:sz w:val="28"/>
          <w:szCs w:val="28"/>
          <w:lang w:eastAsia="ru-RU"/>
        </w:rPr>
        <w:t>своему. Вождь и дружина были связаны между собой и нуждались друг в друге. Первый нуждался во вторых как в и</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точнике собственной власти, а вторые получали от первого д</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лю в военной добыче, землю, зачастую завоеванную. Наконец, вождь обычно являлся своего рода «мозгом» - он теоретически разрабатывал планы военных мероприятий и пути их реализ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ции. Отсюда качества личности вождя зачастую имели реша</w:t>
      </w:r>
      <w:r w:rsidRPr="004372C8">
        <w:rPr>
          <w:rFonts w:ascii="Arial" w:eastAsia="Times New Roman" w:hAnsi="Arial" w:cs="Arial"/>
          <w:sz w:val="28"/>
          <w:szCs w:val="28"/>
          <w:lang w:eastAsia="ru-RU"/>
        </w:rPr>
        <w:t>ю</w:t>
      </w:r>
      <w:r w:rsidRPr="004372C8">
        <w:rPr>
          <w:rFonts w:ascii="Arial" w:eastAsia="Times New Roman" w:hAnsi="Arial" w:cs="Arial"/>
          <w:sz w:val="28"/>
          <w:szCs w:val="28"/>
          <w:lang w:eastAsia="ru-RU"/>
        </w:rPr>
        <w:t>щее значение. Как можно предположить, главным образом именно это обстоятельство предопределило победу Сверрира Сигурдссона, о котором речь впереди.</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 xml:space="preserve">Стать лендрманом было, разумеется, нелегко. Однако шанс этот был и в подобных условиях он заключался в том, чтобы проявить соответствующие воинские качества.   А.Гуревич в духе истмата пишет о норвежской родовой знати  «Земля не была главным ее (родовой знати, </w:t>
      </w:r>
      <w:r w:rsidRPr="0062788A">
        <w:rPr>
          <w:rFonts w:ascii="Arial" w:eastAsia="Times New Roman" w:hAnsi="Arial" w:cs="Arial"/>
          <w:i/>
          <w:sz w:val="28"/>
          <w:szCs w:val="28"/>
          <w:lang w:eastAsia="ru-RU"/>
        </w:rPr>
        <w:t>прим. мое Ю.Т.</w:t>
      </w:r>
      <w:r w:rsidRPr="004372C8">
        <w:rPr>
          <w:rFonts w:ascii="Arial" w:eastAsia="Times New Roman" w:hAnsi="Arial" w:cs="Arial"/>
          <w:sz w:val="28"/>
          <w:szCs w:val="28"/>
          <w:lang w:eastAsia="ru-RU"/>
        </w:rPr>
        <w:t>) богатством. Скот, рабы, корабли, оружие и другие богатства,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торыми они могли одаривать дружинников и приближенных, - таковы основные материальные источники общественного м</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гущества конунгов, ярлов, херсиров. К ним стекались юноши и молодые люди, жаждавшие славы и приключений»</w:t>
      </w:r>
      <w:r w:rsidRPr="004372C8">
        <w:rPr>
          <w:rFonts w:ascii="Arial" w:eastAsia="Times New Roman" w:hAnsi="Arial" w:cs="Arial"/>
          <w:sz w:val="28"/>
          <w:szCs w:val="28"/>
          <w:vertAlign w:val="superscript"/>
          <w:lang w:eastAsia="ru-RU"/>
        </w:rPr>
        <w:footnoteReference w:id="339"/>
      </w:r>
      <w:r w:rsidRPr="004372C8">
        <w:rPr>
          <w:rFonts w:ascii="Arial" w:eastAsia="Times New Roman" w:hAnsi="Arial" w:cs="Arial"/>
          <w:sz w:val="28"/>
          <w:szCs w:val="28"/>
          <w:lang w:eastAsia="ru-RU"/>
        </w:rPr>
        <w:t>.</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То есть многие сыновья бондов искали счастья в военном деле, разумеется, подвергая свои жизни немалому риску. Но этот процесс был еще и стимулирован культурной средой ра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lastRenderedPageBreak/>
        <w:t>несредневековых стран Скандинавского региона (вспомним Одина и Валгаллу). Умение владеть оружием распространялось не только на профессиональных военных, но фактически на всех свободных мужчин. Так существовало понятие «народное оружие» - определенный  набор военных принадлежностей,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торый должен был иметь каждый свободный человек. В его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став входили боевой топор или меч, копье, лук со стрелами, щит. В эпоху викингов население на свои средства (обычно в складчину) строило и снаряжало боевые ладьи, поставляло провиант и служило на них. Жители приморских районов Шв</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ции, Дании и Норвегии были организованы в «корабельные о</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руга»; от каждого выставлялся полностью снаряженный вое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 xml:space="preserve">ный корабль с командой.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По мнению британского историка Перри Андерсона, замо</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ские походы викингов, их грабежи других стран помогали ска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динавскому обществу сохранять определенные демократич</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ские традиции – «сравнительную родовую свободу и  юридич</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ское равенство». Так и рядовой земледелец, и знатный человек принимали участие в собрании свободных людей  - тингах. И хотя в них, как упоминалось выше, чувствовалось доминиров</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ние местных властей (ярлов, могучих бондов и т.п.), наложить вето на инициативы знати было вполне реально</w:t>
      </w:r>
      <w:r w:rsidRPr="004372C8">
        <w:rPr>
          <w:rFonts w:ascii="Arial" w:eastAsia="Times New Roman" w:hAnsi="Arial" w:cs="Arial"/>
          <w:sz w:val="28"/>
          <w:szCs w:val="28"/>
          <w:vertAlign w:val="superscript"/>
          <w:lang w:eastAsia="ru-RU"/>
        </w:rPr>
        <w:footnoteReference w:id="340"/>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Таким образом, мало кто будет спорить с утверждением о военизированном характер скандинавского общества. Такой у</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лон определялся спецификой вызовов, с которым сталкивались средневековые норвежцы. Во-первых, внешняя экспансия, пр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допределенная, как уже выше шла речь, больше природными обстоятельствами. Во-вторых, внутренняя неустойчивость, об</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словленная слабостью центростремительных процессов. Здесь обычно было несколько военных вождей, ищущих социальную опору у населения определенных регионов. Правда, в Норвегии уже в разгар эпохи викингов (вторая половина 9 в.) появляются лидеры, стремящиеся к политическому объединению и конс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лидации, и кое-чего добивающиеся в этом плане. В первую очередь следует назвать конунга Харальда Прекрасноволосого (вторая половина </w:t>
      </w:r>
      <w:r w:rsidRPr="004372C8">
        <w:rPr>
          <w:rFonts w:ascii="Arial" w:eastAsia="Times New Roman" w:hAnsi="Arial" w:cs="Arial"/>
          <w:sz w:val="28"/>
          <w:szCs w:val="28"/>
          <w:lang w:val="en-US" w:eastAsia="ru-RU"/>
        </w:rPr>
        <w:t>IX</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 xml:space="preserve">в.).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Постепенно вопросы внешней экспансии отступают на вт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рой план перед проблемами внутреннего  характера, главным образом связанными с необходимостью складывания единой </w:t>
      </w:r>
      <w:r w:rsidRPr="004372C8">
        <w:rPr>
          <w:rFonts w:ascii="Arial" w:eastAsia="Times New Roman" w:hAnsi="Arial" w:cs="Arial"/>
          <w:sz w:val="28"/>
          <w:szCs w:val="28"/>
          <w:lang w:eastAsia="ru-RU"/>
        </w:rPr>
        <w:lastRenderedPageBreak/>
        <w:t>политической системы. Лидеры, по прежнему делающие ставку на внешние походы, рискуют  потерять опору в собственной стране. Именно это произошло с конунгом Олафом Трюгвасс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ном (967-1000), образ которого хронисты наделяли чертами и</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тинного викинга, подобно тому как Ричард Львиное Сердце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служил образцом настоящего рыцаря. Интересно, что прекр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щение заморских походов повлияло на скандинавский социал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ный порядок весьма существенным образом. Тот же П.Андерсон указывает на усиливающееся внутреннее рассло</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ние. С прекращением притока принудительного труда извне усилился процесс подчинения некогда свободных бондов мес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ной знати, а впоследствии (что мы увидим далее)и королевским чиновникам. Возглавлявшие ранее морские набеги ярлы пр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вратились теперь в сухопутную аристократию, подчиняя себе работу провинциальных народных собраний – тингов</w:t>
      </w:r>
      <w:r w:rsidRPr="004372C8">
        <w:rPr>
          <w:rFonts w:ascii="Arial" w:eastAsia="Times New Roman" w:hAnsi="Arial" w:cs="Arial"/>
          <w:sz w:val="28"/>
          <w:szCs w:val="28"/>
          <w:vertAlign w:val="superscript"/>
          <w:lang w:eastAsia="ru-RU"/>
        </w:rPr>
        <w:footnoteReference w:id="341"/>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И все же процесс формирования централизованного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дарства в Норвегии шел весьма тяжело и долгое время пр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должался уже после фактического окончания морских походов. Особенно острый период охватывает более столетия с 1130</w:t>
      </w:r>
      <w:r w:rsidR="00DE1327">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по 1240</w:t>
      </w:r>
      <w:r w:rsidR="00DE1327">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когда страна пережила ряд гражданских войн. Их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доплекой были стремления нескольких сложившихся арист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кратических группировок посадить на престол своего ставле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ника, пользуясь тем, что в Норвегии закон о престолонаследии имел весьма расплывчатый смысл. Мы коснемся периода конца 12 – первых десятилетий 13 вв., когда противоречия сконце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трировались вокруг двух политических центров. Один из них представляла группировка баглеров,  выражающая интересы старой аристократии и церкви. Другой был представлен групп</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ровкой биркебейнеров и являл собой как раз выходцев из ср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ды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родных масс, сформировавших новую служилую элиту и опору короля Сверрира Сигурдссона.</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Начало движения биркбейнеров приходится на середину 70-х гг. 12 столетия. Во многом оно являлось реакцией слоя обедневших бондов на централизацию власти и сопровожда</w:t>
      </w:r>
      <w:r w:rsidRPr="004372C8">
        <w:rPr>
          <w:rFonts w:ascii="Arial" w:eastAsia="Times New Roman" w:hAnsi="Arial" w:cs="Arial"/>
          <w:sz w:val="28"/>
          <w:szCs w:val="28"/>
          <w:lang w:eastAsia="ru-RU"/>
        </w:rPr>
        <w:t>ю</w:t>
      </w:r>
      <w:r w:rsidRPr="004372C8">
        <w:rPr>
          <w:rFonts w:ascii="Arial" w:eastAsia="Times New Roman" w:hAnsi="Arial" w:cs="Arial"/>
          <w:sz w:val="28"/>
          <w:szCs w:val="28"/>
          <w:lang w:eastAsia="ru-RU"/>
        </w:rPr>
        <w:t>щее этот процесс усиление налогового давления. В 1163</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один из военных лидеров ярл Эрлинг Скакке добился коронации св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его сына Магнуса, рожденного в браке с дочерью конунга С</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гурда Крестоносца. Хотя тем самым был нарушен один из тр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диционных принципов престолонаследия - ведь Магнус был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lastRenderedPageBreak/>
        <w:t>следником древней королевской династии только по матери</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ской линии и не являлся сыном короля. Чтобы добиться бол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шей легитимации подобной акции, Эрлинг Скакке сумел зар</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читься поддержкой влиятельных церковных иерархов. С сан</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ции церкви было введено новое правило, согласно которому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роль должен быть рожден в законном браке. В следующее д</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сятилетие система, при которой Мангус Эрлингссон был кор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лем, а его отец Эрлинг Скакке - фактическим правителем стр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ны, обеспечила определенную политическую стабильность. О</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 xml:space="preserve">нако поддержание последней происходило во многом за счет авторитета Эрлинга Скакке – действительно сильного лидера и политика. Он беспощадно подавлял любые оппозиционные движения, строго наказывая тех бондов, которые служили им опорой.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sz w:val="28"/>
          <w:szCs w:val="28"/>
          <w:lang w:eastAsia="ru-RU"/>
        </w:rPr>
        <w:t>В 1174 г. заявило о себе движение биркебейнеров (в пер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воде «берёзовоногие»), возглавляемое Эйстейном Мейла,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торый был внебрачным сыном одного из погибших конунгов-соперников Эрлинга Скакке. Термин «биркебейнеры» возник не на пустом месте. Фактически это был отряд «</w:t>
      </w:r>
      <w:r w:rsidRPr="004372C8">
        <w:rPr>
          <w:rFonts w:ascii="Arial" w:eastAsia="Times New Roman" w:hAnsi="Arial" w:cs="Arial"/>
          <w:color w:val="281101"/>
          <w:sz w:val="28"/>
          <w:szCs w:val="28"/>
          <w:lang w:eastAsia="ru-RU"/>
        </w:rPr>
        <w:t>отчаявшихся бе</w:t>
      </w:r>
      <w:r w:rsidRPr="004372C8">
        <w:rPr>
          <w:rFonts w:ascii="Arial" w:eastAsia="Times New Roman" w:hAnsi="Arial" w:cs="Arial"/>
          <w:color w:val="281101"/>
          <w:sz w:val="28"/>
          <w:szCs w:val="28"/>
          <w:lang w:eastAsia="ru-RU"/>
        </w:rPr>
        <w:t>д</w:t>
      </w:r>
      <w:r w:rsidRPr="004372C8">
        <w:rPr>
          <w:rFonts w:ascii="Arial" w:eastAsia="Times New Roman" w:hAnsi="Arial" w:cs="Arial"/>
          <w:color w:val="281101"/>
          <w:sz w:val="28"/>
          <w:szCs w:val="28"/>
          <w:lang w:eastAsia="ru-RU"/>
        </w:rPr>
        <w:t>няков и бродячих людей», прятавшийся по лесам и живший гр</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бежом усадеб зажиточных бондов. Многие из них, износив обувь, вынужденно обертывали ноги берестой, откуда, собс</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 xml:space="preserve">венно, и произошло название движения.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В целом население относилось к биркебейнерам вражде</w:t>
      </w:r>
      <w:r w:rsidRPr="004372C8">
        <w:rPr>
          <w:rFonts w:ascii="Arial" w:eastAsia="Times New Roman" w:hAnsi="Arial" w:cs="Arial"/>
          <w:color w:val="281101"/>
          <w:sz w:val="28"/>
          <w:szCs w:val="28"/>
          <w:lang w:eastAsia="ru-RU"/>
        </w:rPr>
        <w:t>б</w:t>
      </w:r>
      <w:r w:rsidRPr="004372C8">
        <w:rPr>
          <w:rFonts w:ascii="Arial" w:eastAsia="Times New Roman" w:hAnsi="Arial" w:cs="Arial"/>
          <w:color w:val="281101"/>
          <w:sz w:val="28"/>
          <w:szCs w:val="28"/>
          <w:lang w:eastAsia="ru-RU"/>
        </w:rPr>
        <w:t>но, так как они олицетворяли смуту и нестабильность, подтач</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вающими тот относительный порядок, который поддерживал режим Эрлинга Скакке. Опорой березовоногих стал район Треннелага на севере Норвегии, где находился город Нидарос (современный Тронхейм)</w:t>
      </w:r>
      <w:r w:rsidR="002C6362">
        <w:rPr>
          <w:rFonts w:ascii="Arial" w:eastAsia="Times New Roman" w:hAnsi="Arial" w:cs="Arial"/>
          <w:color w:val="281101"/>
          <w:sz w:val="28"/>
          <w:szCs w:val="28"/>
          <w:lang w:eastAsia="ru-RU"/>
        </w:rPr>
        <w:t xml:space="preserve"> </w:t>
      </w:r>
      <w:r w:rsidRPr="004372C8">
        <w:rPr>
          <w:rFonts w:ascii="Arial" w:eastAsia="Times New Roman" w:hAnsi="Arial" w:cs="Arial"/>
          <w:color w:val="281101"/>
          <w:sz w:val="28"/>
          <w:szCs w:val="28"/>
          <w:lang w:eastAsia="ru-RU"/>
        </w:rPr>
        <w:t>культовый церковный центр и факт</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чески северная столица. Как считает А.Гуревич, основной пр</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чиной благосклонного здесь отношения к биркебейнерам в о</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личие от остальных районов являлась враждебность жителей Треннелага к ярлу Эрлингу, стремившемуся к ограничению их древних вольностей. На севере страны процесс вызревания феодальных отношений шел медленней, институты родовой демократии здесь еще себя не изжили.</w:t>
      </w:r>
      <w:r w:rsidRPr="004372C8">
        <w:rPr>
          <w:rFonts w:ascii="Arial" w:eastAsia="Times New Roman" w:hAnsi="Arial" w:cs="Arial"/>
          <w:color w:val="281101"/>
          <w:sz w:val="26"/>
          <w:szCs w:val="26"/>
          <w:lang w:eastAsia="ru-RU"/>
        </w:rPr>
        <w:t xml:space="preserve"> </w:t>
      </w:r>
      <w:r w:rsidRPr="004372C8">
        <w:rPr>
          <w:rFonts w:ascii="Arial" w:eastAsia="Times New Roman" w:hAnsi="Arial" w:cs="Arial"/>
          <w:color w:val="281101"/>
          <w:sz w:val="28"/>
          <w:szCs w:val="28"/>
          <w:lang w:eastAsia="ru-RU"/>
        </w:rPr>
        <w:t>В то же время «вли</w:t>
      </w:r>
      <w:r w:rsidRPr="004372C8">
        <w:rPr>
          <w:rFonts w:ascii="Arial" w:eastAsia="Times New Roman" w:hAnsi="Arial" w:cs="Arial"/>
          <w:color w:val="281101"/>
          <w:sz w:val="28"/>
          <w:szCs w:val="28"/>
          <w:lang w:eastAsia="ru-RU"/>
        </w:rPr>
        <w:t>я</w:t>
      </w:r>
      <w:r w:rsidRPr="004372C8">
        <w:rPr>
          <w:rFonts w:ascii="Arial" w:eastAsia="Times New Roman" w:hAnsi="Arial" w:cs="Arial"/>
          <w:color w:val="281101"/>
          <w:sz w:val="28"/>
          <w:szCs w:val="28"/>
          <w:lang w:eastAsia="ru-RU"/>
        </w:rPr>
        <w:t xml:space="preserve">тельная верхушка бондов, сделавшаяся отчасти носительницей феодальных тенденций развития, ревниво оберегала северную </w:t>
      </w:r>
      <w:r w:rsidRPr="004372C8">
        <w:rPr>
          <w:rFonts w:ascii="Arial" w:eastAsia="Times New Roman" w:hAnsi="Arial" w:cs="Arial"/>
          <w:color w:val="281101"/>
          <w:sz w:val="28"/>
          <w:szCs w:val="28"/>
          <w:lang w:eastAsia="ru-RU"/>
        </w:rPr>
        <w:lastRenderedPageBreak/>
        <w:t>часть страны от подчинения ее власти аристократов, группир</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вавшихся вокруг Магнуса Эрлингссона»</w:t>
      </w:r>
      <w:r w:rsidRPr="004372C8">
        <w:rPr>
          <w:rFonts w:ascii="Arial" w:eastAsia="Times New Roman" w:hAnsi="Arial" w:cs="Arial"/>
          <w:color w:val="281101"/>
          <w:sz w:val="28"/>
          <w:szCs w:val="28"/>
          <w:vertAlign w:val="superscript"/>
          <w:lang w:eastAsia="ru-RU"/>
        </w:rPr>
        <w:footnoteReference w:id="342"/>
      </w:r>
      <w:r w:rsidRPr="004372C8">
        <w:rPr>
          <w:rFonts w:ascii="Arial" w:eastAsia="Times New Roman" w:hAnsi="Arial" w:cs="Arial"/>
          <w:color w:val="281101"/>
          <w:sz w:val="28"/>
          <w:szCs w:val="28"/>
          <w:lang w:eastAsia="ru-RU"/>
        </w:rPr>
        <w:t>.</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После разгрома биркебейнеров Эрлингом Скакке в сраж</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нии при Рэ зимой 1177</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где погиб Эйстейн Мейла, казалось, что с этой стороны угроза трону Магнуса Эрлингссона минов</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ла. Однако изрядно поредевший отряд биркебейнеров возгл</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вил новый лидер. Им оказался недавно рукоположенный в сан священник по имени Сверрир, прибывший с Фарерских остр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вов для получения прихода. Он выдавал себя за сына конунга Сигурда Мунна</w:t>
      </w:r>
      <w:r w:rsidRPr="004372C8">
        <w:rPr>
          <w:rFonts w:ascii="Arial" w:eastAsia="Times New Roman" w:hAnsi="Arial" w:cs="Arial"/>
          <w:sz w:val="28"/>
          <w:szCs w:val="28"/>
          <w:vertAlign w:val="superscript"/>
          <w:lang w:eastAsia="ru-RU"/>
        </w:rPr>
        <w:footnoteReference w:id="343"/>
      </w:r>
      <w:r w:rsidRPr="004372C8">
        <w:rPr>
          <w:rFonts w:ascii="Arial" w:eastAsia="Times New Roman" w:hAnsi="Arial" w:cs="Arial"/>
          <w:sz w:val="28"/>
          <w:szCs w:val="28"/>
          <w:lang w:eastAsia="ru-RU"/>
        </w:rPr>
        <w:t>, и, по всей видимости, был обычным сам</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званцем. Хотя Сесилия, законная дочь Сигурда Мунна и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знала его своим братом, но сделала это явно из политических, а не родственных соображений. Как бы то ни было, но дал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нейшие события продемонстрировали, что по своим качествам военного и административного вождя этот человек намного превзошел представителей родовой аристократии</w:t>
      </w:r>
      <w:r w:rsidRPr="004372C8">
        <w:rPr>
          <w:rFonts w:ascii="Arial" w:eastAsia="Times New Roman" w:hAnsi="Arial" w:cs="Arial"/>
          <w:sz w:val="28"/>
          <w:szCs w:val="28"/>
          <w:vertAlign w:val="superscript"/>
          <w:lang w:eastAsia="ru-RU"/>
        </w:rPr>
        <w:footnoteReference w:id="344"/>
      </w:r>
      <w:r w:rsidRPr="004372C8">
        <w:rPr>
          <w:rFonts w:ascii="Arial" w:eastAsia="Times New Roman" w:hAnsi="Arial" w:cs="Arial"/>
          <w:sz w:val="28"/>
          <w:szCs w:val="28"/>
          <w:lang w:eastAsia="ru-RU"/>
        </w:rPr>
        <w:t>.</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sz w:val="24"/>
          <w:szCs w:val="24"/>
          <w:lang w:eastAsia="ru-RU"/>
        </w:rPr>
        <w:t>Это не может не удивлять и даже где-то вызывает восхищение. Ведь Све</w:t>
      </w:r>
      <w:r w:rsidRPr="004372C8">
        <w:rPr>
          <w:rFonts w:ascii="Times New Roman" w:eastAsia="Times New Roman" w:hAnsi="Times New Roman" w:cs="Times New Roman"/>
          <w:sz w:val="24"/>
          <w:szCs w:val="24"/>
          <w:lang w:eastAsia="ru-RU"/>
        </w:rPr>
        <w:t>р</w:t>
      </w:r>
      <w:r w:rsidRPr="004372C8">
        <w:rPr>
          <w:rFonts w:ascii="Times New Roman" w:eastAsia="Times New Roman" w:hAnsi="Times New Roman" w:cs="Times New Roman"/>
          <w:sz w:val="24"/>
          <w:szCs w:val="24"/>
          <w:lang w:eastAsia="ru-RU"/>
        </w:rPr>
        <w:t>рир по своему происхождению и воспитанию не был связан ни с войной, ни с к</w:t>
      </w:r>
      <w:r w:rsidRPr="004372C8">
        <w:rPr>
          <w:rFonts w:ascii="Times New Roman" w:eastAsia="Times New Roman" w:hAnsi="Times New Roman" w:cs="Times New Roman"/>
          <w:sz w:val="24"/>
          <w:szCs w:val="24"/>
          <w:lang w:eastAsia="ru-RU"/>
        </w:rPr>
        <w:t>а</w:t>
      </w:r>
      <w:r w:rsidRPr="004372C8">
        <w:rPr>
          <w:rFonts w:ascii="Times New Roman" w:eastAsia="Times New Roman" w:hAnsi="Times New Roman" w:cs="Times New Roman"/>
          <w:sz w:val="24"/>
          <w:szCs w:val="24"/>
          <w:lang w:eastAsia="ru-RU"/>
        </w:rPr>
        <w:t>кими-либо управленческими функциями. Тем не менее он неоднократно проявлял и талант, и неординарную смекалку. Так, в ходе первого занятия Нидароса отряд сторонников Сверрира насчитывал  не более 200 человек, тогда как ему против</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стояли 600 воинов противника. Однако сражение было выиграно относительно легко. Сверрир послал своего человека в тыл вражескому отряду, который в с</w:t>
      </w:r>
      <w:r w:rsidRPr="004372C8">
        <w:rPr>
          <w:rFonts w:ascii="Times New Roman" w:eastAsia="Times New Roman" w:hAnsi="Times New Roman" w:cs="Times New Roman"/>
          <w:sz w:val="24"/>
          <w:szCs w:val="24"/>
          <w:lang w:eastAsia="ru-RU"/>
        </w:rPr>
        <w:t>а</w:t>
      </w:r>
      <w:r w:rsidRPr="004372C8">
        <w:rPr>
          <w:rFonts w:ascii="Times New Roman" w:eastAsia="Times New Roman" w:hAnsi="Times New Roman" w:cs="Times New Roman"/>
          <w:sz w:val="24"/>
          <w:szCs w:val="24"/>
          <w:lang w:eastAsia="ru-RU"/>
        </w:rPr>
        <w:t>мом начале боя протрубил в рог. Это вызвало замешательство в их рядах, и они оказали слабое сопротивление. В сражении при Кальвскиннете отряд биркебейн</w:t>
      </w:r>
      <w:r w:rsidRPr="004372C8">
        <w:rPr>
          <w:rFonts w:ascii="Times New Roman" w:eastAsia="Times New Roman" w:hAnsi="Times New Roman" w:cs="Times New Roman"/>
          <w:sz w:val="24"/>
          <w:szCs w:val="24"/>
          <w:lang w:eastAsia="ru-RU"/>
        </w:rPr>
        <w:t>е</w:t>
      </w:r>
      <w:r w:rsidRPr="004372C8">
        <w:rPr>
          <w:rFonts w:ascii="Times New Roman" w:eastAsia="Times New Roman" w:hAnsi="Times New Roman" w:cs="Times New Roman"/>
          <w:sz w:val="24"/>
          <w:szCs w:val="24"/>
          <w:lang w:eastAsia="ru-RU"/>
        </w:rPr>
        <w:t>ров вроде бы убедил в своем отступлении королевскую армию, которая подрас</w:t>
      </w:r>
      <w:r w:rsidRPr="004372C8">
        <w:rPr>
          <w:rFonts w:ascii="Times New Roman" w:eastAsia="Times New Roman" w:hAnsi="Times New Roman" w:cs="Times New Roman"/>
          <w:sz w:val="24"/>
          <w:szCs w:val="24"/>
          <w:lang w:eastAsia="ru-RU"/>
        </w:rPr>
        <w:t>с</w:t>
      </w:r>
      <w:r w:rsidRPr="004372C8">
        <w:rPr>
          <w:rFonts w:ascii="Times New Roman" w:eastAsia="Times New Roman" w:hAnsi="Times New Roman" w:cs="Times New Roman"/>
          <w:sz w:val="24"/>
          <w:szCs w:val="24"/>
          <w:lang w:eastAsia="ru-RU"/>
        </w:rPr>
        <w:t>лабилась, а затем оказалась не готова к внезапной атаке. Наконец, в ходе против</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стояния Сверрира непосредственно с Магнусом, первый понял необходимость строительства военного флота. По его инициативе был построен корабль «Мари</w:t>
      </w:r>
      <w:r w:rsidRPr="004372C8">
        <w:rPr>
          <w:rFonts w:ascii="Times New Roman" w:eastAsia="Times New Roman" w:hAnsi="Times New Roman" w:cs="Times New Roman"/>
          <w:sz w:val="24"/>
          <w:szCs w:val="24"/>
          <w:lang w:eastAsia="ru-RU"/>
        </w:rPr>
        <w:t>а</w:t>
      </w:r>
      <w:r w:rsidRPr="004372C8">
        <w:rPr>
          <w:rFonts w:ascii="Times New Roman" w:eastAsia="Times New Roman" w:hAnsi="Times New Roman" w:cs="Times New Roman"/>
          <w:sz w:val="24"/>
          <w:szCs w:val="24"/>
          <w:lang w:eastAsia="ru-RU"/>
        </w:rPr>
        <w:t>суда» (Корабль Марии), самое крупное военное судно того времени. Из-за огро</w:t>
      </w:r>
      <w:r w:rsidRPr="004372C8">
        <w:rPr>
          <w:rFonts w:ascii="Times New Roman" w:eastAsia="Times New Roman" w:hAnsi="Times New Roman" w:cs="Times New Roman"/>
          <w:sz w:val="24"/>
          <w:szCs w:val="24"/>
          <w:lang w:eastAsia="ru-RU"/>
        </w:rPr>
        <w:t>м</w:t>
      </w:r>
      <w:r w:rsidRPr="004372C8">
        <w:rPr>
          <w:rFonts w:ascii="Times New Roman" w:eastAsia="Times New Roman" w:hAnsi="Times New Roman" w:cs="Times New Roman"/>
          <w:sz w:val="24"/>
          <w:szCs w:val="24"/>
          <w:lang w:eastAsia="ru-RU"/>
        </w:rPr>
        <w:t>ных размеров мореходные качества судна-гиганта хромали. Но как раз в ходе сражений в узких фьордах такой корабль-великан был весьма кстати, представляя собой страшную силу. Это проявилось при взятии Бергена, в сражении при Фи</w:t>
      </w:r>
      <w:r w:rsidRPr="004372C8">
        <w:rPr>
          <w:rFonts w:ascii="Times New Roman" w:eastAsia="Times New Roman" w:hAnsi="Times New Roman" w:cs="Times New Roman"/>
          <w:sz w:val="24"/>
          <w:szCs w:val="24"/>
          <w:lang w:eastAsia="ru-RU"/>
        </w:rPr>
        <w:t>м</w:t>
      </w:r>
      <w:r w:rsidRPr="004372C8">
        <w:rPr>
          <w:rFonts w:ascii="Times New Roman" w:eastAsia="Times New Roman" w:hAnsi="Times New Roman" w:cs="Times New Roman"/>
          <w:sz w:val="24"/>
          <w:szCs w:val="24"/>
          <w:lang w:eastAsia="ru-RU"/>
        </w:rPr>
        <w:t xml:space="preserve">рейти, а также в других морских битвах.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Сверрир начал с того, что реорганизовал биркебейнеров, избавившись от наиболее беспокойных и склонных к разбою элементов. Вследствие этого его отряд сократился в три с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ловиной раза (с 300 до 80 человек).</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 xml:space="preserve">Разумеется, что с такими </w:t>
      </w:r>
      <w:r w:rsidRPr="004372C8">
        <w:rPr>
          <w:rFonts w:ascii="Arial" w:eastAsia="Times New Roman" w:hAnsi="Arial" w:cs="Arial"/>
          <w:sz w:val="28"/>
          <w:szCs w:val="28"/>
          <w:lang w:eastAsia="ru-RU"/>
        </w:rPr>
        <w:lastRenderedPageBreak/>
        <w:t>силами рассчитывать на успех в рамках страны было нереал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но. Нужны были новые сторонники и немало. Сверрир сумел в целом успешно решить эту задачу. В ряды биркебейнеров вл</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вались отряды как бондов, так и представителей аристокр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тии</w:t>
      </w:r>
      <w:r w:rsidRPr="004372C8">
        <w:rPr>
          <w:rFonts w:ascii="Arial" w:eastAsia="Times New Roman" w:hAnsi="Arial" w:cs="Arial"/>
          <w:sz w:val="28"/>
          <w:szCs w:val="28"/>
          <w:vertAlign w:val="superscript"/>
          <w:lang w:eastAsia="ru-RU"/>
        </w:rPr>
        <w:footnoteReference w:id="345"/>
      </w:r>
      <w:r w:rsidRPr="004372C8">
        <w:rPr>
          <w:rFonts w:ascii="Arial" w:eastAsia="Times New Roman" w:hAnsi="Arial" w:cs="Arial"/>
          <w:sz w:val="28"/>
          <w:szCs w:val="28"/>
          <w:lang w:eastAsia="ru-RU"/>
        </w:rPr>
        <w:t>. Это обстоятельство, как считается, ставит крест на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пытке представить войну Сверрира против аристократической группировки короля Магнуса в качестве классовой борьбы. Мол, какая же это классовая борьба, если аристократы воевали и на той, и на другой стороне?</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sz w:val="28"/>
          <w:szCs w:val="28"/>
          <w:lang w:eastAsia="ru-RU"/>
        </w:rPr>
        <w:t xml:space="preserve">Однако дела обстояли не так просто. Разный социальный состав бросался в глаза, о чём имеются свидетельства, опять же, с обеих сторон. Так, в «Саге о Сверрире» приводятся слова короля </w:t>
      </w:r>
      <w:r w:rsidRPr="004372C8">
        <w:rPr>
          <w:rFonts w:ascii="Arial" w:eastAsia="Times New Roman" w:hAnsi="Arial" w:cs="Arial"/>
          <w:color w:val="281101"/>
          <w:sz w:val="28"/>
          <w:szCs w:val="28"/>
          <w:lang w:eastAsia="ru-RU"/>
        </w:rPr>
        <w:t>Магнуса, который с пренебрежением отзывается о пр</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тивниках-биркебейнерах. "</w:t>
      </w:r>
      <w:r w:rsidRPr="004372C8">
        <w:rPr>
          <w:rFonts w:ascii="Arial" w:eastAsia="Times New Roman" w:hAnsi="Arial" w:cs="Arial"/>
          <w:sz w:val="28"/>
          <w:szCs w:val="28"/>
          <w:lang w:eastAsia="ru-RU"/>
        </w:rPr>
        <w:t>Но они нам не ровня, потому что на нашей стороне благородные и доблестные мужи, а на их – 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ры, грабители и разбойники, отродье рабов и нищих, разрази их бог!»</w:t>
      </w:r>
      <w:r w:rsidRPr="004372C8">
        <w:rPr>
          <w:rFonts w:ascii="Arial" w:eastAsia="Times New Roman" w:hAnsi="Arial" w:cs="Arial"/>
          <w:sz w:val="28"/>
          <w:szCs w:val="28"/>
          <w:vertAlign w:val="superscript"/>
          <w:lang w:eastAsia="ru-RU"/>
        </w:rPr>
        <w:footnoteReference w:id="346"/>
      </w:r>
      <w:r w:rsidRPr="004372C8">
        <w:rPr>
          <w:rFonts w:ascii="Arial" w:eastAsia="Times New Roman" w:hAnsi="Arial" w:cs="Arial"/>
          <w:sz w:val="28"/>
          <w:szCs w:val="28"/>
          <w:lang w:eastAsia="ru-RU"/>
        </w:rPr>
        <w:t>.</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color w:val="281101"/>
          <w:sz w:val="28"/>
          <w:szCs w:val="28"/>
          <w:lang w:eastAsia="ru-RU"/>
        </w:rPr>
        <w:t xml:space="preserve"> В то же время сам Сверрир, обращаясь к своему отряду и стремясь разжечь его боевой дух, также делал акцент на соц</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 xml:space="preserve">альных различиях, при этом подчеркивая возможности быстрой социальной мобильности. В этом плане весьма показательна его речь перед сражением при </w:t>
      </w:r>
      <w:r w:rsidRPr="004372C8">
        <w:rPr>
          <w:rFonts w:ascii="Arial" w:eastAsia="Times New Roman" w:hAnsi="Arial" w:cs="Arial"/>
          <w:sz w:val="28"/>
          <w:szCs w:val="28"/>
          <w:lang w:eastAsia="ru-RU"/>
        </w:rPr>
        <w:t>Кальвскиннете близ Нидароса (1179</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когда внезапным ударом были разбиты войска Эрли</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 xml:space="preserve">га Скакке, а сам он погиб. </w:t>
      </w:r>
      <w:r w:rsidRPr="004372C8">
        <w:rPr>
          <w:rFonts w:ascii="Arial" w:eastAsia="Times New Roman" w:hAnsi="Arial" w:cs="Arial"/>
          <w:color w:val="281101"/>
          <w:sz w:val="28"/>
          <w:szCs w:val="28"/>
          <w:lang w:eastAsia="ru-RU"/>
        </w:rPr>
        <w:t>"Настало время, - говорит обращаясь к войску Сверрир, - когда вам пора добиться большего возн</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граждения за все перенесенные невзгоды и опасности, чем то, какое мы имели до сего времени… перед нами нечто большее, стоящее многих битв, а именно - город Нидарос. В городе се</w:t>
      </w:r>
      <w:r w:rsidRPr="004372C8">
        <w:rPr>
          <w:rFonts w:ascii="Arial" w:eastAsia="Times New Roman" w:hAnsi="Arial" w:cs="Arial"/>
          <w:color w:val="281101"/>
          <w:sz w:val="28"/>
          <w:szCs w:val="28"/>
          <w:lang w:eastAsia="ru-RU"/>
        </w:rPr>
        <w:t>й</w:t>
      </w:r>
      <w:r w:rsidRPr="004372C8">
        <w:rPr>
          <w:rFonts w:ascii="Arial" w:eastAsia="Times New Roman" w:hAnsi="Arial" w:cs="Arial"/>
          <w:color w:val="281101"/>
          <w:sz w:val="28"/>
          <w:szCs w:val="28"/>
          <w:lang w:eastAsia="ru-RU"/>
        </w:rPr>
        <w:t>час находятся король Магнус, ярл Эрлинг и множество ленд</w:t>
      </w:r>
      <w:r w:rsidRPr="004372C8">
        <w:rPr>
          <w:rFonts w:ascii="Arial" w:eastAsia="Times New Roman" w:hAnsi="Arial" w:cs="Arial"/>
          <w:color w:val="281101"/>
          <w:sz w:val="28"/>
          <w:szCs w:val="28"/>
          <w:lang w:eastAsia="ru-RU"/>
        </w:rPr>
        <w:t>р</w:t>
      </w:r>
      <w:r w:rsidRPr="004372C8">
        <w:rPr>
          <w:rFonts w:ascii="Arial" w:eastAsia="Times New Roman" w:hAnsi="Arial" w:cs="Arial"/>
          <w:color w:val="281101"/>
          <w:sz w:val="28"/>
          <w:szCs w:val="28"/>
          <w:lang w:eastAsia="ru-RU"/>
        </w:rPr>
        <w:t>манов и дружинников. Здесь мы должны обрести большую сл</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ву, чем прежде... Я хочу, однако, сделать для вас ясным, что именно каждый из вас сможет приобрести: кто при верных св</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 xml:space="preserve">детелях убьет лендрмана, сам станет лендрманом, и такого достоинства может добиться всякий, кто стремится к славе. Дружинником сделается тот, кто убьет дружинника, и сверх того получит от нас многие отличия... Ибо слишком долго обладали </w:t>
      </w:r>
      <w:r w:rsidRPr="004372C8">
        <w:rPr>
          <w:rFonts w:ascii="Arial" w:eastAsia="Times New Roman" w:hAnsi="Arial" w:cs="Arial"/>
          <w:color w:val="281101"/>
          <w:sz w:val="28"/>
          <w:szCs w:val="28"/>
          <w:lang w:eastAsia="ru-RU"/>
        </w:rPr>
        <w:lastRenderedPageBreak/>
        <w:t>они нашим государством и почестями, и ныне им придется о</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дать то, что незаконно присвоили, - и почестей и власть..."</w:t>
      </w:r>
      <w:r w:rsidRPr="004372C8">
        <w:rPr>
          <w:rFonts w:ascii="Arial" w:eastAsia="Times New Roman" w:hAnsi="Arial" w:cs="Arial"/>
          <w:color w:val="281101"/>
          <w:sz w:val="28"/>
          <w:szCs w:val="28"/>
          <w:vertAlign w:val="superscript"/>
          <w:lang w:eastAsia="ru-RU"/>
        </w:rPr>
        <w:footnoteReference w:id="347"/>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sz w:val="28"/>
          <w:szCs w:val="28"/>
          <w:lang w:eastAsia="ru-RU"/>
        </w:rPr>
        <w:t xml:space="preserve">Комментируя подобное выступление вождя биркебейнеров, А.Гуревич обоснованно пишет, что здесь речь шла вовсе не о перемене существующего общественного строя и даже, по большому счету, не о борьбе против господствующего класса в целом. Речь шла об  </w:t>
      </w:r>
      <w:r w:rsidRPr="004372C8">
        <w:rPr>
          <w:rFonts w:ascii="Arial" w:eastAsia="Times New Roman" w:hAnsi="Arial" w:cs="Arial"/>
          <w:color w:val="281101"/>
          <w:sz w:val="28"/>
          <w:szCs w:val="28"/>
          <w:lang w:eastAsia="ru-RU"/>
        </w:rPr>
        <w:t>убийстве тех представителей правящей элиты, которые сражались против Сверрира, и на смену кот</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рым должны были прийти его сторонники, тем самым  возв</w:t>
      </w:r>
      <w:r w:rsidRPr="004372C8">
        <w:rPr>
          <w:rFonts w:ascii="Arial" w:eastAsia="Times New Roman" w:hAnsi="Arial" w:cs="Arial"/>
          <w:color w:val="281101"/>
          <w:sz w:val="28"/>
          <w:szCs w:val="28"/>
          <w:lang w:eastAsia="ru-RU"/>
        </w:rPr>
        <w:t>ы</w:t>
      </w:r>
      <w:r w:rsidRPr="004372C8">
        <w:rPr>
          <w:rFonts w:ascii="Arial" w:eastAsia="Times New Roman" w:hAnsi="Arial" w:cs="Arial"/>
          <w:color w:val="281101"/>
          <w:sz w:val="28"/>
          <w:szCs w:val="28"/>
          <w:lang w:eastAsia="ru-RU"/>
        </w:rPr>
        <w:t xml:space="preserve">сившиеся до такого же знатного положения. После </w:t>
      </w:r>
      <w:r w:rsidRPr="004372C8">
        <w:rPr>
          <w:rFonts w:ascii="Arial" w:eastAsia="Times New Roman" w:hAnsi="Arial" w:cs="Arial"/>
          <w:sz w:val="28"/>
          <w:szCs w:val="28"/>
          <w:lang w:eastAsia="ru-RU"/>
        </w:rPr>
        <w:t>Кальвски</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нетского сражения Сверрир</w:t>
      </w:r>
      <w:r w:rsidRPr="004372C8">
        <w:rPr>
          <w:rFonts w:ascii="Arial" w:eastAsia="Times New Roman" w:hAnsi="Arial" w:cs="Arial"/>
          <w:color w:val="281101"/>
          <w:sz w:val="28"/>
          <w:szCs w:val="28"/>
          <w:lang w:eastAsia="ru-RU"/>
        </w:rPr>
        <w:t xml:space="preserve"> сдержал свое обещание и наиб</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лее отличившиеся воины действительно получили от него в</w:t>
      </w:r>
      <w:r w:rsidRPr="004372C8">
        <w:rPr>
          <w:rFonts w:ascii="Arial" w:eastAsia="Times New Roman" w:hAnsi="Arial" w:cs="Arial"/>
          <w:color w:val="281101"/>
          <w:sz w:val="28"/>
          <w:szCs w:val="28"/>
          <w:lang w:eastAsia="ru-RU"/>
        </w:rPr>
        <w:t>ы</w:t>
      </w:r>
      <w:r w:rsidRPr="004372C8">
        <w:rPr>
          <w:rFonts w:ascii="Arial" w:eastAsia="Times New Roman" w:hAnsi="Arial" w:cs="Arial"/>
          <w:color w:val="281101"/>
          <w:sz w:val="28"/>
          <w:szCs w:val="28"/>
          <w:lang w:eastAsia="ru-RU"/>
        </w:rPr>
        <w:t>сокие титулы</w:t>
      </w:r>
      <w:r w:rsidRPr="004372C8">
        <w:rPr>
          <w:rFonts w:ascii="Arial" w:eastAsia="Times New Roman" w:hAnsi="Arial" w:cs="Arial"/>
          <w:color w:val="281101"/>
          <w:sz w:val="26"/>
          <w:szCs w:val="26"/>
          <w:lang w:eastAsia="ru-RU"/>
        </w:rPr>
        <w:t>. «</w:t>
      </w:r>
      <w:r w:rsidRPr="004372C8">
        <w:rPr>
          <w:rFonts w:ascii="Arial" w:eastAsia="Times New Roman" w:hAnsi="Arial" w:cs="Arial"/>
          <w:color w:val="281101"/>
          <w:sz w:val="28"/>
          <w:szCs w:val="28"/>
          <w:lang w:eastAsia="ru-RU"/>
        </w:rPr>
        <w:t>Те самые люди, которые прежде были работн</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ками, а иные даже грабителями и разбойниками, после того как вступили в войско короля Сверре и добились победы, стали н</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сить драгоценности, алые одежды и прекрасное оружие, кот</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рые прежде принадлежали свите или лендрманам короля Ма</w:t>
      </w:r>
      <w:r w:rsidRPr="004372C8">
        <w:rPr>
          <w:rFonts w:ascii="Arial" w:eastAsia="Times New Roman" w:hAnsi="Arial" w:cs="Arial"/>
          <w:color w:val="281101"/>
          <w:sz w:val="28"/>
          <w:szCs w:val="28"/>
          <w:lang w:eastAsia="ru-RU"/>
        </w:rPr>
        <w:t>г</w:t>
      </w:r>
      <w:r w:rsidRPr="004372C8">
        <w:rPr>
          <w:rFonts w:ascii="Arial" w:eastAsia="Times New Roman" w:hAnsi="Arial" w:cs="Arial"/>
          <w:color w:val="281101"/>
          <w:sz w:val="28"/>
          <w:szCs w:val="28"/>
          <w:lang w:eastAsia="ru-RU"/>
        </w:rPr>
        <w:t>нуса» - утверждает автор «Саги о Сверрире».</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В 1184</w:t>
      </w:r>
      <w:r w:rsidR="002C6362">
        <w:rPr>
          <w:rFonts w:ascii="Arial" w:eastAsia="Times New Roman" w:hAnsi="Arial" w:cs="Arial"/>
          <w:color w:val="281101"/>
          <w:sz w:val="28"/>
          <w:szCs w:val="28"/>
          <w:lang w:eastAsia="ru-RU"/>
        </w:rPr>
        <w:t xml:space="preserve"> </w:t>
      </w:r>
      <w:r w:rsidRPr="004372C8">
        <w:rPr>
          <w:rFonts w:ascii="Arial" w:eastAsia="Times New Roman" w:hAnsi="Arial" w:cs="Arial"/>
          <w:color w:val="281101"/>
          <w:sz w:val="28"/>
          <w:szCs w:val="28"/>
          <w:lang w:eastAsia="ru-RU"/>
        </w:rPr>
        <w:t>г. в морском сражении в Согне-фьорде при Фимре</w:t>
      </w:r>
      <w:r w:rsidRPr="004372C8">
        <w:rPr>
          <w:rFonts w:ascii="Arial" w:eastAsia="Times New Roman" w:hAnsi="Arial" w:cs="Arial"/>
          <w:color w:val="281101"/>
          <w:sz w:val="28"/>
          <w:szCs w:val="28"/>
          <w:lang w:eastAsia="ru-RU"/>
        </w:rPr>
        <w:t>й</w:t>
      </w:r>
      <w:r w:rsidRPr="004372C8">
        <w:rPr>
          <w:rFonts w:ascii="Arial" w:eastAsia="Times New Roman" w:hAnsi="Arial" w:cs="Arial"/>
          <w:color w:val="281101"/>
          <w:sz w:val="28"/>
          <w:szCs w:val="28"/>
          <w:lang w:eastAsia="ru-RU"/>
        </w:rPr>
        <w:t>ти был разгромлен и погиб король Магнус Эрлингсон, и Сверрир остался единственным властителем Норвегии.</w:t>
      </w:r>
    </w:p>
    <w:p w:rsidR="004372C8" w:rsidRPr="004372C8" w:rsidRDefault="004372C8" w:rsidP="004372C8">
      <w:pPr>
        <w:spacing w:after="0" w:line="240" w:lineRule="auto"/>
        <w:ind w:firstLine="567"/>
        <w:jc w:val="both"/>
        <w:rPr>
          <w:rFonts w:ascii="Times New Roman" w:eastAsia="Times New Roman" w:hAnsi="Times New Roman" w:cs="Times New Roman"/>
          <w:color w:val="281101"/>
          <w:sz w:val="24"/>
          <w:szCs w:val="24"/>
          <w:lang w:eastAsia="ru-RU"/>
        </w:rPr>
      </w:pPr>
      <w:r w:rsidRPr="004372C8">
        <w:rPr>
          <w:rFonts w:ascii="Times New Roman" w:eastAsia="Times New Roman" w:hAnsi="Times New Roman" w:cs="Times New Roman"/>
          <w:color w:val="281101"/>
          <w:sz w:val="24"/>
          <w:szCs w:val="24"/>
          <w:lang w:eastAsia="ru-RU"/>
        </w:rPr>
        <w:t>В ходе сражения при Фимрейти со всей отчетливостью проявилась слабость Магнуса как полководца, а также находчивость и смелость Сверрира, который проявил гибкость в непростой ситуации. Дело в том, что конунг Сверрир не искал в Согне-фьорде сражения с главными силами Магнуса, но прибыл туда с не очень крупным воинским контингентом из 20 кораблей, имея цель наказать бондов, во</w:t>
      </w:r>
      <w:r w:rsidRPr="004372C8">
        <w:rPr>
          <w:rFonts w:ascii="Times New Roman" w:eastAsia="Times New Roman" w:hAnsi="Times New Roman" w:cs="Times New Roman"/>
          <w:color w:val="281101"/>
          <w:sz w:val="24"/>
          <w:szCs w:val="24"/>
          <w:lang w:eastAsia="ru-RU"/>
        </w:rPr>
        <w:t>с</w:t>
      </w:r>
      <w:r w:rsidRPr="004372C8">
        <w:rPr>
          <w:rFonts w:ascii="Times New Roman" w:eastAsia="Times New Roman" w:hAnsi="Times New Roman" w:cs="Times New Roman"/>
          <w:color w:val="281101"/>
          <w:sz w:val="24"/>
          <w:szCs w:val="24"/>
          <w:lang w:eastAsia="ru-RU"/>
        </w:rPr>
        <w:t>ставших против поборов представителей новой власти. Однако вскоре во фьорд вошел куда более сильный флот короля Магнуса, и Сверриру пришлось прин</w:t>
      </w:r>
      <w:r w:rsidRPr="004372C8">
        <w:rPr>
          <w:rFonts w:ascii="Times New Roman" w:eastAsia="Times New Roman" w:hAnsi="Times New Roman" w:cs="Times New Roman"/>
          <w:color w:val="281101"/>
          <w:sz w:val="24"/>
          <w:szCs w:val="24"/>
          <w:lang w:eastAsia="ru-RU"/>
        </w:rPr>
        <w:t>и</w:t>
      </w:r>
      <w:r w:rsidRPr="004372C8">
        <w:rPr>
          <w:rFonts w:ascii="Times New Roman" w:eastAsia="Times New Roman" w:hAnsi="Times New Roman" w:cs="Times New Roman"/>
          <w:color w:val="281101"/>
          <w:sz w:val="24"/>
          <w:szCs w:val="24"/>
          <w:lang w:eastAsia="ru-RU"/>
        </w:rPr>
        <w:t>мать бой (отступление сушей исключалось, так как население Согна было н</w:t>
      </w:r>
      <w:r w:rsidRPr="004372C8">
        <w:rPr>
          <w:rFonts w:ascii="Times New Roman" w:eastAsia="Times New Roman" w:hAnsi="Times New Roman" w:cs="Times New Roman"/>
          <w:color w:val="281101"/>
          <w:sz w:val="24"/>
          <w:szCs w:val="24"/>
          <w:lang w:eastAsia="ru-RU"/>
        </w:rPr>
        <w:t>а</w:t>
      </w:r>
      <w:r w:rsidRPr="004372C8">
        <w:rPr>
          <w:rFonts w:ascii="Times New Roman" w:eastAsia="Times New Roman" w:hAnsi="Times New Roman" w:cs="Times New Roman"/>
          <w:color w:val="281101"/>
          <w:sz w:val="24"/>
          <w:szCs w:val="24"/>
          <w:lang w:eastAsia="ru-RU"/>
        </w:rPr>
        <w:t xml:space="preserve">строено к нему резко враждебно). </w:t>
      </w:r>
    </w:p>
    <w:p w:rsidR="004372C8" w:rsidRPr="004372C8" w:rsidRDefault="004372C8" w:rsidP="004372C8">
      <w:pPr>
        <w:spacing w:after="0" w:line="240" w:lineRule="auto"/>
        <w:ind w:firstLine="567"/>
        <w:jc w:val="both"/>
        <w:rPr>
          <w:rFonts w:ascii="Times New Roman" w:eastAsia="Times New Roman" w:hAnsi="Times New Roman" w:cs="Times New Roman"/>
          <w:color w:val="281101"/>
          <w:sz w:val="24"/>
          <w:szCs w:val="24"/>
          <w:lang w:eastAsia="ru-RU"/>
        </w:rPr>
      </w:pPr>
      <w:r w:rsidRPr="004372C8">
        <w:rPr>
          <w:rFonts w:ascii="Times New Roman" w:eastAsia="Times New Roman" w:hAnsi="Times New Roman" w:cs="Times New Roman"/>
          <w:color w:val="281101"/>
          <w:sz w:val="24"/>
          <w:szCs w:val="24"/>
          <w:lang w:eastAsia="ru-RU"/>
        </w:rPr>
        <w:t>На стороне Магнуса, таким образом, было не только численное преимущ</w:t>
      </w:r>
      <w:r w:rsidRPr="004372C8">
        <w:rPr>
          <w:rFonts w:ascii="Times New Roman" w:eastAsia="Times New Roman" w:hAnsi="Times New Roman" w:cs="Times New Roman"/>
          <w:color w:val="281101"/>
          <w:sz w:val="24"/>
          <w:szCs w:val="24"/>
          <w:lang w:eastAsia="ru-RU"/>
        </w:rPr>
        <w:t>е</w:t>
      </w:r>
      <w:r w:rsidRPr="004372C8">
        <w:rPr>
          <w:rFonts w:ascii="Times New Roman" w:eastAsia="Times New Roman" w:hAnsi="Times New Roman" w:cs="Times New Roman"/>
          <w:color w:val="281101"/>
          <w:sz w:val="24"/>
          <w:szCs w:val="24"/>
          <w:lang w:eastAsia="ru-RU"/>
        </w:rPr>
        <w:t>ство, но также и внезапность нападения. Однако всем этим он распорядиться не сумел. Приказав соединить свои корабли цепями, вопреки мнению своих куда б</w:t>
      </w:r>
      <w:r w:rsidRPr="004372C8">
        <w:rPr>
          <w:rFonts w:ascii="Times New Roman" w:eastAsia="Times New Roman" w:hAnsi="Times New Roman" w:cs="Times New Roman"/>
          <w:color w:val="281101"/>
          <w:sz w:val="24"/>
          <w:szCs w:val="24"/>
          <w:lang w:eastAsia="ru-RU"/>
        </w:rPr>
        <w:t>о</w:t>
      </w:r>
      <w:r w:rsidRPr="004372C8">
        <w:rPr>
          <w:rFonts w:ascii="Times New Roman" w:eastAsia="Times New Roman" w:hAnsi="Times New Roman" w:cs="Times New Roman"/>
          <w:color w:val="281101"/>
          <w:sz w:val="24"/>
          <w:szCs w:val="24"/>
          <w:lang w:eastAsia="ru-RU"/>
        </w:rPr>
        <w:t>лее опытных в военном деле советников, Магнус попытался запереть корабли противника, не дав уйти ни одному. И поначалу казалось, что все к этому идет – в начале сражения преимущество было за  флотом Магнуса</w:t>
      </w:r>
      <w:r w:rsidRPr="004372C8">
        <w:rPr>
          <w:rFonts w:ascii="Times New Roman" w:eastAsia="Times New Roman" w:hAnsi="Times New Roman" w:cs="Times New Roman"/>
          <w:color w:val="281101"/>
          <w:sz w:val="24"/>
          <w:szCs w:val="24"/>
          <w:vertAlign w:val="superscript"/>
          <w:lang w:eastAsia="ru-RU"/>
        </w:rPr>
        <w:footnoteReference w:id="348"/>
      </w:r>
      <w:r w:rsidRPr="004372C8">
        <w:rPr>
          <w:rFonts w:ascii="Times New Roman" w:eastAsia="Times New Roman" w:hAnsi="Times New Roman" w:cs="Times New Roman"/>
          <w:color w:val="281101"/>
          <w:sz w:val="24"/>
          <w:szCs w:val="24"/>
          <w:lang w:eastAsia="ru-RU"/>
        </w:rPr>
        <w:t>. Однако Сверрир с</w:t>
      </w:r>
      <w:r w:rsidRPr="004372C8">
        <w:rPr>
          <w:rFonts w:ascii="Times New Roman" w:eastAsia="Times New Roman" w:hAnsi="Times New Roman" w:cs="Times New Roman"/>
          <w:color w:val="281101"/>
          <w:sz w:val="24"/>
          <w:szCs w:val="24"/>
          <w:lang w:eastAsia="ru-RU"/>
        </w:rPr>
        <w:t>у</w:t>
      </w:r>
      <w:r w:rsidRPr="004372C8">
        <w:rPr>
          <w:rFonts w:ascii="Times New Roman" w:eastAsia="Times New Roman" w:hAnsi="Times New Roman" w:cs="Times New Roman"/>
          <w:color w:val="281101"/>
          <w:sz w:val="24"/>
          <w:szCs w:val="24"/>
          <w:lang w:eastAsia="ru-RU"/>
        </w:rPr>
        <w:t xml:space="preserve">мел найти достаточно простое и в то же время оригинальное решение, направив резервные силы на самый маленький корабль Магнуса. Не выдержав тяжести сражающихся в бешеном абордажном бое воинов, корабль стал тонуть и потащил за собой другие соединенные между собой корабли. Так погиб весь флот короля Магнуса, и он сам тоже.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После этих событий, вполне естественно, что перестановки в среде господствующих групп оказались еще более значител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lastRenderedPageBreak/>
        <w:t>ными. На это работало сразу несколько факторов. Во-первых, требовалось простое количественное пополнение элитных групп, так как погибло много представителей старой аристокр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тии. Во-вторых, шел процесс государственной централизации, и подобную политику стремились проводить все значительные лидеры Норвегии смутных времен. Эрлинг Скакке, Сверрир С</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гурдссон как умные люди понимали, что для утверждения о</w:t>
      </w:r>
      <w:r w:rsidRPr="004372C8">
        <w:rPr>
          <w:rFonts w:ascii="Arial" w:eastAsia="Times New Roman" w:hAnsi="Arial" w:cs="Arial"/>
          <w:sz w:val="28"/>
          <w:szCs w:val="28"/>
          <w:lang w:eastAsia="ru-RU"/>
        </w:rPr>
        <w:t>б</w:t>
      </w:r>
      <w:r w:rsidRPr="004372C8">
        <w:rPr>
          <w:rFonts w:ascii="Arial" w:eastAsia="Times New Roman" w:hAnsi="Arial" w:cs="Arial"/>
          <w:sz w:val="28"/>
          <w:szCs w:val="28"/>
          <w:lang w:eastAsia="ru-RU"/>
        </w:rPr>
        <w:t>щественной стабильности необходимо расширять централиз</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ванный контроль, что автоматически ведет к расширению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дарственного аппарата. Таким образом росло количество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дарственных служивых людей.</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sz w:val="28"/>
          <w:szCs w:val="28"/>
          <w:lang w:eastAsia="ru-RU"/>
        </w:rPr>
        <w:t>Наконец, было еще и третье обстоятельство, способству</w:t>
      </w:r>
      <w:r w:rsidRPr="004372C8">
        <w:rPr>
          <w:rFonts w:ascii="Arial" w:eastAsia="Times New Roman" w:hAnsi="Arial" w:cs="Arial"/>
          <w:sz w:val="28"/>
          <w:szCs w:val="28"/>
          <w:lang w:eastAsia="ru-RU"/>
        </w:rPr>
        <w:t>ю</w:t>
      </w:r>
      <w:r w:rsidRPr="004372C8">
        <w:rPr>
          <w:rFonts w:ascii="Arial" w:eastAsia="Times New Roman" w:hAnsi="Arial" w:cs="Arial"/>
          <w:sz w:val="28"/>
          <w:szCs w:val="28"/>
          <w:lang w:eastAsia="ru-RU"/>
        </w:rPr>
        <w:t>щее обновлению правящих групп.</w:t>
      </w:r>
      <w:r w:rsidRPr="004372C8">
        <w:rPr>
          <w:rFonts w:ascii="Arial" w:eastAsia="Times New Roman" w:hAnsi="Arial" w:cs="Arial"/>
          <w:color w:val="281101"/>
          <w:sz w:val="26"/>
          <w:szCs w:val="26"/>
          <w:lang w:eastAsia="ru-RU"/>
        </w:rPr>
        <w:t xml:space="preserve"> </w:t>
      </w:r>
      <w:r w:rsidRPr="004372C8">
        <w:rPr>
          <w:rFonts w:ascii="Arial" w:eastAsia="Times New Roman" w:hAnsi="Arial" w:cs="Arial"/>
          <w:color w:val="281101"/>
          <w:sz w:val="28"/>
          <w:szCs w:val="28"/>
          <w:lang w:eastAsia="ru-RU"/>
        </w:rPr>
        <w:t>Как указывает А.Гуревич, представители старой элиты, сложившейся  преимущественно во времена викингов, «в большинстве принадлежали к родов</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тым семьям и даже при отсутствии наследственного права на свои титулы и вейцлы фактически обычно передавали и те и другие из поколения в поколение. Как правило, они обладали кроме того и собственными владениями, вследствие чего по о</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ношению к государю находились в довольно независимом п</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ложении»</w:t>
      </w:r>
      <w:r w:rsidRPr="004372C8">
        <w:rPr>
          <w:rFonts w:ascii="Arial" w:eastAsia="Times New Roman" w:hAnsi="Arial" w:cs="Arial"/>
          <w:color w:val="281101"/>
          <w:sz w:val="28"/>
          <w:szCs w:val="28"/>
          <w:vertAlign w:val="superscript"/>
          <w:lang w:eastAsia="ru-RU"/>
        </w:rPr>
        <w:footnoteReference w:id="349"/>
      </w:r>
      <w:r w:rsidRPr="004372C8">
        <w:rPr>
          <w:rFonts w:ascii="Arial" w:eastAsia="Times New Roman" w:hAnsi="Arial" w:cs="Arial"/>
          <w:color w:val="281101"/>
          <w:sz w:val="28"/>
          <w:szCs w:val="28"/>
          <w:lang w:eastAsia="ru-RU"/>
        </w:rPr>
        <w:t>. Лидеры нового типа, к числу которых безусловно следует отнести Сверрира, были заинтересованы в более ко</w:t>
      </w:r>
      <w:r w:rsidRPr="004372C8">
        <w:rPr>
          <w:rFonts w:ascii="Arial" w:eastAsia="Times New Roman" w:hAnsi="Arial" w:cs="Arial"/>
          <w:color w:val="281101"/>
          <w:sz w:val="28"/>
          <w:szCs w:val="28"/>
          <w:lang w:eastAsia="ru-RU"/>
        </w:rPr>
        <w:t>н</w:t>
      </w:r>
      <w:r w:rsidRPr="004372C8">
        <w:rPr>
          <w:rFonts w:ascii="Arial" w:eastAsia="Times New Roman" w:hAnsi="Arial" w:cs="Arial"/>
          <w:color w:val="281101"/>
          <w:sz w:val="28"/>
          <w:szCs w:val="28"/>
          <w:lang w:eastAsia="ru-RU"/>
        </w:rPr>
        <w:t>тролируемой и подчиненной им элите. Во многом это обсто</w:t>
      </w:r>
      <w:r w:rsidRPr="004372C8">
        <w:rPr>
          <w:rFonts w:ascii="Arial" w:eastAsia="Times New Roman" w:hAnsi="Arial" w:cs="Arial"/>
          <w:color w:val="281101"/>
          <w:sz w:val="28"/>
          <w:szCs w:val="28"/>
          <w:lang w:eastAsia="ru-RU"/>
        </w:rPr>
        <w:t>я</w:t>
      </w:r>
      <w:r w:rsidRPr="004372C8">
        <w:rPr>
          <w:rFonts w:ascii="Arial" w:eastAsia="Times New Roman" w:hAnsi="Arial" w:cs="Arial"/>
          <w:color w:val="281101"/>
          <w:sz w:val="28"/>
          <w:szCs w:val="28"/>
          <w:lang w:eastAsia="ru-RU"/>
        </w:rPr>
        <w:t>тельство заставляло лифты социальной мобильности работать с большей интенсивностью, при этом открывались возможности для продвижения в самые высокие страты норвежского общес</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ва. Более того, историки (а также современники) считают, что Сверрир был в этом плане значительнее радикальнее своих предшественников. Он не останавливался перед тем, чтобы н</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значать на высшие должности в государстве и дружине даже людей самого сомнительного (по тогдашним представлениям) происхождения и образа жизни. Став единовластным королем, Сверрир "немало совершенно безродных людей  возвысил до положения знатных», утверждает  «Сага о Сверрире». Напр</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мер, начальником (хавдингом) королевской дружины был в</w:t>
      </w:r>
      <w:r w:rsidRPr="004372C8">
        <w:rPr>
          <w:rFonts w:ascii="Arial" w:eastAsia="Times New Roman" w:hAnsi="Arial" w:cs="Arial"/>
          <w:color w:val="281101"/>
          <w:sz w:val="28"/>
          <w:szCs w:val="28"/>
          <w:lang w:eastAsia="ru-RU"/>
        </w:rPr>
        <w:t>ы</w:t>
      </w:r>
      <w:r w:rsidRPr="004372C8">
        <w:rPr>
          <w:rFonts w:ascii="Arial" w:eastAsia="Times New Roman" w:hAnsi="Arial" w:cs="Arial"/>
          <w:color w:val="281101"/>
          <w:sz w:val="28"/>
          <w:szCs w:val="28"/>
          <w:lang w:eastAsia="ru-RU"/>
        </w:rPr>
        <w:t xml:space="preserve">двинувшийся мелкий бонд по имени Ульф.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Эти новоиспеченные дворяне получали от короля, разум</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 xml:space="preserve">ется, не только титулы, но и соответствующие их положению </w:t>
      </w:r>
      <w:r w:rsidRPr="004372C8">
        <w:rPr>
          <w:rFonts w:ascii="Arial" w:eastAsia="Times New Roman" w:hAnsi="Arial" w:cs="Arial"/>
          <w:color w:val="281101"/>
          <w:sz w:val="28"/>
          <w:szCs w:val="28"/>
          <w:lang w:eastAsia="ru-RU"/>
        </w:rPr>
        <w:lastRenderedPageBreak/>
        <w:t>пожалования, вейцлы и земельные владения. Обновляя элиту, король Сверрир делал ее более подчиненной, тем самым укр</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пляя основы консолидации правящего класса. А.Гуревич спр</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ведливо пишет о том, что  выдвинувшиеся новые люди, бедняки "без роду и племени" всецело были обязаны своим новым ст</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тусом и богатством не кому иному как именно Сверриру. «Они образовали слой служилого дворянства, благосостояние и судьба которого зависели от прочности королевской власти. Это обстоятельство не могло не оказать влияния на дальнейшее развитие норвежского феодального государства»</w:t>
      </w:r>
      <w:r w:rsidRPr="004372C8">
        <w:rPr>
          <w:rFonts w:ascii="Arial" w:eastAsia="Times New Roman" w:hAnsi="Arial" w:cs="Arial"/>
          <w:color w:val="281101"/>
          <w:sz w:val="28"/>
          <w:szCs w:val="28"/>
          <w:vertAlign w:val="superscript"/>
          <w:lang w:eastAsia="ru-RU"/>
        </w:rPr>
        <w:footnoteReference w:id="350"/>
      </w:r>
      <w:r w:rsidRPr="004372C8">
        <w:rPr>
          <w:rFonts w:ascii="Arial" w:eastAsia="Times New Roman" w:hAnsi="Arial" w:cs="Arial"/>
          <w:color w:val="281101"/>
          <w:sz w:val="28"/>
          <w:szCs w:val="28"/>
          <w:lang w:eastAsia="ru-RU"/>
        </w:rPr>
        <w:t>.</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Напрашивается предположение, что чем из более низких слоев происходили выдвиженцы новой власти, тем они чувс</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 xml:space="preserve">вовали себя более обязанными ей, а, следовательно, служили ей с большим рвением.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Новые намерения центральной власти со всей отчетлив</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стью проявились в институте сюсельманов. Последние пре</w:t>
      </w:r>
      <w:r w:rsidRPr="004372C8">
        <w:rPr>
          <w:rFonts w:ascii="Arial" w:eastAsia="Times New Roman" w:hAnsi="Arial" w:cs="Arial"/>
          <w:color w:val="281101"/>
          <w:sz w:val="28"/>
          <w:szCs w:val="28"/>
          <w:lang w:eastAsia="ru-RU"/>
        </w:rPr>
        <w:t>д</w:t>
      </w:r>
      <w:r w:rsidRPr="004372C8">
        <w:rPr>
          <w:rFonts w:ascii="Arial" w:eastAsia="Times New Roman" w:hAnsi="Arial" w:cs="Arial"/>
          <w:color w:val="281101"/>
          <w:sz w:val="28"/>
          <w:szCs w:val="28"/>
          <w:lang w:eastAsia="ru-RU"/>
        </w:rPr>
        <w:t>ставляли собой представителей королевской власти на местах и по сути дела были призваны вытеснить прежних местных пр</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вителей лендрманов, выходцев из старой аристократии. Если лендрманам могли  быть свойственны некоторые центробе</w:t>
      </w:r>
      <w:r w:rsidRPr="004372C8">
        <w:rPr>
          <w:rFonts w:ascii="Arial" w:eastAsia="Times New Roman" w:hAnsi="Arial" w:cs="Arial"/>
          <w:color w:val="281101"/>
          <w:sz w:val="28"/>
          <w:szCs w:val="28"/>
          <w:lang w:eastAsia="ru-RU"/>
        </w:rPr>
        <w:t>ж</w:t>
      </w:r>
      <w:r w:rsidRPr="004372C8">
        <w:rPr>
          <w:rFonts w:ascii="Arial" w:eastAsia="Times New Roman" w:hAnsi="Arial" w:cs="Arial"/>
          <w:color w:val="281101"/>
          <w:sz w:val="28"/>
          <w:szCs w:val="28"/>
          <w:lang w:eastAsia="ru-RU"/>
        </w:rPr>
        <w:t>ные стремления, то совсем не так обстояло дело с сюсельм</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нами. По существу это были государственные чиновники, вс</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цело покорные верховной власти и чуждые стремлений к сам</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стоятельности. В качестве вознаграждения за службу сюсел</w:t>
      </w:r>
      <w:r w:rsidRPr="004372C8">
        <w:rPr>
          <w:rFonts w:ascii="Arial" w:eastAsia="Times New Roman" w:hAnsi="Arial" w:cs="Arial"/>
          <w:color w:val="281101"/>
          <w:sz w:val="28"/>
          <w:szCs w:val="28"/>
          <w:lang w:eastAsia="ru-RU"/>
        </w:rPr>
        <w:t>ь</w:t>
      </w:r>
      <w:r w:rsidRPr="004372C8">
        <w:rPr>
          <w:rFonts w:ascii="Arial" w:eastAsia="Times New Roman" w:hAnsi="Arial" w:cs="Arial"/>
          <w:color w:val="281101"/>
          <w:sz w:val="28"/>
          <w:szCs w:val="28"/>
          <w:lang w:eastAsia="ru-RU"/>
        </w:rPr>
        <w:t>ман оставлял в свою пользу часть собираемых им с населения податей и штрафов. Нередко бунт против королевской власти, содержание и функции которой требовали теперь больше под</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 xml:space="preserve">тей, начинался именно с убийства сюсельмана.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Попытки централизации и укрепления властной вертикали начались еще до появления Сверрира на политической арене. Это был, по всей видимости, естественный процесс, присущий многим  европейским странам. Административное деление на сюслы имеет место уже в годы правления Магнуса Эрлингсона,  предшественника и неудачливого соперника Сверрира. Также активно сюсельманы применяются на территории, контрол</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руемой баглерами, главными противниками биркебейнеров в период с 1197 по 1217г.</w:t>
      </w:r>
      <w:r w:rsidRPr="004372C8">
        <w:rPr>
          <w:rFonts w:ascii="Arial" w:eastAsia="Times New Roman" w:hAnsi="Arial" w:cs="Arial"/>
          <w:color w:val="281101"/>
          <w:sz w:val="26"/>
          <w:szCs w:val="26"/>
          <w:lang w:eastAsia="ru-RU"/>
        </w:rPr>
        <w:t xml:space="preserve"> </w:t>
      </w:r>
      <w:r w:rsidRPr="004372C8">
        <w:rPr>
          <w:rFonts w:ascii="Arial" w:eastAsia="Times New Roman" w:hAnsi="Arial" w:cs="Arial"/>
          <w:color w:val="281101"/>
          <w:sz w:val="28"/>
          <w:szCs w:val="28"/>
          <w:lang w:eastAsia="ru-RU"/>
        </w:rPr>
        <w:t>Однако специалисты приписывают з</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 xml:space="preserve">слугу окончательного превращения должности сюсельманов в </w:t>
      </w:r>
      <w:r w:rsidRPr="004372C8">
        <w:rPr>
          <w:rFonts w:ascii="Arial" w:eastAsia="Times New Roman" w:hAnsi="Arial" w:cs="Arial"/>
          <w:color w:val="281101"/>
          <w:sz w:val="28"/>
          <w:szCs w:val="28"/>
          <w:lang w:eastAsia="ru-RU"/>
        </w:rPr>
        <w:lastRenderedPageBreak/>
        <w:t>общегосударственное учреждение именно Сверриру,  связывая это с изменением структуры господствующего класса, с выдв</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жением на политическую арену служилого дворянства, броси</w:t>
      </w:r>
      <w:r w:rsidRPr="004372C8">
        <w:rPr>
          <w:rFonts w:ascii="Arial" w:eastAsia="Times New Roman" w:hAnsi="Arial" w:cs="Arial"/>
          <w:color w:val="281101"/>
          <w:sz w:val="28"/>
          <w:szCs w:val="28"/>
          <w:lang w:eastAsia="ru-RU"/>
        </w:rPr>
        <w:t>в</w:t>
      </w:r>
      <w:r w:rsidRPr="004372C8">
        <w:rPr>
          <w:rFonts w:ascii="Arial" w:eastAsia="Times New Roman" w:hAnsi="Arial" w:cs="Arial"/>
          <w:color w:val="281101"/>
          <w:sz w:val="28"/>
          <w:szCs w:val="28"/>
          <w:lang w:eastAsia="ru-RU"/>
        </w:rPr>
        <w:t>шего вызов представителям крупной родовой аристократии</w:t>
      </w:r>
      <w:r w:rsidRPr="004372C8">
        <w:rPr>
          <w:rFonts w:ascii="Arial" w:eastAsia="Times New Roman" w:hAnsi="Arial" w:cs="Arial"/>
          <w:color w:val="281101"/>
          <w:sz w:val="28"/>
          <w:szCs w:val="28"/>
          <w:vertAlign w:val="superscript"/>
          <w:lang w:eastAsia="ru-RU"/>
        </w:rPr>
        <w:footnoteReference w:id="351"/>
      </w:r>
      <w:r w:rsidRPr="004372C8">
        <w:rPr>
          <w:rFonts w:ascii="Arial" w:eastAsia="Times New Roman" w:hAnsi="Arial" w:cs="Arial"/>
          <w:color w:val="281101"/>
          <w:sz w:val="28"/>
          <w:szCs w:val="28"/>
          <w:lang w:eastAsia="ru-RU"/>
        </w:rPr>
        <w:t>.</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С гибелью Магнуса Эрлингсона период гражданских войн отнюдь не закончился. С одной стороны не были ликвидиров</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ны социальные противоречия – многие крупные аристократы, предки которых сделали себе имя еще в пору морских походов, объединились с церковными иерархами. Последние были нед</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вольны политикой короля Сверрира, который, усиливая це</w:t>
      </w:r>
      <w:r w:rsidRPr="004372C8">
        <w:rPr>
          <w:rFonts w:ascii="Arial" w:eastAsia="Times New Roman" w:hAnsi="Arial" w:cs="Arial"/>
          <w:color w:val="281101"/>
          <w:sz w:val="28"/>
          <w:szCs w:val="28"/>
          <w:lang w:eastAsia="ru-RU"/>
        </w:rPr>
        <w:t>н</w:t>
      </w:r>
      <w:r w:rsidRPr="004372C8">
        <w:rPr>
          <w:rFonts w:ascii="Arial" w:eastAsia="Times New Roman" w:hAnsi="Arial" w:cs="Arial"/>
          <w:color w:val="281101"/>
          <w:sz w:val="28"/>
          <w:szCs w:val="28"/>
          <w:lang w:eastAsia="ru-RU"/>
        </w:rPr>
        <w:t>тральную власть, стремился подчинить католическую це</w:t>
      </w:r>
      <w:r w:rsidRPr="004372C8">
        <w:rPr>
          <w:rFonts w:ascii="Arial" w:eastAsia="Times New Roman" w:hAnsi="Arial" w:cs="Arial"/>
          <w:color w:val="281101"/>
          <w:sz w:val="28"/>
          <w:szCs w:val="28"/>
          <w:lang w:eastAsia="ru-RU"/>
        </w:rPr>
        <w:t>р</w:t>
      </w:r>
      <w:r w:rsidRPr="004372C8">
        <w:rPr>
          <w:rFonts w:ascii="Arial" w:eastAsia="Times New Roman" w:hAnsi="Arial" w:cs="Arial"/>
          <w:color w:val="281101"/>
          <w:sz w:val="28"/>
          <w:szCs w:val="28"/>
          <w:lang w:eastAsia="ru-RU"/>
        </w:rPr>
        <w:t>ковь</w:t>
      </w:r>
      <w:r w:rsidRPr="004372C8">
        <w:rPr>
          <w:rFonts w:ascii="Arial" w:eastAsia="Times New Roman" w:hAnsi="Arial" w:cs="Arial"/>
          <w:color w:val="281101"/>
          <w:sz w:val="28"/>
          <w:szCs w:val="28"/>
          <w:vertAlign w:val="superscript"/>
          <w:lang w:eastAsia="ru-RU"/>
        </w:rPr>
        <w:footnoteReference w:id="352"/>
      </w:r>
      <w:r w:rsidRPr="004372C8">
        <w:rPr>
          <w:rFonts w:ascii="Arial" w:eastAsia="Times New Roman" w:hAnsi="Arial" w:cs="Arial"/>
          <w:color w:val="281101"/>
          <w:sz w:val="28"/>
          <w:szCs w:val="28"/>
          <w:lang w:eastAsia="ru-RU"/>
        </w:rPr>
        <w:t xml:space="preserve">.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С другой стороны произошло перерождение самого движ</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ния биркебейнеров, что вполне закономерно. Успехи в гражда</w:t>
      </w:r>
      <w:r w:rsidRPr="004372C8">
        <w:rPr>
          <w:rFonts w:ascii="Arial" w:eastAsia="Times New Roman" w:hAnsi="Arial" w:cs="Arial"/>
          <w:color w:val="281101"/>
          <w:sz w:val="28"/>
          <w:szCs w:val="28"/>
          <w:lang w:eastAsia="ru-RU"/>
        </w:rPr>
        <w:t>н</w:t>
      </w:r>
      <w:r w:rsidRPr="004372C8">
        <w:rPr>
          <w:rFonts w:ascii="Arial" w:eastAsia="Times New Roman" w:hAnsi="Arial" w:cs="Arial"/>
          <w:color w:val="281101"/>
          <w:sz w:val="28"/>
          <w:szCs w:val="28"/>
          <w:lang w:eastAsia="ru-RU"/>
        </w:rPr>
        <w:t>ской войне и коронация верховного лидера не могли на нем не сказаться. Теперь это был не отряд отчаявшихся людей, пр</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имущественно бедняков, но - партия нового служилого дворя</w:t>
      </w:r>
      <w:r w:rsidRPr="004372C8">
        <w:rPr>
          <w:rFonts w:ascii="Arial" w:eastAsia="Times New Roman" w:hAnsi="Arial" w:cs="Arial"/>
          <w:color w:val="281101"/>
          <w:sz w:val="28"/>
          <w:szCs w:val="28"/>
          <w:lang w:eastAsia="ru-RU"/>
        </w:rPr>
        <w:t>н</w:t>
      </w:r>
      <w:r w:rsidRPr="004372C8">
        <w:rPr>
          <w:rFonts w:ascii="Arial" w:eastAsia="Times New Roman" w:hAnsi="Arial" w:cs="Arial"/>
          <w:color w:val="281101"/>
          <w:sz w:val="28"/>
          <w:szCs w:val="28"/>
          <w:lang w:eastAsia="ru-RU"/>
        </w:rPr>
        <w:t>ства, поддерживающая центральную власть. Как уже говор</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лось выше, многим выходцам из социальных низов удалось сделать при Сверрире блестящую карьеру, хотя, конечно, дал</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ко не всем. Как бы то ни было, но в 90-е гг. 12 в. биркебейнеры далеко дистанцировались от социальных низов. Сформировав новую элиту, «они скрывали, что они те самые люди, которые раньше были бедняками, и даже сами едва помнили свою пр</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шлую жизнь»</w:t>
      </w:r>
      <w:r w:rsidRPr="004372C8">
        <w:rPr>
          <w:rFonts w:ascii="Arial" w:eastAsia="Times New Roman" w:hAnsi="Arial" w:cs="Arial"/>
          <w:color w:val="281101"/>
          <w:sz w:val="28"/>
          <w:szCs w:val="28"/>
          <w:vertAlign w:val="superscript"/>
          <w:lang w:eastAsia="ru-RU"/>
        </w:rPr>
        <w:footnoteReference w:id="353"/>
      </w:r>
      <w:r w:rsidRPr="004372C8">
        <w:rPr>
          <w:rFonts w:ascii="Arial" w:eastAsia="Times New Roman" w:hAnsi="Arial" w:cs="Arial"/>
          <w:color w:val="281101"/>
          <w:sz w:val="28"/>
          <w:szCs w:val="28"/>
          <w:lang w:eastAsia="ru-RU"/>
        </w:rPr>
        <w:t xml:space="preserve">. Как видим, процессы иерархического сознания долго себя ждать не заставили.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В результате в последующие годы режим Сверрира стол</w:t>
      </w:r>
      <w:r w:rsidRPr="004372C8">
        <w:rPr>
          <w:rFonts w:ascii="Arial" w:eastAsia="Times New Roman" w:hAnsi="Arial" w:cs="Arial"/>
          <w:color w:val="281101"/>
          <w:sz w:val="28"/>
          <w:szCs w:val="28"/>
          <w:lang w:eastAsia="ru-RU"/>
        </w:rPr>
        <w:t>к</w:t>
      </w:r>
      <w:r w:rsidRPr="004372C8">
        <w:rPr>
          <w:rFonts w:ascii="Arial" w:eastAsia="Times New Roman" w:hAnsi="Arial" w:cs="Arial"/>
          <w:color w:val="281101"/>
          <w:sz w:val="28"/>
          <w:szCs w:val="28"/>
          <w:lang w:eastAsia="ru-RU"/>
        </w:rPr>
        <w:t>нулся с новыми вызовами - движение «плащевиков» Йона Ку</w:t>
      </w:r>
      <w:r w:rsidRPr="004372C8">
        <w:rPr>
          <w:rFonts w:ascii="Arial" w:eastAsia="Times New Roman" w:hAnsi="Arial" w:cs="Arial"/>
          <w:color w:val="281101"/>
          <w:sz w:val="28"/>
          <w:szCs w:val="28"/>
          <w:lang w:eastAsia="ru-RU"/>
        </w:rPr>
        <w:t>в</w:t>
      </w:r>
      <w:r w:rsidRPr="004372C8">
        <w:rPr>
          <w:rFonts w:ascii="Arial" w:eastAsia="Times New Roman" w:hAnsi="Arial" w:cs="Arial"/>
          <w:color w:val="281101"/>
          <w:sz w:val="28"/>
          <w:szCs w:val="28"/>
          <w:lang w:eastAsia="ru-RU"/>
        </w:rPr>
        <w:t xml:space="preserve">лунга, «бородатых островитян» Халлкьелля, Йонссона. Самую большую опасность таило движение баглеров (в переводе на русский «посошников»), заявившее о себе в самые последние годы </w:t>
      </w:r>
      <w:r w:rsidRPr="004372C8">
        <w:rPr>
          <w:rFonts w:ascii="Arial" w:eastAsia="Times New Roman" w:hAnsi="Arial" w:cs="Arial"/>
          <w:color w:val="281101"/>
          <w:sz w:val="28"/>
          <w:szCs w:val="28"/>
          <w:lang w:val="en-US" w:eastAsia="ru-RU"/>
        </w:rPr>
        <w:t>XII</w:t>
      </w:r>
      <w:r w:rsidRPr="004372C8">
        <w:rPr>
          <w:rFonts w:ascii="Arial" w:eastAsia="Times New Roman" w:hAnsi="Arial" w:cs="Arial"/>
          <w:color w:val="281101"/>
          <w:sz w:val="28"/>
          <w:szCs w:val="28"/>
          <w:lang w:eastAsia="ru-RU"/>
        </w:rPr>
        <w:t xml:space="preserve"> столетия. Баглеров неслучайно называют церковно-аристократической партией, ибо здесь объединились крупные аристократы, а также церковные иерархи, не желавшие мирит</w:t>
      </w:r>
      <w:r w:rsidRPr="004372C8">
        <w:rPr>
          <w:rFonts w:ascii="Arial" w:eastAsia="Times New Roman" w:hAnsi="Arial" w:cs="Arial"/>
          <w:color w:val="281101"/>
          <w:sz w:val="28"/>
          <w:szCs w:val="28"/>
          <w:lang w:eastAsia="ru-RU"/>
        </w:rPr>
        <w:t>ь</w:t>
      </w:r>
      <w:r w:rsidRPr="004372C8">
        <w:rPr>
          <w:rFonts w:ascii="Arial" w:eastAsia="Times New Roman" w:hAnsi="Arial" w:cs="Arial"/>
          <w:color w:val="281101"/>
          <w:sz w:val="28"/>
          <w:szCs w:val="28"/>
          <w:lang w:eastAsia="ru-RU"/>
        </w:rPr>
        <w:t xml:space="preserve">ся с засильем королевской власти, которая опиралась на новое </w:t>
      </w:r>
      <w:r w:rsidRPr="004372C8">
        <w:rPr>
          <w:rFonts w:ascii="Arial" w:eastAsia="Times New Roman" w:hAnsi="Arial" w:cs="Arial"/>
          <w:color w:val="281101"/>
          <w:sz w:val="28"/>
          <w:szCs w:val="28"/>
          <w:lang w:eastAsia="ru-RU"/>
        </w:rPr>
        <w:lastRenderedPageBreak/>
        <w:t>дворянство. Представители норвежской церкви,  используя н</w:t>
      </w:r>
      <w:r w:rsidRPr="004372C8">
        <w:rPr>
          <w:rFonts w:ascii="Arial" w:eastAsia="Times New Roman" w:hAnsi="Arial" w:cs="Arial"/>
          <w:color w:val="281101"/>
          <w:sz w:val="28"/>
          <w:szCs w:val="28"/>
          <w:lang w:eastAsia="ru-RU"/>
        </w:rPr>
        <w:t>а</w:t>
      </w:r>
      <w:r w:rsidRPr="004372C8">
        <w:rPr>
          <w:rFonts w:ascii="Arial" w:eastAsia="Times New Roman" w:hAnsi="Arial" w:cs="Arial"/>
          <w:color w:val="281101"/>
          <w:sz w:val="28"/>
          <w:szCs w:val="28"/>
          <w:lang w:eastAsia="ru-RU"/>
        </w:rPr>
        <w:t>копленные к тому времени солидные материальные средства, в основном обеспечивали финансовую базу движения. Также поддержку последнему оказывали датские короли. Кроме того, баглеры нашли определенную опору и в низах норвежского о</w:t>
      </w:r>
      <w:r w:rsidRPr="004372C8">
        <w:rPr>
          <w:rFonts w:ascii="Arial" w:eastAsia="Times New Roman" w:hAnsi="Arial" w:cs="Arial"/>
          <w:color w:val="281101"/>
          <w:sz w:val="28"/>
          <w:szCs w:val="28"/>
          <w:lang w:eastAsia="ru-RU"/>
        </w:rPr>
        <w:t>б</w:t>
      </w:r>
      <w:r w:rsidRPr="004372C8">
        <w:rPr>
          <w:rFonts w:ascii="Arial" w:eastAsia="Times New Roman" w:hAnsi="Arial" w:cs="Arial"/>
          <w:color w:val="281101"/>
          <w:sz w:val="28"/>
          <w:szCs w:val="28"/>
          <w:lang w:eastAsia="ru-RU"/>
        </w:rPr>
        <w:t>щества, которые мало что получили от прихода биркебейнеров к власти.</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color w:val="262626"/>
          <w:sz w:val="24"/>
          <w:szCs w:val="24"/>
          <w:lang w:eastAsia="ru-RU"/>
        </w:rPr>
        <w:t>Пожалуй, что вызов со стороны баглеров являлся самой серьезной угрозой трону Сверрира. В их  распоряжении было профессиональное войско, да и их л</w:t>
      </w:r>
      <w:r w:rsidRPr="004372C8">
        <w:rPr>
          <w:rFonts w:ascii="Times New Roman" w:eastAsia="Times New Roman" w:hAnsi="Times New Roman" w:cs="Times New Roman"/>
          <w:color w:val="262626"/>
          <w:sz w:val="24"/>
          <w:szCs w:val="24"/>
          <w:lang w:eastAsia="ru-RU"/>
        </w:rPr>
        <w:t>и</w:t>
      </w:r>
      <w:r w:rsidRPr="004372C8">
        <w:rPr>
          <w:rFonts w:ascii="Times New Roman" w:eastAsia="Times New Roman" w:hAnsi="Times New Roman" w:cs="Times New Roman"/>
          <w:color w:val="262626"/>
          <w:sz w:val="24"/>
          <w:szCs w:val="24"/>
          <w:lang w:eastAsia="ru-RU"/>
        </w:rPr>
        <w:t>деры - Николас Арнессон, Рейдар Вестник - были явно покрепче Магнуса Эрли</w:t>
      </w:r>
      <w:r w:rsidRPr="004372C8">
        <w:rPr>
          <w:rFonts w:ascii="Times New Roman" w:eastAsia="Times New Roman" w:hAnsi="Times New Roman" w:cs="Times New Roman"/>
          <w:color w:val="262626"/>
          <w:sz w:val="24"/>
          <w:szCs w:val="24"/>
          <w:lang w:eastAsia="ru-RU"/>
        </w:rPr>
        <w:t>н</w:t>
      </w:r>
      <w:r w:rsidRPr="004372C8">
        <w:rPr>
          <w:rFonts w:ascii="Times New Roman" w:eastAsia="Times New Roman" w:hAnsi="Times New Roman" w:cs="Times New Roman"/>
          <w:color w:val="262626"/>
          <w:sz w:val="24"/>
          <w:szCs w:val="24"/>
          <w:lang w:eastAsia="ru-RU"/>
        </w:rPr>
        <w:t>гссона, борьбу за дело которого они объявили продолженной (сын Магнуса - Инге Магнуссон был коронова</w:t>
      </w:r>
      <w:r w:rsidR="00DE1327">
        <w:rPr>
          <w:rFonts w:ascii="Times New Roman" w:eastAsia="Times New Roman" w:hAnsi="Times New Roman" w:cs="Times New Roman"/>
          <w:color w:val="262626"/>
          <w:sz w:val="24"/>
          <w:szCs w:val="24"/>
          <w:lang w:eastAsia="ru-RU"/>
        </w:rPr>
        <w:t xml:space="preserve">н баглерами на тинге). Втечение </w:t>
      </w:r>
      <w:r w:rsidRPr="004372C8">
        <w:rPr>
          <w:rFonts w:ascii="Times New Roman" w:eastAsia="Times New Roman" w:hAnsi="Times New Roman" w:cs="Times New Roman"/>
          <w:color w:val="262626"/>
          <w:sz w:val="24"/>
          <w:szCs w:val="24"/>
          <w:lang w:eastAsia="ru-RU"/>
        </w:rPr>
        <w:t>1197-1198 гг. биркебе</w:t>
      </w:r>
      <w:r w:rsidRPr="004372C8">
        <w:rPr>
          <w:rFonts w:ascii="Times New Roman" w:eastAsia="Times New Roman" w:hAnsi="Times New Roman" w:cs="Times New Roman"/>
          <w:color w:val="262626"/>
          <w:sz w:val="24"/>
          <w:szCs w:val="24"/>
          <w:lang w:eastAsia="ru-RU"/>
        </w:rPr>
        <w:t>й</w:t>
      </w:r>
      <w:r w:rsidRPr="004372C8">
        <w:rPr>
          <w:rFonts w:ascii="Times New Roman" w:eastAsia="Times New Roman" w:hAnsi="Times New Roman" w:cs="Times New Roman"/>
          <w:color w:val="262626"/>
          <w:sz w:val="24"/>
          <w:szCs w:val="24"/>
          <w:lang w:eastAsia="ru-RU"/>
        </w:rPr>
        <w:t>неры потерпели ряд поражений, а их противники установили контроль даже над Нид</w:t>
      </w:r>
      <w:r w:rsidRPr="004372C8">
        <w:rPr>
          <w:rFonts w:ascii="Times New Roman" w:eastAsia="Times New Roman" w:hAnsi="Times New Roman" w:cs="Times New Roman"/>
          <w:color w:val="262626"/>
          <w:sz w:val="24"/>
          <w:szCs w:val="24"/>
          <w:lang w:eastAsia="ru-RU"/>
        </w:rPr>
        <w:t>а</w:t>
      </w:r>
      <w:r w:rsidRPr="004372C8">
        <w:rPr>
          <w:rFonts w:ascii="Times New Roman" w:eastAsia="Times New Roman" w:hAnsi="Times New Roman" w:cs="Times New Roman"/>
          <w:color w:val="262626"/>
          <w:sz w:val="24"/>
          <w:szCs w:val="24"/>
          <w:lang w:eastAsia="ru-RU"/>
        </w:rPr>
        <w:t>росом (современный Тронхейм) –</w:t>
      </w:r>
      <w:r w:rsidR="00481CBD">
        <w:rPr>
          <w:rFonts w:ascii="Times New Roman" w:eastAsia="Times New Roman" w:hAnsi="Times New Roman" w:cs="Times New Roman"/>
          <w:color w:val="262626"/>
          <w:sz w:val="24"/>
          <w:szCs w:val="24"/>
          <w:lang w:eastAsia="ru-RU"/>
        </w:rPr>
        <w:t xml:space="preserve"> </w:t>
      </w:r>
      <w:r w:rsidRPr="004372C8">
        <w:rPr>
          <w:rFonts w:ascii="Times New Roman" w:eastAsia="Times New Roman" w:hAnsi="Times New Roman" w:cs="Times New Roman"/>
          <w:color w:val="262626"/>
          <w:sz w:val="24"/>
          <w:szCs w:val="24"/>
          <w:lang w:eastAsia="ru-RU"/>
        </w:rPr>
        <w:t>фактической столицей биркебейнеров на протяжении всей гражданской войны. Одно время (так называемое «Берге</w:t>
      </w:r>
      <w:r w:rsidRPr="004372C8">
        <w:rPr>
          <w:rFonts w:ascii="Times New Roman" w:eastAsia="Times New Roman" w:hAnsi="Times New Roman" w:cs="Times New Roman"/>
          <w:color w:val="262626"/>
          <w:sz w:val="24"/>
          <w:szCs w:val="24"/>
          <w:lang w:eastAsia="ru-RU"/>
        </w:rPr>
        <w:t>н</w:t>
      </w:r>
      <w:r w:rsidRPr="004372C8">
        <w:rPr>
          <w:rFonts w:ascii="Times New Roman" w:eastAsia="Times New Roman" w:hAnsi="Times New Roman" w:cs="Times New Roman"/>
          <w:color w:val="262626"/>
          <w:sz w:val="24"/>
          <w:szCs w:val="24"/>
          <w:lang w:eastAsia="ru-RU"/>
        </w:rPr>
        <w:t>ское лето») власть Сверрира ограничивалась лишь Бергеном, и прилегающей к нему территорией. Однако бывший священник, в который раз, проявил невероя</w:t>
      </w:r>
      <w:r w:rsidRPr="004372C8">
        <w:rPr>
          <w:rFonts w:ascii="Times New Roman" w:eastAsia="Times New Roman" w:hAnsi="Times New Roman" w:cs="Times New Roman"/>
          <w:color w:val="262626"/>
          <w:sz w:val="24"/>
          <w:szCs w:val="24"/>
          <w:lang w:eastAsia="ru-RU"/>
        </w:rPr>
        <w:t>т</w:t>
      </w:r>
      <w:r w:rsidRPr="004372C8">
        <w:rPr>
          <w:rFonts w:ascii="Times New Roman" w:eastAsia="Times New Roman" w:hAnsi="Times New Roman" w:cs="Times New Roman"/>
          <w:color w:val="262626"/>
          <w:sz w:val="24"/>
          <w:szCs w:val="24"/>
          <w:lang w:eastAsia="ru-RU"/>
        </w:rPr>
        <w:t>ную энергию, талант и хитрость. Выбрав время, он совершил поход в Трёнделаг, ст</w:t>
      </w:r>
      <w:r w:rsidRPr="004372C8">
        <w:rPr>
          <w:rFonts w:ascii="Times New Roman" w:eastAsia="Times New Roman" w:hAnsi="Times New Roman" w:cs="Times New Roman"/>
          <w:color w:val="262626"/>
          <w:sz w:val="24"/>
          <w:szCs w:val="24"/>
          <w:lang w:eastAsia="ru-RU"/>
        </w:rPr>
        <w:t>а</w:t>
      </w:r>
      <w:r w:rsidRPr="004372C8">
        <w:rPr>
          <w:rFonts w:ascii="Times New Roman" w:eastAsia="Times New Roman" w:hAnsi="Times New Roman" w:cs="Times New Roman"/>
          <w:color w:val="262626"/>
          <w:sz w:val="24"/>
          <w:szCs w:val="24"/>
          <w:lang w:eastAsia="ru-RU"/>
        </w:rPr>
        <w:t>рый оплот биркебейнеров. С помощью грамотно организованной своего рода п</w:t>
      </w:r>
      <w:r w:rsidRPr="004372C8">
        <w:rPr>
          <w:rFonts w:ascii="Times New Roman" w:eastAsia="Times New Roman" w:hAnsi="Times New Roman" w:cs="Times New Roman"/>
          <w:color w:val="262626"/>
          <w:sz w:val="24"/>
          <w:szCs w:val="24"/>
          <w:lang w:eastAsia="ru-RU"/>
        </w:rPr>
        <w:t>о</w:t>
      </w:r>
      <w:r w:rsidRPr="004372C8">
        <w:rPr>
          <w:rFonts w:ascii="Times New Roman" w:eastAsia="Times New Roman" w:hAnsi="Times New Roman" w:cs="Times New Roman"/>
          <w:color w:val="262626"/>
          <w:sz w:val="24"/>
          <w:szCs w:val="24"/>
          <w:lang w:eastAsia="ru-RU"/>
        </w:rPr>
        <w:t>литической «пиар-компании» Сверрир сумел привлечь местное население на свою сторону, которое предоставило ему военные корабли и подкрепления. В морском сражении в Стриндафьорде (1199г.) баглеры были разгромлены и были вынужд</w:t>
      </w:r>
      <w:r w:rsidRPr="004372C8">
        <w:rPr>
          <w:rFonts w:ascii="Times New Roman" w:eastAsia="Times New Roman" w:hAnsi="Times New Roman" w:cs="Times New Roman"/>
          <w:color w:val="262626"/>
          <w:sz w:val="24"/>
          <w:szCs w:val="24"/>
          <w:lang w:eastAsia="ru-RU"/>
        </w:rPr>
        <w:t>е</w:t>
      </w:r>
      <w:r w:rsidRPr="004372C8">
        <w:rPr>
          <w:rFonts w:ascii="Times New Roman" w:eastAsia="Times New Roman" w:hAnsi="Times New Roman" w:cs="Times New Roman"/>
          <w:color w:val="262626"/>
          <w:sz w:val="24"/>
          <w:szCs w:val="24"/>
          <w:lang w:eastAsia="ru-RU"/>
        </w:rPr>
        <w:t xml:space="preserve">ны бежать в Данию. Там они какое-то </w:t>
      </w:r>
      <w:r w:rsidRPr="004372C8">
        <w:rPr>
          <w:rFonts w:ascii="Times New Roman" w:eastAsia="Times New Roman" w:hAnsi="Times New Roman" w:cs="Times New Roman"/>
          <w:sz w:val="24"/>
          <w:szCs w:val="24"/>
          <w:lang w:eastAsia="ru-RU"/>
        </w:rPr>
        <w:t xml:space="preserve">время набирались сил. </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sz w:val="24"/>
          <w:szCs w:val="24"/>
          <w:lang w:eastAsia="ru-RU"/>
        </w:rPr>
        <w:t>Весной 1202г. от обычной простуды скончался Сверрир, будучи еще отн</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сительно нестарым (50-55лет), что, по всей видимости, явилось результатом п</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стоянного нервного  перенапряжения в условиях столь бурного правления. Затем в 1204</w:t>
      </w:r>
      <w:r w:rsidR="00DE1327">
        <w:rPr>
          <w:rFonts w:ascii="Times New Roman" w:eastAsia="Times New Roman" w:hAnsi="Times New Roman" w:cs="Times New Roman"/>
          <w:sz w:val="24"/>
          <w:szCs w:val="24"/>
          <w:lang w:eastAsia="ru-RU"/>
        </w:rPr>
        <w:t xml:space="preserve"> </w:t>
      </w:r>
      <w:r w:rsidRPr="004372C8">
        <w:rPr>
          <w:rFonts w:ascii="Times New Roman" w:eastAsia="Times New Roman" w:hAnsi="Times New Roman" w:cs="Times New Roman"/>
          <w:sz w:val="24"/>
          <w:szCs w:val="24"/>
          <w:lang w:eastAsia="ru-RU"/>
        </w:rPr>
        <w:t xml:space="preserve">г. после внезапной смерти сына и преемника Сверрира Хакона </w:t>
      </w:r>
      <w:r w:rsidRPr="004372C8">
        <w:rPr>
          <w:rFonts w:ascii="Times New Roman" w:eastAsia="Times New Roman" w:hAnsi="Times New Roman" w:cs="Times New Roman"/>
          <w:sz w:val="24"/>
          <w:szCs w:val="24"/>
          <w:lang w:val="en-US" w:eastAsia="ru-RU"/>
        </w:rPr>
        <w:t>III</w:t>
      </w:r>
      <w:r w:rsidRPr="004372C8">
        <w:rPr>
          <w:rFonts w:ascii="Times New Roman" w:eastAsia="Times New Roman" w:hAnsi="Times New Roman" w:cs="Times New Roman"/>
          <w:sz w:val="24"/>
          <w:szCs w:val="24"/>
          <w:vertAlign w:val="superscript"/>
          <w:lang w:val="en-US" w:eastAsia="ru-RU"/>
        </w:rPr>
        <w:footnoteReference w:id="354"/>
      </w:r>
      <w:r w:rsidRPr="004372C8">
        <w:rPr>
          <w:rFonts w:ascii="Times New Roman" w:eastAsia="Times New Roman" w:hAnsi="Times New Roman" w:cs="Times New Roman"/>
          <w:sz w:val="24"/>
          <w:szCs w:val="24"/>
          <w:lang w:eastAsia="ru-RU"/>
        </w:rPr>
        <w:t>, багл</w:t>
      </w:r>
      <w:r w:rsidRPr="004372C8">
        <w:rPr>
          <w:rFonts w:ascii="Times New Roman" w:eastAsia="Times New Roman" w:hAnsi="Times New Roman" w:cs="Times New Roman"/>
          <w:sz w:val="24"/>
          <w:szCs w:val="24"/>
          <w:lang w:eastAsia="ru-RU"/>
        </w:rPr>
        <w:t>е</w:t>
      </w:r>
      <w:r w:rsidRPr="004372C8">
        <w:rPr>
          <w:rFonts w:ascii="Times New Roman" w:eastAsia="Times New Roman" w:hAnsi="Times New Roman" w:cs="Times New Roman"/>
          <w:sz w:val="24"/>
          <w:szCs w:val="24"/>
          <w:lang w:eastAsia="ru-RU"/>
        </w:rPr>
        <w:t xml:space="preserve">ры возобновили войну и вторглись в Норвегию при поддержке датского флота Вальдемара </w:t>
      </w:r>
      <w:r w:rsidRPr="004372C8">
        <w:rPr>
          <w:rFonts w:ascii="Times New Roman" w:eastAsia="Times New Roman" w:hAnsi="Times New Roman" w:cs="Times New Roman"/>
          <w:sz w:val="24"/>
          <w:szCs w:val="24"/>
          <w:lang w:val="en-US" w:eastAsia="ru-RU"/>
        </w:rPr>
        <w:t>II</w:t>
      </w:r>
      <w:r w:rsidRPr="004372C8">
        <w:rPr>
          <w:rFonts w:ascii="Times New Roman" w:eastAsia="Times New Roman" w:hAnsi="Times New Roman" w:cs="Times New Roman"/>
          <w:sz w:val="24"/>
          <w:szCs w:val="24"/>
          <w:lang w:eastAsia="ru-RU"/>
        </w:rPr>
        <w:t>, овладев Осло-Фьордом</w:t>
      </w:r>
      <w:r w:rsidRPr="004372C8">
        <w:rPr>
          <w:rFonts w:ascii="Times New Roman" w:eastAsia="Times New Roman" w:hAnsi="Times New Roman" w:cs="Times New Roman"/>
          <w:sz w:val="24"/>
          <w:szCs w:val="24"/>
          <w:vertAlign w:val="superscript"/>
          <w:lang w:eastAsia="ru-RU"/>
        </w:rPr>
        <w:footnoteReference w:id="355"/>
      </w:r>
      <w:r w:rsidRPr="004372C8">
        <w:rPr>
          <w:rFonts w:ascii="Times New Roman" w:eastAsia="Times New Roman" w:hAnsi="Times New Roman" w:cs="Times New Roman"/>
          <w:sz w:val="24"/>
          <w:szCs w:val="24"/>
          <w:lang w:eastAsia="ru-RU"/>
        </w:rPr>
        <w:t xml:space="preserve">. Далее война шла с переменным успехом и закончилась к 1208г. компромиссом, о котором будет еще сказано ниже.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Борьба с баглерами оказалась не единственной пробл</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мой, с которой пришлось столкнуться Сверриру в последние г</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ды своего правления. Постоянные военные действия требовали средств, не только материальных, но и человеческих. В конце концов это вылилось в мощное восстание бондов области Вик (центр Осло, нынешняя столица), которое продолжалось около года (с 1200 по 1201</w:t>
      </w:r>
      <w:r w:rsidR="002C6362">
        <w:rPr>
          <w:rFonts w:ascii="Arial" w:eastAsia="Times New Roman" w:hAnsi="Arial" w:cs="Arial"/>
          <w:color w:val="281101"/>
          <w:sz w:val="28"/>
          <w:szCs w:val="28"/>
          <w:lang w:eastAsia="ru-RU"/>
        </w:rPr>
        <w:t xml:space="preserve"> </w:t>
      </w:r>
      <w:r w:rsidRPr="004372C8">
        <w:rPr>
          <w:rFonts w:ascii="Arial" w:eastAsia="Times New Roman" w:hAnsi="Arial" w:cs="Arial"/>
          <w:color w:val="281101"/>
          <w:sz w:val="28"/>
          <w:szCs w:val="28"/>
          <w:lang w:eastAsia="ru-RU"/>
        </w:rPr>
        <w:t>гг.). Восстание удалось подавить лишь благодаря лучшей выучке и дисциплине биркебейнеров, пол</w:t>
      </w:r>
      <w:r w:rsidRPr="004372C8">
        <w:rPr>
          <w:rFonts w:ascii="Arial" w:eastAsia="Times New Roman" w:hAnsi="Arial" w:cs="Arial"/>
          <w:color w:val="281101"/>
          <w:sz w:val="28"/>
          <w:szCs w:val="28"/>
          <w:lang w:eastAsia="ru-RU"/>
        </w:rPr>
        <w:t>у</w:t>
      </w:r>
      <w:r w:rsidRPr="004372C8">
        <w:rPr>
          <w:rFonts w:ascii="Arial" w:eastAsia="Times New Roman" w:hAnsi="Arial" w:cs="Arial"/>
          <w:color w:val="281101"/>
          <w:sz w:val="28"/>
          <w:szCs w:val="28"/>
          <w:lang w:eastAsia="ru-RU"/>
        </w:rPr>
        <w:lastRenderedPageBreak/>
        <w:t>чивших блестящий боевой опыт за более чем два десятилетия гражданской войны.</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Как мы уже упоминали выше, коррозия расслоения не обошла движение биркебейнеров. И с течением времени эти тенденции становились все явственнее и глубже. Речь идет о противоречиях между рядовыми биркебейнерами, группир</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вавшимися преимущественно в дружине, и назначенными Сверриром военачальниками (хавдингами), которые после его смерти начинают сближаться с духовенством. Захватив гла</w:t>
      </w:r>
      <w:r w:rsidRPr="004372C8">
        <w:rPr>
          <w:rFonts w:ascii="Arial" w:eastAsia="Times New Roman" w:hAnsi="Arial" w:cs="Arial"/>
          <w:color w:val="281101"/>
          <w:sz w:val="28"/>
          <w:szCs w:val="28"/>
          <w:lang w:eastAsia="ru-RU"/>
        </w:rPr>
        <w:t>в</w:t>
      </w:r>
      <w:r w:rsidRPr="004372C8">
        <w:rPr>
          <w:rFonts w:ascii="Arial" w:eastAsia="Times New Roman" w:hAnsi="Arial" w:cs="Arial"/>
          <w:color w:val="281101"/>
          <w:sz w:val="28"/>
          <w:szCs w:val="28"/>
          <w:lang w:eastAsia="ru-RU"/>
        </w:rPr>
        <w:t>нейшие государственные посты, хавдинги оказываются заинт</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ресованными в закреплении своих привилегий и владений. И похожие противоречия существовали также в противоположном лагере баглеров.</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Характеризуя противостояние баглеров и биркебейнеров в первых десятилетиях 13 века, А.Гуревич приходит к обоснова</w:t>
      </w:r>
      <w:r w:rsidRPr="004372C8">
        <w:rPr>
          <w:rFonts w:ascii="Arial" w:eastAsia="Times New Roman" w:hAnsi="Arial" w:cs="Arial"/>
          <w:color w:val="281101"/>
          <w:sz w:val="28"/>
          <w:szCs w:val="28"/>
          <w:lang w:eastAsia="ru-RU"/>
        </w:rPr>
        <w:t>н</w:t>
      </w:r>
      <w:r w:rsidRPr="004372C8">
        <w:rPr>
          <w:rFonts w:ascii="Arial" w:eastAsia="Times New Roman" w:hAnsi="Arial" w:cs="Arial"/>
          <w:color w:val="281101"/>
          <w:sz w:val="28"/>
          <w:szCs w:val="28"/>
          <w:lang w:eastAsia="ru-RU"/>
        </w:rPr>
        <w:t>ному заключению, что эта борьба «выродилась в соперничество двух по сути дела однородных по социальному составу клик за обладание государственными должностями и доходами, соб</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раемыми с населения. Руководство обеих партий ни за что не хотело выпустить из своих рук захваченные ими источники об</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гащения…. Стало все яснее обнаруживаться, что если бы не непримиримость рядовых членов обеих партий, не удовлетв</w:t>
      </w:r>
      <w:r w:rsidRPr="004372C8">
        <w:rPr>
          <w:rFonts w:ascii="Arial" w:eastAsia="Times New Roman" w:hAnsi="Arial" w:cs="Arial"/>
          <w:color w:val="281101"/>
          <w:sz w:val="28"/>
          <w:szCs w:val="28"/>
          <w:lang w:eastAsia="ru-RU"/>
        </w:rPr>
        <w:t>о</w:t>
      </w:r>
      <w:r w:rsidRPr="004372C8">
        <w:rPr>
          <w:rFonts w:ascii="Arial" w:eastAsia="Times New Roman" w:hAnsi="Arial" w:cs="Arial"/>
          <w:color w:val="281101"/>
          <w:sz w:val="28"/>
          <w:szCs w:val="28"/>
          <w:lang w:eastAsia="ru-RU"/>
        </w:rPr>
        <w:t>ренных результатами войны, которая им ничего не давала, их главари давно нашли бы общий язык»</w:t>
      </w:r>
      <w:r w:rsidRPr="004372C8">
        <w:rPr>
          <w:rFonts w:ascii="Arial" w:eastAsia="Times New Roman" w:hAnsi="Arial" w:cs="Arial"/>
          <w:color w:val="281101"/>
          <w:sz w:val="28"/>
          <w:szCs w:val="28"/>
          <w:vertAlign w:val="superscript"/>
          <w:lang w:eastAsia="ru-RU"/>
        </w:rPr>
        <w:footnoteReference w:id="356"/>
      </w:r>
      <w:r w:rsidRPr="004372C8">
        <w:rPr>
          <w:rFonts w:ascii="Arial" w:eastAsia="Times New Roman" w:hAnsi="Arial" w:cs="Arial"/>
          <w:color w:val="281101"/>
          <w:sz w:val="28"/>
          <w:szCs w:val="28"/>
          <w:lang w:eastAsia="ru-RU"/>
        </w:rPr>
        <w:t>.</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Другими словами, подготавливается почва для заключения компромисса между двумя враждующими элитными группиро</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ками. Принципиальные моменты были уже преодолены. Так, духовенство, изгнанное королем Сверриром, уже вернулось в Норвегию. Самого Сверрира не было в живых, а к его потомкам отношение было более сдержанное. Ни внук Сверрира - Хокон Хоконсон, ни даже уже его сын - Хокон Сверрирсон уже не в</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зывали той непреодолимой ненависти, которую многие питали к бывшему священнику с Фарерских островов, которого никак не могли переиграть и уничтожить. Как указывает норвежский и</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торик Г.Сторм,</w:t>
      </w:r>
      <w:r w:rsidRPr="004372C8">
        <w:rPr>
          <w:rFonts w:ascii="Arial" w:eastAsia="Times New Roman" w:hAnsi="Arial" w:cs="Arial"/>
          <w:color w:val="281101"/>
          <w:sz w:val="26"/>
          <w:szCs w:val="26"/>
          <w:lang w:eastAsia="ru-RU"/>
        </w:rPr>
        <w:t xml:space="preserve"> </w:t>
      </w:r>
      <w:r w:rsidRPr="004372C8">
        <w:rPr>
          <w:rFonts w:ascii="Arial" w:eastAsia="Times New Roman" w:hAnsi="Arial" w:cs="Arial"/>
          <w:color w:val="281101"/>
          <w:sz w:val="28"/>
          <w:szCs w:val="28"/>
          <w:lang w:eastAsia="ru-RU"/>
        </w:rPr>
        <w:t>многие старые лендрманы, которые были в н</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примиримой оппозиции к Сверриру, затем поступили на службу к его потомкам.</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lastRenderedPageBreak/>
        <w:t>В 1208 г. был заключен официальный мир между баглер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ми и биркебейнерами, фактически ознаменовавший зыбкий компромисс. Баглеры признавали короля-биркебейнера, при этом сохраняя свои земли, титулы и прочие атрибуты высокого социального статуса. Вождь баглеров Филипп получил в жены дочь Сверрира Кристин</w:t>
      </w:r>
      <w:r w:rsidRPr="004372C8">
        <w:rPr>
          <w:rFonts w:ascii="Arial" w:eastAsia="Times New Roman" w:hAnsi="Arial" w:cs="Arial"/>
          <w:sz w:val="28"/>
          <w:szCs w:val="28"/>
          <w:vertAlign w:val="superscript"/>
          <w:lang w:eastAsia="ru-RU"/>
        </w:rPr>
        <w:footnoteReference w:id="357"/>
      </w:r>
      <w:r w:rsidRPr="004372C8">
        <w:rPr>
          <w:rFonts w:ascii="Arial" w:eastAsia="Times New Roman" w:hAnsi="Arial" w:cs="Arial"/>
          <w:sz w:val="28"/>
          <w:szCs w:val="28"/>
          <w:lang w:eastAsia="ru-RU"/>
        </w:rPr>
        <w:t xml:space="preserve"> и формально не имел титула короля (конунга). Однако сам, по-видимому, так не считал, поскольку до конца жизни (1217г.) чеканил монету с собственным изображ</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нием.    Фактически это было соглашение раздела стран: восток, где традиционно были сильны баглеры, оставался за ними, 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гда как запад – за биркебейнерами. Тем не менее обе стороны не считали себя полностью удовлетворенными, вовсе не и</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 xml:space="preserve">ключая варианта возобновления войны. </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sz w:val="28"/>
          <w:szCs w:val="28"/>
          <w:lang w:eastAsia="ru-RU"/>
        </w:rPr>
        <w:t>Но, впрочем, довольно скоро появился повод и для реал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ного примирения тех и других. В 1217</w:t>
      </w:r>
      <w:r w:rsidR="002C6362">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разразилось восстание «слиттунгов» (в переводе «оборванцы») в восточной части страны, вызванное притеснениями со стороны баглеровской верхушки. По своему социальному составу слиттунги очень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поминали ранних биркебейнеров, да и возглавил восстание опять священник Бенедикт, объявивший себя сыном Магнуса Эрлингссона. Дело стало принимать серьезный оборот после того как мятежники разбили отряд правительственных войск и захватили Осло. Для подавления восстания биркебейнеры об</w:t>
      </w:r>
      <w:r w:rsidRPr="004372C8">
        <w:rPr>
          <w:rFonts w:ascii="Arial" w:eastAsia="Times New Roman" w:hAnsi="Arial" w:cs="Arial"/>
          <w:sz w:val="28"/>
          <w:szCs w:val="28"/>
          <w:lang w:eastAsia="ru-RU"/>
        </w:rPr>
        <w:t>ъ</w:t>
      </w:r>
      <w:r w:rsidRPr="004372C8">
        <w:rPr>
          <w:rFonts w:ascii="Arial" w:eastAsia="Times New Roman" w:hAnsi="Arial" w:cs="Arial"/>
          <w:sz w:val="28"/>
          <w:szCs w:val="28"/>
          <w:lang w:eastAsia="ru-RU"/>
        </w:rPr>
        <w:t>единились со своими недавними врагами - баглерами. Была о</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ганизована совместная карательная экспедиция, разгромившая слиттунгов. «Ч</w:t>
      </w:r>
      <w:r w:rsidRPr="004372C8">
        <w:rPr>
          <w:rFonts w:ascii="Arial" w:eastAsia="Times New Roman" w:hAnsi="Arial" w:cs="Arial"/>
          <w:color w:val="281101"/>
          <w:sz w:val="28"/>
          <w:szCs w:val="28"/>
          <w:lang w:eastAsia="ru-RU"/>
        </w:rPr>
        <w:t>увство классовой общности окончательно возо</w:t>
      </w:r>
      <w:r w:rsidRPr="004372C8">
        <w:rPr>
          <w:rFonts w:ascii="Arial" w:eastAsia="Times New Roman" w:hAnsi="Arial" w:cs="Arial"/>
          <w:color w:val="281101"/>
          <w:sz w:val="28"/>
          <w:szCs w:val="28"/>
          <w:lang w:eastAsia="ru-RU"/>
        </w:rPr>
        <w:t>б</w:t>
      </w:r>
      <w:r w:rsidRPr="004372C8">
        <w:rPr>
          <w:rFonts w:ascii="Arial" w:eastAsia="Times New Roman" w:hAnsi="Arial" w:cs="Arial"/>
          <w:color w:val="281101"/>
          <w:sz w:val="28"/>
          <w:szCs w:val="28"/>
          <w:lang w:eastAsia="ru-RU"/>
        </w:rPr>
        <w:t>ладало над сепаратистскими тенденциями и жаждой мести» - заключает А.Гуревич</w:t>
      </w:r>
      <w:r w:rsidRPr="004372C8">
        <w:rPr>
          <w:rFonts w:ascii="Arial" w:eastAsia="Times New Roman" w:hAnsi="Arial" w:cs="Arial"/>
          <w:color w:val="281101"/>
          <w:sz w:val="28"/>
          <w:szCs w:val="28"/>
          <w:vertAlign w:val="superscript"/>
          <w:lang w:eastAsia="ru-RU"/>
        </w:rPr>
        <w:footnoteReference w:id="358"/>
      </w:r>
      <w:r w:rsidRPr="004372C8">
        <w:rPr>
          <w:rFonts w:ascii="Arial" w:eastAsia="Times New Roman" w:hAnsi="Arial" w:cs="Arial"/>
          <w:color w:val="281101"/>
          <w:sz w:val="28"/>
          <w:szCs w:val="28"/>
          <w:lang w:eastAsia="ru-RU"/>
        </w:rPr>
        <w:t>.</w:t>
      </w:r>
    </w:p>
    <w:p w:rsidR="004372C8" w:rsidRPr="004372C8" w:rsidRDefault="004372C8" w:rsidP="004372C8">
      <w:pPr>
        <w:spacing w:after="0"/>
        <w:ind w:firstLine="567"/>
        <w:jc w:val="both"/>
        <w:rPr>
          <w:rFonts w:ascii="Arial" w:eastAsia="Times New Roman" w:hAnsi="Arial" w:cs="Arial"/>
          <w:color w:val="281101"/>
          <w:sz w:val="28"/>
          <w:szCs w:val="28"/>
          <w:lang w:eastAsia="ru-RU"/>
        </w:rPr>
      </w:pPr>
      <w:r w:rsidRPr="004372C8">
        <w:rPr>
          <w:rFonts w:ascii="Arial" w:eastAsia="Times New Roman" w:hAnsi="Arial" w:cs="Arial"/>
          <w:color w:val="281101"/>
          <w:sz w:val="28"/>
          <w:szCs w:val="28"/>
          <w:lang w:eastAsia="ru-RU"/>
        </w:rPr>
        <w:t>После этих событий гражданская война длилась еще около двух десятилетий. Но это были в основном конфликты внутри элиты, стимулировавшие движения социальных низов (движ</w:t>
      </w:r>
      <w:r w:rsidRPr="004372C8">
        <w:rPr>
          <w:rFonts w:ascii="Arial" w:eastAsia="Times New Roman" w:hAnsi="Arial" w:cs="Arial"/>
          <w:color w:val="281101"/>
          <w:sz w:val="28"/>
          <w:szCs w:val="28"/>
          <w:lang w:eastAsia="ru-RU"/>
        </w:rPr>
        <w:t>е</w:t>
      </w:r>
      <w:r w:rsidRPr="004372C8">
        <w:rPr>
          <w:rFonts w:ascii="Arial" w:eastAsia="Times New Roman" w:hAnsi="Arial" w:cs="Arial"/>
          <w:color w:val="281101"/>
          <w:sz w:val="28"/>
          <w:szCs w:val="28"/>
          <w:lang w:eastAsia="ru-RU"/>
        </w:rPr>
        <w:t>ние риббунгов, мятеж ярла Скули Бардссона). К 1240 г. общес</w:t>
      </w:r>
      <w:r w:rsidRPr="004372C8">
        <w:rPr>
          <w:rFonts w:ascii="Arial" w:eastAsia="Times New Roman" w:hAnsi="Arial" w:cs="Arial"/>
          <w:color w:val="281101"/>
          <w:sz w:val="28"/>
          <w:szCs w:val="28"/>
          <w:lang w:eastAsia="ru-RU"/>
        </w:rPr>
        <w:t>т</w:t>
      </w:r>
      <w:r w:rsidRPr="004372C8">
        <w:rPr>
          <w:rFonts w:ascii="Arial" w:eastAsia="Times New Roman" w:hAnsi="Arial" w:cs="Arial"/>
          <w:color w:val="281101"/>
          <w:sz w:val="28"/>
          <w:szCs w:val="28"/>
          <w:lang w:eastAsia="ru-RU"/>
        </w:rPr>
        <w:t>во пришло наконец-то к определенной стабильности, объед</w:t>
      </w:r>
      <w:r w:rsidRPr="004372C8">
        <w:rPr>
          <w:rFonts w:ascii="Arial" w:eastAsia="Times New Roman" w:hAnsi="Arial" w:cs="Arial"/>
          <w:color w:val="281101"/>
          <w:sz w:val="28"/>
          <w:szCs w:val="28"/>
          <w:lang w:eastAsia="ru-RU"/>
        </w:rPr>
        <w:t>и</w:t>
      </w:r>
      <w:r w:rsidRPr="004372C8">
        <w:rPr>
          <w:rFonts w:ascii="Arial" w:eastAsia="Times New Roman" w:hAnsi="Arial" w:cs="Arial"/>
          <w:color w:val="281101"/>
          <w:sz w:val="28"/>
          <w:szCs w:val="28"/>
          <w:lang w:eastAsia="ru-RU"/>
        </w:rPr>
        <w:t>ненное под скипетром династии, основанной Сверриром Сигу</w:t>
      </w:r>
      <w:r w:rsidRPr="004372C8">
        <w:rPr>
          <w:rFonts w:ascii="Arial" w:eastAsia="Times New Roman" w:hAnsi="Arial" w:cs="Arial"/>
          <w:color w:val="281101"/>
          <w:sz w:val="28"/>
          <w:szCs w:val="28"/>
          <w:lang w:eastAsia="ru-RU"/>
        </w:rPr>
        <w:t>р</w:t>
      </w:r>
      <w:r w:rsidRPr="004372C8">
        <w:rPr>
          <w:rFonts w:ascii="Arial" w:eastAsia="Times New Roman" w:hAnsi="Arial" w:cs="Arial"/>
          <w:color w:val="281101"/>
          <w:sz w:val="28"/>
          <w:szCs w:val="28"/>
          <w:lang w:eastAsia="ru-RU"/>
        </w:rPr>
        <w:t>дссоном.</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color w:val="281101"/>
          <w:sz w:val="28"/>
          <w:szCs w:val="28"/>
          <w:lang w:eastAsia="ru-RU"/>
        </w:rPr>
        <w:lastRenderedPageBreak/>
        <w:t>Итак, что же нам подтверждает изложенный материал?</w:t>
      </w:r>
      <w:r w:rsidRPr="004372C8">
        <w:rPr>
          <w:rFonts w:ascii="Arial" w:eastAsia="Times New Roman" w:hAnsi="Arial" w:cs="Arial"/>
          <w:sz w:val="28"/>
          <w:szCs w:val="28"/>
          <w:lang w:eastAsia="ru-RU"/>
        </w:rPr>
        <w:t xml:space="preserve"> Следует сказать, что для объяснения указанных событий имеет смысл синтезировать элитистский и классовый подходы. Здесь они удачно дополняют друг друга.</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Норвежское общество указанного времени, это, безусло</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но, общество традиционное, на этапе складывания раннего г</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сударственного образования. Во многом этим объясняется его нестабильность. Происходит ломка старых институтов, аде</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ватных эпохе викингов, где был серьезно представлен демокр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тический элемент. Им на замену приходит феодальный строй (как он трактуется в истмате) с сильной центральной властью. Последняя представлена королем (конунгом), опирающимся на  подчиненное и безраздельно преданное ему сословие служил</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го дворянства, куда в конце концов оказываются вынуждены и</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 xml:space="preserve">тегрироваться и представители старой аристократии.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Сам по себе подобный переход не мог не происходить б</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лезненно в социальном плане. Кроме того, он был осложнен неопределенностью закона о престолонаследии, что вызывало конфликты в среде норвежской элиты и появления множества претендентов на трон. Последние стремились заручиться по</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держкой народных масс, у которых были свои причины для н</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довольства, тем самым давая толчок целым социальным дв</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 xml:space="preserve">жениям.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условиях обострения внутренних конфликтов возможн</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сти вертикальной социальной мобильности были весьма знач</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тельны. В служилое дворянство, так необходимое теперь новым норвежским властителям, могли попасть в принципе выходцы из любых социальных слоев, обладай они необходимыми ли</w:t>
      </w:r>
      <w:r w:rsidRPr="004372C8">
        <w:rPr>
          <w:rFonts w:ascii="Arial" w:eastAsia="Times New Roman" w:hAnsi="Arial" w:cs="Arial"/>
          <w:sz w:val="28"/>
          <w:szCs w:val="28"/>
          <w:lang w:eastAsia="ru-RU"/>
        </w:rPr>
        <w:t>ч</w:t>
      </w:r>
      <w:r w:rsidRPr="004372C8">
        <w:rPr>
          <w:rFonts w:ascii="Arial" w:eastAsia="Times New Roman" w:hAnsi="Arial" w:cs="Arial"/>
          <w:sz w:val="28"/>
          <w:szCs w:val="28"/>
          <w:lang w:eastAsia="ru-RU"/>
        </w:rPr>
        <w:t>ностными качествами. Шанс получали люди, у которых имелись задатки, прежде всего связанные с войной. Естественно, име</w:t>
      </w:r>
      <w:r w:rsidRPr="004372C8">
        <w:rPr>
          <w:rFonts w:ascii="Arial" w:eastAsia="Times New Roman" w:hAnsi="Arial" w:cs="Arial"/>
          <w:sz w:val="28"/>
          <w:szCs w:val="28"/>
          <w:lang w:eastAsia="ru-RU"/>
        </w:rPr>
        <w:t>л</w:t>
      </w:r>
      <w:r w:rsidRPr="004372C8">
        <w:rPr>
          <w:rFonts w:ascii="Arial" w:eastAsia="Times New Roman" w:hAnsi="Arial" w:cs="Arial"/>
          <w:sz w:val="28"/>
          <w:szCs w:val="28"/>
          <w:lang w:eastAsia="ru-RU"/>
        </w:rPr>
        <w:t>ся риск погибнуть или ничего особенного не получить</w:t>
      </w:r>
      <w:r w:rsidRPr="004372C8">
        <w:rPr>
          <w:rFonts w:ascii="Arial" w:eastAsia="Times New Roman" w:hAnsi="Arial" w:cs="Arial"/>
          <w:sz w:val="28"/>
          <w:szCs w:val="28"/>
          <w:vertAlign w:val="superscript"/>
          <w:lang w:eastAsia="ru-RU"/>
        </w:rPr>
        <w:footnoteReference w:id="359"/>
      </w:r>
      <w:r w:rsidRPr="004372C8">
        <w:rPr>
          <w:rFonts w:ascii="Arial" w:eastAsia="Times New Roman" w:hAnsi="Arial" w:cs="Arial"/>
          <w:sz w:val="28"/>
          <w:szCs w:val="28"/>
          <w:lang w:eastAsia="ru-RU"/>
        </w:rPr>
        <w:t>. Но, многие из тех, кто отважился на риск, сумели реально пробит</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ся, и даже в самые высокие страты, выйдя фактически из низов. Самый наглядный и убедительный здесь пример являет собой движение биркебейнеров и судьба его вождя Сверрира (по сути дела безродного священника), завоевавшего норвежский пр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 xml:space="preserve">стол. </w:t>
      </w:r>
    </w:p>
    <w:p w:rsidR="004372C8" w:rsidRPr="004372C8" w:rsidRDefault="004372C8" w:rsidP="004372C8">
      <w:pPr>
        <w:spacing w:after="0" w:line="240" w:lineRule="auto"/>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4"/>
          <w:szCs w:val="24"/>
          <w:lang w:eastAsia="ru-RU"/>
        </w:rPr>
        <w:lastRenderedPageBreak/>
        <w:t>Кстати имеет смысл отметить, что кровное родство в плане  наследования лидерских качеств порой давало сбой и в потомстве такой блистательной (в пол</w:t>
      </w:r>
      <w:r w:rsidRPr="004372C8">
        <w:rPr>
          <w:rFonts w:ascii="Times New Roman" w:eastAsia="Times New Roman" w:hAnsi="Times New Roman" w:cs="Times New Roman"/>
          <w:sz w:val="24"/>
          <w:szCs w:val="24"/>
          <w:lang w:eastAsia="ru-RU"/>
        </w:rPr>
        <w:t>и</w:t>
      </w:r>
      <w:r w:rsidRPr="004372C8">
        <w:rPr>
          <w:rFonts w:ascii="Times New Roman" w:eastAsia="Times New Roman" w:hAnsi="Times New Roman" w:cs="Times New Roman"/>
          <w:sz w:val="24"/>
          <w:szCs w:val="24"/>
          <w:lang w:eastAsia="ru-RU"/>
        </w:rPr>
        <w:t>тическом отношении) личности, как Сверрир Сигурдссон. Последний имел двух сыновей от гражданской жены Астрид еще будучи жителем Фарерских островов. Став конунгом Норвегии, он попытался привлечь отпрысков к политической де</w:t>
      </w:r>
      <w:r w:rsidRPr="004372C8">
        <w:rPr>
          <w:rFonts w:ascii="Times New Roman" w:eastAsia="Times New Roman" w:hAnsi="Times New Roman" w:cs="Times New Roman"/>
          <w:sz w:val="24"/>
          <w:szCs w:val="24"/>
          <w:lang w:eastAsia="ru-RU"/>
        </w:rPr>
        <w:t>я</w:t>
      </w:r>
      <w:r w:rsidRPr="004372C8">
        <w:rPr>
          <w:rFonts w:ascii="Times New Roman" w:eastAsia="Times New Roman" w:hAnsi="Times New Roman" w:cs="Times New Roman"/>
          <w:sz w:val="24"/>
          <w:szCs w:val="24"/>
          <w:lang w:eastAsia="ru-RU"/>
        </w:rPr>
        <w:t>тельности и, как оказалось, с совершенно различным результатом. Первый сын - Сигурд Лавард оказался мало к чему способным, будучи склонным к увеселениям и выпивке. Когда отец отправил его с войском отражать вторжение баглеров с южных рубежей, Сигурд дал себя застать врасплох, и его армия оказалась рассе</w:t>
      </w:r>
      <w:r w:rsidRPr="004372C8">
        <w:rPr>
          <w:rFonts w:ascii="Times New Roman" w:eastAsia="Times New Roman" w:hAnsi="Times New Roman" w:cs="Times New Roman"/>
          <w:sz w:val="24"/>
          <w:szCs w:val="24"/>
          <w:lang w:eastAsia="ru-RU"/>
        </w:rPr>
        <w:t>я</w:t>
      </w:r>
      <w:r w:rsidRPr="004372C8">
        <w:rPr>
          <w:rFonts w:ascii="Times New Roman" w:eastAsia="Times New Roman" w:hAnsi="Times New Roman" w:cs="Times New Roman"/>
          <w:sz w:val="24"/>
          <w:szCs w:val="24"/>
          <w:lang w:eastAsia="ru-RU"/>
        </w:rPr>
        <w:t>на стремительной ночной атакой. Больше серьезных поручений Сверрир сыну не давал. Другой сын Хакон оказался намного способнее. Именно он унаследовал корону, завоеванную с таким трудом его отцом, и весьма успешно продолжал н</w:t>
      </w:r>
      <w:r w:rsidRPr="004372C8">
        <w:rPr>
          <w:rFonts w:ascii="Times New Roman" w:eastAsia="Times New Roman" w:hAnsi="Times New Roman" w:cs="Times New Roman"/>
          <w:sz w:val="24"/>
          <w:szCs w:val="24"/>
          <w:lang w:eastAsia="ru-RU"/>
        </w:rPr>
        <w:t>а</w:t>
      </w:r>
      <w:r w:rsidRPr="004372C8">
        <w:rPr>
          <w:rFonts w:ascii="Times New Roman" w:eastAsia="Times New Roman" w:hAnsi="Times New Roman" w:cs="Times New Roman"/>
          <w:sz w:val="24"/>
          <w:szCs w:val="24"/>
          <w:lang w:eastAsia="ru-RU"/>
        </w:rPr>
        <w:t>чатое им дело. Ему удалось фактически объединить страну и, как отмечают ист</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 xml:space="preserve">рики, гражданская война вполне могла завершиться раньше, если бы правление Хакона </w:t>
      </w:r>
      <w:r w:rsidRPr="004372C8">
        <w:rPr>
          <w:rFonts w:ascii="Times New Roman" w:eastAsia="Times New Roman" w:hAnsi="Times New Roman" w:cs="Times New Roman"/>
          <w:sz w:val="24"/>
          <w:szCs w:val="24"/>
          <w:lang w:val="en-US" w:eastAsia="ru-RU"/>
        </w:rPr>
        <w:t>III</w:t>
      </w:r>
      <w:r w:rsidRPr="004372C8">
        <w:rPr>
          <w:rFonts w:ascii="Times New Roman" w:eastAsia="Times New Roman" w:hAnsi="Times New Roman" w:cs="Times New Roman"/>
          <w:sz w:val="24"/>
          <w:szCs w:val="24"/>
          <w:lang w:eastAsia="ru-RU"/>
        </w:rPr>
        <w:t xml:space="preserve"> Сверрирсона было более долгим. Однако его внезапная смерть в самом начале 1204г. все поменяла. Баглеры решились на новое вторжение, о котором шла речь выше, и внутренняя усобица возобновилась с новой силой, полностью завершившись только через 35 лет.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Однако после своей победы биркебейнеры приобрели все черты правящей группы (то есть элиты) и теперь стали проя</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лять черты поведения, свойственные именно этой группе. Речь идет о тенденциях к большей замкнутости, попытках дистанц</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роваться от тех социальных групп, из которых фактически было «родом» движение березовоногих. Одним словом, социальные «лифты» начинают заметно притормаживаться, а общество,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ответственно, приобретать более «закрытый» характер.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этом плане помощь биркебейнеров баглерам в ходе во</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стания слиттунгов выглядит вполне логичной. Ведь биркебе</w:t>
      </w:r>
      <w:r w:rsidRPr="004372C8">
        <w:rPr>
          <w:rFonts w:ascii="Arial" w:eastAsia="Times New Roman" w:hAnsi="Arial" w:cs="Arial"/>
          <w:sz w:val="28"/>
          <w:szCs w:val="28"/>
          <w:lang w:eastAsia="ru-RU"/>
        </w:rPr>
        <w:t>й</w:t>
      </w:r>
      <w:r w:rsidRPr="004372C8">
        <w:rPr>
          <w:rFonts w:ascii="Arial" w:eastAsia="Times New Roman" w:hAnsi="Arial" w:cs="Arial"/>
          <w:sz w:val="28"/>
          <w:szCs w:val="28"/>
          <w:lang w:eastAsia="ru-RU"/>
        </w:rPr>
        <w:t>неры не являлись теперь отрядом отчаявшихся бедняков, но фактически сформировали новую служилую элиту. Если бы они добили баглеров, выступив со слиттунгами, то последних вп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следствии пришлось бы допускать в правящую группу, делиться с ними властью, авторитетом и т.п. А старая  аристократия - баглеры уже были элитой, с которой худо-бедно, но сжились биркебейнеры. Бывшие враги оказались на тот момент ближе и понятнее биркебейнеровской верхушке, чем не весть откуда взявшиеся толпы бедняков, вновь чего-то требующие.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Для этой ситуации применительно к биркебейнерам вполне подходят слова видного теоретика элит Роберта Михельса «свою революцию они уже совершили». Близко, но в духе ист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рического материализма высказывается А.Гуревич, считая, что победа биркебейнеров ознаменовала поражение крестьянской борьбы против феодального строя</w:t>
      </w:r>
      <w:r w:rsidRPr="004372C8">
        <w:rPr>
          <w:rFonts w:ascii="Arial" w:eastAsia="Times New Roman" w:hAnsi="Arial" w:cs="Arial"/>
          <w:sz w:val="28"/>
          <w:szCs w:val="28"/>
          <w:vertAlign w:val="superscript"/>
          <w:lang w:eastAsia="ru-RU"/>
        </w:rPr>
        <w:footnoteReference w:id="360"/>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center"/>
        <w:rPr>
          <w:rFonts w:ascii="Times New Roman" w:eastAsia="Times New Roman" w:hAnsi="Times New Roman" w:cs="Times New Roman"/>
          <w:b/>
          <w:sz w:val="28"/>
          <w:szCs w:val="20"/>
          <w:lang w:eastAsia="ru-RU"/>
        </w:rPr>
      </w:pPr>
      <w:r w:rsidRPr="004372C8">
        <w:rPr>
          <w:rFonts w:ascii="Times New Roman" w:eastAsia="Times New Roman" w:hAnsi="Times New Roman" w:cs="Times New Roman"/>
          <w:b/>
          <w:sz w:val="28"/>
          <w:szCs w:val="20"/>
          <w:lang w:eastAsia="ru-RU"/>
        </w:rPr>
        <w:lastRenderedPageBreak/>
        <w:t>3.4.Позднее средневековье:  государственный абсолютизм, новые каналы и социальные барьеры</w:t>
      </w:r>
    </w:p>
    <w:p w:rsidR="004372C8" w:rsidRPr="004372C8" w:rsidRDefault="004372C8" w:rsidP="004372C8">
      <w:pPr>
        <w:spacing w:after="0"/>
        <w:ind w:firstLine="567"/>
        <w:jc w:val="both"/>
        <w:rPr>
          <w:rFonts w:ascii="Times New Roman" w:eastAsia="Times New Roman" w:hAnsi="Times New Roman" w:cs="Times New Roman"/>
          <w:sz w:val="28"/>
          <w:szCs w:val="20"/>
          <w:lang w:eastAsia="ru-RU"/>
        </w:rPr>
      </w:pPr>
      <w:r w:rsidRPr="004372C8">
        <w:rPr>
          <w:rFonts w:ascii="Times New Roman" w:eastAsia="Times New Roman" w:hAnsi="Times New Roman" w:cs="Times New Roman"/>
          <w:sz w:val="28"/>
          <w:szCs w:val="20"/>
          <w:lang w:eastAsia="ru-RU"/>
        </w:rPr>
        <w:t>Если принять точку зрения ряда историков, предпочитающих разводить феодальный и монархический порядки (Ж. Ле Гоф, Л.Васильев), то бросятся в глаза очевидные изменения в иерархич</w:t>
      </w:r>
      <w:r w:rsidRPr="004372C8">
        <w:rPr>
          <w:rFonts w:ascii="Times New Roman" w:eastAsia="Times New Roman" w:hAnsi="Times New Roman" w:cs="Times New Roman"/>
          <w:sz w:val="28"/>
          <w:szCs w:val="20"/>
          <w:lang w:eastAsia="ru-RU"/>
        </w:rPr>
        <w:t>е</w:t>
      </w:r>
      <w:r w:rsidRPr="004372C8">
        <w:rPr>
          <w:rFonts w:ascii="Times New Roman" w:eastAsia="Times New Roman" w:hAnsi="Times New Roman" w:cs="Times New Roman"/>
          <w:sz w:val="28"/>
          <w:szCs w:val="20"/>
          <w:lang w:eastAsia="ru-RU"/>
        </w:rPr>
        <w:t>ской составляющей, о чем пойдет речь в данном разделе. Прежде вс</w:t>
      </w:r>
      <w:r w:rsidRPr="004372C8">
        <w:rPr>
          <w:rFonts w:ascii="Times New Roman" w:eastAsia="Times New Roman" w:hAnsi="Times New Roman" w:cs="Times New Roman"/>
          <w:sz w:val="28"/>
          <w:szCs w:val="20"/>
          <w:lang w:eastAsia="ru-RU"/>
        </w:rPr>
        <w:t>е</w:t>
      </w:r>
      <w:r w:rsidRPr="004372C8">
        <w:rPr>
          <w:rFonts w:ascii="Times New Roman" w:eastAsia="Times New Roman" w:hAnsi="Times New Roman" w:cs="Times New Roman"/>
          <w:sz w:val="28"/>
          <w:szCs w:val="20"/>
          <w:lang w:eastAsia="ru-RU"/>
        </w:rPr>
        <w:t>го следует сказать, что усиление  монархии было закономерным сле</w:t>
      </w:r>
      <w:r w:rsidRPr="004372C8">
        <w:rPr>
          <w:rFonts w:ascii="Times New Roman" w:eastAsia="Times New Roman" w:hAnsi="Times New Roman" w:cs="Times New Roman"/>
          <w:sz w:val="28"/>
          <w:szCs w:val="20"/>
          <w:lang w:eastAsia="ru-RU"/>
        </w:rPr>
        <w:t>д</w:t>
      </w:r>
      <w:r w:rsidRPr="004372C8">
        <w:rPr>
          <w:rFonts w:ascii="Times New Roman" w:eastAsia="Times New Roman" w:hAnsi="Times New Roman" w:cs="Times New Roman"/>
          <w:sz w:val="28"/>
          <w:szCs w:val="20"/>
          <w:lang w:eastAsia="ru-RU"/>
        </w:rPr>
        <w:t>ствием процессов централизации, что объяснялось «прогрессивным уплотнением общества», по выражению французского классика с</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циологии Э.Дюркгейма. За государственной властью закрепляются те регулирующие элементы, которые в условиях механической солида</w:t>
      </w:r>
      <w:r w:rsidRPr="004372C8">
        <w:rPr>
          <w:rFonts w:ascii="Times New Roman" w:eastAsia="Times New Roman" w:hAnsi="Times New Roman" w:cs="Times New Roman"/>
          <w:sz w:val="28"/>
          <w:szCs w:val="20"/>
          <w:lang w:eastAsia="ru-RU"/>
        </w:rPr>
        <w:t>р</w:t>
      </w:r>
      <w:r w:rsidRPr="004372C8">
        <w:rPr>
          <w:rFonts w:ascii="Times New Roman" w:eastAsia="Times New Roman" w:hAnsi="Times New Roman" w:cs="Times New Roman"/>
          <w:sz w:val="28"/>
          <w:szCs w:val="20"/>
          <w:lang w:eastAsia="ru-RU"/>
        </w:rPr>
        <w:t xml:space="preserve">ности находились в ведении отдельных сегментов (феодал, например, со своей дружиной представлял как силовые, так и правовые  органы). Теперь же государственный аппарат стремится распространять свое влияние на основную часть спектра общественных связей. </w:t>
      </w:r>
    </w:p>
    <w:p w:rsidR="004372C8" w:rsidRPr="004372C8" w:rsidRDefault="004372C8" w:rsidP="004372C8">
      <w:pPr>
        <w:spacing w:after="0"/>
        <w:ind w:firstLine="567"/>
        <w:jc w:val="both"/>
        <w:rPr>
          <w:rFonts w:ascii="Times New Roman" w:eastAsia="Times New Roman" w:hAnsi="Times New Roman" w:cs="Times New Roman"/>
          <w:sz w:val="28"/>
          <w:szCs w:val="20"/>
          <w:lang w:eastAsia="ru-RU"/>
        </w:rPr>
      </w:pPr>
      <w:r w:rsidRPr="004372C8">
        <w:rPr>
          <w:rFonts w:ascii="Times New Roman" w:eastAsia="Times New Roman" w:hAnsi="Times New Roman" w:cs="Times New Roman"/>
          <w:sz w:val="28"/>
          <w:szCs w:val="20"/>
          <w:lang w:eastAsia="ru-RU"/>
        </w:rPr>
        <w:t>Наш соотечественник и современник Леонид Гринин видит здесь определенную стадию политогенеза. Венчавшее феодальный порядок «раннее государство» уступает место «развитому государству», кот</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рому присущи уже куда более широкие возможности контроля и р</w:t>
      </w:r>
      <w:r w:rsidRPr="004372C8">
        <w:rPr>
          <w:rFonts w:ascii="Times New Roman" w:eastAsia="Times New Roman" w:hAnsi="Times New Roman" w:cs="Times New Roman"/>
          <w:sz w:val="28"/>
          <w:szCs w:val="20"/>
          <w:lang w:eastAsia="ru-RU"/>
        </w:rPr>
        <w:t>е</w:t>
      </w:r>
      <w:r w:rsidRPr="004372C8">
        <w:rPr>
          <w:rFonts w:ascii="Times New Roman" w:eastAsia="Times New Roman" w:hAnsi="Times New Roman" w:cs="Times New Roman"/>
          <w:sz w:val="28"/>
          <w:szCs w:val="20"/>
          <w:lang w:eastAsia="ru-RU"/>
        </w:rPr>
        <w:t>гуляции общественных процессов и отношений. И это касается соц</w:t>
      </w:r>
      <w:r w:rsidRPr="004372C8">
        <w:rPr>
          <w:rFonts w:ascii="Times New Roman" w:eastAsia="Times New Roman" w:hAnsi="Times New Roman" w:cs="Times New Roman"/>
          <w:sz w:val="28"/>
          <w:szCs w:val="20"/>
          <w:lang w:eastAsia="ru-RU"/>
        </w:rPr>
        <w:t>и</w:t>
      </w:r>
      <w:r w:rsidRPr="004372C8">
        <w:rPr>
          <w:rFonts w:ascii="Times New Roman" w:eastAsia="Times New Roman" w:hAnsi="Times New Roman" w:cs="Times New Roman"/>
          <w:sz w:val="28"/>
          <w:szCs w:val="20"/>
          <w:lang w:eastAsia="ru-RU"/>
        </w:rPr>
        <w:t>альной мобильности едва ли не в первую очередь. Появляются жестко закрепленные нормы, определяющие принципы формирования соц</w:t>
      </w:r>
      <w:r w:rsidRPr="004372C8">
        <w:rPr>
          <w:rFonts w:ascii="Times New Roman" w:eastAsia="Times New Roman" w:hAnsi="Times New Roman" w:cs="Times New Roman"/>
          <w:sz w:val="28"/>
          <w:szCs w:val="20"/>
          <w:lang w:eastAsia="ru-RU"/>
        </w:rPr>
        <w:t>и</w:t>
      </w:r>
      <w:r w:rsidRPr="004372C8">
        <w:rPr>
          <w:rFonts w:ascii="Times New Roman" w:eastAsia="Times New Roman" w:hAnsi="Times New Roman" w:cs="Times New Roman"/>
          <w:sz w:val="28"/>
          <w:szCs w:val="20"/>
          <w:lang w:eastAsia="ru-RU"/>
        </w:rPr>
        <w:t>ального неравенства. Общественная структура изменяется «в сторону того, чтобы быть представленной более крупными общественными группами, а не множеством мелких социальных слоев…». Общество консолидируется, особенно в верхах. Мы уже видели в разделе 3.4. как усиливающаяся центральная власть наложила  юридические ра</w:t>
      </w:r>
      <w:r w:rsidRPr="004372C8">
        <w:rPr>
          <w:rFonts w:ascii="Times New Roman" w:eastAsia="Times New Roman" w:hAnsi="Times New Roman" w:cs="Times New Roman"/>
          <w:sz w:val="28"/>
          <w:szCs w:val="20"/>
          <w:lang w:eastAsia="ru-RU"/>
        </w:rPr>
        <w:t>м</w:t>
      </w:r>
      <w:r w:rsidRPr="004372C8">
        <w:rPr>
          <w:rFonts w:ascii="Times New Roman" w:eastAsia="Times New Roman" w:hAnsi="Times New Roman" w:cs="Times New Roman"/>
          <w:sz w:val="28"/>
          <w:szCs w:val="20"/>
          <w:lang w:eastAsia="ru-RU"/>
        </w:rPr>
        <w:t>ки на рыцарское сословие, существенно сузив источники его попо</w:t>
      </w:r>
      <w:r w:rsidRPr="004372C8">
        <w:rPr>
          <w:rFonts w:ascii="Times New Roman" w:eastAsia="Times New Roman" w:hAnsi="Times New Roman" w:cs="Times New Roman"/>
          <w:sz w:val="28"/>
          <w:szCs w:val="20"/>
          <w:lang w:eastAsia="ru-RU"/>
        </w:rPr>
        <w:t>л</w:t>
      </w:r>
      <w:r w:rsidRPr="004372C8">
        <w:rPr>
          <w:rFonts w:ascii="Times New Roman" w:eastAsia="Times New Roman" w:hAnsi="Times New Roman" w:cs="Times New Roman"/>
          <w:sz w:val="28"/>
          <w:szCs w:val="20"/>
          <w:lang w:eastAsia="ru-RU"/>
        </w:rPr>
        <w:t>нения. Как  подчеркивает Л.Гринин, активность государства в целом направлена на то, «чтобы сделать общество более жестким, устойч</w:t>
      </w:r>
      <w:r w:rsidRPr="004372C8">
        <w:rPr>
          <w:rFonts w:ascii="Times New Roman" w:eastAsia="Times New Roman" w:hAnsi="Times New Roman" w:cs="Times New Roman"/>
          <w:sz w:val="28"/>
          <w:szCs w:val="20"/>
          <w:lang w:eastAsia="ru-RU"/>
        </w:rPr>
        <w:t>и</w:t>
      </w:r>
      <w:r w:rsidRPr="004372C8">
        <w:rPr>
          <w:rFonts w:ascii="Times New Roman" w:eastAsia="Times New Roman" w:hAnsi="Times New Roman" w:cs="Times New Roman"/>
          <w:sz w:val="28"/>
          <w:szCs w:val="20"/>
          <w:lang w:eastAsia="ru-RU"/>
        </w:rPr>
        <w:t>вым, уменьшить социальную мобильность или канализировать ее»</w:t>
      </w:r>
      <w:r w:rsidR="00DE1327">
        <w:rPr>
          <w:rStyle w:val="a6"/>
          <w:rFonts w:ascii="Times New Roman" w:eastAsia="Times New Roman" w:hAnsi="Times New Roman"/>
          <w:sz w:val="28"/>
          <w:szCs w:val="20"/>
          <w:lang w:eastAsia="ru-RU"/>
        </w:rPr>
        <w:footnoteReference w:id="361"/>
      </w:r>
      <w:r w:rsidRPr="004372C8">
        <w:rPr>
          <w:rFonts w:ascii="Times New Roman" w:eastAsia="Times New Roman" w:hAnsi="Times New Roman" w:cs="Times New Roman"/>
          <w:sz w:val="28"/>
          <w:szCs w:val="20"/>
          <w:lang w:eastAsia="ru-RU"/>
        </w:rPr>
        <w:t xml:space="preserve">. Здесь можно полагать, что возможности вертикального продвижения действительно где-то сокращаются, а где-то вполне могут появиться новые. </w:t>
      </w:r>
    </w:p>
    <w:p w:rsidR="004372C8" w:rsidRPr="004372C8" w:rsidRDefault="004372C8" w:rsidP="004372C8">
      <w:pPr>
        <w:spacing w:after="0"/>
        <w:ind w:firstLine="567"/>
        <w:jc w:val="both"/>
        <w:rPr>
          <w:rFonts w:ascii="Times New Roman" w:eastAsia="Times New Roman" w:hAnsi="Times New Roman" w:cs="Times New Roman"/>
          <w:sz w:val="28"/>
          <w:szCs w:val="20"/>
          <w:lang w:eastAsia="ru-RU"/>
        </w:rPr>
      </w:pPr>
      <w:r w:rsidRPr="004372C8">
        <w:rPr>
          <w:rFonts w:ascii="Times New Roman" w:eastAsia="Times New Roman" w:hAnsi="Times New Roman" w:cs="Times New Roman"/>
          <w:sz w:val="28"/>
          <w:szCs w:val="20"/>
          <w:lang w:eastAsia="ru-RU"/>
        </w:rPr>
        <w:t>Итак, нам предстоит рассмотреть данную проблему более осн</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вательно. Очевидно, что следует несколько слов сказать по поводу вызовов эпохи позднего средневековья, которые во многом диалект</w:t>
      </w:r>
      <w:r w:rsidRPr="004372C8">
        <w:rPr>
          <w:rFonts w:ascii="Times New Roman" w:eastAsia="Times New Roman" w:hAnsi="Times New Roman" w:cs="Times New Roman"/>
          <w:sz w:val="28"/>
          <w:szCs w:val="20"/>
          <w:lang w:eastAsia="ru-RU"/>
        </w:rPr>
        <w:t>и</w:t>
      </w:r>
      <w:r w:rsidRPr="004372C8">
        <w:rPr>
          <w:rFonts w:ascii="Times New Roman" w:eastAsia="Times New Roman" w:hAnsi="Times New Roman" w:cs="Times New Roman"/>
          <w:sz w:val="28"/>
          <w:szCs w:val="20"/>
          <w:lang w:eastAsia="ru-RU"/>
        </w:rPr>
        <w:lastRenderedPageBreak/>
        <w:t>чески вытекали из более или менее адекватных ответов на предшес</w:t>
      </w:r>
      <w:r w:rsidRPr="004372C8">
        <w:rPr>
          <w:rFonts w:ascii="Times New Roman" w:eastAsia="Times New Roman" w:hAnsi="Times New Roman" w:cs="Times New Roman"/>
          <w:sz w:val="28"/>
          <w:szCs w:val="20"/>
          <w:lang w:eastAsia="ru-RU"/>
        </w:rPr>
        <w:t>т</w:t>
      </w:r>
      <w:r w:rsidRPr="004372C8">
        <w:rPr>
          <w:rFonts w:ascii="Times New Roman" w:eastAsia="Times New Roman" w:hAnsi="Times New Roman" w:cs="Times New Roman"/>
          <w:sz w:val="28"/>
          <w:szCs w:val="20"/>
          <w:lang w:eastAsia="ru-RU"/>
        </w:rPr>
        <w:t>вующие проблемы. Венцом последних стало сформировавшееся сил</w:t>
      </w:r>
      <w:r w:rsidRPr="004372C8">
        <w:rPr>
          <w:rFonts w:ascii="Times New Roman" w:eastAsia="Times New Roman" w:hAnsi="Times New Roman" w:cs="Times New Roman"/>
          <w:sz w:val="28"/>
          <w:szCs w:val="20"/>
          <w:lang w:eastAsia="ru-RU"/>
        </w:rPr>
        <w:t>ь</w:t>
      </w:r>
      <w:r w:rsidRPr="004372C8">
        <w:rPr>
          <w:rFonts w:ascii="Times New Roman" w:eastAsia="Times New Roman" w:hAnsi="Times New Roman" w:cs="Times New Roman"/>
          <w:sz w:val="28"/>
          <w:szCs w:val="20"/>
          <w:lang w:eastAsia="ru-RU"/>
        </w:rPr>
        <w:t>ное централизованное государство, дав название рассматрива</w:t>
      </w:r>
      <w:r w:rsidRPr="004372C8">
        <w:rPr>
          <w:rFonts w:ascii="Times New Roman" w:eastAsia="Times New Roman" w:hAnsi="Times New Roman" w:cs="Times New Roman"/>
          <w:sz w:val="28"/>
          <w:szCs w:val="20"/>
          <w:lang w:eastAsia="ru-RU"/>
        </w:rPr>
        <w:t>е</w:t>
      </w:r>
      <w:r w:rsidRPr="004372C8">
        <w:rPr>
          <w:rFonts w:ascii="Times New Roman" w:eastAsia="Times New Roman" w:hAnsi="Times New Roman" w:cs="Times New Roman"/>
          <w:sz w:val="28"/>
          <w:szCs w:val="20"/>
          <w:lang w:eastAsia="ru-RU"/>
        </w:rPr>
        <w:t xml:space="preserve">мому периоду как эпоха абсолютизма. </w:t>
      </w:r>
    </w:p>
    <w:p w:rsidR="004372C8" w:rsidRPr="004372C8" w:rsidRDefault="004372C8" w:rsidP="004372C8">
      <w:pPr>
        <w:spacing w:after="0"/>
        <w:ind w:firstLine="567"/>
        <w:jc w:val="both"/>
        <w:rPr>
          <w:rFonts w:ascii="Times New Roman" w:eastAsia="Times New Roman" w:hAnsi="Times New Roman" w:cs="Times New Roman"/>
          <w:sz w:val="28"/>
          <w:szCs w:val="20"/>
          <w:lang w:eastAsia="ru-RU"/>
        </w:rPr>
      </w:pPr>
      <w:r w:rsidRPr="004372C8">
        <w:rPr>
          <w:rFonts w:ascii="Times New Roman" w:eastAsia="Times New Roman" w:hAnsi="Times New Roman" w:cs="Times New Roman"/>
          <w:sz w:val="28"/>
          <w:szCs w:val="20"/>
          <w:lang w:eastAsia="ru-RU"/>
        </w:rPr>
        <w:t>Во-первых, поменялись многие объективные социальные усл</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вия, в силу чего заявила о себе новая экономическая конъюнктура. Речь идет  системе коммуникаций – восстановлении старых дорог, проведение новых, почтовой службе и т.п. Кроме того, ликвидация местных сепаратизмов сделала деятельность купца значительно без</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паснее. Отсюда разрасталась торговля, внутренний и внешний рынок, что явилось неплохим подспорьем для дальнейшего развития капит</w:t>
      </w:r>
      <w:r w:rsidRPr="004372C8">
        <w:rPr>
          <w:rFonts w:ascii="Times New Roman" w:eastAsia="Times New Roman" w:hAnsi="Times New Roman" w:cs="Times New Roman"/>
          <w:sz w:val="28"/>
          <w:szCs w:val="20"/>
          <w:lang w:eastAsia="ru-RU"/>
        </w:rPr>
        <w:t>а</w:t>
      </w:r>
      <w:r w:rsidRPr="004372C8">
        <w:rPr>
          <w:rFonts w:ascii="Times New Roman" w:eastAsia="Times New Roman" w:hAnsi="Times New Roman" w:cs="Times New Roman"/>
          <w:sz w:val="28"/>
          <w:szCs w:val="20"/>
          <w:lang w:eastAsia="ru-RU"/>
        </w:rPr>
        <w:t>листических отношений. Правда здесь следует иметь в виду, что в этот период встречаются элементы в основном аграрного (особенно в Англии) и торгового капитализмов. «Буржуа – это прежде всего к</w:t>
      </w:r>
      <w:r w:rsidRPr="004372C8">
        <w:rPr>
          <w:rFonts w:ascii="Times New Roman" w:eastAsia="Times New Roman" w:hAnsi="Times New Roman" w:cs="Times New Roman"/>
          <w:sz w:val="28"/>
          <w:szCs w:val="20"/>
          <w:lang w:eastAsia="ru-RU"/>
        </w:rPr>
        <w:t>у</w:t>
      </w:r>
      <w:r w:rsidRPr="004372C8">
        <w:rPr>
          <w:rFonts w:ascii="Times New Roman" w:eastAsia="Times New Roman" w:hAnsi="Times New Roman" w:cs="Times New Roman"/>
          <w:sz w:val="28"/>
          <w:szCs w:val="20"/>
          <w:lang w:eastAsia="ru-RU"/>
        </w:rPr>
        <w:t>пец», - уверенно  констатирует современный представитель школы «Анналов» Пьер Шоню</w:t>
      </w:r>
      <w:r w:rsidRPr="004372C8">
        <w:rPr>
          <w:rFonts w:ascii="Times New Roman" w:eastAsia="Times New Roman" w:hAnsi="Times New Roman" w:cs="Times New Roman"/>
          <w:sz w:val="28"/>
          <w:szCs w:val="20"/>
          <w:vertAlign w:val="superscript"/>
          <w:lang w:eastAsia="ru-RU"/>
        </w:rPr>
        <w:footnoteReference w:id="362"/>
      </w:r>
      <w:r w:rsidRPr="004372C8">
        <w:rPr>
          <w:rFonts w:ascii="Times New Roman" w:eastAsia="Times New Roman" w:hAnsi="Times New Roman" w:cs="Times New Roman"/>
          <w:sz w:val="28"/>
          <w:szCs w:val="20"/>
          <w:lang w:eastAsia="ru-RU"/>
        </w:rPr>
        <w:t>. Главным же источником производимых б</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гатств (80%-85%) оставалась земля. Время бурной эволюции пр</w:t>
      </w:r>
      <w:r w:rsidRPr="004372C8">
        <w:rPr>
          <w:rFonts w:ascii="Times New Roman" w:eastAsia="Times New Roman" w:hAnsi="Times New Roman" w:cs="Times New Roman"/>
          <w:sz w:val="28"/>
          <w:szCs w:val="20"/>
          <w:lang w:eastAsia="ru-RU"/>
        </w:rPr>
        <w:t>о</w:t>
      </w:r>
      <w:r w:rsidRPr="004372C8">
        <w:rPr>
          <w:rFonts w:ascii="Times New Roman" w:eastAsia="Times New Roman" w:hAnsi="Times New Roman" w:cs="Times New Roman"/>
          <w:sz w:val="28"/>
          <w:szCs w:val="20"/>
          <w:lang w:eastAsia="ru-RU"/>
        </w:rPr>
        <w:t xml:space="preserve">мышленного капитализма еще не пришло.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Во-вторых, укрепившаяся государственная власть нуждалась в более мобильных и модернизированных силовых ресурсах, которые должны были быть постоянно под рукой. Связанное с развитием те</w:t>
      </w:r>
      <w:r w:rsidRPr="004372C8">
        <w:rPr>
          <w:rFonts w:ascii="Times New Roman" w:eastAsia="Times New Roman" w:hAnsi="Times New Roman" w:cs="Times New Roman"/>
          <w:sz w:val="28"/>
          <w:szCs w:val="28"/>
          <w:lang w:eastAsia="ru-RU"/>
        </w:rPr>
        <w:t>х</w:t>
      </w:r>
      <w:r w:rsidRPr="004372C8">
        <w:rPr>
          <w:rFonts w:ascii="Times New Roman" w:eastAsia="Times New Roman" w:hAnsi="Times New Roman" w:cs="Times New Roman"/>
          <w:sz w:val="28"/>
          <w:szCs w:val="28"/>
          <w:lang w:eastAsia="ru-RU"/>
        </w:rPr>
        <w:t xml:space="preserve">ники изобретение огнестрельного оружия, а также появившиеся еще раньше попытки рационализации военного дела все серьезнее ставили под сомнение поначалу безраздельную здесь монополию рыцарства. В итоге после </w:t>
      </w:r>
      <w:r w:rsidRPr="004372C8">
        <w:rPr>
          <w:rFonts w:ascii="Times New Roman" w:eastAsia="Times New Roman" w:hAnsi="Times New Roman" w:cs="Times New Roman"/>
          <w:sz w:val="28"/>
          <w:szCs w:val="28"/>
          <w:lang w:val="en-US" w:eastAsia="ru-RU"/>
        </w:rPr>
        <w:t>XV</w:t>
      </w:r>
      <w:r w:rsidRPr="004372C8">
        <w:rPr>
          <w:rFonts w:ascii="Times New Roman" w:eastAsia="Times New Roman" w:hAnsi="Times New Roman" w:cs="Times New Roman"/>
          <w:sz w:val="28"/>
          <w:szCs w:val="28"/>
          <w:lang w:eastAsia="ru-RU"/>
        </w:rPr>
        <w:t xml:space="preserve"> века основной ударной силой становятся наемные профессиональные войска, вооруженные огнестрельным и холодным оружием и подчиняющиеся единой структурной организации.</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В это период уже собственно физическая подготовка и психологич</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ские качества (боевой дух, решительность, готовность к самопожертвов</w:t>
      </w:r>
      <w:r w:rsidRPr="004372C8">
        <w:rPr>
          <w:rFonts w:ascii="Arial" w:eastAsia="Times New Roman" w:hAnsi="Arial" w:cs="Arial"/>
          <w:sz w:val="24"/>
          <w:szCs w:val="24"/>
          <w:lang w:eastAsia="ru-RU"/>
        </w:rPr>
        <w:t>а</w:t>
      </w:r>
      <w:r w:rsidRPr="004372C8">
        <w:rPr>
          <w:rFonts w:ascii="Arial" w:eastAsia="Times New Roman" w:hAnsi="Arial" w:cs="Arial"/>
          <w:sz w:val="24"/>
          <w:szCs w:val="24"/>
          <w:lang w:eastAsia="ru-RU"/>
        </w:rPr>
        <w:t>нию) – неотъемлемые черты рыцарского сословия, являющиеся его сил</w:t>
      </w:r>
      <w:r w:rsidRPr="004372C8">
        <w:rPr>
          <w:rFonts w:ascii="Arial" w:eastAsia="Times New Roman" w:hAnsi="Arial" w:cs="Arial"/>
          <w:sz w:val="24"/>
          <w:szCs w:val="24"/>
          <w:lang w:eastAsia="ru-RU"/>
        </w:rPr>
        <w:t>ь</w:t>
      </w:r>
      <w:r w:rsidRPr="004372C8">
        <w:rPr>
          <w:rFonts w:ascii="Arial" w:eastAsia="Times New Roman" w:hAnsi="Arial" w:cs="Arial"/>
          <w:sz w:val="24"/>
          <w:szCs w:val="24"/>
          <w:lang w:eastAsia="ru-RU"/>
        </w:rPr>
        <w:t>ной стороной – все чаще отодвигались на вторые роли в определении и</w:t>
      </w:r>
      <w:r w:rsidRPr="004372C8">
        <w:rPr>
          <w:rFonts w:ascii="Arial" w:eastAsia="Times New Roman" w:hAnsi="Arial" w:cs="Arial"/>
          <w:sz w:val="24"/>
          <w:szCs w:val="24"/>
          <w:lang w:eastAsia="ru-RU"/>
        </w:rPr>
        <w:t>с</w:t>
      </w:r>
      <w:r w:rsidRPr="004372C8">
        <w:rPr>
          <w:rFonts w:ascii="Arial" w:eastAsia="Times New Roman" w:hAnsi="Arial" w:cs="Arial"/>
          <w:sz w:val="24"/>
          <w:szCs w:val="24"/>
          <w:lang w:eastAsia="ru-RU"/>
        </w:rPr>
        <w:t>хода военных баталий. Как принято считать, первый «тревожный звонок» для рыцарства прозвучал катастрофическими результатами битвы при Куртрэ в 1302 г., когда непрофессиональное ополчение фламандских г</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рожан сумело разбить сильное войско французских рыцарей, благодаря правильно выбранной организации и тактике. В полный голос прощальный набат для рыцарской эпохи гремел на протяжении Столетней войны (1337-1453), сражения которой то и дело демонстрировали, как «порядок бьет класс». Куда более рациональные англичане, при сочетании лучников и рыцарей неоднократно побеждали значительно превосходившие их по численности соединения французских рыцарей, привыкших действовать традиционно, то есть по</w:t>
      </w:r>
      <w:r w:rsidR="002D0FA0">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старинке. Победы к французам пришли только п</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 xml:space="preserve">сле того, когда они отбросили некоторые устаревшие и явно мешающие </w:t>
      </w:r>
      <w:r w:rsidRPr="004372C8">
        <w:rPr>
          <w:rFonts w:ascii="Arial" w:eastAsia="Times New Roman" w:hAnsi="Arial" w:cs="Arial"/>
          <w:sz w:val="24"/>
          <w:szCs w:val="24"/>
          <w:lang w:eastAsia="ru-RU"/>
        </w:rPr>
        <w:lastRenderedPageBreak/>
        <w:t>принципы ведения войны, при этом внеся свои инновационные коррект</w:t>
      </w:r>
      <w:r w:rsidRPr="004372C8">
        <w:rPr>
          <w:rFonts w:ascii="Arial" w:eastAsia="Times New Roman" w:hAnsi="Arial" w:cs="Arial"/>
          <w:sz w:val="24"/>
          <w:szCs w:val="24"/>
          <w:lang w:eastAsia="ru-RU"/>
        </w:rPr>
        <w:t>и</w:t>
      </w:r>
      <w:r w:rsidRPr="004372C8">
        <w:rPr>
          <w:rFonts w:ascii="Arial" w:eastAsia="Times New Roman" w:hAnsi="Arial" w:cs="Arial"/>
          <w:sz w:val="24"/>
          <w:szCs w:val="24"/>
          <w:lang w:eastAsia="ru-RU"/>
        </w:rPr>
        <w:t>вы. Не имея возможности реально конкурировать с англичанами в стрел</w:t>
      </w:r>
      <w:r w:rsidRPr="004372C8">
        <w:rPr>
          <w:rFonts w:ascii="Arial" w:eastAsia="Times New Roman" w:hAnsi="Arial" w:cs="Arial"/>
          <w:sz w:val="24"/>
          <w:szCs w:val="24"/>
          <w:lang w:eastAsia="ru-RU"/>
        </w:rPr>
        <w:t>ь</w:t>
      </w:r>
      <w:r w:rsidRPr="004372C8">
        <w:rPr>
          <w:rFonts w:ascii="Arial" w:eastAsia="Times New Roman" w:hAnsi="Arial" w:cs="Arial"/>
          <w:sz w:val="24"/>
          <w:szCs w:val="24"/>
          <w:lang w:eastAsia="ru-RU"/>
        </w:rPr>
        <w:t>бе из лука, французы сделали ставку на артиллерию и в общем-то успе</w:t>
      </w:r>
      <w:r w:rsidRPr="004372C8">
        <w:rPr>
          <w:rFonts w:ascii="Arial" w:eastAsia="Times New Roman" w:hAnsi="Arial" w:cs="Arial"/>
          <w:sz w:val="24"/>
          <w:szCs w:val="24"/>
          <w:lang w:eastAsia="ru-RU"/>
        </w:rPr>
        <w:t>ш</w:t>
      </w:r>
      <w:r w:rsidRPr="004372C8">
        <w:rPr>
          <w:rFonts w:ascii="Arial" w:eastAsia="Times New Roman" w:hAnsi="Arial" w:cs="Arial"/>
          <w:sz w:val="24"/>
          <w:szCs w:val="24"/>
          <w:lang w:eastAsia="ru-RU"/>
        </w:rPr>
        <w:t xml:space="preserve">но.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Таким образом, значение дворянства как социальной группы  з</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кономерно падает. И дело не только в том, что представители рыца</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ского сословия выпустили из рук военную монополию. Меняется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циальная роль войн. Ведь результатом «прогрессивного уплотнения» (по Э.Дюркгейму) стала новая этнополитическая реальность – нация.  Войны теперь ведутся в основном на межнациональных масштабах, а это закономерно повышает роль других общественных сфер, прежде всего экономики. Высокий уровень последней позволял централиз</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ванной власти собирать крупные налоги и содержать сильную, хор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шо оснащенную профессиональную армию, к тому же находящуюся в постоянной готовности (напомним, что в пору господства феодальных порядков король сильно зависел от лояльности владетельных сень</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ров - в случае необходимости он созывал рыцарское ополчение, зача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тую теряя драгоценное время).  Кроме того, экономический подтекст целей войны стал в чем-то даже более явственным – речь идет о мн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гочисленных «рыцарях удачи», то есть наемниках,  недостатка в кот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рых позднее средневековье не испытывало. В связи с этим война даже становится своего рода предприятием, о чем скажем несколько по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робнее.</w:t>
      </w:r>
    </w:p>
    <w:p w:rsidR="004372C8" w:rsidRPr="004372C8" w:rsidRDefault="004372C8" w:rsidP="004372C8">
      <w:pPr>
        <w:tabs>
          <w:tab w:val="left" w:pos="7513"/>
        </w:tabs>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В недавно вышедшем историческом сериале «Борджиа» один из г</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роев –</w:t>
      </w:r>
      <w:r w:rsidR="00481CBD">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 xml:space="preserve">французский король </w:t>
      </w:r>
      <w:r w:rsidR="00481CBD">
        <w:rPr>
          <w:rFonts w:ascii="Arial" w:eastAsia="Times New Roman" w:hAnsi="Arial" w:cs="Arial"/>
          <w:sz w:val="24"/>
          <w:szCs w:val="24"/>
          <w:lang w:eastAsia="ru-RU"/>
        </w:rPr>
        <w:t>Шарль (</w:t>
      </w:r>
      <w:r w:rsidRPr="004372C8">
        <w:rPr>
          <w:rFonts w:ascii="Arial" w:eastAsia="Times New Roman" w:hAnsi="Arial" w:cs="Arial"/>
          <w:sz w:val="24"/>
          <w:szCs w:val="24"/>
          <w:lang w:eastAsia="ru-RU"/>
        </w:rPr>
        <w:t>Карл</w:t>
      </w:r>
      <w:r w:rsidR="00481CBD">
        <w:rPr>
          <w:rFonts w:ascii="Arial" w:eastAsia="Times New Roman" w:hAnsi="Arial" w:cs="Arial"/>
          <w:sz w:val="24"/>
          <w:szCs w:val="24"/>
          <w:lang w:eastAsia="ru-RU"/>
        </w:rPr>
        <w:t>)</w:t>
      </w:r>
      <w:r w:rsidRPr="004372C8">
        <w:rPr>
          <w:rFonts w:ascii="Arial" w:eastAsia="Times New Roman" w:hAnsi="Arial" w:cs="Arial"/>
          <w:sz w:val="24"/>
          <w:szCs w:val="24"/>
          <w:lang w:eastAsia="ru-RU"/>
        </w:rPr>
        <w:t xml:space="preserve"> </w:t>
      </w:r>
      <w:r w:rsidRPr="004372C8">
        <w:rPr>
          <w:rFonts w:ascii="Arial" w:eastAsia="Times New Roman" w:hAnsi="Arial" w:cs="Arial"/>
          <w:sz w:val="24"/>
          <w:szCs w:val="24"/>
          <w:lang w:val="en-US" w:eastAsia="ru-RU"/>
        </w:rPr>
        <w:t>VIII</w:t>
      </w:r>
      <w:r w:rsidRPr="004372C8">
        <w:rPr>
          <w:rFonts w:ascii="Arial" w:eastAsia="Times New Roman" w:hAnsi="Arial" w:cs="Arial"/>
          <w:sz w:val="24"/>
          <w:szCs w:val="24"/>
          <w:lang w:eastAsia="ru-RU"/>
        </w:rPr>
        <w:t xml:space="preserve"> в ходе своего похода в Ит</w:t>
      </w:r>
      <w:r w:rsidRPr="004372C8">
        <w:rPr>
          <w:rFonts w:ascii="Arial" w:eastAsia="Times New Roman" w:hAnsi="Arial" w:cs="Arial"/>
          <w:sz w:val="24"/>
          <w:szCs w:val="24"/>
          <w:lang w:eastAsia="ru-RU"/>
        </w:rPr>
        <w:t>а</w:t>
      </w:r>
      <w:r w:rsidRPr="004372C8">
        <w:rPr>
          <w:rFonts w:ascii="Arial" w:eastAsia="Times New Roman" w:hAnsi="Arial" w:cs="Arial"/>
          <w:sz w:val="24"/>
          <w:szCs w:val="24"/>
          <w:lang w:eastAsia="ru-RU"/>
        </w:rPr>
        <w:t>лию (что положило начало знаменитым Итальянским войнам 1494-1559гг.) произнес такую речь – «Вы думаете, что мои солдаты воюют из-за жал</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вания, что они идут за мной во имя тех жалких су, что я плачу им? Нет! Им нужна военная добыча – плоды победы». Хоть эти слова и являются, по всей видимости, художественным вымыслом (в этом фильме его сколько угодно), суть мотивов, которыми руководствовались профессиональные военные, передается верно. Львиная доля национальных армий состояла из наемников, среди которых могли быть как дворяне, так и не дворяне. Отсюда – весьма пестрый  национальный состав, подобный, скажем, н</w:t>
      </w:r>
      <w:r w:rsidRPr="004372C8">
        <w:rPr>
          <w:rFonts w:ascii="Arial" w:eastAsia="Times New Roman" w:hAnsi="Arial" w:cs="Arial"/>
          <w:sz w:val="24"/>
          <w:szCs w:val="24"/>
          <w:lang w:eastAsia="ru-RU"/>
        </w:rPr>
        <w:t>ы</w:t>
      </w:r>
      <w:r w:rsidRPr="004372C8">
        <w:rPr>
          <w:rFonts w:ascii="Arial" w:eastAsia="Times New Roman" w:hAnsi="Arial" w:cs="Arial"/>
          <w:sz w:val="24"/>
          <w:szCs w:val="24"/>
          <w:lang w:eastAsia="ru-RU"/>
        </w:rPr>
        <w:t>нешним футбольным клубам. Например, в ходе осады голландского гор</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да Бреды  в 1624-1625</w:t>
      </w:r>
      <w:r w:rsidR="002D0FA0">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гг. (что увековечено в картине Д.Веласкеса) испа</w:t>
      </w:r>
      <w:r w:rsidRPr="004372C8">
        <w:rPr>
          <w:rFonts w:ascii="Arial" w:eastAsia="Times New Roman" w:hAnsi="Arial" w:cs="Arial"/>
          <w:sz w:val="24"/>
          <w:szCs w:val="24"/>
          <w:lang w:eastAsia="ru-RU"/>
        </w:rPr>
        <w:t>н</w:t>
      </w:r>
      <w:r w:rsidRPr="004372C8">
        <w:rPr>
          <w:rFonts w:ascii="Arial" w:eastAsia="Times New Roman" w:hAnsi="Arial" w:cs="Arial"/>
          <w:sz w:val="24"/>
          <w:szCs w:val="24"/>
          <w:lang w:eastAsia="ru-RU"/>
        </w:rPr>
        <w:t>ская армия имела следующий национальный состав: коренные испанцы составляли не более 18%, значительно больше были представлены го</w:t>
      </w:r>
      <w:r w:rsidRPr="004372C8">
        <w:rPr>
          <w:rFonts w:ascii="Arial" w:eastAsia="Times New Roman" w:hAnsi="Arial" w:cs="Arial"/>
          <w:sz w:val="24"/>
          <w:szCs w:val="24"/>
          <w:lang w:eastAsia="ru-RU"/>
        </w:rPr>
        <w:t>л</w:t>
      </w:r>
      <w:r w:rsidRPr="004372C8">
        <w:rPr>
          <w:rFonts w:ascii="Arial" w:eastAsia="Times New Roman" w:hAnsi="Arial" w:cs="Arial"/>
          <w:sz w:val="24"/>
          <w:szCs w:val="24"/>
          <w:lang w:eastAsia="ru-RU"/>
        </w:rPr>
        <w:t>ландцы – 38%, далее шли немцы – 24%, итальянцы – 10%, французы и англичане - все по 5%. Кроме того, испанский главнокомандующий - А</w:t>
      </w:r>
      <w:r w:rsidRPr="004372C8">
        <w:rPr>
          <w:rFonts w:ascii="Arial" w:eastAsia="Times New Roman" w:hAnsi="Arial" w:cs="Arial"/>
          <w:sz w:val="24"/>
          <w:szCs w:val="24"/>
          <w:lang w:eastAsia="ru-RU"/>
        </w:rPr>
        <w:t>м</w:t>
      </w:r>
      <w:r w:rsidRPr="004372C8">
        <w:rPr>
          <w:rFonts w:ascii="Arial" w:eastAsia="Times New Roman" w:hAnsi="Arial" w:cs="Arial"/>
          <w:sz w:val="24"/>
          <w:szCs w:val="24"/>
          <w:lang w:eastAsia="ru-RU"/>
        </w:rPr>
        <w:t>брозио Спинола был коренной итальянец. И это было вовсе не исключ</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 xml:space="preserve">нием из правил, но обычным делом. </w:t>
      </w:r>
    </w:p>
    <w:p w:rsidR="004372C8" w:rsidRPr="004372C8" w:rsidRDefault="004372C8" w:rsidP="004372C8">
      <w:pPr>
        <w:tabs>
          <w:tab w:val="left" w:pos="7513"/>
        </w:tabs>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Закономерно, что рубеж средневековья и Нового времени дал нам и подлинных военных предпринимателей. Самый наглядный пример – Альбрехт Валленштейн – известный полководец Тридцатилетней войны (1618-1648). Он создавал армии буквально по мановению ока, так как его железным правилом было обеспечение солдат за счет населения. Поня</w:t>
      </w:r>
      <w:r w:rsidRPr="004372C8">
        <w:rPr>
          <w:rFonts w:ascii="Arial" w:eastAsia="Times New Roman" w:hAnsi="Arial" w:cs="Arial"/>
          <w:sz w:val="24"/>
          <w:szCs w:val="24"/>
          <w:lang w:eastAsia="ru-RU"/>
        </w:rPr>
        <w:t>т</w:t>
      </w:r>
      <w:r w:rsidRPr="004372C8">
        <w:rPr>
          <w:rFonts w:ascii="Arial" w:eastAsia="Times New Roman" w:hAnsi="Arial" w:cs="Arial"/>
          <w:sz w:val="24"/>
          <w:szCs w:val="24"/>
          <w:lang w:eastAsia="ru-RU"/>
        </w:rPr>
        <w:lastRenderedPageBreak/>
        <w:t>но, что в силу подобного принципа «солдаты удачи» стекались к нему бу</w:t>
      </w:r>
      <w:r w:rsidRPr="004372C8">
        <w:rPr>
          <w:rFonts w:ascii="Arial" w:eastAsia="Times New Roman" w:hAnsi="Arial" w:cs="Arial"/>
          <w:sz w:val="24"/>
          <w:szCs w:val="24"/>
          <w:lang w:eastAsia="ru-RU"/>
        </w:rPr>
        <w:t>к</w:t>
      </w:r>
      <w:r w:rsidRPr="004372C8">
        <w:rPr>
          <w:rFonts w:ascii="Arial" w:eastAsia="Times New Roman" w:hAnsi="Arial" w:cs="Arial"/>
          <w:sz w:val="24"/>
          <w:szCs w:val="24"/>
          <w:lang w:eastAsia="ru-RU"/>
        </w:rPr>
        <w:t>вально как мухи на мед.  При таком раскладе вряд ли стоит удивляться, что в результате Тридцатилетней войны население германских земель (где собственно и происходили основные военные действия и передвиж</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 xml:space="preserve">ния) сократилось на три четверти.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Как бы то ни было, но даже в решении военных вопросов на пе</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вый план все более выдвигается хозяйственная деятельность. Отсюда на элитные статусы начинают претендовать группы, сосредоточившие в своих руках экономические функции. Банкиры, успешные предпр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ниматели всякого рода (семья Фуггеров) охотно ссужали королей, и</w:t>
      </w:r>
      <w:r w:rsidRPr="004372C8">
        <w:rPr>
          <w:rFonts w:ascii="Times New Roman" w:eastAsia="Times New Roman" w:hAnsi="Times New Roman" w:cs="Times New Roman"/>
          <w:sz w:val="28"/>
          <w:szCs w:val="28"/>
          <w:lang w:eastAsia="ru-RU"/>
        </w:rPr>
        <w:t>м</w:t>
      </w:r>
      <w:r w:rsidRPr="004372C8">
        <w:rPr>
          <w:rFonts w:ascii="Times New Roman" w:eastAsia="Times New Roman" w:hAnsi="Times New Roman" w:cs="Times New Roman"/>
          <w:sz w:val="28"/>
          <w:szCs w:val="28"/>
          <w:lang w:eastAsia="ru-RU"/>
        </w:rPr>
        <w:t>ператоров, эрцгерцогов деньгами для ведения войн (и не только), за что в ответ получали безмерную политическую поддержку и дворя</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ские титулы</w:t>
      </w:r>
      <w:r w:rsidRPr="004372C8">
        <w:rPr>
          <w:rFonts w:ascii="Times New Roman" w:eastAsia="Times New Roman" w:hAnsi="Times New Roman" w:cs="Times New Roman"/>
          <w:sz w:val="28"/>
          <w:szCs w:val="28"/>
          <w:vertAlign w:val="superscript"/>
          <w:lang w:eastAsia="ru-RU"/>
        </w:rPr>
        <w:footnoteReference w:id="363"/>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Кроме того, очень важно отметить, что вместе с отходом в ист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рию феодальной эпохи прошли те времена, когда «благородство» 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социировалось с ношением оружия, а его обладатель выступал как защитник тех, кто оружия не носил. Теперь стало все принципиально иначе. А как именно, станет ясно из дальнейшего рассуждения.</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Считается, что абсолютистское государство  возникло на основе баланса власти между дворянской аристократией и набирающей силу буржуазией. Доля истины здесь, безусловно, имеется. Если ставить проблему -  насколько в большой степени, - то ее решение потребует целой монографии.  Здесь же уместно отметить, что укрепившаяся монархия уже не особенно нуждалась в поддержке сословных пре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 xml:space="preserve">ставительств, как это имело место в пору расцвета средневековья </w:t>
      </w:r>
      <w:r w:rsidRPr="004372C8">
        <w:rPr>
          <w:rFonts w:ascii="Times New Roman" w:eastAsia="Times New Roman" w:hAnsi="Times New Roman" w:cs="Times New Roman"/>
          <w:sz w:val="28"/>
          <w:szCs w:val="28"/>
          <w:lang w:val="en-US" w:eastAsia="ru-RU"/>
        </w:rPr>
        <w:t>XII</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XIV</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вв. Теперь это скорее препятствие для установления фактически неограниченной абсолютной власти. Потому государи начинают с д</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мократическими учреждениями «войну, то скрытую, то явную, но 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когда не прекращавшуюся»</w:t>
      </w:r>
      <w:r w:rsidRPr="004372C8">
        <w:rPr>
          <w:rFonts w:ascii="Times New Roman" w:eastAsia="Times New Roman" w:hAnsi="Times New Roman" w:cs="Times New Roman"/>
          <w:sz w:val="28"/>
          <w:szCs w:val="28"/>
          <w:vertAlign w:val="superscript"/>
          <w:lang w:eastAsia="ru-RU"/>
        </w:rPr>
        <w:footnoteReference w:id="364"/>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Абсолютистский порядок, если рассматривать его вкупе с заро</w:t>
      </w:r>
      <w:r w:rsidRPr="004372C8">
        <w:rPr>
          <w:rFonts w:ascii="Times New Roman" w:eastAsia="Times New Roman" w:hAnsi="Times New Roman" w:cs="Times New Roman"/>
          <w:sz w:val="28"/>
          <w:szCs w:val="28"/>
          <w:lang w:eastAsia="ru-RU"/>
        </w:rPr>
        <w:t>ж</w:t>
      </w:r>
      <w:r w:rsidRPr="004372C8">
        <w:rPr>
          <w:rFonts w:ascii="Times New Roman" w:eastAsia="Times New Roman" w:hAnsi="Times New Roman" w:cs="Times New Roman"/>
          <w:sz w:val="28"/>
          <w:szCs w:val="28"/>
          <w:lang w:eastAsia="ru-RU"/>
        </w:rPr>
        <w:t>дающимся капитализмом, будет приобретать различные черты, в з</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висимости от конкретной социально-политической и социокульту</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ной среды. Так абсолютная монархия Франции, в основном ассоци</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руемая с фигурой Людовика Четырнадцатого, удачно сочетала эл</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менты капиталистического и аристократического уклада. Здесь пе</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вый в определенном смысле сращивается со вторым, вместо того чт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бы функционировать в качестве его открытого антагониста</w:t>
      </w:r>
      <w:r w:rsidRPr="004372C8">
        <w:rPr>
          <w:rFonts w:ascii="Times New Roman" w:eastAsia="Times New Roman" w:hAnsi="Times New Roman" w:cs="Times New Roman"/>
          <w:sz w:val="28"/>
          <w:szCs w:val="28"/>
          <w:vertAlign w:val="superscript"/>
          <w:lang w:eastAsia="ru-RU"/>
        </w:rPr>
        <w:footnoteReference w:id="365"/>
      </w:r>
      <w:r w:rsidRPr="004372C8">
        <w:rPr>
          <w:rFonts w:ascii="Times New Roman" w:eastAsia="Times New Roman" w:hAnsi="Times New Roman" w:cs="Times New Roman"/>
          <w:sz w:val="28"/>
          <w:szCs w:val="28"/>
          <w:lang w:eastAsia="ru-RU"/>
        </w:rPr>
        <w:t>.</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Но Франция представляла собой скорее исключение из общего правила, да и то применительно к </w:t>
      </w:r>
      <w:r w:rsidRPr="004372C8">
        <w:rPr>
          <w:rFonts w:ascii="Times New Roman" w:eastAsia="Times New Roman" w:hAnsi="Times New Roman" w:cs="Times New Roman"/>
          <w:sz w:val="28"/>
          <w:szCs w:val="28"/>
          <w:lang w:val="en-US" w:eastAsia="ru-RU"/>
        </w:rPr>
        <w:t>XVII</w:t>
      </w:r>
      <w:r w:rsidRPr="004372C8">
        <w:rPr>
          <w:rFonts w:ascii="Times New Roman" w:eastAsia="Times New Roman" w:hAnsi="Times New Roman" w:cs="Times New Roman"/>
          <w:sz w:val="28"/>
          <w:szCs w:val="28"/>
          <w:lang w:eastAsia="ru-RU"/>
        </w:rPr>
        <w:t xml:space="preserve"> в. Уже в следующем столетии  </w:t>
      </w:r>
      <w:r w:rsidRPr="004372C8">
        <w:rPr>
          <w:rFonts w:ascii="Times New Roman" w:eastAsia="Times New Roman" w:hAnsi="Times New Roman" w:cs="Times New Roman"/>
          <w:sz w:val="28"/>
          <w:szCs w:val="28"/>
          <w:lang w:eastAsia="ru-RU"/>
        </w:rPr>
        <w:lastRenderedPageBreak/>
        <w:t>абсолютизм  здесь стал в основном содействовать (как и в большинс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 стран) не развитию новых, но консервации старых отношений.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казателен в этом отношении опыт Испании, где восторжествовала клерикальная реакция, поддержанная верхушкой дворянства. Если обратить внимание на Германию, то здесь и вовсе торжествовал кн</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жеский, а не имперский абсолютизм, который надолго закрепил пол</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тическую раздробленность страны, затормозив не только наступление капитализма, но и складывание единой германской нации (М.А. Барг). Несколько особняком стоит рассматривать опыт Англии, где дворя</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ство и буржуазия легче всего нашли «общий язык», то есть склон</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лись к социальному компромиссу. Как бы то ни было, но типичным моментом для любой иерархии в условиях абсолютизма являлось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четание сословного и классового принципов в той или иной комбин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ции. И здесь государственным структурам принадлежала важная роль в том, чтобы указанные принципы взаимодействовали по</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возможн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сти наиболее органично, а их изначальный антагонизм сводился к м</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нимуму. Неумелая или попустительская политика высших структур могла завести общество в тупик, который разрешался социальным взрывом  (Франция). </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Итак, вновь образованная централизованная государственная власть стремилась поставить под контроль все значительные общес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венные процессы. Естественными потребностями такой власти стан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вится расширение штатов госслужащих. И здесь типичным для абс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лютизма явлением становится продажа государственных должностей, ряд которых автоматически присваивал дворянство их обладателям. Этот процесс затронул все основные европейские страны, а во Фра</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ции, согласно данным П.Шоню, был запущен еще с 1522г</w:t>
      </w:r>
      <w:r w:rsidRPr="004372C8">
        <w:rPr>
          <w:rFonts w:ascii="Times New Roman" w:eastAsia="Times New Roman" w:hAnsi="Times New Roman" w:cs="Times New Roman"/>
          <w:sz w:val="28"/>
          <w:szCs w:val="28"/>
          <w:vertAlign w:val="superscript"/>
          <w:lang w:eastAsia="ru-RU"/>
        </w:rPr>
        <w:footnoteReference w:id="366"/>
      </w:r>
      <w:r w:rsidRPr="004372C8">
        <w:rPr>
          <w:rFonts w:ascii="Times New Roman" w:eastAsia="Times New Roman" w:hAnsi="Times New Roman" w:cs="Times New Roman"/>
          <w:sz w:val="28"/>
          <w:szCs w:val="28"/>
          <w:lang w:eastAsia="ru-RU"/>
        </w:rPr>
        <w:t>.  При этом здесь появилась своеобразная разновидность страхового взноса – полетта,  которая давала  гарантию права передачи должности. То есть чиновник имел возможность назначать себе преемника – сына, зятя, племянника или покупателя. В том случае, если королевская власть была заинтересована в освобождении уже занятой должности –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следняя выкупалась королем обратно. В итоге во французском дв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рянстве стали четко различать две группы – родовитое дворянство или «дворянство шпаги», а также «дворянство мантии», состоявшее из выходцев из состоятельной буржуазии, купивших себе места в парл</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ментах и финансово-административных органах. Причем вторые по количеству превосходили первых уже в </w:t>
      </w:r>
      <w:r w:rsidRPr="004372C8">
        <w:rPr>
          <w:rFonts w:ascii="Times New Roman" w:eastAsia="Times New Roman" w:hAnsi="Times New Roman" w:cs="Times New Roman"/>
          <w:sz w:val="28"/>
          <w:szCs w:val="28"/>
          <w:lang w:val="en-US" w:eastAsia="ru-RU"/>
        </w:rPr>
        <w:t>XVII</w:t>
      </w:r>
      <w:r w:rsidRPr="004372C8">
        <w:rPr>
          <w:rFonts w:ascii="Times New Roman" w:eastAsia="Times New Roman" w:hAnsi="Times New Roman" w:cs="Times New Roman"/>
          <w:sz w:val="28"/>
          <w:szCs w:val="28"/>
          <w:lang w:eastAsia="ru-RU"/>
        </w:rPr>
        <w:t>в.  Новоиспеченное «дворянство мантии» находило применение своим способностям в о</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lastRenderedPageBreak/>
        <w:t>новном на государственной службе. В силу чего появился основ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тельно раздутый  чиновничий аппарат, впрочем, быстро  осознавший собственные возможности и интересы (см. ниже Иллюстрацию).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Родовое дворянство (или «дворянство шпаги» во французском варианте) имеет свои особенности. Некоторые из них проводили вр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мя в своем родовом поместье, как правило, приходившем в запустение (барон де Сигоньяк из «Капитана Фракасса» Т.Готье), коротая дни в воспоминаниях о прошедших рыцарских временах (Дон Кихот</w:t>
      </w:r>
      <w:r w:rsidR="002D0FA0">
        <w:rPr>
          <w:rFonts w:ascii="Times New Roman" w:eastAsia="Times New Roman" w:hAnsi="Times New Roman" w:cs="Times New Roman"/>
          <w:sz w:val="28"/>
          <w:szCs w:val="28"/>
          <w:lang w:eastAsia="ru-RU"/>
        </w:rPr>
        <w:t xml:space="preserve"> М.Сервантесса</w:t>
      </w:r>
      <w:r w:rsidRPr="004372C8">
        <w:rPr>
          <w:rFonts w:ascii="Times New Roman" w:eastAsia="Times New Roman" w:hAnsi="Times New Roman" w:cs="Times New Roman"/>
          <w:sz w:val="28"/>
          <w:szCs w:val="28"/>
          <w:lang w:eastAsia="ru-RU"/>
        </w:rPr>
        <w:t>). Наиболее амбициозные из них, стремясь быть «пре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ставленными ко двору», уезжали в столицу. Свои поместья они зача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тую предпочитали сдавать в аренду своего рода профессиональным менеджерам той эпохи (во Франции их называли «генеральными фе</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мерами»). Как правило, это были выходцы из буржуазной среды, где они в основном и получали управленческие навыки. Генеральные фермеры могли заниматься не только управлением сеньориальных и церковных земель. Они также брали на откуп сбор платежей с крест</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ян в пользу сеньора или ту же самую церковную десятину</w:t>
      </w:r>
      <w:r w:rsidRPr="004372C8">
        <w:rPr>
          <w:rFonts w:ascii="Times New Roman" w:eastAsia="Times New Roman" w:hAnsi="Times New Roman" w:cs="Times New Roman"/>
          <w:sz w:val="28"/>
          <w:szCs w:val="28"/>
          <w:vertAlign w:val="superscript"/>
          <w:lang w:eastAsia="ru-RU"/>
        </w:rPr>
        <w:footnoteReference w:id="367"/>
      </w:r>
      <w:r w:rsidRPr="004372C8">
        <w:rPr>
          <w:rFonts w:ascii="Times New Roman" w:eastAsia="Times New Roman" w:hAnsi="Times New Roman" w:cs="Times New Roman"/>
          <w:sz w:val="28"/>
          <w:szCs w:val="28"/>
          <w:lang w:eastAsia="ru-RU"/>
        </w:rPr>
        <w:t>. Естес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венно, взыскивали они с учетом собственного барыша, что сулило крестьянскому сословию лишь дополнительные проблемы. </w:t>
      </w:r>
    </w:p>
    <w:p w:rsidR="004372C8" w:rsidRPr="004372C8" w:rsidRDefault="004372C8" w:rsidP="004372C8">
      <w:pPr>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Тенденции централизации не были так уж чужды потомкам бравых раннесредневековых феодалов. Собственно сепаратизм постепенно стал выходить из моды уже давно – даже в эпоху “темных веков” отстоять в одиночку свои земли было трудно, а в позднее средневековье и стены замка не являлись гарантом безопасности при наличии у противника п</w:t>
      </w:r>
      <w:r w:rsidRPr="004372C8">
        <w:rPr>
          <w:rFonts w:ascii="Arial" w:eastAsia="Times New Roman" w:hAnsi="Arial" w:cs="Arial"/>
          <w:sz w:val="24"/>
          <w:szCs w:val="24"/>
          <w:lang w:eastAsia="ru-RU"/>
        </w:rPr>
        <w:t>у</w:t>
      </w:r>
      <w:r w:rsidRPr="004372C8">
        <w:rPr>
          <w:rFonts w:ascii="Arial" w:eastAsia="Times New Roman" w:hAnsi="Arial" w:cs="Arial"/>
          <w:sz w:val="24"/>
          <w:szCs w:val="24"/>
          <w:lang w:eastAsia="ru-RU"/>
        </w:rPr>
        <w:t>шек. Многие представители родового дворянства (дворянства шпаги) стремились теперь попасть к королевскому двору, чтобы получить во</w:t>
      </w:r>
      <w:r w:rsidRPr="004372C8">
        <w:rPr>
          <w:rFonts w:ascii="Arial" w:eastAsia="Times New Roman" w:hAnsi="Arial" w:cs="Arial"/>
          <w:sz w:val="24"/>
          <w:szCs w:val="24"/>
          <w:lang w:eastAsia="ru-RU"/>
        </w:rPr>
        <w:t>з</w:t>
      </w:r>
      <w:r w:rsidRPr="004372C8">
        <w:rPr>
          <w:rFonts w:ascii="Arial" w:eastAsia="Times New Roman" w:hAnsi="Arial" w:cs="Arial"/>
          <w:sz w:val="24"/>
          <w:szCs w:val="24"/>
          <w:lang w:eastAsia="ru-RU"/>
        </w:rPr>
        <w:t>можность карьерного роста (вспомним Д’Артаньяна). Из дворян обычно составлялись регулярные воинские подразделения (мушкетеры, гварде</w:t>
      </w:r>
      <w:r w:rsidRPr="004372C8">
        <w:rPr>
          <w:rFonts w:ascii="Arial" w:eastAsia="Times New Roman" w:hAnsi="Arial" w:cs="Arial"/>
          <w:sz w:val="24"/>
          <w:szCs w:val="24"/>
          <w:lang w:eastAsia="ru-RU"/>
        </w:rPr>
        <w:t>й</w:t>
      </w:r>
      <w:r w:rsidRPr="004372C8">
        <w:rPr>
          <w:rFonts w:ascii="Arial" w:eastAsia="Times New Roman" w:hAnsi="Arial" w:cs="Arial"/>
          <w:sz w:val="24"/>
          <w:szCs w:val="24"/>
          <w:lang w:eastAsia="ru-RU"/>
        </w:rPr>
        <w:t>цы, кирасиры и т.д.), которые находились на государственном содержании.</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Следует оговориться, что кое-где тенденции упадка родовой ар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стократии могли смениться на какое-то время ее подъемом. Так у</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 xml:space="preserve">пешные войны Швеции в первой половине </w:t>
      </w:r>
      <w:r w:rsidRPr="004372C8">
        <w:rPr>
          <w:rFonts w:ascii="Times New Roman" w:eastAsia="Times New Roman" w:hAnsi="Times New Roman" w:cs="Times New Roman"/>
          <w:sz w:val="28"/>
          <w:szCs w:val="28"/>
          <w:lang w:val="en-US" w:eastAsia="ru-RU"/>
        </w:rPr>
        <w:t>XVII</w:t>
      </w:r>
      <w:r w:rsidR="00DE1327">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(Тридцатилетняя война 1618-1648гг.) принесли ей солидные дополнительные террит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рии, что усилило концентрацию земель в руках знати. Дело в том, что сильный король-реформатор Густав-Адольф делал основную ставку на национальный элемент при формировании армии. Отличившихся дворян соответственно награждали.  Отсюда соотношение земель кр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стьян, короны и знати за столетие с 1550 по 1650гг. изменилось при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ципиально. Вначале 50% земельного фонда оставалось  за крестьян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ми, корона имела 18%, а знать – 32% соответственно. Через сто лет земли знати выросли более чем в два раза – 70%,  тогда как лишь 30% </w:t>
      </w:r>
      <w:r w:rsidRPr="004372C8">
        <w:rPr>
          <w:rFonts w:ascii="Times New Roman" w:eastAsia="Times New Roman" w:hAnsi="Times New Roman" w:cs="Times New Roman"/>
          <w:sz w:val="28"/>
          <w:szCs w:val="28"/>
          <w:lang w:eastAsia="ru-RU"/>
        </w:rPr>
        <w:lastRenderedPageBreak/>
        <w:t>принадлежало короне и крестьянству</w:t>
      </w:r>
      <w:r w:rsidRPr="004372C8">
        <w:rPr>
          <w:rFonts w:ascii="Times New Roman" w:eastAsia="Times New Roman" w:hAnsi="Times New Roman" w:cs="Times New Roman"/>
          <w:sz w:val="28"/>
          <w:szCs w:val="28"/>
          <w:vertAlign w:val="superscript"/>
          <w:lang w:eastAsia="ru-RU"/>
        </w:rPr>
        <w:footnoteReference w:id="368"/>
      </w:r>
      <w:r w:rsidRPr="004372C8">
        <w:rPr>
          <w:rFonts w:ascii="Times New Roman" w:eastAsia="Times New Roman" w:hAnsi="Times New Roman" w:cs="Times New Roman"/>
          <w:sz w:val="28"/>
          <w:szCs w:val="28"/>
          <w:lang w:eastAsia="ru-RU"/>
        </w:rPr>
        <w:t>. Подобное обстоятельство в целом сыграло не на пользу шведскому государству, да и обществу тоже, ведь пришлось решать проблему частичного возрождения мес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ного сепаратизма. Кроме того активная внешняя политика истощала страну и население. В итоге европейская гегемония Швеции (больше военного плана) продлилась относительно недолго, ей положила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нец Северная война (1700-1721).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На протяжении </w:t>
      </w:r>
      <w:r w:rsidRPr="004372C8">
        <w:rPr>
          <w:rFonts w:ascii="Times New Roman" w:eastAsia="Times New Roman" w:hAnsi="Times New Roman" w:cs="Times New Roman"/>
          <w:sz w:val="28"/>
          <w:szCs w:val="28"/>
          <w:lang w:val="en-US" w:eastAsia="ru-RU"/>
        </w:rPr>
        <w:t>XVII</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XVIII</w:t>
      </w:r>
      <w:r w:rsidR="00DE1327">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вв. имела место активная скупка дв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рянских земель буржуазией (во Франции к началу революции буржу</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зия владела около 30% всего земельного фонда страны). Между тем площадь крестьянских земель неуклонно сокращалась – если в </w:t>
      </w:r>
      <w:r w:rsidRPr="004372C8">
        <w:rPr>
          <w:rFonts w:ascii="Times New Roman" w:eastAsia="Times New Roman" w:hAnsi="Times New Roman" w:cs="Times New Roman"/>
          <w:sz w:val="28"/>
          <w:szCs w:val="28"/>
          <w:lang w:val="en-US" w:eastAsia="ru-RU"/>
        </w:rPr>
        <w:t>XVI</w:t>
      </w:r>
      <w:r w:rsidR="00DE1327">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в. крестьянам принадлежало больше половины земель, то к  </w:t>
      </w:r>
      <w:r w:rsidRPr="004372C8">
        <w:rPr>
          <w:rFonts w:ascii="Times New Roman" w:eastAsia="Times New Roman" w:hAnsi="Times New Roman" w:cs="Times New Roman"/>
          <w:sz w:val="28"/>
          <w:szCs w:val="28"/>
          <w:lang w:val="en-US" w:eastAsia="ru-RU"/>
        </w:rPr>
        <w:t>XVIII</w:t>
      </w:r>
      <w:r w:rsidR="00DE1327">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за ними осталось приблизительно 35-40%</w:t>
      </w:r>
      <w:r w:rsidRPr="004372C8">
        <w:rPr>
          <w:rFonts w:ascii="Times New Roman" w:eastAsia="Times New Roman" w:hAnsi="Times New Roman" w:cs="Times New Roman"/>
          <w:sz w:val="28"/>
          <w:szCs w:val="28"/>
          <w:vertAlign w:val="superscript"/>
          <w:lang w:eastAsia="ru-RU"/>
        </w:rPr>
        <w:footnoteReference w:id="369"/>
      </w:r>
      <w:r w:rsidRPr="004372C8">
        <w:rPr>
          <w:rFonts w:ascii="Times New Roman" w:eastAsia="Times New Roman" w:hAnsi="Times New Roman" w:cs="Times New Roman"/>
          <w:sz w:val="28"/>
          <w:szCs w:val="28"/>
          <w:lang w:eastAsia="ru-RU"/>
        </w:rPr>
        <w:t>. Но только этим социальные злоключения крестьянства не исчерпывались. Под разными предлог</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ми (как правило, узаконенными) им приходилось делиться плодами своих трудов с представителями вышестоящих групп. Историк Н.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ломон, анализируя ситуацию в Новой Кастилии (испанская провинция в Южной Америке), склонен утверждать, что крестьянство сохраняло менее половины урожая, тогда как остальное уходило на обогащение некрестьянских классов</w:t>
      </w:r>
      <w:r w:rsidRPr="004372C8">
        <w:rPr>
          <w:rFonts w:ascii="Times New Roman" w:eastAsia="Times New Roman" w:hAnsi="Times New Roman" w:cs="Times New Roman"/>
          <w:sz w:val="28"/>
          <w:szCs w:val="28"/>
          <w:vertAlign w:val="superscript"/>
          <w:lang w:eastAsia="ru-RU"/>
        </w:rPr>
        <w:footnoteReference w:id="370"/>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 то же время даже на отданных в аренду землях или на землях, принадлежащих буржуазии, как показывает историк В.Г.Ревуненков, процесс внедрения капиталистических элементов в сельское хозяйс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во происходил медленно. Так, во Франции перед революцией сущес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вовало немного хозяйств, основанных  на применении наемного труда и передовых агрономических технологий</w:t>
      </w:r>
      <w:r w:rsidRPr="004372C8">
        <w:rPr>
          <w:rFonts w:ascii="Times New Roman" w:eastAsia="Times New Roman" w:hAnsi="Times New Roman" w:cs="Times New Roman"/>
          <w:sz w:val="28"/>
          <w:szCs w:val="28"/>
          <w:vertAlign w:val="superscript"/>
          <w:lang w:eastAsia="ru-RU"/>
        </w:rPr>
        <w:footnoteReference w:id="371"/>
      </w:r>
      <w:r w:rsidRPr="004372C8">
        <w:rPr>
          <w:rFonts w:ascii="Times New Roman" w:eastAsia="Times New Roman" w:hAnsi="Times New Roman" w:cs="Times New Roman"/>
          <w:sz w:val="28"/>
          <w:szCs w:val="28"/>
          <w:lang w:eastAsia="ru-RU"/>
        </w:rPr>
        <w:t>. В этом заключалось одно из заметных отличий Франции, а также других европейских стран от Англии, где процесс капитализации сельского  хозяйства происходил намного раньше и успешнее.</w:t>
      </w:r>
    </w:p>
    <w:p w:rsidR="004372C8" w:rsidRPr="004372C8" w:rsidRDefault="004372C8" w:rsidP="004372C8">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В Англии, по всей видимости, с </w:t>
      </w:r>
      <w:r w:rsidR="002D0FA0">
        <w:rPr>
          <w:rFonts w:ascii="Times New Roman" w:eastAsia="Times New Roman" w:hAnsi="Times New Roman" w:cs="Times New Roman"/>
          <w:sz w:val="28"/>
          <w:szCs w:val="28"/>
          <w:lang w:eastAsia="ru-RU"/>
        </w:rPr>
        <w:t xml:space="preserve">правления </w:t>
      </w:r>
      <w:r w:rsidRPr="004372C8">
        <w:rPr>
          <w:rFonts w:ascii="Times New Roman" w:eastAsia="Times New Roman" w:hAnsi="Times New Roman" w:cs="Times New Roman"/>
          <w:sz w:val="28"/>
          <w:szCs w:val="28"/>
          <w:lang w:eastAsia="ru-RU"/>
        </w:rPr>
        <w:t xml:space="preserve">Джеймса </w:t>
      </w:r>
      <w:r w:rsidRPr="004372C8">
        <w:rPr>
          <w:rFonts w:ascii="Times New Roman" w:eastAsia="Times New Roman" w:hAnsi="Times New Roman" w:cs="Times New Roman"/>
          <w:sz w:val="28"/>
          <w:szCs w:val="28"/>
          <w:lang w:val="en-US" w:eastAsia="ru-RU"/>
        </w:rPr>
        <w:t>I</w:t>
      </w:r>
      <w:r w:rsidRPr="004372C8">
        <w:rPr>
          <w:rFonts w:ascii="Times New Roman" w:eastAsia="Times New Roman" w:hAnsi="Times New Roman" w:cs="Times New Roman"/>
          <w:sz w:val="28"/>
          <w:szCs w:val="28"/>
          <w:lang w:eastAsia="ru-RU"/>
        </w:rPr>
        <w:t xml:space="preserve"> Стюарта широко развернулась продажа дворянских титулов, основным мот</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вом которой выступала необходимость пополнения казны</w:t>
      </w:r>
      <w:r w:rsidRPr="004372C8">
        <w:rPr>
          <w:rFonts w:ascii="Times New Roman" w:eastAsia="Times New Roman" w:hAnsi="Times New Roman" w:cs="Times New Roman"/>
          <w:sz w:val="28"/>
          <w:szCs w:val="28"/>
          <w:vertAlign w:val="superscript"/>
          <w:lang w:eastAsia="ru-RU"/>
        </w:rPr>
        <w:footnoteReference w:id="372"/>
      </w:r>
      <w:r w:rsidRPr="004372C8">
        <w:rPr>
          <w:rFonts w:ascii="Times New Roman" w:eastAsia="Times New Roman" w:hAnsi="Times New Roman" w:cs="Times New Roman"/>
          <w:sz w:val="28"/>
          <w:szCs w:val="28"/>
          <w:lang w:eastAsia="ru-RU"/>
        </w:rPr>
        <w:t>. Особе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lastRenderedPageBreak/>
        <w:t>ностью этой страны было то, что в результате гражданской войны Алой и Белой Роз (1461-1485) большинство титулованной знати ок</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залось попросту выбито. Кроме того, первые два короля династии Тюдоров (Генри </w:t>
      </w:r>
      <w:r w:rsidRPr="004372C8">
        <w:rPr>
          <w:rFonts w:ascii="Times New Roman" w:eastAsia="Times New Roman" w:hAnsi="Times New Roman" w:cs="Times New Roman"/>
          <w:sz w:val="28"/>
          <w:szCs w:val="28"/>
          <w:lang w:val="en-US" w:eastAsia="ru-RU"/>
        </w:rPr>
        <w:t>VII</w:t>
      </w:r>
      <w:r w:rsidRPr="004372C8">
        <w:rPr>
          <w:rFonts w:ascii="Times New Roman" w:eastAsia="Times New Roman" w:hAnsi="Times New Roman" w:cs="Times New Roman"/>
          <w:sz w:val="28"/>
          <w:szCs w:val="28"/>
          <w:lang w:eastAsia="ru-RU"/>
        </w:rPr>
        <w:t xml:space="preserve"> и Генри </w:t>
      </w:r>
      <w:r w:rsidRPr="004372C8">
        <w:rPr>
          <w:rFonts w:ascii="Times New Roman" w:eastAsia="Times New Roman" w:hAnsi="Times New Roman" w:cs="Times New Roman"/>
          <w:sz w:val="28"/>
          <w:szCs w:val="28"/>
          <w:lang w:val="en-US" w:eastAsia="ru-RU"/>
        </w:rPr>
        <w:t>VIII</w:t>
      </w:r>
      <w:r w:rsidRPr="004372C8">
        <w:rPr>
          <w:rFonts w:ascii="Times New Roman" w:eastAsia="Times New Roman" w:hAnsi="Times New Roman" w:cs="Times New Roman"/>
          <w:sz w:val="28"/>
          <w:szCs w:val="28"/>
          <w:lang w:eastAsia="ru-RU"/>
        </w:rPr>
        <w:t>) особо не церемонились с предст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вителями родовитой аристократии, в лояльности которых сомнев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лись</w:t>
      </w:r>
      <w:r w:rsidRPr="004372C8">
        <w:rPr>
          <w:rFonts w:ascii="Times New Roman" w:eastAsia="Times New Roman" w:hAnsi="Times New Roman" w:cs="Times New Roman"/>
          <w:sz w:val="28"/>
          <w:szCs w:val="28"/>
          <w:vertAlign w:val="superscript"/>
          <w:lang w:eastAsia="ru-RU"/>
        </w:rPr>
        <w:footnoteReference w:id="373"/>
      </w:r>
      <w:r w:rsidRPr="004372C8">
        <w:rPr>
          <w:rFonts w:ascii="Times New Roman" w:eastAsia="Times New Roman" w:hAnsi="Times New Roman" w:cs="Times New Roman"/>
          <w:sz w:val="28"/>
          <w:szCs w:val="28"/>
          <w:lang w:eastAsia="ru-RU"/>
        </w:rPr>
        <w:t>.  В итоге на какое-то время состав английской элиты сильно поредел. Парламент 1519</w:t>
      </w:r>
      <w:r w:rsidR="00DE1327">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г. был представлен только 19 светскими лордами, что было явно недостаточно. Дочь Генри </w:t>
      </w:r>
      <w:r w:rsidRPr="004372C8">
        <w:rPr>
          <w:rFonts w:ascii="Times New Roman" w:eastAsia="Times New Roman" w:hAnsi="Times New Roman" w:cs="Times New Roman"/>
          <w:sz w:val="28"/>
          <w:szCs w:val="28"/>
          <w:lang w:val="en-US" w:eastAsia="ru-RU"/>
        </w:rPr>
        <w:t>VIII</w:t>
      </w:r>
      <w:r w:rsidR="00481CBD">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 </w:t>
      </w:r>
      <w:r w:rsidR="00481CBD">
        <w:rPr>
          <w:rFonts w:ascii="Times New Roman" w:eastAsia="Times New Roman" w:hAnsi="Times New Roman" w:cs="Times New Roman"/>
          <w:sz w:val="28"/>
          <w:szCs w:val="28"/>
          <w:lang w:eastAsia="ru-RU"/>
        </w:rPr>
        <w:t xml:space="preserve">Элизабет </w:t>
      </w:r>
      <w:r w:rsidR="00481CBD">
        <w:rPr>
          <w:rFonts w:ascii="Times New Roman" w:eastAsia="Times New Roman" w:hAnsi="Times New Roman" w:cs="Times New Roman"/>
          <w:sz w:val="28"/>
          <w:szCs w:val="28"/>
          <w:lang w:val="en-US" w:eastAsia="ru-RU"/>
        </w:rPr>
        <w:t>I</w:t>
      </w:r>
      <w:r w:rsidR="00481CBD">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вела число лордов парламента до 61, а при ее преемнике Джеймсе </w:t>
      </w:r>
      <w:r w:rsidRPr="004372C8">
        <w:rPr>
          <w:rFonts w:ascii="Times New Roman" w:eastAsia="Times New Roman" w:hAnsi="Times New Roman" w:cs="Times New Roman"/>
          <w:sz w:val="28"/>
          <w:szCs w:val="28"/>
          <w:lang w:val="en-US" w:eastAsia="ru-RU"/>
        </w:rPr>
        <w:t>I</w:t>
      </w:r>
      <w:r w:rsidRPr="004372C8">
        <w:rPr>
          <w:rFonts w:ascii="Times New Roman" w:eastAsia="Times New Roman" w:hAnsi="Times New Roman" w:cs="Times New Roman"/>
          <w:sz w:val="28"/>
          <w:szCs w:val="28"/>
          <w:lang w:eastAsia="ru-RU"/>
        </w:rPr>
        <w:t xml:space="preserve"> их количество выросло до 91  представителя</w:t>
      </w:r>
      <w:r w:rsidRPr="004372C8">
        <w:rPr>
          <w:rFonts w:ascii="Times New Roman" w:eastAsia="Times New Roman" w:hAnsi="Times New Roman" w:cs="Times New Roman"/>
          <w:sz w:val="28"/>
          <w:szCs w:val="28"/>
          <w:vertAlign w:val="superscript"/>
          <w:lang w:eastAsia="ru-RU"/>
        </w:rPr>
        <w:footnoteReference w:id="374"/>
      </w:r>
      <w:r w:rsidRPr="004372C8">
        <w:rPr>
          <w:rFonts w:ascii="Times New Roman" w:eastAsia="Times New Roman" w:hAnsi="Times New Roman" w:cs="Times New Roman"/>
          <w:sz w:val="28"/>
          <w:szCs w:val="28"/>
          <w:lang w:eastAsia="ru-RU"/>
        </w:rPr>
        <w:t>. То есть большая часть английской высшей знати оказалась новосозданной, а потому не мо</w:t>
      </w:r>
      <w:r w:rsidRPr="004372C8">
        <w:rPr>
          <w:rFonts w:ascii="Times New Roman" w:eastAsia="Times New Roman" w:hAnsi="Times New Roman" w:cs="Times New Roman"/>
          <w:sz w:val="28"/>
          <w:szCs w:val="28"/>
          <w:lang w:eastAsia="ru-RU"/>
        </w:rPr>
        <w:t>г</w:t>
      </w:r>
      <w:r w:rsidRPr="004372C8">
        <w:rPr>
          <w:rFonts w:ascii="Times New Roman" w:eastAsia="Times New Roman" w:hAnsi="Times New Roman" w:cs="Times New Roman"/>
          <w:sz w:val="28"/>
          <w:szCs w:val="28"/>
          <w:lang w:eastAsia="ru-RU"/>
        </w:rPr>
        <w:t>ла бравировать собственной родовитостью. Это накладывало на нее определенный культурный отпечаток – новоиспеченные аристократы не особенно держались за традиции рыцарского сословия и могли 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ступиться ими, например, ради получения солидного денежного куша.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Отсюда становится более ясным, почему (как уже не раз упом</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налось выше) представители английского дворянства принимали предлагаемые капитализмом правила игры гораздо охотнее, чем в других странах. Отечественный историк Михаил Барг разделяет ан</w:t>
      </w:r>
      <w:r w:rsidRPr="004372C8">
        <w:rPr>
          <w:rFonts w:ascii="Times New Roman" w:eastAsia="Times New Roman" w:hAnsi="Times New Roman" w:cs="Times New Roman"/>
          <w:sz w:val="28"/>
          <w:szCs w:val="28"/>
          <w:lang w:eastAsia="ru-RU"/>
        </w:rPr>
        <w:t>г</w:t>
      </w:r>
      <w:r w:rsidRPr="004372C8">
        <w:rPr>
          <w:rFonts w:ascii="Times New Roman" w:eastAsia="Times New Roman" w:hAnsi="Times New Roman" w:cs="Times New Roman"/>
          <w:sz w:val="28"/>
          <w:szCs w:val="28"/>
          <w:lang w:eastAsia="ru-RU"/>
        </w:rPr>
        <w:t>лийскую знать на «старое дворянство» и «новое дворянство», что где-то перекликается с делением французской аристократии («дворянство шпаги» и «дворянство мантии»), однако ему вовсе не тождественно. Здесь критерием скорее являлся образ жизни и деятельности, а не х</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рактер происхождения, как во Франции.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Английское «старое дворянство» не собиралось менять традиц</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онный образ жизни, а также приспосабливать хозяйство к новым ве</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ниям. Без внушительной королевской поддержки (должностей, пе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сий, дарения) это почти неминуемо вело к росту долгов, а в перспе</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 xml:space="preserve">тиве к вынужденной земельной распродаже.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Новое дворянство отличалось как раз тем, что активно присп</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сабливало земледелие к нуждам капиталистического уклада в агра</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ной сфере. И это вовсе не обязательно мелкие землевладельцы, кот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рым больше некуда деваться, кроме как переориентироваться на кап</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тализм. Здесь встречаются представители  крупной, титулованной аристократии (граф Ньюкасл, граф Шрюсбери, Граф Бедфорд, а среди членов Ост-Индской компании числилось 15 герцогов и графов). Как указывает М.Барг, «новый дворянин», как правило, разносторонен в </w:t>
      </w:r>
      <w:r w:rsidRPr="004372C8">
        <w:rPr>
          <w:rFonts w:ascii="Times New Roman" w:eastAsia="Times New Roman" w:hAnsi="Times New Roman" w:cs="Times New Roman"/>
          <w:sz w:val="28"/>
          <w:szCs w:val="28"/>
          <w:lang w:eastAsia="ru-RU"/>
        </w:rPr>
        <w:lastRenderedPageBreak/>
        <w:t>своей деятельности и не ограничивается одним лишь аграрным сект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ром. Он может быть и коммерсантом, инициатором заморских эксп</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диций, и членом торговых компаний, и судовладелецем, и промы</w:t>
      </w:r>
      <w:r w:rsidRPr="004372C8">
        <w:rPr>
          <w:rFonts w:ascii="Times New Roman" w:eastAsia="Times New Roman" w:hAnsi="Times New Roman" w:cs="Times New Roman"/>
          <w:sz w:val="28"/>
          <w:szCs w:val="28"/>
          <w:lang w:eastAsia="ru-RU"/>
        </w:rPr>
        <w:t>ш</w:t>
      </w:r>
      <w:r w:rsidRPr="004372C8">
        <w:rPr>
          <w:rFonts w:ascii="Times New Roman" w:eastAsia="Times New Roman" w:hAnsi="Times New Roman" w:cs="Times New Roman"/>
          <w:sz w:val="28"/>
          <w:szCs w:val="28"/>
          <w:lang w:eastAsia="ru-RU"/>
        </w:rPr>
        <w:t>ленником. Кроме того, социализация в семьях «новых дворян» прои</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ходила как раз в капиталистическом духе. Например, у членов комп</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нии купцов-авантюристов в Ньюкасле из 125 учеников 40 являлись сыновьями джентльменов</w:t>
      </w:r>
      <w:r w:rsidRPr="004372C8">
        <w:rPr>
          <w:rFonts w:ascii="Times New Roman" w:eastAsia="Times New Roman" w:hAnsi="Times New Roman" w:cs="Times New Roman"/>
          <w:sz w:val="28"/>
          <w:szCs w:val="28"/>
          <w:vertAlign w:val="superscript"/>
          <w:lang w:eastAsia="ru-RU"/>
        </w:rPr>
        <w:footnoteReference w:id="375"/>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 сути дела, как заключает историк,  «новый дворянин» пре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ставляет своего рода социальный гибрид лендлорда и предпринимат</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ля. Будучи дворянином по сословному статусу, он являл собой буржуа по хозяйственному укладу жизни. Являясь формально «рыцарями шпаги», представители данной группы превращались в «рыцарей 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живы».</w:t>
      </w:r>
      <w:r w:rsidRPr="004372C8">
        <w:rPr>
          <w:rFonts w:ascii="Times New Roman" w:eastAsia="Times New Roman" w:hAnsi="Times New Roman" w:cs="Times New Roman"/>
          <w:sz w:val="28"/>
          <w:szCs w:val="28"/>
          <w:vertAlign w:val="superscript"/>
          <w:lang w:eastAsia="ru-RU"/>
        </w:rPr>
        <w:footnoteReference w:id="376"/>
      </w:r>
      <w:r w:rsidRPr="004372C8">
        <w:rPr>
          <w:rFonts w:ascii="Times New Roman" w:eastAsia="Times New Roman" w:hAnsi="Times New Roman" w:cs="Times New Roman"/>
          <w:sz w:val="28"/>
          <w:szCs w:val="28"/>
          <w:lang w:eastAsia="ru-RU"/>
        </w:rPr>
        <w:t xml:space="preserve"> Промышленность и торговля Англии своим развитием в значительной степени обязаны именно «новому дворянству», а не только буржуазии. </w:t>
      </w:r>
    </w:p>
    <w:p w:rsidR="004372C8" w:rsidRPr="004372C8" w:rsidRDefault="004372C8" w:rsidP="004372C8">
      <w:pPr>
        <w:tabs>
          <w:tab w:val="left" w:pos="7513"/>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Отсутствие заметных антагонизмов между представителями ан</w:t>
      </w:r>
      <w:r w:rsidRPr="004372C8">
        <w:rPr>
          <w:rFonts w:ascii="Times New Roman" w:eastAsia="Times New Roman" w:hAnsi="Times New Roman" w:cs="Times New Roman"/>
          <w:sz w:val="28"/>
          <w:szCs w:val="28"/>
          <w:lang w:eastAsia="ru-RU"/>
        </w:rPr>
        <w:t>г</w:t>
      </w:r>
      <w:r w:rsidRPr="004372C8">
        <w:rPr>
          <w:rFonts w:ascii="Times New Roman" w:eastAsia="Times New Roman" w:hAnsi="Times New Roman" w:cs="Times New Roman"/>
          <w:sz w:val="28"/>
          <w:szCs w:val="28"/>
          <w:lang w:eastAsia="ru-RU"/>
        </w:rPr>
        <w:t>лийской аристократии и буржуазии в целом способствовало более б</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строму распространению капиталистических  отношений, что наряду с несомненной экономической пользой вело и к определенным соц</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альным проблемам. Имущественный разрыв между слоями и групп</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ми населения быстро возрастал. Так в Лондоне сложилась мощная к</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печеская олигархия, представленная как выходцами из буржуазии, так и «новым дворянством» - столица являлась средоточием крупнейших в стране капиталов, владельцы которых руководили торговыми ко</w:t>
      </w:r>
      <w:r w:rsidRPr="004372C8">
        <w:rPr>
          <w:rFonts w:ascii="Times New Roman" w:eastAsia="Times New Roman" w:hAnsi="Times New Roman" w:cs="Times New Roman"/>
          <w:sz w:val="28"/>
          <w:szCs w:val="28"/>
          <w:lang w:eastAsia="ru-RU"/>
        </w:rPr>
        <w:t>м</w:t>
      </w:r>
      <w:r w:rsidRPr="004372C8">
        <w:rPr>
          <w:rFonts w:ascii="Times New Roman" w:eastAsia="Times New Roman" w:hAnsi="Times New Roman" w:cs="Times New Roman"/>
          <w:sz w:val="28"/>
          <w:szCs w:val="28"/>
          <w:lang w:eastAsia="ru-RU"/>
        </w:rPr>
        <w:t xml:space="preserve">паниями.  </w:t>
      </w:r>
    </w:p>
    <w:p w:rsidR="004372C8" w:rsidRPr="004372C8" w:rsidRDefault="004372C8" w:rsidP="004372C8">
      <w:pPr>
        <w:tabs>
          <w:tab w:val="left" w:pos="7513"/>
        </w:tabs>
        <w:spacing w:after="0" w:line="240" w:lineRule="auto"/>
        <w:ind w:firstLine="567"/>
        <w:jc w:val="both"/>
        <w:rPr>
          <w:rFonts w:ascii="Arial" w:eastAsia="Times New Roman" w:hAnsi="Arial" w:cs="Arial"/>
          <w:sz w:val="24"/>
          <w:szCs w:val="24"/>
          <w:lang w:eastAsia="ru-RU"/>
        </w:rPr>
      </w:pPr>
      <w:r w:rsidRPr="004372C8">
        <w:rPr>
          <w:rFonts w:ascii="Arial" w:eastAsia="Times New Roman" w:hAnsi="Arial" w:cs="Arial"/>
          <w:sz w:val="24"/>
          <w:szCs w:val="24"/>
          <w:lang w:eastAsia="ru-RU"/>
        </w:rPr>
        <w:t xml:space="preserve">Уже в конце </w:t>
      </w:r>
      <w:r w:rsidRPr="004372C8">
        <w:rPr>
          <w:rFonts w:ascii="Arial" w:eastAsia="Times New Roman" w:hAnsi="Arial" w:cs="Arial"/>
          <w:sz w:val="24"/>
          <w:szCs w:val="24"/>
          <w:lang w:val="en-US" w:eastAsia="ru-RU"/>
        </w:rPr>
        <w:t>XVI</w:t>
      </w:r>
      <w:r w:rsidR="00DE1327">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в. в результате морских перевозок стал быстро расти объем внешнего рынка, что стало основанием появления целых корпор</w:t>
      </w:r>
      <w:r w:rsidRPr="004372C8">
        <w:rPr>
          <w:rFonts w:ascii="Arial" w:eastAsia="Times New Roman" w:hAnsi="Arial" w:cs="Arial"/>
          <w:sz w:val="24"/>
          <w:szCs w:val="24"/>
          <w:lang w:eastAsia="ru-RU"/>
        </w:rPr>
        <w:t>а</w:t>
      </w:r>
      <w:r w:rsidRPr="004372C8">
        <w:rPr>
          <w:rFonts w:ascii="Arial" w:eastAsia="Times New Roman" w:hAnsi="Arial" w:cs="Arial"/>
          <w:sz w:val="24"/>
          <w:szCs w:val="24"/>
          <w:lang w:eastAsia="ru-RU"/>
        </w:rPr>
        <w:t>ций, обраставших политическими и силовыми ресурсами – в 1581</w:t>
      </w:r>
      <w:r w:rsidR="00DE1327">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г. осн</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вывается Левантийская компания, монополизировавшая торговлю в Ср</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 xml:space="preserve">диземном море. 1600 - год основания знаменитой Ост-Индской компании (основание – Указ королевы </w:t>
      </w:r>
      <w:r w:rsidR="009E6356">
        <w:rPr>
          <w:rFonts w:ascii="Arial" w:eastAsia="Times New Roman" w:hAnsi="Arial" w:cs="Arial"/>
          <w:sz w:val="24"/>
          <w:szCs w:val="24"/>
          <w:lang w:eastAsia="ru-RU"/>
        </w:rPr>
        <w:t xml:space="preserve">Элизабет </w:t>
      </w:r>
      <w:r w:rsidRPr="004372C8">
        <w:rPr>
          <w:rFonts w:ascii="Arial" w:eastAsia="Times New Roman" w:hAnsi="Arial" w:cs="Arial"/>
          <w:sz w:val="24"/>
          <w:szCs w:val="24"/>
          <w:lang w:val="en-US" w:eastAsia="ru-RU"/>
        </w:rPr>
        <w:t>I</w:t>
      </w:r>
      <w:r w:rsidRPr="004372C8">
        <w:rPr>
          <w:rFonts w:ascii="Arial" w:eastAsia="Times New Roman" w:hAnsi="Arial" w:cs="Arial"/>
          <w:sz w:val="24"/>
          <w:szCs w:val="24"/>
          <w:lang w:eastAsia="ru-RU"/>
        </w:rPr>
        <w:t>), которая изначально обладала монополией на ввоз и торговлю перцем в стране. В какой-то степени п</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добные организации можно назвать предшественницами современных ТНК. Их успехи были воистину впечатляющими. Например, Ост-Индская компания через семь лет после основания выплатила своим членам 500% прибыли на вложенный капитал. Правда, для вступления требовались весьма и весьма солидные взносы – что-то порядка 200 фунтов стерли</w:t>
      </w:r>
      <w:r w:rsidRPr="004372C8">
        <w:rPr>
          <w:rFonts w:ascii="Arial" w:eastAsia="Times New Roman" w:hAnsi="Arial" w:cs="Arial"/>
          <w:sz w:val="24"/>
          <w:szCs w:val="24"/>
          <w:lang w:eastAsia="ru-RU"/>
        </w:rPr>
        <w:t>н</w:t>
      </w:r>
      <w:r w:rsidRPr="004372C8">
        <w:rPr>
          <w:rFonts w:ascii="Arial" w:eastAsia="Times New Roman" w:hAnsi="Arial" w:cs="Arial"/>
          <w:sz w:val="24"/>
          <w:szCs w:val="24"/>
          <w:lang w:eastAsia="ru-RU"/>
        </w:rPr>
        <w:t>гов</w:t>
      </w:r>
      <w:r w:rsidRPr="004372C8">
        <w:rPr>
          <w:rFonts w:ascii="Arial" w:eastAsia="Times New Roman" w:hAnsi="Arial" w:cs="Arial"/>
          <w:lang w:eastAsia="ru-RU"/>
        </w:rPr>
        <w:t xml:space="preserve"> (</w:t>
      </w:r>
      <w:r w:rsidRPr="004372C8">
        <w:rPr>
          <w:rFonts w:ascii="Arial" w:eastAsia="Times New Roman" w:hAnsi="Arial" w:cs="Arial"/>
          <w:sz w:val="24"/>
          <w:szCs w:val="24"/>
          <w:lang w:eastAsia="ru-RU"/>
        </w:rPr>
        <w:t>Источник: Барг М.А. Великая английская революция в портретах ее деятелей. М.,1991, С. 58-59).  Следует сказать, что быстрый экономич</w:t>
      </w:r>
      <w:r w:rsidRPr="004372C8">
        <w:rPr>
          <w:rFonts w:ascii="Arial" w:eastAsia="Times New Roman" w:hAnsi="Arial" w:cs="Arial"/>
          <w:sz w:val="24"/>
          <w:szCs w:val="24"/>
          <w:lang w:eastAsia="ru-RU"/>
        </w:rPr>
        <w:t>е</w:t>
      </w:r>
      <w:r w:rsidRPr="004372C8">
        <w:rPr>
          <w:rFonts w:ascii="Arial" w:eastAsia="Times New Roman" w:hAnsi="Arial" w:cs="Arial"/>
          <w:sz w:val="24"/>
          <w:szCs w:val="24"/>
          <w:lang w:eastAsia="ru-RU"/>
        </w:rPr>
        <w:t>ский рост британской Ост-Индской компании обусловил быстрое ее обра</w:t>
      </w:r>
      <w:r w:rsidRPr="004372C8">
        <w:rPr>
          <w:rFonts w:ascii="Arial" w:eastAsia="Times New Roman" w:hAnsi="Arial" w:cs="Arial"/>
          <w:sz w:val="24"/>
          <w:szCs w:val="24"/>
          <w:lang w:eastAsia="ru-RU"/>
        </w:rPr>
        <w:t>с</w:t>
      </w:r>
      <w:r w:rsidRPr="004372C8">
        <w:rPr>
          <w:rFonts w:ascii="Arial" w:eastAsia="Times New Roman" w:hAnsi="Arial" w:cs="Arial"/>
          <w:sz w:val="24"/>
          <w:szCs w:val="24"/>
          <w:lang w:eastAsia="ru-RU"/>
        </w:rPr>
        <w:t xml:space="preserve">тание политико-управленческими и  военными институтами. Несомненно, она стояла в авангарде британского колониализма 17-19вв.  Фактический </w:t>
      </w:r>
      <w:r w:rsidRPr="004372C8">
        <w:rPr>
          <w:rFonts w:ascii="Arial" w:eastAsia="Times New Roman" w:hAnsi="Arial" w:cs="Arial"/>
          <w:sz w:val="24"/>
          <w:szCs w:val="24"/>
          <w:lang w:eastAsia="ru-RU"/>
        </w:rPr>
        <w:lastRenderedPageBreak/>
        <w:t>ее суверенитет, по всей видимости,  не мог не обеспокоить английскую к</w:t>
      </w:r>
      <w:r w:rsidRPr="004372C8">
        <w:rPr>
          <w:rFonts w:ascii="Arial" w:eastAsia="Times New Roman" w:hAnsi="Arial" w:cs="Arial"/>
          <w:sz w:val="24"/>
          <w:szCs w:val="24"/>
          <w:lang w:eastAsia="ru-RU"/>
        </w:rPr>
        <w:t>о</w:t>
      </w:r>
      <w:r w:rsidRPr="004372C8">
        <w:rPr>
          <w:rFonts w:ascii="Arial" w:eastAsia="Times New Roman" w:hAnsi="Arial" w:cs="Arial"/>
          <w:sz w:val="24"/>
          <w:szCs w:val="24"/>
          <w:lang w:eastAsia="ru-RU"/>
        </w:rPr>
        <w:t>рону. После мощного Индийского национального восстания 1857</w:t>
      </w:r>
      <w:r w:rsidR="00DE1327">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г. бр</w:t>
      </w:r>
      <w:r w:rsidRPr="004372C8">
        <w:rPr>
          <w:rFonts w:ascii="Arial" w:eastAsia="Times New Roman" w:hAnsi="Arial" w:cs="Arial"/>
          <w:sz w:val="24"/>
          <w:szCs w:val="24"/>
          <w:lang w:eastAsia="ru-RU"/>
        </w:rPr>
        <w:t>и</w:t>
      </w:r>
      <w:r w:rsidRPr="004372C8">
        <w:rPr>
          <w:rFonts w:ascii="Arial" w:eastAsia="Times New Roman" w:hAnsi="Arial" w:cs="Arial"/>
          <w:sz w:val="24"/>
          <w:szCs w:val="24"/>
          <w:lang w:eastAsia="ru-RU"/>
        </w:rPr>
        <w:t>танский парламент принимает Акт о лучшем управлении Индией, согласно  которому Ост-Индская компания передает свои административные фун</w:t>
      </w:r>
      <w:r w:rsidRPr="004372C8">
        <w:rPr>
          <w:rFonts w:ascii="Arial" w:eastAsia="Times New Roman" w:hAnsi="Arial" w:cs="Arial"/>
          <w:sz w:val="24"/>
          <w:szCs w:val="24"/>
          <w:lang w:eastAsia="ru-RU"/>
        </w:rPr>
        <w:t>к</w:t>
      </w:r>
      <w:r w:rsidRPr="004372C8">
        <w:rPr>
          <w:rFonts w:ascii="Arial" w:eastAsia="Times New Roman" w:hAnsi="Arial" w:cs="Arial"/>
          <w:sz w:val="24"/>
          <w:szCs w:val="24"/>
          <w:lang w:eastAsia="ru-RU"/>
        </w:rPr>
        <w:t>ции правительству Великобритании. В 1874</w:t>
      </w:r>
      <w:r w:rsidR="00DE1327">
        <w:rPr>
          <w:rFonts w:ascii="Arial" w:eastAsia="Times New Roman" w:hAnsi="Arial" w:cs="Arial"/>
          <w:sz w:val="24"/>
          <w:szCs w:val="24"/>
          <w:lang w:eastAsia="ru-RU"/>
        </w:rPr>
        <w:t xml:space="preserve"> </w:t>
      </w:r>
      <w:r w:rsidRPr="004372C8">
        <w:rPr>
          <w:rFonts w:ascii="Arial" w:eastAsia="Times New Roman" w:hAnsi="Arial" w:cs="Arial"/>
          <w:sz w:val="24"/>
          <w:szCs w:val="24"/>
          <w:lang w:eastAsia="ru-RU"/>
        </w:rPr>
        <w:t>г. компания и вовсе ликвид</w:t>
      </w:r>
      <w:r w:rsidRPr="004372C8">
        <w:rPr>
          <w:rFonts w:ascii="Arial" w:eastAsia="Times New Roman" w:hAnsi="Arial" w:cs="Arial"/>
          <w:sz w:val="24"/>
          <w:szCs w:val="24"/>
          <w:lang w:eastAsia="ru-RU"/>
        </w:rPr>
        <w:t>и</w:t>
      </w:r>
      <w:r w:rsidRPr="004372C8">
        <w:rPr>
          <w:rFonts w:ascii="Arial" w:eastAsia="Times New Roman" w:hAnsi="Arial" w:cs="Arial"/>
          <w:sz w:val="24"/>
          <w:szCs w:val="24"/>
          <w:lang w:eastAsia="ru-RU"/>
        </w:rPr>
        <w:t xml:space="preserve">руется. </w:t>
      </w:r>
    </w:p>
    <w:p w:rsidR="004372C8" w:rsidRPr="004372C8" w:rsidRDefault="004372C8" w:rsidP="004372C8">
      <w:pPr>
        <w:tabs>
          <w:tab w:val="left" w:pos="1950"/>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Эта социально-экономическая верхушка английского общества пользовалась благосклонностью монархии. Подобные предпочтения  английской королевской власти происходили в ущерб другим слоям – среднему и мелкому дворянству (джентри)</w:t>
      </w:r>
      <w:r w:rsidRPr="004372C8">
        <w:rPr>
          <w:rFonts w:ascii="Times New Roman" w:eastAsia="Times New Roman" w:hAnsi="Times New Roman" w:cs="Times New Roman"/>
          <w:sz w:val="28"/>
          <w:szCs w:val="28"/>
          <w:vertAlign w:val="superscript"/>
          <w:lang w:eastAsia="ru-RU"/>
        </w:rPr>
        <w:footnoteReference w:id="377"/>
      </w:r>
      <w:r w:rsidRPr="004372C8">
        <w:rPr>
          <w:rFonts w:ascii="Times New Roman" w:eastAsia="Times New Roman" w:hAnsi="Times New Roman" w:cs="Times New Roman"/>
          <w:sz w:val="28"/>
          <w:szCs w:val="28"/>
          <w:lang w:eastAsia="ru-RU"/>
        </w:rPr>
        <w:t>. Из этой среды довольно многих ждало разорение. Так, в графстве Линкольншир с 1600 по 1642гг. из 763 семей джентри разорились и потеряли свое место в данной среде 278. В то же время 210 фамилий были вновь включены в данное сословие, при этом многие из вновь включенных являлись б</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гатыми бюргерами или успешными йоменами (зажиточные кресть</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не). Отсюда М.А.Барг имел основание заключить, что наиболее 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тенсивно социальная мобильность происходила именно в названных, то есть средних слоях</w:t>
      </w:r>
      <w:r w:rsidRPr="004372C8">
        <w:rPr>
          <w:rFonts w:ascii="Times New Roman" w:eastAsia="Times New Roman" w:hAnsi="Times New Roman" w:cs="Times New Roman"/>
          <w:sz w:val="28"/>
          <w:szCs w:val="28"/>
          <w:vertAlign w:val="superscript"/>
          <w:lang w:eastAsia="ru-RU"/>
        </w:rPr>
        <w:footnoteReference w:id="378"/>
      </w:r>
      <w:r w:rsidRPr="004372C8">
        <w:rPr>
          <w:rFonts w:ascii="Times New Roman" w:eastAsia="Times New Roman" w:hAnsi="Times New Roman" w:cs="Times New Roman"/>
          <w:sz w:val="28"/>
          <w:szCs w:val="28"/>
          <w:lang w:eastAsia="ru-RU"/>
        </w:rPr>
        <w:t xml:space="preserve">. </w:t>
      </w:r>
    </w:p>
    <w:p w:rsidR="004372C8" w:rsidRPr="004372C8" w:rsidRDefault="004372C8" w:rsidP="004372C8">
      <w:pPr>
        <w:tabs>
          <w:tab w:val="left" w:pos="1950"/>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Что же касается социальных низов, составляющих подавляющее количественное большинство</w:t>
      </w:r>
      <w:r w:rsidRPr="004372C8">
        <w:rPr>
          <w:rFonts w:ascii="Times New Roman" w:eastAsia="Times New Roman" w:hAnsi="Times New Roman" w:cs="Times New Roman"/>
          <w:sz w:val="28"/>
          <w:szCs w:val="28"/>
          <w:vertAlign w:val="superscript"/>
          <w:lang w:eastAsia="ru-RU"/>
        </w:rPr>
        <w:footnoteReference w:id="379"/>
      </w:r>
      <w:r w:rsidRPr="004372C8">
        <w:rPr>
          <w:rFonts w:ascii="Times New Roman" w:eastAsia="Times New Roman" w:hAnsi="Times New Roman" w:cs="Times New Roman"/>
          <w:sz w:val="28"/>
          <w:szCs w:val="28"/>
          <w:lang w:eastAsia="ru-RU"/>
        </w:rPr>
        <w:t>, то их перспективы были в целом не особо радужными. Так, среди обычных земледельцев-крестьян, сто</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щих по иерархической лестнице ниже йоменов, для обеспечения св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его рода прожиточного минимума средней семьи был необходим уч</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сток в 30 акров.  Для примера - в маноре Уиллингхем (графство Ке</w:t>
      </w:r>
      <w:r w:rsidRPr="004372C8">
        <w:rPr>
          <w:rFonts w:ascii="Times New Roman" w:eastAsia="Times New Roman" w:hAnsi="Times New Roman" w:cs="Times New Roman"/>
          <w:sz w:val="28"/>
          <w:szCs w:val="28"/>
          <w:lang w:eastAsia="ru-RU"/>
        </w:rPr>
        <w:t>м</w:t>
      </w:r>
      <w:r w:rsidRPr="004372C8">
        <w:rPr>
          <w:rFonts w:ascii="Times New Roman" w:eastAsia="Times New Roman" w:hAnsi="Times New Roman" w:cs="Times New Roman"/>
          <w:sz w:val="28"/>
          <w:szCs w:val="28"/>
          <w:lang w:eastAsia="ru-RU"/>
        </w:rPr>
        <w:t>бриджшир) в 1603</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г. только один крестьянин владел участком в 59 а</w:t>
      </w:r>
      <w:r w:rsidRPr="004372C8">
        <w:rPr>
          <w:rFonts w:ascii="Times New Roman" w:eastAsia="Times New Roman" w:hAnsi="Times New Roman" w:cs="Times New Roman"/>
          <w:sz w:val="28"/>
          <w:szCs w:val="28"/>
          <w:lang w:eastAsia="ru-RU"/>
        </w:rPr>
        <w:t>к</w:t>
      </w:r>
      <w:r w:rsidRPr="004372C8">
        <w:rPr>
          <w:rFonts w:ascii="Times New Roman" w:eastAsia="Times New Roman" w:hAnsi="Times New Roman" w:cs="Times New Roman"/>
          <w:sz w:val="28"/>
          <w:szCs w:val="28"/>
          <w:lang w:eastAsia="ru-RU"/>
        </w:rPr>
        <w:t>ров, 48 держателей владели участками от 5 до 38 акров и, наконец, 67 держателей вовсе не имели пахотной земли</w:t>
      </w:r>
      <w:r w:rsidRPr="004372C8">
        <w:rPr>
          <w:rFonts w:ascii="Times New Roman" w:eastAsia="Times New Roman" w:hAnsi="Times New Roman" w:cs="Times New Roman"/>
          <w:sz w:val="28"/>
          <w:szCs w:val="28"/>
          <w:vertAlign w:val="superscript"/>
          <w:lang w:eastAsia="ru-RU"/>
        </w:rPr>
        <w:footnoteReference w:id="380"/>
      </w:r>
      <w:r w:rsidRPr="004372C8">
        <w:rPr>
          <w:rFonts w:ascii="Times New Roman" w:eastAsia="Times New Roman" w:hAnsi="Times New Roman" w:cs="Times New Roman"/>
          <w:sz w:val="28"/>
          <w:szCs w:val="28"/>
          <w:lang w:eastAsia="ru-RU"/>
        </w:rPr>
        <w:t>.  По всей видимости, для страны это была типичная ситуация, в которой просматривается определенная логика. Ведь наличие огромного слоя деревенской бе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ноты являлось хорошим подспорьем для мануфактурного производс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ва, неплохо развивающегося в Англии. Правда, мануфактуры, как и капиталистические аграрные хозяйства, не могли принять всех ж</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лающих. Отсюда вполне закономерным видится рост масштабов па</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перизма – социального слоя фактически «лишних» людей. Например, в графстве Сомертсетшир с 1610 по 1630гг. число бедняков, выну</w:t>
      </w:r>
      <w:r w:rsidRPr="004372C8">
        <w:rPr>
          <w:rFonts w:ascii="Times New Roman" w:eastAsia="Times New Roman" w:hAnsi="Times New Roman" w:cs="Times New Roman"/>
          <w:sz w:val="28"/>
          <w:szCs w:val="28"/>
          <w:lang w:eastAsia="ru-RU"/>
        </w:rPr>
        <w:t>ж</w:t>
      </w:r>
      <w:r w:rsidRPr="004372C8">
        <w:rPr>
          <w:rFonts w:ascii="Times New Roman" w:eastAsia="Times New Roman" w:hAnsi="Times New Roman" w:cs="Times New Roman"/>
          <w:sz w:val="28"/>
          <w:szCs w:val="28"/>
          <w:lang w:eastAsia="ru-RU"/>
        </w:rPr>
        <w:lastRenderedPageBreak/>
        <w:t>денных жить на средства прихода Сомертон, возросло в 3 раза</w:t>
      </w:r>
      <w:r w:rsidRPr="004372C8">
        <w:rPr>
          <w:rFonts w:ascii="Times New Roman" w:eastAsia="Times New Roman" w:hAnsi="Times New Roman" w:cs="Times New Roman"/>
          <w:sz w:val="28"/>
          <w:szCs w:val="28"/>
          <w:vertAlign w:val="superscript"/>
          <w:lang w:eastAsia="ru-RU"/>
        </w:rPr>
        <w:footnoteReference w:id="381"/>
      </w:r>
      <w:r w:rsidRPr="004372C8">
        <w:rPr>
          <w:rFonts w:ascii="Times New Roman" w:eastAsia="Times New Roman" w:hAnsi="Times New Roman" w:cs="Times New Roman"/>
          <w:sz w:val="28"/>
          <w:szCs w:val="28"/>
          <w:lang w:eastAsia="ru-RU"/>
        </w:rPr>
        <w:t>. Многие пауперы становились бродягами, перебиваясь случайными заработками, а также антисоциальной деятельностью. И это явление отнюдь не изживалось, несмотря на ряд драконовских законов кор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левской администрации.       </w:t>
      </w:r>
    </w:p>
    <w:p w:rsidR="004372C8" w:rsidRPr="004372C8" w:rsidRDefault="004372C8" w:rsidP="004372C8">
      <w:pPr>
        <w:tabs>
          <w:tab w:val="left" w:pos="1950"/>
        </w:tabs>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 xml:space="preserve">   </w:t>
      </w:r>
    </w:p>
    <w:p w:rsidR="004372C8" w:rsidRPr="004372C8" w:rsidRDefault="004372C8" w:rsidP="00DE1327">
      <w:pPr>
        <w:tabs>
          <w:tab w:val="left" w:pos="1950"/>
        </w:tabs>
        <w:spacing w:after="0"/>
        <w:jc w:val="center"/>
        <w:rPr>
          <w:rFonts w:ascii="Arial" w:eastAsia="Times New Roman" w:hAnsi="Arial" w:cs="Arial"/>
          <w:b/>
          <w:bCs/>
          <w:sz w:val="28"/>
          <w:szCs w:val="28"/>
          <w:lang w:eastAsia="ru-RU"/>
        </w:rPr>
      </w:pPr>
      <w:r w:rsidRPr="004372C8">
        <w:rPr>
          <w:rFonts w:ascii="Arial" w:eastAsia="Times New Roman" w:hAnsi="Arial" w:cs="Arial"/>
          <w:b/>
          <w:bCs/>
          <w:sz w:val="28"/>
          <w:szCs w:val="28"/>
          <w:lang w:eastAsia="ru-RU"/>
        </w:rPr>
        <w:t>Иллюстрация: Старый порядок перед революцией (Алексис де Токвиль и особенности французского абсолютизма)</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Весьма интересные соображения для нас излагает фра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цузский мыслитель Алексис де Токвиль (1805-1859) в своей 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боте «Старый порядок и революция». В этой работе он дал собственную характеристику причинам Великой Французской революции, которая была ему очень близка по времени (его отец чуть не погиб на гильотине). Де Токвиль удачно раскрыв</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ет те социальные механизмы, которые привели французский социум в определенный тупик, разрешившийся масштабным социальным взрывом. Итак, в чем же видит указанный автор особенности французского абсолютизма?</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 xml:space="preserve">Им подчеркивается принципиальное отличие королевской власти 17-18 вв. от средневековой монархии - «она владеет иными прерогативами, занимает иное место, имеет иной дух, внушает иные чувства; государственная администрация со всех сторон надвигается на обломки местных органов управления, именно </w:t>
      </w:r>
      <w:r w:rsidRPr="004372C8">
        <w:rPr>
          <w:rFonts w:ascii="Arial" w:eastAsia="Times New Roman" w:hAnsi="Arial" w:cs="Arial"/>
          <w:i/>
          <w:iCs/>
          <w:sz w:val="28"/>
          <w:szCs w:val="28"/>
          <w:lang w:eastAsia="ru-RU"/>
        </w:rPr>
        <w:t>чиновничья иерархия</w:t>
      </w:r>
      <w:r w:rsidRPr="004372C8">
        <w:rPr>
          <w:rFonts w:ascii="Arial" w:eastAsia="Times New Roman" w:hAnsi="Arial" w:cs="Arial"/>
          <w:sz w:val="28"/>
          <w:szCs w:val="28"/>
          <w:lang w:eastAsia="ru-RU"/>
        </w:rPr>
        <w:t xml:space="preserve"> все больше и больше подменяет собой дворянское правление (выделено мной Ю.Т.)»</w:t>
      </w:r>
      <w:r w:rsidRPr="004372C8">
        <w:rPr>
          <w:rFonts w:ascii="Arial" w:eastAsia="Times New Roman" w:hAnsi="Arial" w:cs="Arial"/>
          <w:sz w:val="28"/>
          <w:szCs w:val="28"/>
          <w:vertAlign w:val="superscript"/>
          <w:lang w:eastAsia="ru-RU"/>
        </w:rPr>
        <w:footnoteReference w:id="382"/>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Что касается феодальных институтов, в свое время сфо</w:t>
      </w:r>
      <w:r w:rsidRPr="004372C8">
        <w:rPr>
          <w:rFonts w:ascii="Arial" w:eastAsia="Times New Roman" w:hAnsi="Arial" w:cs="Arial"/>
          <w:sz w:val="28"/>
          <w:szCs w:val="28"/>
          <w:lang w:eastAsia="ru-RU"/>
        </w:rPr>
        <w:t>р</w:t>
      </w:r>
      <w:r w:rsidRPr="004372C8">
        <w:rPr>
          <w:rFonts w:ascii="Arial" w:eastAsia="Times New Roman" w:hAnsi="Arial" w:cs="Arial"/>
          <w:sz w:val="28"/>
          <w:szCs w:val="28"/>
          <w:lang w:eastAsia="ru-RU"/>
        </w:rPr>
        <w:t>мированных под эгидой аристократии, то они проявляют «ист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щение и вялость». Сама же аристократия в новых условиях «обретает старческую немощь». Автор «Старого порядка и 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волюции» констатирует это с плохо скрываемыми эмоциями, так как убежден в огромном значении аристократического слоя как в функциональном, так и в ценностном плане. Аристократия заставляет сдерживать пороки, заложенные в человеческой природе. Там где она отсутствует – развивается деспотизм с неограниченной властью и имеет здесь наиболее губительные последствия, поскольку стимулирует человеческие недостатки выйти на поверхность</w:t>
      </w:r>
      <w:r w:rsidRPr="004372C8">
        <w:rPr>
          <w:rFonts w:ascii="Arial" w:eastAsia="Times New Roman" w:hAnsi="Arial" w:cs="Arial"/>
          <w:sz w:val="28"/>
          <w:szCs w:val="28"/>
          <w:vertAlign w:val="superscript"/>
          <w:lang w:eastAsia="ru-RU"/>
        </w:rPr>
        <w:footnoteReference w:id="383"/>
      </w:r>
      <w:r w:rsidRPr="004372C8">
        <w:rPr>
          <w:rFonts w:ascii="Arial" w:eastAsia="Times New Roman" w:hAnsi="Arial" w:cs="Arial"/>
          <w:sz w:val="28"/>
          <w:szCs w:val="28"/>
          <w:lang w:eastAsia="ru-RU"/>
        </w:rPr>
        <w:t xml:space="preserve">. Тем самым потомственный дворянин </w:t>
      </w:r>
      <w:r w:rsidRPr="004372C8">
        <w:rPr>
          <w:rFonts w:ascii="Arial" w:eastAsia="Times New Roman" w:hAnsi="Arial" w:cs="Arial"/>
          <w:sz w:val="28"/>
          <w:szCs w:val="28"/>
          <w:lang w:eastAsia="ru-RU"/>
        </w:rPr>
        <w:lastRenderedPageBreak/>
        <w:t>де Токвиль не чужд определенной романтики в описании ар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стократии, что присуще консервативным мыслителям, рассмо</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 xml:space="preserve">ренным нами в первой главе.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Весьма проницательный взгляд де Токвиля отмечает в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ведении структур абсолютистского государства два основных направления. Первое, что вполне естественно, заключается в попытке поставить под контроль все основные узлы обществе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ных отношений. Из этого, собственно, и возникло понятие «а</w:t>
      </w:r>
      <w:r w:rsidRPr="004372C8">
        <w:rPr>
          <w:rFonts w:ascii="Arial" w:eastAsia="Times New Roman" w:hAnsi="Arial" w:cs="Arial"/>
          <w:sz w:val="28"/>
          <w:szCs w:val="28"/>
          <w:lang w:eastAsia="ru-RU"/>
        </w:rPr>
        <w:t>б</w:t>
      </w:r>
      <w:r w:rsidRPr="004372C8">
        <w:rPr>
          <w:rFonts w:ascii="Arial" w:eastAsia="Times New Roman" w:hAnsi="Arial" w:cs="Arial"/>
          <w:sz w:val="28"/>
          <w:szCs w:val="28"/>
          <w:lang w:eastAsia="ru-RU"/>
        </w:rPr>
        <w:t>солютизма». Суть второго сводится к известному афоризму «разделяй и властвуй» - абсолютизм, по мнению де Токвиля, весьма преуспел в политике общественного раскола. Имеет смысл рассмотреть обе эти тенденции более подробно.</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основе централизации, как считает указанный автор, 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жит не столько продуманный план, сколько особый властный инстинкт. Проявление этого инстинкта может быть в разных формах, но имеет место во все времена и у всех народов. Смысл его заключается в стремлении государства вести дела максимально самостоятельно, что предполагает своего рода внутренний суверенитет. В связи с этим прежним феодальным органам власти оставлены их старинные названия и почести, но серьезного влияния они лишены. Так, парламенты еще сохр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няются в административной сфере, но мало что могут против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поставить государственной воле. «В некоторых чрезвычайных и срочных обстоятельствах, во время неурожая, например, когда народные страсти давали точку опоры амбициям магистратов, центральное правительство на некоторое время оставляло парламентам управление, позволяя производить шум, который нередко находил отклик в истории, но вскоре снова молча 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нимало свое место и исподволь прибирало к рукам всех людей и все дела»</w:t>
      </w:r>
      <w:r w:rsidRPr="004372C8">
        <w:rPr>
          <w:rFonts w:ascii="Arial" w:eastAsia="Times New Roman" w:hAnsi="Arial" w:cs="Arial"/>
          <w:sz w:val="28"/>
          <w:szCs w:val="28"/>
          <w:vertAlign w:val="superscript"/>
          <w:lang w:eastAsia="ru-RU"/>
        </w:rPr>
        <w:footnoteReference w:id="384"/>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То же самое относится к юридической сфере, которая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началу носила довольно автономный характер - формально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роль не мог особенно влиять на судей, что заставляло его чу</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 xml:space="preserve">ствовать себя «довольно стесненным такой независимостью». В </w:t>
      </w:r>
      <w:r w:rsidRPr="004372C8">
        <w:rPr>
          <w:rFonts w:ascii="Arial" w:eastAsia="Times New Roman" w:hAnsi="Arial" w:cs="Arial"/>
          <w:sz w:val="28"/>
          <w:szCs w:val="28"/>
          <w:lang w:val="en-US" w:eastAsia="ru-RU"/>
        </w:rPr>
        <w:t>XVIII</w:t>
      </w:r>
      <w:r w:rsidRPr="004372C8">
        <w:rPr>
          <w:rFonts w:ascii="Arial" w:eastAsia="Times New Roman" w:hAnsi="Arial" w:cs="Arial"/>
          <w:sz w:val="28"/>
          <w:szCs w:val="28"/>
          <w:lang w:eastAsia="ru-RU"/>
        </w:rPr>
        <w:t>в. обычной практикой стало создание для «особого упо</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ребления более зависимых судов, которые представляли бы подданным некую видимость правосудия, но на самом деле б</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ли бы не опасны королю»</w:t>
      </w:r>
      <w:r w:rsidRPr="004372C8">
        <w:rPr>
          <w:rFonts w:ascii="Arial" w:eastAsia="Times New Roman" w:hAnsi="Arial" w:cs="Arial"/>
          <w:sz w:val="28"/>
          <w:szCs w:val="28"/>
          <w:vertAlign w:val="superscript"/>
          <w:lang w:eastAsia="ru-RU"/>
        </w:rPr>
        <w:footnoteReference w:id="385"/>
      </w:r>
      <w:r w:rsidRPr="004372C8">
        <w:rPr>
          <w:rFonts w:ascii="Arial" w:eastAsia="Times New Roman" w:hAnsi="Arial" w:cs="Arial"/>
          <w:sz w:val="28"/>
          <w:szCs w:val="28"/>
          <w:lang w:eastAsia="ru-RU"/>
        </w:rPr>
        <w:t xml:space="preserve">. Разбор дел, где затрагиваются </w:t>
      </w:r>
      <w:r w:rsidRPr="004372C8">
        <w:rPr>
          <w:rFonts w:ascii="Arial" w:eastAsia="Times New Roman" w:hAnsi="Arial" w:cs="Arial"/>
          <w:sz w:val="28"/>
          <w:szCs w:val="28"/>
          <w:lang w:eastAsia="ru-RU"/>
        </w:rPr>
        <w:lastRenderedPageBreak/>
        <w:t>проблемы государственной власти (взимание налогов, напр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мер), происходит в административных судах, возглавляемых королевским чиновником – интендантом. И усилия для допо</w:t>
      </w:r>
      <w:r w:rsidRPr="004372C8">
        <w:rPr>
          <w:rFonts w:ascii="Arial" w:eastAsia="Times New Roman" w:hAnsi="Arial" w:cs="Arial"/>
          <w:sz w:val="28"/>
          <w:szCs w:val="28"/>
          <w:lang w:eastAsia="ru-RU"/>
        </w:rPr>
        <w:t>л</w:t>
      </w:r>
      <w:r w:rsidRPr="004372C8">
        <w:rPr>
          <w:rFonts w:ascii="Arial" w:eastAsia="Times New Roman" w:hAnsi="Arial" w:cs="Arial"/>
          <w:sz w:val="28"/>
          <w:szCs w:val="28"/>
          <w:lang w:eastAsia="ru-RU"/>
        </w:rPr>
        <w:t>нительного расширения подконтрольной государству юрисди</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ции предпринимаются и дальше. Более того, если «обычный судья подчинен определенным правилам», то королевский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вет «всегда может отступить от правил ради полезной цели».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Высшая структура, объединяющая все прочие управленч</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ские органы – королевский совет. Его полномочия существенно расширились в сравнении со средневековым периодом. Здесь в нем одном сосредоточены все основные властные функции. Так, он является последней инстанцией для любой юрисдикции - он может отменить приговор любого обычного суда. Ему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надлежит роль разработки и утверждения законов, распредел</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ния налогов. Он направляет и контролирует деятельность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дарственных чиновников. «Все в итоге сводится к нему, и от н</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го же все получает свое движение»</w:t>
      </w:r>
      <w:r w:rsidRPr="004372C8">
        <w:rPr>
          <w:rFonts w:ascii="Arial" w:eastAsia="Times New Roman" w:hAnsi="Arial" w:cs="Arial"/>
          <w:sz w:val="28"/>
          <w:szCs w:val="28"/>
          <w:vertAlign w:val="superscript"/>
          <w:lang w:eastAsia="ru-RU"/>
        </w:rPr>
        <w:footnoteReference w:id="386"/>
      </w:r>
      <w:r w:rsidRPr="004372C8">
        <w:rPr>
          <w:rFonts w:ascii="Arial" w:eastAsia="Times New Roman" w:hAnsi="Arial" w:cs="Arial"/>
          <w:sz w:val="28"/>
          <w:szCs w:val="28"/>
          <w:lang w:eastAsia="ru-RU"/>
        </w:rPr>
        <w:t>, - заключает де Токвиль. Над советом лишь возвышается фигура монарха, который один и принимает решение даже вопреки постановлению совета.</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Главными фигурами на провинциальном уровне становятся правительственные служащие: генеральный контролер, инте</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дант, субделегат. Генеральный контролер сосредоточивает в своих руках ведение финансовыми вопросами, «а значит, и ц</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ликом все общественное управление». Старые институты, по</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держивающие целостность и жизнеспособность феодального порядка, еще сосуществуют вместе со структурами централ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ной администрации. Но первые практически лишены силы и влияния, к такому выводу приходит де Токвиль, проанализир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вав множество документов и служебных отчетов восемнадцат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го века. Старой местной власти, воплощенной в фигуре сень</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ра, а то и наместника провинции, оставлена лишь возможность решения локальных незначительных задач, с которыми она 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частую плохо справляется (например, содержание проселочных дорог, которые после этого становятся непроезжими)</w:t>
      </w:r>
      <w:r w:rsidRPr="004372C8">
        <w:rPr>
          <w:rFonts w:ascii="Arial" w:eastAsia="Times New Roman" w:hAnsi="Arial" w:cs="Arial"/>
          <w:sz w:val="28"/>
          <w:szCs w:val="28"/>
          <w:vertAlign w:val="superscript"/>
          <w:lang w:eastAsia="ru-RU"/>
        </w:rPr>
        <w:footnoteReference w:id="387"/>
      </w:r>
      <w:r w:rsidRPr="004372C8">
        <w:rPr>
          <w:rFonts w:ascii="Arial" w:eastAsia="Times New Roman" w:hAnsi="Arial" w:cs="Arial"/>
          <w:sz w:val="28"/>
          <w:szCs w:val="28"/>
          <w:lang w:eastAsia="ru-RU"/>
        </w:rPr>
        <w:t>. Во многом номинальным получается значение городских магистр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 xml:space="preserve">тов, которым интендант предписывает даже регламентацию увеселительных торжеств, не говоря уже о более серьезных вещах.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lastRenderedPageBreak/>
        <w:t>Централизация означала сосредоточение нитей всех о</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новных механизмов регуляции экономических, политических и даже культурных отношений в столице. При  этом в процентном отношении ее население не выросло. Как пишет де Токвиль, еще во времена Фронды (середина 17в.) Париж был всего лишь самым большим городом Франции, в 1789</w:t>
      </w:r>
      <w:r w:rsidR="002D0FA0">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 он становится с</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мой Францией. Для централизованного руководства придум</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вается множество новых средств контроля, в силу чего упра</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ленческий процесс основательно бюрократизируется. «Колич</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ство писанины огромно, а медлительность процедуры столь в</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лика, что я ни разу не заметил, чтобы истекло меньше года, прежде чем какой-нибудь приход смог получить разрешение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строить колокольню или починить дом священника; чаще всего проходит года два-три прежде чем просьба бывает удовлетв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рена»</w:t>
      </w:r>
      <w:r w:rsidRPr="004372C8">
        <w:rPr>
          <w:rFonts w:ascii="Arial" w:eastAsia="Times New Roman" w:hAnsi="Arial" w:cs="Arial"/>
          <w:sz w:val="28"/>
          <w:szCs w:val="28"/>
          <w:vertAlign w:val="superscript"/>
          <w:lang w:eastAsia="ru-RU"/>
        </w:rPr>
        <w:footnoteReference w:id="388"/>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Расширение государственных функций вызвали сущес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венные изменения кадрового принципа. Финансовые потребн</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сти казны послужили толчком для продажи должностей в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дарственной администрации, что, кроме того, послужило  сер</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 xml:space="preserve">езным фактором в деле оттеснения аристократии от реальных управленческих рычагов. </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sz w:val="24"/>
          <w:szCs w:val="24"/>
          <w:lang w:eastAsia="ru-RU"/>
        </w:rPr>
        <w:t>Вот некоторые данные о стоимости конкретных должностей во Франции с</w:t>
      </w:r>
      <w:r w:rsidRPr="004372C8">
        <w:rPr>
          <w:rFonts w:ascii="Times New Roman" w:eastAsia="Times New Roman" w:hAnsi="Times New Roman" w:cs="Times New Roman"/>
          <w:sz w:val="24"/>
          <w:szCs w:val="24"/>
          <w:lang w:eastAsia="ru-RU"/>
        </w:rPr>
        <w:t>е</w:t>
      </w:r>
      <w:r w:rsidRPr="004372C8">
        <w:rPr>
          <w:rFonts w:ascii="Times New Roman" w:eastAsia="Times New Roman" w:hAnsi="Times New Roman" w:cs="Times New Roman"/>
          <w:sz w:val="24"/>
          <w:szCs w:val="24"/>
          <w:lang w:eastAsia="ru-RU"/>
        </w:rPr>
        <w:t xml:space="preserve">редины  </w:t>
      </w:r>
      <w:r w:rsidRPr="004372C8">
        <w:rPr>
          <w:rFonts w:ascii="Times New Roman" w:eastAsia="Times New Roman" w:hAnsi="Times New Roman" w:cs="Times New Roman"/>
          <w:sz w:val="24"/>
          <w:szCs w:val="24"/>
          <w:lang w:val="en-US" w:eastAsia="ru-RU"/>
        </w:rPr>
        <w:t>XVIII</w:t>
      </w:r>
      <w:r w:rsidRPr="004372C8">
        <w:rPr>
          <w:rFonts w:ascii="Times New Roman" w:eastAsia="Times New Roman" w:hAnsi="Times New Roman" w:cs="Times New Roman"/>
          <w:sz w:val="24"/>
          <w:szCs w:val="24"/>
          <w:lang w:eastAsia="ru-RU"/>
        </w:rPr>
        <w:t xml:space="preserve"> столетия, приведенные по книге П.Шоню «Цивилизация классич</w:t>
      </w:r>
      <w:r w:rsidRPr="004372C8">
        <w:rPr>
          <w:rFonts w:ascii="Times New Roman" w:eastAsia="Times New Roman" w:hAnsi="Times New Roman" w:cs="Times New Roman"/>
          <w:sz w:val="24"/>
          <w:szCs w:val="24"/>
          <w:lang w:eastAsia="ru-RU"/>
        </w:rPr>
        <w:t>е</w:t>
      </w:r>
      <w:r w:rsidRPr="004372C8">
        <w:rPr>
          <w:rFonts w:ascii="Times New Roman" w:eastAsia="Times New Roman" w:hAnsi="Times New Roman" w:cs="Times New Roman"/>
          <w:sz w:val="24"/>
          <w:szCs w:val="24"/>
          <w:lang w:eastAsia="ru-RU"/>
        </w:rPr>
        <w:t>ской Европы». Должность младшего советника парламента стоила от 35 до 40 тыс. ливров, секретарь советника стоил 34,5 -36 тыс. ливров, субститут – 25-30 тыс. ливров. Должности с более широкими откупными возможностями, естес</w:t>
      </w:r>
      <w:r w:rsidRPr="004372C8">
        <w:rPr>
          <w:rFonts w:ascii="Times New Roman" w:eastAsia="Times New Roman" w:hAnsi="Times New Roman" w:cs="Times New Roman"/>
          <w:sz w:val="24"/>
          <w:szCs w:val="24"/>
          <w:lang w:eastAsia="ru-RU"/>
        </w:rPr>
        <w:t>т</w:t>
      </w:r>
      <w:r w:rsidRPr="004372C8">
        <w:rPr>
          <w:rFonts w:ascii="Times New Roman" w:eastAsia="Times New Roman" w:hAnsi="Times New Roman" w:cs="Times New Roman"/>
          <w:sz w:val="24"/>
          <w:szCs w:val="24"/>
          <w:lang w:eastAsia="ru-RU"/>
        </w:rPr>
        <w:t>венно, стоили намного больше. Так, должность хранителя мостов и дорог Фра</w:t>
      </w:r>
      <w:r w:rsidRPr="004372C8">
        <w:rPr>
          <w:rFonts w:ascii="Times New Roman" w:eastAsia="Times New Roman" w:hAnsi="Times New Roman" w:cs="Times New Roman"/>
          <w:sz w:val="24"/>
          <w:szCs w:val="24"/>
          <w:lang w:eastAsia="ru-RU"/>
        </w:rPr>
        <w:t>н</w:t>
      </w:r>
      <w:r w:rsidRPr="004372C8">
        <w:rPr>
          <w:rFonts w:ascii="Times New Roman" w:eastAsia="Times New Roman" w:hAnsi="Times New Roman" w:cs="Times New Roman"/>
          <w:sz w:val="24"/>
          <w:szCs w:val="24"/>
          <w:lang w:eastAsia="ru-RU"/>
        </w:rPr>
        <w:t>ции стоила 595 тыс. ливров, должность генерального откупщика в Кане (крупный город на севере  страны) стоила 484 тыс. ливров, финансовое интендантство – около 200 тысяч ливров. Имелись и достаточно скромные посты, которые стоили соответственно меньше. Так, комиссаром короткой мантии  в Париже можно б</w:t>
      </w:r>
      <w:r w:rsidRPr="004372C8">
        <w:rPr>
          <w:rFonts w:ascii="Times New Roman" w:eastAsia="Times New Roman" w:hAnsi="Times New Roman" w:cs="Times New Roman"/>
          <w:sz w:val="24"/>
          <w:szCs w:val="24"/>
          <w:lang w:eastAsia="ru-RU"/>
        </w:rPr>
        <w:t>ы</w:t>
      </w:r>
      <w:r w:rsidRPr="004372C8">
        <w:rPr>
          <w:rFonts w:ascii="Times New Roman" w:eastAsia="Times New Roman" w:hAnsi="Times New Roman" w:cs="Times New Roman"/>
          <w:sz w:val="24"/>
          <w:szCs w:val="24"/>
          <w:lang w:eastAsia="ru-RU"/>
        </w:rPr>
        <w:t xml:space="preserve">ло стать «всего» за 12 тыс. ливров, адвокатом  в королевском совете – за 9 тысяч ливров, инспектором полиции – за 7,5 тыс. ливров.  </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sz w:val="24"/>
          <w:szCs w:val="24"/>
          <w:lang w:eastAsia="ru-RU"/>
        </w:rPr>
        <w:t>Из этих данных следует, что позволить себе ту или иную государственную должность  могли только люди, обладающие определенным  экономическим до</w:t>
      </w:r>
      <w:r w:rsidRPr="004372C8">
        <w:rPr>
          <w:rFonts w:ascii="Times New Roman" w:eastAsia="Times New Roman" w:hAnsi="Times New Roman" w:cs="Times New Roman"/>
          <w:sz w:val="24"/>
          <w:szCs w:val="24"/>
          <w:lang w:eastAsia="ru-RU"/>
        </w:rPr>
        <w:t>с</w:t>
      </w:r>
      <w:r w:rsidRPr="004372C8">
        <w:rPr>
          <w:rFonts w:ascii="Times New Roman" w:eastAsia="Times New Roman" w:hAnsi="Times New Roman" w:cs="Times New Roman"/>
          <w:sz w:val="24"/>
          <w:szCs w:val="24"/>
          <w:lang w:eastAsia="ru-RU"/>
        </w:rPr>
        <w:t>татком. Ф.Блюш сумел подсчитать, что в общем достатке парижского парламен</w:t>
      </w:r>
      <w:r w:rsidRPr="004372C8">
        <w:rPr>
          <w:rFonts w:ascii="Times New Roman" w:eastAsia="Times New Roman" w:hAnsi="Times New Roman" w:cs="Times New Roman"/>
          <w:sz w:val="24"/>
          <w:szCs w:val="24"/>
          <w:lang w:eastAsia="ru-RU"/>
        </w:rPr>
        <w:t>т</w:t>
      </w:r>
      <w:r w:rsidRPr="004372C8">
        <w:rPr>
          <w:rFonts w:ascii="Times New Roman" w:eastAsia="Times New Roman" w:hAnsi="Times New Roman" w:cs="Times New Roman"/>
          <w:sz w:val="24"/>
          <w:szCs w:val="24"/>
          <w:lang w:eastAsia="ru-RU"/>
        </w:rPr>
        <w:t>ского дворянства (обычно «дворянства мантии») стоимость должности в среднем составляла 23,44%. При этом в начале карьеры она, разумеется, составляла бол</w:t>
      </w:r>
      <w:r w:rsidRPr="004372C8">
        <w:rPr>
          <w:rFonts w:ascii="Times New Roman" w:eastAsia="Times New Roman" w:hAnsi="Times New Roman" w:cs="Times New Roman"/>
          <w:sz w:val="24"/>
          <w:szCs w:val="24"/>
          <w:lang w:eastAsia="ru-RU"/>
        </w:rPr>
        <w:t>ь</w:t>
      </w:r>
      <w:r w:rsidRPr="004372C8">
        <w:rPr>
          <w:rFonts w:ascii="Times New Roman" w:eastAsia="Times New Roman" w:hAnsi="Times New Roman" w:cs="Times New Roman"/>
          <w:sz w:val="24"/>
          <w:szCs w:val="24"/>
          <w:lang w:eastAsia="ru-RU"/>
        </w:rPr>
        <w:t>ший процент – 30,9%, тогда как в конце – намного меньший 14,3%</w:t>
      </w:r>
      <w:r w:rsidRPr="004372C8">
        <w:rPr>
          <w:rFonts w:ascii="Times New Roman" w:eastAsia="Times New Roman" w:hAnsi="Times New Roman" w:cs="Times New Roman"/>
          <w:sz w:val="24"/>
          <w:szCs w:val="24"/>
          <w:vertAlign w:val="superscript"/>
          <w:lang w:eastAsia="ru-RU"/>
        </w:rPr>
        <w:footnoteReference w:id="389"/>
      </w:r>
      <w:r w:rsidRPr="004372C8">
        <w:rPr>
          <w:rFonts w:ascii="Times New Roman" w:eastAsia="Times New Roman" w:hAnsi="Times New Roman" w:cs="Times New Roman"/>
          <w:sz w:val="24"/>
          <w:szCs w:val="24"/>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то же время количество чиновников растет, и далеко не всегда в силу реального расширения управленческих потребн</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стей. Как констатирует указанный автор, полномочия админис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 xml:space="preserve">раторов зачастую совпадают, и они «теснятся и толкаются в </w:t>
      </w:r>
      <w:r w:rsidRPr="004372C8">
        <w:rPr>
          <w:rFonts w:ascii="Arial" w:eastAsia="Times New Roman" w:hAnsi="Arial" w:cs="Arial"/>
          <w:sz w:val="28"/>
          <w:szCs w:val="28"/>
          <w:lang w:eastAsia="ru-RU"/>
        </w:rPr>
        <w:lastRenderedPageBreak/>
        <w:t>кругу одних и тех же дел», мешая друг другу. Однако их участие в управлении подтверждено правом, которое они купили, и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торое отнять невозможно. Интересно, что некоторые сильные управленцы (А.Ришелье, Ж.Кольбер) понимали чрезмерность раздувания административного аппарата и шли на упразднение должностей. Однако они вновь возрождались, зачастую под другими названиями. Как склонен считать де Токвиль, эта гр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моздкая и непроизводительная машина некоторым образом 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 xml:space="preserve">ботала вхолостую, и формализм был ее неотъемлемой чертой.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Весьма показателен состав королевского совета. Он сост</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ит «вовсе не из крупных вельмож, а из особ среднего, или ни</w:t>
      </w:r>
      <w:r w:rsidRPr="004372C8">
        <w:rPr>
          <w:rFonts w:ascii="Arial" w:eastAsia="Times New Roman" w:hAnsi="Arial" w:cs="Arial"/>
          <w:sz w:val="28"/>
          <w:szCs w:val="28"/>
          <w:lang w:eastAsia="ru-RU"/>
        </w:rPr>
        <w:t>з</w:t>
      </w:r>
      <w:r w:rsidRPr="004372C8">
        <w:rPr>
          <w:rFonts w:ascii="Arial" w:eastAsia="Times New Roman" w:hAnsi="Arial" w:cs="Arial"/>
          <w:sz w:val="28"/>
          <w:szCs w:val="28"/>
          <w:lang w:eastAsia="ru-RU"/>
        </w:rPr>
        <w:t>кого происхождения, бывших интендантов и прочих людей, по</w:t>
      </w:r>
      <w:r w:rsidRPr="004372C8">
        <w:rPr>
          <w:rFonts w:ascii="Arial" w:eastAsia="Times New Roman" w:hAnsi="Arial" w:cs="Arial"/>
          <w:sz w:val="28"/>
          <w:szCs w:val="28"/>
          <w:lang w:eastAsia="ru-RU"/>
        </w:rPr>
        <w:t>д</w:t>
      </w:r>
      <w:r w:rsidRPr="004372C8">
        <w:rPr>
          <w:rFonts w:ascii="Arial" w:eastAsia="Times New Roman" w:hAnsi="Arial" w:cs="Arial"/>
          <w:sz w:val="28"/>
          <w:szCs w:val="28"/>
          <w:lang w:eastAsia="ru-RU"/>
        </w:rPr>
        <w:t>наторевших в практических делах; каждый может быть заменен другим»</w:t>
      </w:r>
      <w:r w:rsidRPr="004372C8">
        <w:rPr>
          <w:rFonts w:ascii="Arial" w:eastAsia="Times New Roman" w:hAnsi="Arial" w:cs="Arial"/>
          <w:sz w:val="28"/>
          <w:szCs w:val="28"/>
          <w:vertAlign w:val="superscript"/>
          <w:lang w:eastAsia="ru-RU"/>
        </w:rPr>
        <w:footnoteReference w:id="390"/>
      </w:r>
      <w:r w:rsidRPr="004372C8">
        <w:rPr>
          <w:rFonts w:ascii="Arial" w:eastAsia="Times New Roman" w:hAnsi="Arial" w:cs="Arial"/>
          <w:sz w:val="28"/>
          <w:szCs w:val="28"/>
          <w:lang w:eastAsia="ru-RU"/>
        </w:rPr>
        <w:t>. В то же время быть на государственной службе – это иметь ряд твердых гарантий, почему этот вид деятельности столь популярен. Так, правительство фактически избавляет своих чиновников от судебной ответственности перед гражда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ским судом. Проступки чиновника могут рассматриваться только в административных судах. «Достаточно связать себя с адм</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нистрацией тончайшей ниточкой, чтобы уже никого кроме нее самой не опасаться»</w:t>
      </w:r>
      <w:r w:rsidRPr="004372C8">
        <w:rPr>
          <w:rFonts w:ascii="Arial" w:eastAsia="Times New Roman" w:hAnsi="Arial" w:cs="Arial"/>
          <w:sz w:val="28"/>
          <w:szCs w:val="28"/>
          <w:vertAlign w:val="superscript"/>
          <w:lang w:eastAsia="ru-RU"/>
        </w:rPr>
        <w:footnoteReference w:id="391"/>
      </w:r>
      <w:r w:rsidRPr="004372C8">
        <w:rPr>
          <w:rFonts w:ascii="Arial" w:eastAsia="Times New Roman" w:hAnsi="Arial" w:cs="Arial"/>
          <w:sz w:val="28"/>
          <w:szCs w:val="28"/>
          <w:lang w:eastAsia="ru-RU"/>
        </w:rPr>
        <w:t>. Неслучайно А.</w:t>
      </w:r>
      <w:r w:rsidR="002D0FA0">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де Токвиль видит в ч</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новниках новую аристократию абсолютистского государства. Как он считает, государственные служащие «уже представляют собой некий класс со своим особым духом, традициями, добр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детелями, честью, собственной гордостью»</w:t>
      </w:r>
      <w:r w:rsidRPr="004372C8">
        <w:rPr>
          <w:rFonts w:ascii="Arial" w:eastAsia="Times New Roman" w:hAnsi="Arial" w:cs="Arial"/>
          <w:sz w:val="28"/>
          <w:szCs w:val="28"/>
          <w:vertAlign w:val="superscript"/>
          <w:lang w:eastAsia="ru-RU"/>
        </w:rPr>
        <w:footnoteReference w:id="392"/>
      </w:r>
      <w:r w:rsidRPr="004372C8">
        <w:rPr>
          <w:rFonts w:ascii="Arial" w:eastAsia="Times New Roman" w:hAnsi="Arial" w:cs="Arial"/>
          <w:sz w:val="28"/>
          <w:szCs w:val="28"/>
          <w:lang w:eastAsia="ru-RU"/>
        </w:rPr>
        <w:t>.</w:t>
      </w:r>
    </w:p>
    <w:p w:rsidR="004372C8" w:rsidRPr="004372C8" w:rsidRDefault="004372C8" w:rsidP="004372C8">
      <w:pPr>
        <w:tabs>
          <w:tab w:val="left" w:pos="7513"/>
        </w:tabs>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Кроме того, возвысившиеся чиновники (в основном бывшие выходцы из буржуазии) стремились, по выражению французск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го историка П.Шоню, крепко запереть за собою дверь, сквозь которую прошли. «Аристократическая реакция в государстве, сеньориальная реакция в деревне будут в </w:t>
      </w:r>
      <w:r w:rsidRPr="004372C8">
        <w:rPr>
          <w:rFonts w:ascii="Arial" w:eastAsia="Times New Roman" w:hAnsi="Arial" w:cs="Arial"/>
          <w:sz w:val="28"/>
          <w:szCs w:val="28"/>
          <w:lang w:val="en-US" w:eastAsia="ru-RU"/>
        </w:rPr>
        <w:t>XVIII</w:t>
      </w:r>
      <w:r w:rsidRPr="004372C8">
        <w:rPr>
          <w:rFonts w:ascii="Arial" w:eastAsia="Times New Roman" w:hAnsi="Arial" w:cs="Arial"/>
          <w:sz w:val="28"/>
          <w:szCs w:val="28"/>
          <w:lang w:eastAsia="ru-RU"/>
        </w:rPr>
        <w:t xml:space="preserve"> веке напра</w:t>
      </w:r>
      <w:r w:rsidRPr="004372C8">
        <w:rPr>
          <w:rFonts w:ascii="Arial" w:eastAsia="Times New Roman" w:hAnsi="Arial" w:cs="Arial"/>
          <w:sz w:val="28"/>
          <w:szCs w:val="28"/>
          <w:lang w:eastAsia="ru-RU"/>
        </w:rPr>
        <w:t>в</w:t>
      </w:r>
      <w:r w:rsidRPr="004372C8">
        <w:rPr>
          <w:rFonts w:ascii="Arial" w:eastAsia="Times New Roman" w:hAnsi="Arial" w:cs="Arial"/>
          <w:sz w:val="28"/>
          <w:szCs w:val="28"/>
          <w:lang w:eastAsia="ru-RU"/>
        </w:rPr>
        <w:t>ляться чиновным крылом дворянства.…Прежнее дворянство допустило вторжение в свои ряды, новое же, с его врожденным вкусом к крючкотворству, приумножило барьеры и фильтры на пути новых выдвижений.»</w:t>
      </w:r>
      <w:r w:rsidRPr="004372C8">
        <w:rPr>
          <w:rFonts w:ascii="Arial" w:eastAsia="Times New Roman" w:hAnsi="Arial" w:cs="Arial"/>
          <w:sz w:val="28"/>
          <w:szCs w:val="28"/>
          <w:vertAlign w:val="superscript"/>
          <w:lang w:eastAsia="ru-RU"/>
        </w:rPr>
        <w:footnoteReference w:id="393"/>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то же время бывшим буржуа, а теперь «дворянству ма</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тии» были свойственны амбиции продвигаться дальше - в вы</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шие эшелоны власти. Так, с 1717 по 1789</w:t>
      </w:r>
      <w:r w:rsidR="00372E21">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гг. из парламента в</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lastRenderedPageBreak/>
        <w:t>шли четыре канцлера, шесть хранителей печати, тринадцать генеральных контролеров финансов и т.п.</w:t>
      </w:r>
      <w:r w:rsidRPr="004372C8">
        <w:rPr>
          <w:rFonts w:ascii="Arial" w:eastAsia="Times New Roman" w:hAnsi="Arial" w:cs="Arial"/>
          <w:sz w:val="28"/>
          <w:szCs w:val="28"/>
          <w:vertAlign w:val="superscript"/>
          <w:lang w:eastAsia="ru-RU"/>
        </w:rPr>
        <w:footnoteReference w:id="394"/>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Как уже упоминалось, институты феодального порядка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ходили в явный упадок в условиях абсолютистского государс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ва. В то же время они не были упразднены полностью. Де То</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виль предполагает здесь несколько причин. С одной стороны, ряд старых учреждений, до сих пор существующие «наперекор духу времени», приносят какой-либо ощутимый финансовый доход определенному лицу или группе лиц</w:t>
      </w:r>
      <w:r w:rsidRPr="004372C8">
        <w:rPr>
          <w:rFonts w:ascii="Arial" w:eastAsia="Times New Roman" w:hAnsi="Arial" w:cs="Arial"/>
          <w:sz w:val="28"/>
          <w:szCs w:val="28"/>
          <w:vertAlign w:val="superscript"/>
          <w:lang w:eastAsia="ru-RU"/>
        </w:rPr>
        <w:footnoteReference w:id="395"/>
      </w:r>
      <w:r w:rsidRPr="004372C8">
        <w:rPr>
          <w:rFonts w:ascii="Arial" w:eastAsia="Times New Roman" w:hAnsi="Arial" w:cs="Arial"/>
          <w:sz w:val="28"/>
          <w:szCs w:val="28"/>
          <w:lang w:eastAsia="ru-RU"/>
        </w:rPr>
        <w:t>. С другой стор</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ны, это работает на раскол общества.  Ибо малофункционал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ные учреждения феодального характера вызывают неприятие и протест у представителей третьего сословия или все еще мн</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 xml:space="preserve">гочисленного крестьянства.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Родовое дворянство (или «дворянство шпаги») незадолго до Французской революции насчитывало в стране порядка 110 тыс. чел., из которых около 4 тыс. составляли наиболее прив</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легированные. В целом это была уже малофункциональная, е</w:t>
      </w:r>
      <w:r w:rsidRPr="004372C8">
        <w:rPr>
          <w:rFonts w:ascii="Arial" w:eastAsia="Times New Roman" w:hAnsi="Arial" w:cs="Arial"/>
          <w:sz w:val="28"/>
          <w:szCs w:val="28"/>
          <w:lang w:eastAsia="ru-RU"/>
        </w:rPr>
        <w:t>с</w:t>
      </w:r>
      <w:r w:rsidRPr="004372C8">
        <w:rPr>
          <w:rFonts w:ascii="Arial" w:eastAsia="Times New Roman" w:hAnsi="Arial" w:cs="Arial"/>
          <w:sz w:val="28"/>
          <w:szCs w:val="28"/>
          <w:lang w:eastAsia="ru-RU"/>
        </w:rPr>
        <w:t>ли не откровенно паразитическая группа, что вынужден пр</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знать де Токвиль. Французский сеньор уже фактически не уч</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ствует в управлении, «он за ним даже не наблюдает и не пом</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гает… заботы, которыми он раньше поддерживал свою власть, теперь кажутся ему недостойными его, по мере того как разр</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шается сама его власть». Кроме того, дворянство уже  не вл</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деет монополией на военные функции – оно избавлено гос</w:t>
      </w:r>
      <w:r w:rsidRPr="004372C8">
        <w:rPr>
          <w:rFonts w:ascii="Arial" w:eastAsia="Times New Roman" w:hAnsi="Arial" w:cs="Arial"/>
          <w:sz w:val="28"/>
          <w:szCs w:val="28"/>
          <w:lang w:eastAsia="ru-RU"/>
        </w:rPr>
        <w:t>у</w:t>
      </w:r>
      <w:r w:rsidRPr="004372C8">
        <w:rPr>
          <w:rFonts w:ascii="Arial" w:eastAsia="Times New Roman" w:hAnsi="Arial" w:cs="Arial"/>
          <w:sz w:val="28"/>
          <w:szCs w:val="28"/>
          <w:lang w:eastAsia="ru-RU"/>
        </w:rPr>
        <w:t xml:space="preserve">дарством  от «весьма обременительного долга воевать за свой счет». Напрочь ушли те времена, когда дворянин был по сути дела центральной фигурой сельской жизни, теперь он душой здесь отсутствует.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Однако дворяне все еще остаются привилегированной группой: они сохранили субституции, право старшинства, поз</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мельные и пожизненные оброки, при этом налоговые льготы им не только оставили, но еще и изрядно увеличили. То есть, 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ключает де Токвиль, «они сохранили вознаграждение, утратив обязанности»</w:t>
      </w:r>
      <w:r w:rsidRPr="004372C8">
        <w:rPr>
          <w:rFonts w:ascii="Arial" w:eastAsia="Times New Roman" w:hAnsi="Arial" w:cs="Arial"/>
          <w:sz w:val="28"/>
          <w:szCs w:val="28"/>
          <w:vertAlign w:val="superscript"/>
          <w:lang w:eastAsia="ru-RU"/>
        </w:rPr>
        <w:footnoteReference w:id="396"/>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Такое прозябание в безделье существенно выхолостило высокую культуру дворянства, от которой осталась лишь жа</w:t>
      </w:r>
      <w:r w:rsidRPr="004372C8">
        <w:rPr>
          <w:rFonts w:ascii="Arial" w:eastAsia="Times New Roman" w:hAnsi="Arial" w:cs="Arial"/>
          <w:sz w:val="28"/>
          <w:szCs w:val="28"/>
          <w:lang w:eastAsia="ru-RU"/>
        </w:rPr>
        <w:t>л</w:t>
      </w:r>
      <w:r w:rsidRPr="004372C8">
        <w:rPr>
          <w:rFonts w:ascii="Arial" w:eastAsia="Times New Roman" w:hAnsi="Arial" w:cs="Arial"/>
          <w:sz w:val="28"/>
          <w:szCs w:val="28"/>
          <w:lang w:eastAsia="ru-RU"/>
        </w:rPr>
        <w:t>кая видимость. Сам потомственный аристократ Алексис де То</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lastRenderedPageBreak/>
        <w:t>виль с нескрываемым презрением пишет о многочисленных прошениях, написанных дворянами в адрес представителей г</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сударственной администрации. При этом многие высокородные вельможи жалуются на недостаточность доходов, дурное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стояние дел, униженно именуют интенданта (обычно выходца из незнатной дворянской семьи, а то и вовсе недворянина) «монсеньор» и отличаются от мещан лишь тем, что «клянчат они в довольно высоком тоне»</w:t>
      </w:r>
      <w:r w:rsidRPr="004372C8">
        <w:rPr>
          <w:rFonts w:ascii="Arial" w:eastAsia="Times New Roman" w:hAnsi="Arial" w:cs="Arial"/>
          <w:sz w:val="28"/>
          <w:szCs w:val="28"/>
          <w:vertAlign w:val="superscript"/>
          <w:lang w:eastAsia="ru-RU"/>
        </w:rPr>
        <w:footnoteReference w:id="397"/>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В пору господства феодальных отношений дворянство р</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ально держало в руках основные управленческие функции. О</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сюда восприятие его общественным сознанием было соотве</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ствующим – налагаемые дворянством повинности терпели в силу предоставляемых им гарантий.  Но во Франции XVIII</w:t>
      </w:r>
      <w:r w:rsidR="002D0FA0">
        <w:rPr>
          <w:rFonts w:ascii="Arial" w:eastAsia="Times New Roman" w:hAnsi="Arial" w:cs="Arial"/>
          <w:sz w:val="28"/>
          <w:szCs w:val="28"/>
          <w:lang w:eastAsia="ru-RU"/>
        </w:rPr>
        <w:t xml:space="preserve"> </w:t>
      </w:r>
      <w:r w:rsidRPr="004372C8">
        <w:rPr>
          <w:rFonts w:ascii="Arial" w:eastAsia="Times New Roman" w:hAnsi="Arial" w:cs="Arial"/>
          <w:sz w:val="28"/>
          <w:szCs w:val="28"/>
          <w:lang w:eastAsia="ru-RU"/>
        </w:rPr>
        <w:t>в. аристократическое сословие уже обладает всеми признаками паразитической группы. По мере утраты дворянами своих фун</w:t>
      </w:r>
      <w:r w:rsidRPr="004372C8">
        <w:rPr>
          <w:rFonts w:ascii="Arial" w:eastAsia="Times New Roman" w:hAnsi="Arial" w:cs="Arial"/>
          <w:sz w:val="28"/>
          <w:szCs w:val="28"/>
          <w:lang w:eastAsia="ru-RU"/>
        </w:rPr>
        <w:t>к</w:t>
      </w:r>
      <w:r w:rsidRPr="004372C8">
        <w:rPr>
          <w:rFonts w:ascii="Arial" w:eastAsia="Times New Roman" w:hAnsi="Arial" w:cs="Arial"/>
          <w:sz w:val="28"/>
          <w:szCs w:val="28"/>
          <w:lang w:eastAsia="ru-RU"/>
        </w:rPr>
        <w:t>ций «бремя их привилегий казалось все тяжелее и тяжелее, а само их существование становилось непонятным»</w:t>
      </w:r>
      <w:r w:rsidRPr="004372C8">
        <w:rPr>
          <w:rFonts w:ascii="Arial" w:eastAsia="Times New Roman" w:hAnsi="Arial" w:cs="Arial"/>
          <w:sz w:val="28"/>
          <w:szCs w:val="28"/>
          <w:vertAlign w:val="superscript"/>
          <w:lang w:eastAsia="ru-RU"/>
        </w:rPr>
        <w:footnoteReference w:id="398"/>
      </w:r>
      <w:r w:rsidRPr="004372C8">
        <w:rPr>
          <w:rFonts w:ascii="Arial" w:eastAsia="Times New Roman" w:hAnsi="Arial" w:cs="Arial"/>
          <w:sz w:val="28"/>
          <w:szCs w:val="28"/>
          <w:lang w:eastAsia="ru-RU"/>
        </w:rPr>
        <w:t>. Это о</w:t>
      </w:r>
      <w:r w:rsidRPr="004372C8">
        <w:rPr>
          <w:rFonts w:ascii="Arial" w:eastAsia="Times New Roman" w:hAnsi="Arial" w:cs="Arial"/>
          <w:sz w:val="28"/>
          <w:szCs w:val="28"/>
          <w:lang w:eastAsia="ru-RU"/>
        </w:rPr>
        <w:t>б</w:t>
      </w:r>
      <w:r w:rsidRPr="004372C8">
        <w:rPr>
          <w:rFonts w:ascii="Arial" w:eastAsia="Times New Roman" w:hAnsi="Arial" w:cs="Arial"/>
          <w:sz w:val="28"/>
          <w:szCs w:val="28"/>
          <w:lang w:eastAsia="ru-RU"/>
        </w:rPr>
        <w:t xml:space="preserve">стоятельство впоследствии очень сильно аукнулось, когда одна только принадлежность дворянству могла послать человека на гильотину.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Автор «Старого порядка и революции» показывает, как б</w:t>
      </w:r>
      <w:r w:rsidRPr="004372C8">
        <w:rPr>
          <w:rFonts w:ascii="Arial" w:eastAsia="Times New Roman" w:hAnsi="Arial" w:cs="Arial"/>
          <w:sz w:val="28"/>
          <w:szCs w:val="28"/>
          <w:lang w:eastAsia="ru-RU"/>
        </w:rPr>
        <w:t>ы</w:t>
      </w:r>
      <w:r w:rsidRPr="004372C8">
        <w:rPr>
          <w:rFonts w:ascii="Arial" w:eastAsia="Times New Roman" w:hAnsi="Arial" w:cs="Arial"/>
          <w:sz w:val="28"/>
          <w:szCs w:val="28"/>
          <w:lang w:eastAsia="ru-RU"/>
        </w:rPr>
        <w:t>ли фактически сведены на нет средневековые элементы сам</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управления, которые принято  на  современном языке обозн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чать как «гражданское общество». Так, в 15 веке в городах управленческий орган - общее собрание состояло из всего н</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селения, которое избирало муниципальных должностных лиц. Именно общему собранию были подотчетны «отцы города». Т</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кое положение дел частично сохранялось вплоть до 17 века. В XVIII же столетии управленческие механизмы изменились принципиально. Общее собрание теперь приобретает иной х</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рактер, уже не избираясь народными массами. Частично оно состоит из именитых людей, которые имеют там постоянное участие, частично из представителей различных корпораций –  цехов и т.п. И с течением времени в этом органе увеличивается доля буржуа и снижается доля бедного люда (ремесленников и т.п.).</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То же самое положение дел складывается на провинциал</w:t>
      </w:r>
      <w:r w:rsidRPr="004372C8">
        <w:rPr>
          <w:rFonts w:ascii="Arial" w:eastAsia="Times New Roman" w:hAnsi="Arial" w:cs="Arial"/>
          <w:sz w:val="28"/>
          <w:szCs w:val="28"/>
          <w:lang w:eastAsia="ru-RU"/>
        </w:rPr>
        <w:t>ь</w:t>
      </w:r>
      <w:r w:rsidRPr="004372C8">
        <w:rPr>
          <w:rFonts w:ascii="Arial" w:eastAsia="Times New Roman" w:hAnsi="Arial" w:cs="Arial"/>
          <w:sz w:val="28"/>
          <w:szCs w:val="28"/>
          <w:lang w:eastAsia="ru-RU"/>
        </w:rPr>
        <w:t xml:space="preserve">ном (региональном) уровне. А. де Токвиль доказывает это на </w:t>
      </w:r>
      <w:r w:rsidRPr="004372C8">
        <w:rPr>
          <w:rFonts w:ascii="Arial" w:eastAsia="Times New Roman" w:hAnsi="Arial" w:cs="Arial"/>
          <w:sz w:val="28"/>
          <w:szCs w:val="28"/>
          <w:lang w:eastAsia="ru-RU"/>
        </w:rPr>
        <w:lastRenderedPageBreak/>
        <w:t>примере Лангедока – области, где были наиболее сильны тр</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диции «провинциальной свободы». Местные Штаты собираются только по особому приказу короля, кроме всего прочего, ко</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тролирующего членство в них. Особо важные решения, прин</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маемые провинциальными Штатами, утверждаются только с 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ролевской санкции</w:t>
      </w:r>
      <w:r w:rsidRPr="004372C8">
        <w:rPr>
          <w:rFonts w:ascii="Arial" w:eastAsia="Times New Roman" w:hAnsi="Arial" w:cs="Arial"/>
          <w:sz w:val="28"/>
          <w:szCs w:val="28"/>
          <w:vertAlign w:val="superscript"/>
          <w:lang w:eastAsia="ru-RU"/>
        </w:rPr>
        <w:footnoteReference w:id="399"/>
      </w:r>
      <w:r w:rsidRPr="004372C8">
        <w:rPr>
          <w:rFonts w:ascii="Arial" w:eastAsia="Times New Roman" w:hAnsi="Arial" w:cs="Arial"/>
          <w:sz w:val="28"/>
          <w:szCs w:val="28"/>
          <w:lang w:eastAsia="ru-RU"/>
        </w:rPr>
        <w:t xml:space="preserve">.        </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Неслучайно, что муниципальное  правление выродилось в мелкую олигархию. Внутригородские дела ведутся частным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рядком, независимо от народного надзора. В то же время мес</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ные органы власти все более подчиняются центральным прав</w:t>
      </w:r>
      <w:r w:rsidRPr="004372C8">
        <w:rPr>
          <w:rFonts w:ascii="Arial" w:eastAsia="Times New Roman" w:hAnsi="Arial" w:cs="Arial"/>
          <w:sz w:val="28"/>
          <w:szCs w:val="28"/>
          <w:lang w:eastAsia="ru-RU"/>
        </w:rPr>
        <w:t>и</w:t>
      </w:r>
      <w:r w:rsidRPr="004372C8">
        <w:rPr>
          <w:rFonts w:ascii="Arial" w:eastAsia="Times New Roman" w:hAnsi="Arial" w:cs="Arial"/>
          <w:sz w:val="28"/>
          <w:szCs w:val="28"/>
          <w:lang w:eastAsia="ru-RU"/>
        </w:rPr>
        <w:t>тельственным органам, о чем речь уже велась. Народ же «п</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всюду перестает интересоваться делами коммуны и живет внутри собственных стен  словно чужой»</w:t>
      </w:r>
      <w:r w:rsidRPr="004372C8">
        <w:rPr>
          <w:rFonts w:ascii="Arial" w:eastAsia="Times New Roman" w:hAnsi="Arial" w:cs="Arial"/>
          <w:sz w:val="28"/>
          <w:szCs w:val="28"/>
          <w:vertAlign w:val="superscript"/>
          <w:lang w:eastAsia="ru-RU"/>
        </w:rPr>
        <w:footnoteReference w:id="400"/>
      </w:r>
      <w:r w:rsidRPr="004372C8">
        <w:rPr>
          <w:rFonts w:ascii="Arial" w:eastAsia="Times New Roman" w:hAnsi="Arial" w:cs="Arial"/>
          <w:sz w:val="28"/>
          <w:szCs w:val="28"/>
          <w:lang w:eastAsia="ru-RU"/>
        </w:rPr>
        <w:t>.</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Де Токвиль подчеркивает, что централизация не привела к более справедливому экономическому распределению, но в</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все даже наоборот. Государственная администрация, нуждаясь в финансах, вводит новые налоги, которые распределяются в основном на нижестоящие слои. Как констатирует французский мыслитель, целью налога является «настичь не способного 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платить, а наименее способного от него защититься»</w:t>
      </w:r>
      <w:r w:rsidRPr="004372C8">
        <w:rPr>
          <w:rFonts w:ascii="Arial" w:eastAsia="Times New Roman" w:hAnsi="Arial" w:cs="Arial"/>
          <w:sz w:val="28"/>
          <w:szCs w:val="28"/>
          <w:vertAlign w:val="superscript"/>
          <w:lang w:eastAsia="ru-RU"/>
        </w:rPr>
        <w:footnoteReference w:id="401"/>
      </w:r>
      <w:r w:rsidRPr="004372C8">
        <w:rPr>
          <w:rFonts w:ascii="Arial" w:eastAsia="Times New Roman" w:hAnsi="Arial" w:cs="Arial"/>
          <w:sz w:val="28"/>
          <w:szCs w:val="28"/>
          <w:lang w:eastAsia="ru-RU"/>
        </w:rPr>
        <w:t>. Попы</w:t>
      </w:r>
      <w:r w:rsidRPr="004372C8">
        <w:rPr>
          <w:rFonts w:ascii="Arial" w:eastAsia="Times New Roman" w:hAnsi="Arial" w:cs="Arial"/>
          <w:sz w:val="28"/>
          <w:szCs w:val="28"/>
          <w:lang w:eastAsia="ru-RU"/>
        </w:rPr>
        <w:t>т</w:t>
      </w:r>
      <w:r w:rsidRPr="004372C8">
        <w:rPr>
          <w:rFonts w:ascii="Arial" w:eastAsia="Times New Roman" w:hAnsi="Arial" w:cs="Arial"/>
          <w:sz w:val="28"/>
          <w:szCs w:val="28"/>
          <w:lang w:eastAsia="ru-RU"/>
        </w:rPr>
        <w:t>ки обложения вышестоящих групп обычно наталкиваются на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противление последних, в результате чего администрация идет по пути наименьшего сопротивления  - например, добавляет к общей смете тальи</w:t>
      </w:r>
      <w:r w:rsidRPr="004372C8">
        <w:rPr>
          <w:rFonts w:ascii="Arial" w:eastAsia="Times New Roman" w:hAnsi="Arial" w:cs="Arial"/>
          <w:sz w:val="28"/>
          <w:szCs w:val="28"/>
          <w:vertAlign w:val="superscript"/>
          <w:lang w:eastAsia="ru-RU"/>
        </w:rPr>
        <w:footnoteReference w:id="402"/>
      </w:r>
      <w:r w:rsidRPr="004372C8">
        <w:rPr>
          <w:rFonts w:ascii="Arial" w:eastAsia="Times New Roman" w:hAnsi="Arial" w:cs="Arial"/>
          <w:sz w:val="28"/>
          <w:szCs w:val="28"/>
          <w:lang w:eastAsia="ru-RU"/>
        </w:rPr>
        <w:t>. Сильнее всего здесь достается крестья</w:t>
      </w:r>
      <w:r w:rsidRPr="004372C8">
        <w:rPr>
          <w:rFonts w:ascii="Arial" w:eastAsia="Times New Roman" w:hAnsi="Arial" w:cs="Arial"/>
          <w:sz w:val="28"/>
          <w:szCs w:val="28"/>
          <w:lang w:eastAsia="ru-RU"/>
        </w:rPr>
        <w:t>н</w:t>
      </w:r>
      <w:r w:rsidRPr="004372C8">
        <w:rPr>
          <w:rFonts w:ascii="Arial" w:eastAsia="Times New Roman" w:hAnsi="Arial" w:cs="Arial"/>
          <w:sz w:val="28"/>
          <w:szCs w:val="28"/>
          <w:lang w:eastAsia="ru-RU"/>
        </w:rPr>
        <w:t>ству – все еще самой многочисленной социальной группе.</w:t>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При всем при том что крестьяне были реально освобожд</w:t>
      </w:r>
      <w:r w:rsidRPr="004372C8">
        <w:rPr>
          <w:rFonts w:ascii="Arial" w:eastAsia="Times New Roman" w:hAnsi="Arial" w:cs="Arial"/>
          <w:sz w:val="28"/>
          <w:szCs w:val="28"/>
          <w:lang w:eastAsia="ru-RU"/>
        </w:rPr>
        <w:t>е</w:t>
      </w:r>
      <w:r w:rsidRPr="004372C8">
        <w:rPr>
          <w:rFonts w:ascii="Arial" w:eastAsia="Times New Roman" w:hAnsi="Arial" w:cs="Arial"/>
          <w:sz w:val="28"/>
          <w:szCs w:val="28"/>
          <w:lang w:eastAsia="ru-RU"/>
        </w:rPr>
        <w:t>ны от части феодальных повинностей, положение их не обле</w:t>
      </w:r>
      <w:r w:rsidRPr="004372C8">
        <w:rPr>
          <w:rFonts w:ascii="Arial" w:eastAsia="Times New Roman" w:hAnsi="Arial" w:cs="Arial"/>
          <w:sz w:val="28"/>
          <w:szCs w:val="28"/>
          <w:lang w:eastAsia="ru-RU"/>
        </w:rPr>
        <w:t>г</w:t>
      </w:r>
      <w:r w:rsidRPr="004372C8">
        <w:rPr>
          <w:rFonts w:ascii="Arial" w:eastAsia="Times New Roman" w:hAnsi="Arial" w:cs="Arial"/>
          <w:sz w:val="28"/>
          <w:szCs w:val="28"/>
          <w:lang w:eastAsia="ru-RU"/>
        </w:rPr>
        <w:t>чилось, а в некоторых отношениях стало даже еще более нез</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видным. Это лаконично выражает названный автор: «Кресть</w:t>
      </w:r>
      <w:r w:rsidRPr="004372C8">
        <w:rPr>
          <w:rFonts w:ascii="Arial" w:eastAsia="Times New Roman" w:hAnsi="Arial" w:cs="Arial"/>
          <w:sz w:val="28"/>
          <w:szCs w:val="28"/>
          <w:lang w:eastAsia="ru-RU"/>
        </w:rPr>
        <w:t>я</w:t>
      </w:r>
      <w:r w:rsidRPr="004372C8">
        <w:rPr>
          <w:rFonts w:ascii="Arial" w:eastAsia="Times New Roman" w:hAnsi="Arial" w:cs="Arial"/>
          <w:sz w:val="28"/>
          <w:szCs w:val="28"/>
          <w:lang w:eastAsia="ru-RU"/>
        </w:rPr>
        <w:t xml:space="preserve">нин XIV века был более угнетен, но вместе с тем получал </w:t>
      </w:r>
      <w:r w:rsidRPr="004372C8">
        <w:rPr>
          <w:rFonts w:ascii="Arial" w:eastAsia="Times New Roman" w:hAnsi="Arial" w:cs="Arial"/>
          <w:sz w:val="28"/>
          <w:szCs w:val="28"/>
          <w:lang w:eastAsia="ru-RU"/>
        </w:rPr>
        <w:lastRenderedPageBreak/>
        <w:t>больше поддержки. Аристократия порой тиранила его, но ник</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гда не бросала».</w:t>
      </w:r>
      <w:r w:rsidRPr="004372C8">
        <w:rPr>
          <w:rFonts w:ascii="Arial" w:eastAsia="Times New Roman" w:hAnsi="Arial" w:cs="Arial"/>
          <w:sz w:val="28"/>
          <w:szCs w:val="28"/>
          <w:vertAlign w:val="superscript"/>
          <w:lang w:eastAsia="ru-RU"/>
        </w:rPr>
        <w:footnoteReference w:id="403"/>
      </w:r>
    </w:p>
    <w:p w:rsidR="004372C8" w:rsidRPr="004372C8" w:rsidRDefault="004372C8" w:rsidP="004372C8">
      <w:pPr>
        <w:spacing w:after="0"/>
        <w:ind w:firstLine="567"/>
        <w:jc w:val="both"/>
        <w:rPr>
          <w:rFonts w:ascii="Arial" w:eastAsia="Times New Roman" w:hAnsi="Arial" w:cs="Arial"/>
          <w:sz w:val="28"/>
          <w:szCs w:val="28"/>
          <w:lang w:eastAsia="ru-RU"/>
        </w:rPr>
      </w:pPr>
      <w:r w:rsidRPr="004372C8">
        <w:rPr>
          <w:rFonts w:ascii="Arial" w:eastAsia="Times New Roman" w:hAnsi="Arial" w:cs="Arial"/>
          <w:sz w:val="28"/>
          <w:szCs w:val="28"/>
          <w:lang w:eastAsia="ru-RU"/>
        </w:rPr>
        <w:t>Дворянское сословие, утратив власть над крестьянами, с</w:t>
      </w:r>
      <w:r w:rsidRPr="004372C8">
        <w:rPr>
          <w:rFonts w:ascii="Arial" w:eastAsia="Times New Roman" w:hAnsi="Arial" w:cs="Arial"/>
          <w:sz w:val="28"/>
          <w:szCs w:val="28"/>
          <w:lang w:eastAsia="ru-RU"/>
        </w:rPr>
        <w:t>о</w:t>
      </w:r>
      <w:r w:rsidRPr="004372C8">
        <w:rPr>
          <w:rFonts w:ascii="Arial" w:eastAsia="Times New Roman" w:hAnsi="Arial" w:cs="Arial"/>
          <w:sz w:val="28"/>
          <w:szCs w:val="28"/>
          <w:lang w:eastAsia="ru-RU"/>
        </w:rPr>
        <w:t>ответственно перестало и заботиться об их безопасности и бл</w:t>
      </w:r>
      <w:r w:rsidRPr="004372C8">
        <w:rPr>
          <w:rFonts w:ascii="Arial" w:eastAsia="Times New Roman" w:hAnsi="Arial" w:cs="Arial"/>
          <w:sz w:val="28"/>
          <w:szCs w:val="28"/>
          <w:lang w:eastAsia="ru-RU"/>
        </w:rPr>
        <w:t>а</w:t>
      </w:r>
      <w:r w:rsidRPr="004372C8">
        <w:rPr>
          <w:rFonts w:ascii="Arial" w:eastAsia="Times New Roman" w:hAnsi="Arial" w:cs="Arial"/>
          <w:sz w:val="28"/>
          <w:szCs w:val="28"/>
          <w:lang w:eastAsia="ru-RU"/>
        </w:rPr>
        <w:t>госостоянии. Проживающий в своем поместье дворянин теперь видел в крестьянах, держателях земли «лишь должников и строго требовал от них все причитающееся ему по закону или обычаю, а это порой делало остатки феодальных поборов еще более суровыми, чем они были при самом феодализме»</w:t>
      </w:r>
      <w:r w:rsidRPr="004372C8">
        <w:rPr>
          <w:rFonts w:ascii="Arial" w:eastAsia="Times New Roman" w:hAnsi="Arial" w:cs="Arial"/>
          <w:sz w:val="28"/>
          <w:szCs w:val="28"/>
          <w:vertAlign w:val="superscript"/>
          <w:lang w:eastAsia="ru-RU"/>
        </w:rPr>
        <w:footnoteReference w:id="404"/>
      </w:r>
      <w:r w:rsidRPr="004372C8">
        <w:rPr>
          <w:rFonts w:ascii="Arial" w:eastAsia="Times New Roman" w:hAnsi="Arial" w:cs="Arial"/>
          <w:sz w:val="28"/>
          <w:szCs w:val="28"/>
          <w:lang w:eastAsia="ru-RU"/>
        </w:rPr>
        <w:t>.</w:t>
      </w:r>
    </w:p>
    <w:p w:rsidR="004372C8" w:rsidRPr="004372C8" w:rsidRDefault="004372C8" w:rsidP="004372C8">
      <w:pPr>
        <w:spacing w:after="0" w:line="240" w:lineRule="auto"/>
        <w:ind w:firstLine="567"/>
        <w:jc w:val="both"/>
        <w:rPr>
          <w:rFonts w:ascii="Times New Roman" w:eastAsia="Times New Roman" w:hAnsi="Times New Roman" w:cs="Times New Roman"/>
          <w:sz w:val="24"/>
          <w:szCs w:val="24"/>
          <w:lang w:eastAsia="ru-RU"/>
        </w:rPr>
      </w:pPr>
      <w:r w:rsidRPr="004372C8">
        <w:rPr>
          <w:rFonts w:ascii="Times New Roman" w:eastAsia="Times New Roman" w:hAnsi="Times New Roman" w:cs="Times New Roman"/>
          <w:sz w:val="24"/>
          <w:szCs w:val="24"/>
          <w:lang w:eastAsia="ru-RU"/>
        </w:rPr>
        <w:t>Интересно, что вырождение аристократических порядков происходило н</w:t>
      </w:r>
      <w:r w:rsidRPr="004372C8">
        <w:rPr>
          <w:rFonts w:ascii="Times New Roman" w:eastAsia="Times New Roman" w:hAnsi="Times New Roman" w:cs="Times New Roman"/>
          <w:sz w:val="24"/>
          <w:szCs w:val="24"/>
          <w:lang w:eastAsia="ru-RU"/>
        </w:rPr>
        <w:t>е</w:t>
      </w:r>
      <w:r w:rsidRPr="004372C8">
        <w:rPr>
          <w:rFonts w:ascii="Times New Roman" w:eastAsia="Times New Roman" w:hAnsi="Times New Roman" w:cs="Times New Roman"/>
          <w:sz w:val="24"/>
          <w:szCs w:val="24"/>
          <w:lang w:eastAsia="ru-RU"/>
        </w:rPr>
        <w:t>равномерно. И там, где феодализм еще сохранял свою жизнеспособность и фун</w:t>
      </w:r>
      <w:r w:rsidRPr="004372C8">
        <w:rPr>
          <w:rFonts w:ascii="Times New Roman" w:eastAsia="Times New Roman" w:hAnsi="Times New Roman" w:cs="Times New Roman"/>
          <w:sz w:val="24"/>
          <w:szCs w:val="24"/>
          <w:lang w:eastAsia="ru-RU"/>
        </w:rPr>
        <w:t>к</w:t>
      </w:r>
      <w:r w:rsidRPr="004372C8">
        <w:rPr>
          <w:rFonts w:ascii="Times New Roman" w:eastAsia="Times New Roman" w:hAnsi="Times New Roman" w:cs="Times New Roman"/>
          <w:sz w:val="24"/>
          <w:szCs w:val="24"/>
          <w:lang w:eastAsia="ru-RU"/>
        </w:rPr>
        <w:t>циональность – с его стороны противостояние революционным изменениям было куда более значительным. Так, в провинции Анжу, что стала потом Вандеей – и</w:t>
      </w:r>
      <w:r w:rsidRPr="004372C8">
        <w:rPr>
          <w:rFonts w:ascii="Times New Roman" w:eastAsia="Times New Roman" w:hAnsi="Times New Roman" w:cs="Times New Roman"/>
          <w:sz w:val="24"/>
          <w:szCs w:val="24"/>
          <w:lang w:eastAsia="ru-RU"/>
        </w:rPr>
        <w:t>з</w:t>
      </w:r>
      <w:r w:rsidRPr="004372C8">
        <w:rPr>
          <w:rFonts w:ascii="Times New Roman" w:eastAsia="Times New Roman" w:hAnsi="Times New Roman" w:cs="Times New Roman"/>
          <w:sz w:val="24"/>
          <w:szCs w:val="24"/>
          <w:lang w:eastAsia="ru-RU"/>
        </w:rPr>
        <w:t>вестным очагом контрреволюционного сопротивления, дворяне предпочитали о</w:t>
      </w:r>
      <w:r w:rsidRPr="004372C8">
        <w:rPr>
          <w:rFonts w:ascii="Times New Roman" w:eastAsia="Times New Roman" w:hAnsi="Times New Roman" w:cs="Times New Roman"/>
          <w:sz w:val="24"/>
          <w:szCs w:val="24"/>
          <w:lang w:eastAsia="ru-RU"/>
        </w:rPr>
        <w:t>с</w:t>
      </w:r>
      <w:r w:rsidRPr="004372C8">
        <w:rPr>
          <w:rFonts w:ascii="Times New Roman" w:eastAsia="Times New Roman" w:hAnsi="Times New Roman" w:cs="Times New Roman"/>
          <w:sz w:val="24"/>
          <w:szCs w:val="24"/>
          <w:lang w:eastAsia="ru-RU"/>
        </w:rPr>
        <w:t>таваться со своими крестьянами, продолжая выполнять функции феодального сеньора (то есть, придерживаться ряда обязательств). Этих дворян, как пишет де Токвиль,  упрекали за то, что они предпочитают жить среди крестьян, а не отд</w:t>
      </w:r>
      <w:r w:rsidRPr="004372C8">
        <w:rPr>
          <w:rFonts w:ascii="Times New Roman" w:eastAsia="Times New Roman" w:hAnsi="Times New Roman" w:cs="Times New Roman"/>
          <w:sz w:val="24"/>
          <w:szCs w:val="24"/>
          <w:lang w:eastAsia="ru-RU"/>
        </w:rPr>
        <w:t>а</w:t>
      </w:r>
      <w:r w:rsidRPr="004372C8">
        <w:rPr>
          <w:rFonts w:ascii="Times New Roman" w:eastAsia="Times New Roman" w:hAnsi="Times New Roman" w:cs="Times New Roman"/>
          <w:sz w:val="24"/>
          <w:szCs w:val="24"/>
          <w:lang w:eastAsia="ru-RU"/>
        </w:rPr>
        <w:t>вать свой долг королю. Но они едва ли не единственные, кто с оружием в руках защищал монархию, нередко сплачивая возле себя тех же крестьян, которых не бросили в свое время</w:t>
      </w:r>
      <w:r w:rsidRPr="004372C8">
        <w:rPr>
          <w:rFonts w:ascii="Times New Roman" w:eastAsia="Times New Roman" w:hAnsi="Times New Roman" w:cs="Times New Roman"/>
          <w:sz w:val="24"/>
          <w:szCs w:val="24"/>
          <w:vertAlign w:val="superscript"/>
          <w:lang w:eastAsia="ru-RU"/>
        </w:rPr>
        <w:footnoteReference w:id="405"/>
      </w:r>
      <w:r w:rsidRPr="004372C8">
        <w:rPr>
          <w:rFonts w:ascii="Times New Roman" w:eastAsia="Times New Roman" w:hAnsi="Times New Roman" w:cs="Times New Roman"/>
          <w:sz w:val="24"/>
          <w:szCs w:val="24"/>
          <w:lang w:eastAsia="ru-RU"/>
        </w:rPr>
        <w:t>. Также не вызывает удивления де Токвиля то обстоятел</w:t>
      </w:r>
      <w:r w:rsidRPr="004372C8">
        <w:rPr>
          <w:rFonts w:ascii="Times New Roman" w:eastAsia="Times New Roman" w:hAnsi="Times New Roman" w:cs="Times New Roman"/>
          <w:sz w:val="24"/>
          <w:szCs w:val="24"/>
          <w:lang w:eastAsia="ru-RU"/>
        </w:rPr>
        <w:t>ь</w:t>
      </w:r>
      <w:r w:rsidRPr="004372C8">
        <w:rPr>
          <w:rFonts w:ascii="Times New Roman" w:eastAsia="Times New Roman" w:hAnsi="Times New Roman" w:cs="Times New Roman"/>
          <w:sz w:val="24"/>
          <w:szCs w:val="24"/>
          <w:lang w:eastAsia="ru-RU"/>
        </w:rPr>
        <w:t>ство, что в соседних с Францией Германских землях степень революционных волнений возрастала обратно пропорционально  устойчивости феодальных п</w:t>
      </w:r>
      <w:r w:rsidRPr="004372C8">
        <w:rPr>
          <w:rFonts w:ascii="Times New Roman" w:eastAsia="Times New Roman" w:hAnsi="Times New Roman" w:cs="Times New Roman"/>
          <w:sz w:val="24"/>
          <w:szCs w:val="24"/>
          <w:lang w:eastAsia="ru-RU"/>
        </w:rPr>
        <w:t>о</w:t>
      </w:r>
      <w:r w:rsidRPr="004372C8">
        <w:rPr>
          <w:rFonts w:ascii="Times New Roman" w:eastAsia="Times New Roman" w:hAnsi="Times New Roman" w:cs="Times New Roman"/>
          <w:sz w:val="24"/>
          <w:szCs w:val="24"/>
          <w:lang w:eastAsia="ru-RU"/>
        </w:rPr>
        <w:t>рядков</w:t>
      </w:r>
      <w:r w:rsidRPr="004372C8">
        <w:rPr>
          <w:rFonts w:ascii="Times New Roman" w:eastAsia="Times New Roman" w:hAnsi="Times New Roman" w:cs="Times New Roman"/>
          <w:sz w:val="24"/>
          <w:szCs w:val="24"/>
          <w:vertAlign w:val="superscript"/>
          <w:lang w:eastAsia="ru-RU"/>
        </w:rPr>
        <w:footnoteReference w:id="406"/>
      </w:r>
      <w:r w:rsidRPr="004372C8">
        <w:rPr>
          <w:rFonts w:ascii="Times New Roman" w:eastAsia="Times New Roman" w:hAnsi="Times New Roman" w:cs="Times New Roman"/>
          <w:sz w:val="24"/>
          <w:szCs w:val="24"/>
          <w:lang w:eastAsia="ru-RU"/>
        </w:rPr>
        <w:t xml:space="preserve">. </w:t>
      </w:r>
    </w:p>
    <w:p w:rsidR="004372C8" w:rsidRPr="00DB4FCF" w:rsidRDefault="004372C8" w:rsidP="00DB4FCF">
      <w:pPr>
        <w:spacing w:after="0"/>
        <w:ind w:firstLine="567"/>
        <w:jc w:val="both"/>
        <w:rPr>
          <w:rFonts w:ascii="Arial" w:eastAsia="Times New Roman" w:hAnsi="Arial" w:cs="Arial"/>
          <w:sz w:val="28"/>
          <w:szCs w:val="28"/>
          <w:lang w:eastAsia="ru-RU"/>
        </w:rPr>
      </w:pPr>
      <w:r w:rsidRPr="00DB4FCF">
        <w:rPr>
          <w:rFonts w:ascii="Arial" w:eastAsia="Times New Roman" w:hAnsi="Arial" w:cs="Arial"/>
          <w:sz w:val="28"/>
          <w:szCs w:val="28"/>
          <w:lang w:eastAsia="ru-RU"/>
        </w:rPr>
        <w:t>На смену некоторым феодальным повинностям пришли н</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вые, зачастую более обременительные, инициатором которых было государство. Так, большие дороги вплоть до конца пра</w:t>
      </w:r>
      <w:r w:rsidRPr="00DB4FCF">
        <w:rPr>
          <w:rFonts w:ascii="Arial" w:eastAsia="Times New Roman" w:hAnsi="Arial" w:cs="Arial"/>
          <w:sz w:val="28"/>
          <w:szCs w:val="28"/>
          <w:lang w:eastAsia="ru-RU"/>
        </w:rPr>
        <w:t>в</w:t>
      </w:r>
      <w:r w:rsidRPr="00DB4FCF">
        <w:rPr>
          <w:rFonts w:ascii="Arial" w:eastAsia="Times New Roman" w:hAnsi="Arial" w:cs="Arial"/>
          <w:sz w:val="28"/>
          <w:szCs w:val="28"/>
          <w:lang w:eastAsia="ru-RU"/>
        </w:rPr>
        <w:t>ления Людовика Четырнадцатого (начало 18 в.) строились и с</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держались за счет государственных средств. Но затем эта пр</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блема стала решаться за счет «дорожной барщины», а с 1737</w:t>
      </w:r>
      <w:r w:rsidR="002D0FA0">
        <w:rPr>
          <w:rFonts w:ascii="Arial" w:eastAsia="Times New Roman" w:hAnsi="Arial" w:cs="Arial"/>
          <w:sz w:val="28"/>
          <w:szCs w:val="28"/>
          <w:lang w:eastAsia="ru-RU"/>
        </w:rPr>
        <w:t xml:space="preserve"> </w:t>
      </w:r>
      <w:r w:rsidRPr="00DB4FCF">
        <w:rPr>
          <w:rFonts w:ascii="Arial" w:eastAsia="Times New Roman" w:hAnsi="Arial" w:cs="Arial"/>
          <w:sz w:val="28"/>
          <w:szCs w:val="28"/>
          <w:lang w:eastAsia="ru-RU"/>
        </w:rPr>
        <w:t>г. так стало происходить по всей Франции. «Странная идея, - п</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шет де Токвиль, – что за дороги должны расплачиваться самые бедные, и, казалось бы, как раз те, кто менее всего располож</w:t>
      </w:r>
      <w:r w:rsidRPr="00DB4FCF">
        <w:rPr>
          <w:rFonts w:ascii="Arial" w:eastAsia="Times New Roman" w:hAnsi="Arial" w:cs="Arial"/>
          <w:sz w:val="28"/>
          <w:szCs w:val="28"/>
          <w:lang w:eastAsia="ru-RU"/>
        </w:rPr>
        <w:t>е</w:t>
      </w:r>
      <w:r w:rsidRPr="00DB4FCF">
        <w:rPr>
          <w:rFonts w:ascii="Arial" w:eastAsia="Times New Roman" w:hAnsi="Arial" w:cs="Arial"/>
          <w:sz w:val="28"/>
          <w:szCs w:val="28"/>
          <w:lang w:eastAsia="ru-RU"/>
        </w:rPr>
        <w:t xml:space="preserve">ны путешествовать». </w:t>
      </w:r>
    </w:p>
    <w:p w:rsidR="004372C8" w:rsidRPr="00DB4FCF" w:rsidRDefault="004372C8" w:rsidP="00DB4FCF">
      <w:pPr>
        <w:spacing w:after="0"/>
        <w:ind w:firstLine="567"/>
        <w:jc w:val="both"/>
        <w:rPr>
          <w:rFonts w:ascii="Arial" w:eastAsia="Times New Roman" w:hAnsi="Arial" w:cs="Arial"/>
          <w:sz w:val="28"/>
          <w:szCs w:val="28"/>
          <w:lang w:eastAsia="ru-RU"/>
        </w:rPr>
      </w:pPr>
      <w:r w:rsidRPr="00DB4FCF">
        <w:rPr>
          <w:rFonts w:ascii="Arial" w:eastAsia="Times New Roman" w:hAnsi="Arial" w:cs="Arial"/>
          <w:sz w:val="28"/>
          <w:szCs w:val="28"/>
          <w:lang w:eastAsia="ru-RU"/>
        </w:rPr>
        <w:t>Вполне логично, что крестьяне не особо прикипают душой к сельскому делу, что в некотором роде также является источн</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ком разрушения феодального порядка. Если сельчанину удае</w:t>
      </w:r>
      <w:r w:rsidRPr="00DB4FCF">
        <w:rPr>
          <w:rFonts w:ascii="Arial" w:eastAsia="Times New Roman" w:hAnsi="Arial" w:cs="Arial"/>
          <w:sz w:val="28"/>
          <w:szCs w:val="28"/>
          <w:lang w:eastAsia="ru-RU"/>
        </w:rPr>
        <w:t>т</w:t>
      </w:r>
      <w:r w:rsidRPr="00DB4FCF">
        <w:rPr>
          <w:rFonts w:ascii="Arial" w:eastAsia="Times New Roman" w:hAnsi="Arial" w:cs="Arial"/>
          <w:sz w:val="28"/>
          <w:szCs w:val="28"/>
          <w:lang w:eastAsia="ru-RU"/>
        </w:rPr>
        <w:t>ся скопить состояние, он, как правило, перебирается в город, купив себе или своему сыну какую-либо мелкую администр</w:t>
      </w:r>
      <w:r w:rsidRPr="00DB4FCF">
        <w:rPr>
          <w:rFonts w:ascii="Arial" w:eastAsia="Times New Roman" w:hAnsi="Arial" w:cs="Arial"/>
          <w:sz w:val="28"/>
          <w:szCs w:val="28"/>
          <w:lang w:eastAsia="ru-RU"/>
        </w:rPr>
        <w:t>а</w:t>
      </w:r>
      <w:r w:rsidRPr="00DB4FCF">
        <w:rPr>
          <w:rFonts w:ascii="Arial" w:eastAsia="Times New Roman" w:hAnsi="Arial" w:cs="Arial"/>
          <w:sz w:val="28"/>
          <w:szCs w:val="28"/>
          <w:lang w:eastAsia="ru-RU"/>
        </w:rPr>
        <w:t xml:space="preserve">тивную должность.    </w:t>
      </w:r>
    </w:p>
    <w:p w:rsidR="004372C8" w:rsidRPr="00DB4FCF" w:rsidRDefault="004372C8" w:rsidP="00DB4FCF">
      <w:pPr>
        <w:spacing w:after="0"/>
        <w:ind w:firstLine="567"/>
        <w:jc w:val="both"/>
        <w:rPr>
          <w:rFonts w:ascii="Arial" w:eastAsia="Times New Roman" w:hAnsi="Arial" w:cs="Arial"/>
          <w:sz w:val="28"/>
          <w:szCs w:val="28"/>
          <w:lang w:eastAsia="ru-RU"/>
        </w:rPr>
      </w:pPr>
      <w:r w:rsidRPr="00DB4FCF">
        <w:rPr>
          <w:rFonts w:ascii="Arial" w:eastAsia="Times New Roman" w:hAnsi="Arial" w:cs="Arial"/>
          <w:sz w:val="28"/>
          <w:szCs w:val="28"/>
          <w:lang w:eastAsia="ru-RU"/>
        </w:rPr>
        <w:lastRenderedPageBreak/>
        <w:t>В действиях государственной власти, как уже упоминалось, проявляется стремление разобщить социальные группы. По мнению де Токвиля, это вполне отвечает логике централизации, особенно финансового ее аспекта. Чтобы нация не могла объ</w:t>
      </w:r>
      <w:r w:rsidRPr="00DB4FCF">
        <w:rPr>
          <w:rFonts w:ascii="Arial" w:eastAsia="Times New Roman" w:hAnsi="Arial" w:cs="Arial"/>
          <w:sz w:val="28"/>
          <w:szCs w:val="28"/>
          <w:lang w:eastAsia="ru-RU"/>
        </w:rPr>
        <w:t>е</w:t>
      </w:r>
      <w:r w:rsidRPr="00DB4FCF">
        <w:rPr>
          <w:rFonts w:ascii="Arial" w:eastAsia="Times New Roman" w:hAnsi="Arial" w:cs="Arial"/>
          <w:sz w:val="28"/>
          <w:szCs w:val="28"/>
          <w:lang w:eastAsia="ru-RU"/>
        </w:rPr>
        <w:t>диниться и потребовать назад свою свободу, необходимо было следить, чтобы «правительство всегда имело дело лишь с очень малым количеством людей, отделенных от всех прочих». В рамках этой задачи дворянство непонятно за что получает все больше привилегий, все более тяготея к закрытости сродни кастовой. Буржуазия получает также немало льгот, отделяющих ее от остального народа. Она превращается в своего рода лже-аристократию, разделенную на множество маленьких обосо</w:t>
      </w:r>
      <w:r w:rsidRPr="00DB4FCF">
        <w:rPr>
          <w:rFonts w:ascii="Arial" w:eastAsia="Times New Roman" w:hAnsi="Arial" w:cs="Arial"/>
          <w:sz w:val="28"/>
          <w:szCs w:val="28"/>
          <w:lang w:eastAsia="ru-RU"/>
        </w:rPr>
        <w:t>б</w:t>
      </w:r>
      <w:r w:rsidRPr="00DB4FCF">
        <w:rPr>
          <w:rFonts w:ascii="Arial" w:eastAsia="Times New Roman" w:hAnsi="Arial" w:cs="Arial"/>
          <w:sz w:val="28"/>
          <w:szCs w:val="28"/>
          <w:lang w:eastAsia="ru-RU"/>
        </w:rPr>
        <w:t>ленных сообществ, в основе которых лежит корпоративный признак, и, разумеется, корпоративный интерес. Обычно упра</w:t>
      </w:r>
      <w:r w:rsidRPr="00DB4FCF">
        <w:rPr>
          <w:rFonts w:ascii="Arial" w:eastAsia="Times New Roman" w:hAnsi="Arial" w:cs="Arial"/>
          <w:sz w:val="28"/>
          <w:szCs w:val="28"/>
          <w:lang w:eastAsia="ru-RU"/>
        </w:rPr>
        <w:t>в</w:t>
      </w:r>
      <w:r w:rsidRPr="00DB4FCF">
        <w:rPr>
          <w:rFonts w:ascii="Arial" w:eastAsia="Times New Roman" w:hAnsi="Arial" w:cs="Arial"/>
          <w:sz w:val="28"/>
          <w:szCs w:val="28"/>
          <w:lang w:eastAsia="ru-RU"/>
        </w:rPr>
        <w:t>ляя городом, она, не смущаясь, устанавливает правила, раб</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тающие исключительно на выгоду деловых кругов, мало заб</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 xml:space="preserve">тясь об интересах социального большинства. </w:t>
      </w:r>
    </w:p>
    <w:p w:rsidR="004372C8" w:rsidRPr="00DB4FCF" w:rsidRDefault="004372C8" w:rsidP="00DB4FCF">
      <w:pPr>
        <w:spacing w:after="0"/>
        <w:ind w:firstLine="567"/>
        <w:jc w:val="both"/>
        <w:rPr>
          <w:rFonts w:ascii="Arial" w:eastAsia="Times New Roman" w:hAnsi="Arial" w:cs="Arial"/>
          <w:sz w:val="28"/>
          <w:szCs w:val="28"/>
          <w:lang w:eastAsia="ru-RU"/>
        </w:rPr>
      </w:pPr>
      <w:r w:rsidRPr="00DB4FCF">
        <w:rPr>
          <w:rFonts w:ascii="Arial" w:eastAsia="Times New Roman" w:hAnsi="Arial" w:cs="Arial"/>
          <w:sz w:val="28"/>
          <w:szCs w:val="28"/>
          <w:lang w:eastAsia="ru-RU"/>
        </w:rPr>
        <w:t>При этом государственная власть, проявляя снисходител</w:t>
      </w:r>
      <w:r w:rsidRPr="00DB4FCF">
        <w:rPr>
          <w:rFonts w:ascii="Arial" w:eastAsia="Times New Roman" w:hAnsi="Arial" w:cs="Arial"/>
          <w:sz w:val="28"/>
          <w:szCs w:val="28"/>
          <w:lang w:eastAsia="ru-RU"/>
        </w:rPr>
        <w:t>ь</w:t>
      </w:r>
      <w:r w:rsidRPr="00DB4FCF">
        <w:rPr>
          <w:rFonts w:ascii="Arial" w:eastAsia="Times New Roman" w:hAnsi="Arial" w:cs="Arial"/>
          <w:sz w:val="28"/>
          <w:szCs w:val="28"/>
          <w:lang w:eastAsia="ru-RU"/>
        </w:rPr>
        <w:t>ность, когда речь идет о лицах, стоящих над народом, в отн</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шении низших классов груба и часто становится скорой на ра</w:t>
      </w:r>
      <w:r w:rsidRPr="00DB4FCF">
        <w:rPr>
          <w:rFonts w:ascii="Arial" w:eastAsia="Times New Roman" w:hAnsi="Arial" w:cs="Arial"/>
          <w:sz w:val="28"/>
          <w:szCs w:val="28"/>
          <w:lang w:eastAsia="ru-RU"/>
        </w:rPr>
        <w:t>с</w:t>
      </w:r>
      <w:r w:rsidRPr="00DB4FCF">
        <w:rPr>
          <w:rFonts w:ascii="Arial" w:eastAsia="Times New Roman" w:hAnsi="Arial" w:cs="Arial"/>
          <w:sz w:val="28"/>
          <w:szCs w:val="28"/>
          <w:lang w:eastAsia="ru-RU"/>
        </w:rPr>
        <w:t>праву. Как пишет де Токвиль, среди проанализированных док</w:t>
      </w:r>
      <w:r w:rsidRPr="00DB4FCF">
        <w:rPr>
          <w:rFonts w:ascii="Arial" w:eastAsia="Times New Roman" w:hAnsi="Arial" w:cs="Arial"/>
          <w:sz w:val="28"/>
          <w:szCs w:val="28"/>
          <w:lang w:eastAsia="ru-RU"/>
        </w:rPr>
        <w:t>у</w:t>
      </w:r>
      <w:r w:rsidRPr="00DB4FCF">
        <w:rPr>
          <w:rFonts w:ascii="Arial" w:eastAsia="Times New Roman" w:hAnsi="Arial" w:cs="Arial"/>
          <w:sz w:val="28"/>
          <w:szCs w:val="28"/>
          <w:lang w:eastAsia="ru-RU"/>
        </w:rPr>
        <w:t>ментов «я не видел ни одного, который сообщал бы об аресте буржуа по приказу интенданта, но зато крестьяне арестовыв</w:t>
      </w:r>
      <w:r w:rsidRPr="00DB4FCF">
        <w:rPr>
          <w:rFonts w:ascii="Arial" w:eastAsia="Times New Roman" w:hAnsi="Arial" w:cs="Arial"/>
          <w:sz w:val="28"/>
          <w:szCs w:val="28"/>
          <w:lang w:eastAsia="ru-RU"/>
        </w:rPr>
        <w:t>а</w:t>
      </w:r>
      <w:r w:rsidRPr="00DB4FCF">
        <w:rPr>
          <w:rFonts w:ascii="Arial" w:eastAsia="Times New Roman" w:hAnsi="Arial" w:cs="Arial"/>
          <w:sz w:val="28"/>
          <w:szCs w:val="28"/>
          <w:lang w:eastAsia="ru-RU"/>
        </w:rPr>
        <w:t>ются беспрестанно – по поводу  барщины, милиции и в тысяче иных обстоятельств»</w:t>
      </w:r>
      <w:r w:rsidRPr="00DB4FCF">
        <w:rPr>
          <w:rFonts w:ascii="Arial" w:eastAsia="Times New Roman" w:hAnsi="Arial" w:cs="Arial"/>
          <w:sz w:val="28"/>
          <w:szCs w:val="28"/>
          <w:vertAlign w:val="superscript"/>
          <w:lang w:eastAsia="ru-RU"/>
        </w:rPr>
        <w:footnoteReference w:id="407"/>
      </w:r>
      <w:r w:rsidRPr="00DB4FCF">
        <w:rPr>
          <w:rFonts w:ascii="Arial" w:eastAsia="Times New Roman" w:hAnsi="Arial" w:cs="Arial"/>
          <w:sz w:val="28"/>
          <w:szCs w:val="28"/>
          <w:lang w:eastAsia="ru-RU"/>
        </w:rPr>
        <w:t>.</w:t>
      </w:r>
    </w:p>
    <w:p w:rsidR="004372C8" w:rsidRPr="00DB4FCF" w:rsidRDefault="004372C8" w:rsidP="00DB4FCF">
      <w:pPr>
        <w:spacing w:after="0"/>
        <w:ind w:firstLine="567"/>
        <w:jc w:val="both"/>
        <w:rPr>
          <w:rFonts w:ascii="Arial" w:eastAsia="Times New Roman" w:hAnsi="Arial" w:cs="Arial"/>
          <w:sz w:val="28"/>
          <w:szCs w:val="28"/>
          <w:u w:val="single"/>
          <w:lang w:eastAsia="ru-RU"/>
        </w:rPr>
      </w:pPr>
      <w:r w:rsidRPr="00DB4FCF">
        <w:rPr>
          <w:rFonts w:ascii="Arial" w:eastAsia="Times New Roman" w:hAnsi="Arial" w:cs="Arial"/>
          <w:sz w:val="28"/>
          <w:szCs w:val="28"/>
          <w:lang w:eastAsia="ru-RU"/>
        </w:rPr>
        <w:t>Итак, по мнению де Токвиля, возрастающая степень це</w:t>
      </w:r>
      <w:r w:rsidRPr="00DB4FCF">
        <w:rPr>
          <w:rFonts w:ascii="Arial" w:eastAsia="Times New Roman" w:hAnsi="Arial" w:cs="Arial"/>
          <w:sz w:val="28"/>
          <w:szCs w:val="28"/>
          <w:lang w:eastAsia="ru-RU"/>
        </w:rPr>
        <w:t>н</w:t>
      </w:r>
      <w:r w:rsidRPr="00DB4FCF">
        <w:rPr>
          <w:rFonts w:ascii="Arial" w:eastAsia="Times New Roman" w:hAnsi="Arial" w:cs="Arial"/>
          <w:sz w:val="28"/>
          <w:szCs w:val="28"/>
          <w:lang w:eastAsia="ru-RU"/>
        </w:rPr>
        <w:t>трализации ослабляла и дискредитировала феодальные инст</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туты, однако последние поддерживались искусственно – кре</w:t>
      </w:r>
      <w:r w:rsidRPr="00DB4FCF">
        <w:rPr>
          <w:rFonts w:ascii="Arial" w:eastAsia="Times New Roman" w:hAnsi="Arial" w:cs="Arial"/>
          <w:sz w:val="28"/>
          <w:szCs w:val="28"/>
          <w:lang w:eastAsia="ru-RU"/>
        </w:rPr>
        <w:t>п</w:t>
      </w:r>
      <w:r w:rsidRPr="00DB4FCF">
        <w:rPr>
          <w:rFonts w:ascii="Arial" w:eastAsia="Times New Roman" w:hAnsi="Arial" w:cs="Arial"/>
          <w:sz w:val="28"/>
          <w:szCs w:val="28"/>
          <w:lang w:eastAsia="ru-RU"/>
        </w:rPr>
        <w:t>нущее государство не было заинтересовано в их полной ликв</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дации, тем самым неявно подталкивая к этому общество. Здесь в обобщенном виде заключен  смысл исторического тупика, разрешившегося для Франции кровавой революцией. Закон</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мерно, что революционный удар приняли на себя именно те у</w:t>
      </w:r>
      <w:r w:rsidRPr="00DB4FCF">
        <w:rPr>
          <w:rFonts w:ascii="Arial" w:eastAsia="Times New Roman" w:hAnsi="Arial" w:cs="Arial"/>
          <w:sz w:val="28"/>
          <w:szCs w:val="28"/>
          <w:lang w:eastAsia="ru-RU"/>
        </w:rPr>
        <w:t>ч</w:t>
      </w:r>
      <w:r w:rsidRPr="00DB4FCF">
        <w:rPr>
          <w:rFonts w:ascii="Arial" w:eastAsia="Times New Roman" w:hAnsi="Arial" w:cs="Arial"/>
          <w:sz w:val="28"/>
          <w:szCs w:val="28"/>
          <w:lang w:eastAsia="ru-RU"/>
        </w:rPr>
        <w:t>реждения, которые проистекали «из аристократических и фе</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дальных установлений» или каким-либо образом несли на себе малейший их отпечаток.  Революция не была случайным явл</w:t>
      </w:r>
      <w:r w:rsidRPr="00DB4FCF">
        <w:rPr>
          <w:rFonts w:ascii="Arial" w:eastAsia="Times New Roman" w:hAnsi="Arial" w:cs="Arial"/>
          <w:sz w:val="28"/>
          <w:szCs w:val="28"/>
          <w:lang w:eastAsia="ru-RU"/>
        </w:rPr>
        <w:t>е</w:t>
      </w:r>
      <w:r w:rsidRPr="00DB4FCF">
        <w:rPr>
          <w:rFonts w:ascii="Arial" w:eastAsia="Times New Roman" w:hAnsi="Arial" w:cs="Arial"/>
          <w:sz w:val="28"/>
          <w:szCs w:val="28"/>
          <w:lang w:eastAsia="ru-RU"/>
        </w:rPr>
        <w:t>нием, но, несмотря на свой радикализм, явилась лишь продо</w:t>
      </w:r>
      <w:r w:rsidRPr="00DB4FCF">
        <w:rPr>
          <w:rFonts w:ascii="Arial" w:eastAsia="Times New Roman" w:hAnsi="Arial" w:cs="Arial"/>
          <w:sz w:val="28"/>
          <w:szCs w:val="28"/>
          <w:lang w:eastAsia="ru-RU"/>
        </w:rPr>
        <w:t>л</w:t>
      </w:r>
      <w:r w:rsidRPr="00DB4FCF">
        <w:rPr>
          <w:rFonts w:ascii="Arial" w:eastAsia="Times New Roman" w:hAnsi="Arial" w:cs="Arial"/>
          <w:sz w:val="28"/>
          <w:szCs w:val="28"/>
          <w:lang w:eastAsia="ru-RU"/>
        </w:rPr>
        <w:t>жением существовавшей не одно поколение тенденции, пол</w:t>
      </w:r>
      <w:r w:rsidRPr="00DB4FCF">
        <w:rPr>
          <w:rFonts w:ascii="Arial" w:eastAsia="Times New Roman" w:hAnsi="Arial" w:cs="Arial"/>
          <w:sz w:val="28"/>
          <w:szCs w:val="28"/>
          <w:lang w:eastAsia="ru-RU"/>
        </w:rPr>
        <w:t>а</w:t>
      </w:r>
      <w:r w:rsidRPr="00DB4FCF">
        <w:rPr>
          <w:rFonts w:ascii="Arial" w:eastAsia="Times New Roman" w:hAnsi="Arial" w:cs="Arial"/>
          <w:sz w:val="28"/>
          <w:szCs w:val="28"/>
          <w:lang w:eastAsia="ru-RU"/>
        </w:rPr>
        <w:t>гает автор «Старого порядка». Даже и без революции феодал</w:t>
      </w:r>
      <w:r w:rsidRPr="00DB4FCF">
        <w:rPr>
          <w:rFonts w:ascii="Arial" w:eastAsia="Times New Roman" w:hAnsi="Arial" w:cs="Arial"/>
          <w:sz w:val="28"/>
          <w:szCs w:val="28"/>
          <w:lang w:eastAsia="ru-RU"/>
        </w:rPr>
        <w:t>ь</w:t>
      </w:r>
      <w:r w:rsidRPr="00DB4FCF">
        <w:rPr>
          <w:rFonts w:ascii="Arial" w:eastAsia="Times New Roman" w:hAnsi="Arial" w:cs="Arial"/>
          <w:sz w:val="28"/>
          <w:szCs w:val="28"/>
          <w:lang w:eastAsia="ru-RU"/>
        </w:rPr>
        <w:lastRenderedPageBreak/>
        <w:t>ный порядок неизбежно бы рухнул повсеместно, но это прои</w:t>
      </w:r>
      <w:r w:rsidRPr="00DB4FCF">
        <w:rPr>
          <w:rFonts w:ascii="Arial" w:eastAsia="Times New Roman" w:hAnsi="Arial" w:cs="Arial"/>
          <w:sz w:val="28"/>
          <w:szCs w:val="28"/>
          <w:lang w:eastAsia="ru-RU"/>
        </w:rPr>
        <w:t>с</w:t>
      </w:r>
      <w:r w:rsidRPr="00DB4FCF">
        <w:rPr>
          <w:rFonts w:ascii="Arial" w:eastAsia="Times New Roman" w:hAnsi="Arial" w:cs="Arial"/>
          <w:sz w:val="28"/>
          <w:szCs w:val="28"/>
          <w:lang w:eastAsia="ru-RU"/>
        </w:rPr>
        <w:t>ходило бы частями и где раньше, где позже. «Революция лишь резко завершила одним судорожным усилием – без перехода, без предосторожностей, без всякой обходительности – то, что со временем окончилось бы мало-помалу само собой»</w:t>
      </w:r>
      <w:r w:rsidRPr="00DB4FCF">
        <w:rPr>
          <w:rFonts w:ascii="Arial" w:eastAsia="Times New Roman" w:hAnsi="Arial" w:cs="Arial"/>
          <w:sz w:val="28"/>
          <w:szCs w:val="28"/>
          <w:vertAlign w:val="superscript"/>
          <w:lang w:eastAsia="ru-RU"/>
        </w:rPr>
        <w:footnoteReference w:id="408"/>
      </w:r>
      <w:r w:rsidRPr="00DB4FCF">
        <w:rPr>
          <w:rFonts w:ascii="Arial" w:eastAsia="Times New Roman" w:hAnsi="Arial" w:cs="Arial"/>
          <w:sz w:val="28"/>
          <w:szCs w:val="28"/>
          <w:lang w:eastAsia="ru-RU"/>
        </w:rPr>
        <w:t>.</w:t>
      </w:r>
    </w:p>
    <w:p w:rsidR="004372C8" w:rsidRPr="00DB4FCF" w:rsidRDefault="004372C8" w:rsidP="00DB4FCF">
      <w:pPr>
        <w:spacing w:after="0"/>
        <w:ind w:firstLine="567"/>
        <w:jc w:val="both"/>
        <w:rPr>
          <w:rFonts w:ascii="Arial" w:eastAsia="Times New Roman" w:hAnsi="Arial" w:cs="Arial"/>
          <w:sz w:val="28"/>
          <w:szCs w:val="28"/>
          <w:lang w:eastAsia="ru-RU"/>
        </w:rPr>
      </w:pPr>
      <w:r w:rsidRPr="00DB4FCF">
        <w:rPr>
          <w:rFonts w:ascii="Arial" w:eastAsia="Times New Roman" w:hAnsi="Arial" w:cs="Arial"/>
          <w:sz w:val="28"/>
          <w:szCs w:val="28"/>
          <w:lang w:eastAsia="ru-RU"/>
        </w:rPr>
        <w:t>В то же время возрастающая мощь государственных стру</w:t>
      </w:r>
      <w:r w:rsidRPr="00DB4FCF">
        <w:rPr>
          <w:rFonts w:ascii="Arial" w:eastAsia="Times New Roman" w:hAnsi="Arial" w:cs="Arial"/>
          <w:sz w:val="28"/>
          <w:szCs w:val="28"/>
          <w:lang w:eastAsia="ru-RU"/>
        </w:rPr>
        <w:t>к</w:t>
      </w:r>
      <w:r w:rsidRPr="00DB4FCF">
        <w:rPr>
          <w:rFonts w:ascii="Arial" w:eastAsia="Times New Roman" w:hAnsi="Arial" w:cs="Arial"/>
          <w:sz w:val="28"/>
          <w:szCs w:val="28"/>
          <w:lang w:eastAsia="ru-RU"/>
        </w:rPr>
        <w:t>тур не смогла подавить в зародыше все сокрушающий вулкан революции. И в этом де Токвиль оказывается близок П.Сорокину, ибо особо отмечает то обстоятельство, что во гл</w:t>
      </w:r>
      <w:r w:rsidRPr="00DB4FCF">
        <w:rPr>
          <w:rFonts w:ascii="Arial" w:eastAsia="Times New Roman" w:hAnsi="Arial" w:cs="Arial"/>
          <w:sz w:val="28"/>
          <w:szCs w:val="28"/>
          <w:lang w:eastAsia="ru-RU"/>
        </w:rPr>
        <w:t>а</w:t>
      </w:r>
      <w:r w:rsidRPr="00DB4FCF">
        <w:rPr>
          <w:rFonts w:ascii="Arial" w:eastAsia="Times New Roman" w:hAnsi="Arial" w:cs="Arial"/>
          <w:sz w:val="28"/>
          <w:szCs w:val="28"/>
          <w:lang w:eastAsia="ru-RU"/>
        </w:rPr>
        <w:t>ве вроде бы набравшего силу государства стояли достаточно безвольные личности. В этом отношении обращает на себя ф</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 xml:space="preserve">гура короля Людовика </w:t>
      </w:r>
      <w:r w:rsidRPr="00DB4FCF">
        <w:rPr>
          <w:rFonts w:ascii="Arial" w:eastAsia="Times New Roman" w:hAnsi="Arial" w:cs="Arial"/>
          <w:sz w:val="28"/>
          <w:szCs w:val="28"/>
          <w:lang w:val="en-US" w:eastAsia="ru-RU"/>
        </w:rPr>
        <w:t>XVI</w:t>
      </w:r>
      <w:r w:rsidRPr="00DB4FCF">
        <w:rPr>
          <w:rFonts w:ascii="Arial" w:eastAsia="Times New Roman" w:hAnsi="Arial" w:cs="Arial"/>
          <w:sz w:val="28"/>
          <w:szCs w:val="28"/>
          <w:lang w:eastAsia="ru-RU"/>
        </w:rPr>
        <w:t>, свергнутого революцией и погибш</w:t>
      </w:r>
      <w:r w:rsidRPr="00DB4FCF">
        <w:rPr>
          <w:rFonts w:ascii="Arial" w:eastAsia="Times New Roman" w:hAnsi="Arial" w:cs="Arial"/>
          <w:sz w:val="28"/>
          <w:szCs w:val="28"/>
          <w:lang w:eastAsia="ru-RU"/>
        </w:rPr>
        <w:t>е</w:t>
      </w:r>
      <w:r w:rsidRPr="00DB4FCF">
        <w:rPr>
          <w:rFonts w:ascii="Arial" w:eastAsia="Times New Roman" w:hAnsi="Arial" w:cs="Arial"/>
          <w:sz w:val="28"/>
          <w:szCs w:val="28"/>
          <w:lang w:eastAsia="ru-RU"/>
        </w:rPr>
        <w:t>го на гильотине. В начале своего правления этот монарх был серьезно настроен на реформы (де Токвиль признает это и в целом склонен ему сочувствовать). Однако ряд первоначал</w:t>
      </w:r>
      <w:r w:rsidRPr="00DB4FCF">
        <w:rPr>
          <w:rFonts w:ascii="Arial" w:eastAsia="Times New Roman" w:hAnsi="Arial" w:cs="Arial"/>
          <w:sz w:val="28"/>
          <w:szCs w:val="28"/>
          <w:lang w:eastAsia="ru-RU"/>
        </w:rPr>
        <w:t>ь</w:t>
      </w:r>
      <w:r w:rsidRPr="00DB4FCF">
        <w:rPr>
          <w:rFonts w:ascii="Arial" w:eastAsia="Times New Roman" w:hAnsi="Arial" w:cs="Arial"/>
          <w:sz w:val="28"/>
          <w:szCs w:val="28"/>
          <w:lang w:eastAsia="ru-RU"/>
        </w:rPr>
        <w:t>ных неудач (неурожайные годы) и особенно сопротивление н</w:t>
      </w:r>
      <w:r w:rsidRPr="00DB4FCF">
        <w:rPr>
          <w:rFonts w:ascii="Arial" w:eastAsia="Times New Roman" w:hAnsi="Arial" w:cs="Arial"/>
          <w:sz w:val="28"/>
          <w:szCs w:val="28"/>
          <w:lang w:eastAsia="ru-RU"/>
        </w:rPr>
        <w:t>е</w:t>
      </w:r>
      <w:r w:rsidRPr="00DB4FCF">
        <w:rPr>
          <w:rFonts w:ascii="Arial" w:eastAsia="Times New Roman" w:hAnsi="Arial" w:cs="Arial"/>
          <w:sz w:val="28"/>
          <w:szCs w:val="28"/>
          <w:lang w:eastAsia="ru-RU"/>
        </w:rPr>
        <w:t>заинтересованных в преобразованиях групп побудили Людов</w:t>
      </w:r>
      <w:r w:rsidRPr="00DB4FCF">
        <w:rPr>
          <w:rFonts w:ascii="Arial" w:eastAsia="Times New Roman" w:hAnsi="Arial" w:cs="Arial"/>
          <w:sz w:val="28"/>
          <w:szCs w:val="28"/>
          <w:lang w:eastAsia="ru-RU"/>
        </w:rPr>
        <w:t>и</w:t>
      </w:r>
      <w:r w:rsidRPr="00DB4FCF">
        <w:rPr>
          <w:rFonts w:ascii="Arial" w:eastAsia="Times New Roman" w:hAnsi="Arial" w:cs="Arial"/>
          <w:sz w:val="28"/>
          <w:szCs w:val="28"/>
          <w:lang w:eastAsia="ru-RU"/>
        </w:rPr>
        <w:t xml:space="preserve">ка </w:t>
      </w:r>
      <w:r w:rsidRPr="00DB4FCF">
        <w:rPr>
          <w:rFonts w:ascii="Arial" w:eastAsia="Times New Roman" w:hAnsi="Arial" w:cs="Arial"/>
          <w:sz w:val="28"/>
          <w:szCs w:val="28"/>
          <w:lang w:val="en-US" w:eastAsia="ru-RU"/>
        </w:rPr>
        <w:t>XVI</w:t>
      </w:r>
      <w:r w:rsidRPr="00DB4FCF">
        <w:rPr>
          <w:rFonts w:ascii="Arial" w:eastAsia="Times New Roman" w:hAnsi="Arial" w:cs="Arial"/>
          <w:sz w:val="28"/>
          <w:szCs w:val="28"/>
          <w:lang w:eastAsia="ru-RU"/>
        </w:rPr>
        <w:t xml:space="preserve"> свернуть реформы и махнуть на все рукой. Подобная слабость, как  известно, стоило ему, его семье, да и стране очень дорого. Хотя, прояви он твердость и государственную в</w:t>
      </w:r>
      <w:r w:rsidRPr="00DB4FCF">
        <w:rPr>
          <w:rFonts w:ascii="Arial" w:eastAsia="Times New Roman" w:hAnsi="Arial" w:cs="Arial"/>
          <w:sz w:val="28"/>
          <w:szCs w:val="28"/>
          <w:lang w:eastAsia="ru-RU"/>
        </w:rPr>
        <w:t>о</w:t>
      </w:r>
      <w:r w:rsidRPr="00DB4FCF">
        <w:rPr>
          <w:rFonts w:ascii="Arial" w:eastAsia="Times New Roman" w:hAnsi="Arial" w:cs="Arial"/>
          <w:sz w:val="28"/>
          <w:szCs w:val="28"/>
          <w:lang w:eastAsia="ru-RU"/>
        </w:rPr>
        <w:t>лю, все могло повернуться по другому и для него и, возможно, для судеб вверенного ему государства и общества.</w:t>
      </w:r>
    </w:p>
    <w:p w:rsidR="004372C8" w:rsidRPr="004372C8" w:rsidRDefault="004372C8" w:rsidP="004372C8">
      <w:pPr>
        <w:spacing w:after="0" w:line="240" w:lineRule="auto"/>
        <w:ind w:firstLine="567"/>
        <w:jc w:val="both"/>
        <w:rPr>
          <w:rFonts w:ascii="Courier New" w:eastAsia="Times New Roman" w:hAnsi="Courier New" w:cs="Courier New"/>
          <w:sz w:val="28"/>
          <w:szCs w:val="28"/>
          <w:lang w:eastAsia="ru-RU"/>
        </w:rPr>
      </w:pP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Пришло время сделать обобщение изложенному в данном разд</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ле материалу. Процессы централизации, ознаменовавшие приход м</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нархического порядка, внесли существенные изменения в принципы формирования общественного неравенства.  Государственная власть в своем стремлении контролировать социальную мобильность знач</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тельно сократила возможности вертикального передвижения через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енную сферу. Имеет смысл напомнить, что уже с </w:t>
      </w:r>
      <w:r w:rsidRPr="004372C8">
        <w:rPr>
          <w:rFonts w:ascii="Times New Roman" w:eastAsia="Times New Roman" w:hAnsi="Times New Roman" w:cs="Times New Roman"/>
          <w:sz w:val="28"/>
          <w:szCs w:val="28"/>
          <w:lang w:val="en-US" w:eastAsia="ru-RU"/>
        </w:rPr>
        <w:t>XIII</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 «благоро</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ное» сословие - рыцарство получает юридически  закрепленный 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тус, где  определяющую роль играет родовая принадлежность. Этот канал никогда не был перекрыт полностью, но его суть где-то при</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ципиально поменялась в эпоху централизованного государства. Т</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перь носивший оружие военный не обязательно отождествлялся с благородным сословием, как это обычно было при господстве фе</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дального порядка. Дворянство по-прежнему воевало и нередко проя</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ляло рыцарскую доблесть, но теперь оно было растворено среди пес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рого состава армий эпохи абсолютизма. Здесь были представлены </w:t>
      </w:r>
      <w:r w:rsidRPr="004372C8">
        <w:rPr>
          <w:rFonts w:ascii="Times New Roman" w:eastAsia="Times New Roman" w:hAnsi="Times New Roman" w:cs="Times New Roman"/>
          <w:sz w:val="28"/>
          <w:szCs w:val="28"/>
          <w:lang w:eastAsia="ru-RU"/>
        </w:rPr>
        <w:lastRenderedPageBreak/>
        <w:t>разные в социальном и национальном отношении группы – лан</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скнехты, швейцарцы вовсе не ассоциировались с «благородными». Это были профессиональные солдаты - наемники, от которых стар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лись держаться подальше, на что обычно были веские причины.</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Военная служба оставалась каналом мобильности, но теперь это было средство не попадания в «манящий мир господ», но повышения своего экономического уровня – получения богатой добычи при уда</w:t>
      </w:r>
      <w:r w:rsidRPr="004372C8">
        <w:rPr>
          <w:rFonts w:ascii="Times New Roman" w:eastAsia="Times New Roman" w:hAnsi="Times New Roman" w:cs="Times New Roman"/>
          <w:sz w:val="28"/>
          <w:szCs w:val="28"/>
          <w:lang w:eastAsia="ru-RU"/>
        </w:rPr>
        <w:t>ч</w:t>
      </w:r>
      <w:r w:rsidRPr="004372C8">
        <w:rPr>
          <w:rFonts w:ascii="Times New Roman" w:eastAsia="Times New Roman" w:hAnsi="Times New Roman" w:cs="Times New Roman"/>
          <w:sz w:val="28"/>
          <w:szCs w:val="28"/>
          <w:lang w:eastAsia="ru-RU"/>
        </w:rPr>
        <w:t>ном походе или сражении. Военная добыча могла быть обращена в деньги, обладая которыми солдат мог рассчитывать на более серье</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 xml:space="preserve">ное продвижение – например, покупка государственной должности, а то и дворянства.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 то же время крепнущее государство, стремясь к наиболее ма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 xml:space="preserve">штабному регулированию общественных процессов, открывало новые каналы социального продвижения или, вернее, расширяло старые. И это было вполне логично, так как для контроля над обществом нужен соответствующий аппарат и человеческие ресурсы. Однако уже в предшествующую абсолютизму эпоху </w:t>
      </w:r>
      <w:r w:rsidRPr="004372C8">
        <w:rPr>
          <w:rFonts w:ascii="Times New Roman" w:eastAsia="Times New Roman" w:hAnsi="Times New Roman" w:cs="Times New Roman"/>
          <w:sz w:val="28"/>
          <w:szCs w:val="28"/>
          <w:lang w:val="en-US" w:eastAsia="ru-RU"/>
        </w:rPr>
        <w:t>XIV</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XV</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вв. стала проявляться склонность высшей аристократии к компромиссу с верхушкой треть</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го сословия – наиболее сильными в  денежном отношении фигур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ми</w:t>
      </w:r>
      <w:r w:rsidRPr="004372C8">
        <w:rPr>
          <w:rFonts w:ascii="Times New Roman" w:eastAsia="Times New Roman" w:hAnsi="Times New Roman" w:cs="Times New Roman"/>
          <w:sz w:val="28"/>
          <w:szCs w:val="28"/>
          <w:vertAlign w:val="superscript"/>
          <w:lang w:eastAsia="ru-RU"/>
        </w:rPr>
        <w:footnoteReference w:id="409"/>
      </w:r>
      <w:r w:rsidRPr="004372C8">
        <w:rPr>
          <w:rFonts w:ascii="Times New Roman" w:eastAsia="Times New Roman" w:hAnsi="Times New Roman" w:cs="Times New Roman"/>
          <w:sz w:val="28"/>
          <w:szCs w:val="28"/>
          <w:lang w:eastAsia="ru-RU"/>
        </w:rPr>
        <w:t>. В перспективе это создавало неплохие предпосылки для буд</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 xml:space="preserve">щего союза этих двух социально лидирующих групп и формирования классового государства.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Можно предположить, что следствием подобного компромисса и была пресловутая продажа государственных должностей, затрону</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шая практически все страны, но с особой силой проявившаяся в абс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лютистской Франции. Если посмотреть с другой стороны, то в этом была и объективная необходимость – пополнение казны, поскольку государственные расходы не могли не возрастать. Однако для качес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ва государственного управления подобный принцип отбора чиновн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ков закономерно нес много деструктивных моментов, что основател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но разобрано Алексисом де Токвилем. Кроме того, если оценивать этот канал мобильности в целом, то он  открывался для людей опр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деленного социально-экономического уровня, то есть для средних слоев. Социальные низы – громадное большинство населения – нич</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го от этого не выигрывали. Для них этот канал был закрыт, можно сказать, наглухо. И с течением времени эта ситуация только усугубл</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lastRenderedPageBreak/>
        <w:t xml:space="preserve">лась, о чем свидетельствуют работы историков. Пьер Шоню уверенно заключает, что социальная мобильность в </w:t>
      </w:r>
      <w:r w:rsidRPr="004372C8">
        <w:rPr>
          <w:rFonts w:ascii="Times New Roman" w:eastAsia="Times New Roman" w:hAnsi="Times New Roman" w:cs="Times New Roman"/>
          <w:sz w:val="28"/>
          <w:szCs w:val="28"/>
          <w:lang w:val="en-US" w:eastAsia="ru-RU"/>
        </w:rPr>
        <w:t>XVII</w:t>
      </w:r>
      <w:r w:rsidRPr="004372C8">
        <w:rPr>
          <w:rFonts w:ascii="Times New Roman" w:eastAsia="Times New Roman" w:hAnsi="Times New Roman" w:cs="Times New Roman"/>
          <w:sz w:val="28"/>
          <w:szCs w:val="28"/>
          <w:lang w:eastAsia="ru-RU"/>
        </w:rPr>
        <w:t xml:space="preserve"> веке была значительно ниже, чем в </w:t>
      </w:r>
      <w:r w:rsidRPr="004372C8">
        <w:rPr>
          <w:rFonts w:ascii="Times New Roman" w:eastAsia="Times New Roman" w:hAnsi="Times New Roman" w:cs="Times New Roman"/>
          <w:sz w:val="28"/>
          <w:szCs w:val="28"/>
          <w:lang w:val="en-US" w:eastAsia="ru-RU"/>
        </w:rPr>
        <w:t>XV</w:t>
      </w:r>
      <w:r w:rsidRPr="004372C8">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val="en-US" w:eastAsia="ru-RU"/>
        </w:rPr>
        <w:t>XVI</w:t>
      </w:r>
      <w:r w:rsidRPr="004372C8">
        <w:rPr>
          <w:rFonts w:ascii="Times New Roman" w:eastAsia="Times New Roman" w:hAnsi="Times New Roman" w:cs="Times New Roman"/>
          <w:sz w:val="28"/>
          <w:szCs w:val="28"/>
          <w:lang w:eastAsia="ru-RU"/>
        </w:rPr>
        <w:t>вв</w:t>
      </w:r>
      <w:r w:rsidRPr="004372C8">
        <w:rPr>
          <w:rFonts w:ascii="Times New Roman" w:eastAsia="Times New Roman" w:hAnsi="Times New Roman" w:cs="Times New Roman"/>
          <w:sz w:val="28"/>
          <w:szCs w:val="28"/>
          <w:vertAlign w:val="superscript"/>
          <w:lang w:eastAsia="ru-RU"/>
        </w:rPr>
        <w:footnoteReference w:id="410"/>
      </w:r>
      <w:r w:rsidRPr="004372C8">
        <w:rPr>
          <w:rFonts w:ascii="Times New Roman" w:eastAsia="Times New Roman" w:hAnsi="Times New Roman" w:cs="Times New Roman"/>
          <w:sz w:val="28"/>
          <w:szCs w:val="28"/>
          <w:lang w:eastAsia="ru-RU"/>
        </w:rPr>
        <w:t xml:space="preserve">. Таким образом, можно предположить, что эпоха развитого абсолютизма демонстрировала нам более «закрытый» тип общества по сравнению с феодальными временами.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Ну и последнее, эпоха абсолютизма указывала на все усилива</w:t>
      </w:r>
      <w:r w:rsidRPr="004372C8">
        <w:rPr>
          <w:rFonts w:ascii="Times New Roman" w:eastAsia="Times New Roman" w:hAnsi="Times New Roman" w:cs="Times New Roman"/>
          <w:sz w:val="28"/>
          <w:szCs w:val="28"/>
          <w:lang w:eastAsia="ru-RU"/>
        </w:rPr>
        <w:t>ю</w:t>
      </w:r>
      <w:r w:rsidRPr="004372C8">
        <w:rPr>
          <w:rFonts w:ascii="Times New Roman" w:eastAsia="Times New Roman" w:hAnsi="Times New Roman" w:cs="Times New Roman"/>
          <w:sz w:val="28"/>
          <w:szCs w:val="28"/>
          <w:lang w:eastAsia="ru-RU"/>
        </w:rPr>
        <w:t>щуюся дисфункцию феодальной иерархии. Это особенно явственно происходило там, где феодальные элементы органично не перетекали в капиталистические (как в Англии), но были им антагонистичны. Для последнего случая наиболее характерен пример Франции. Родовое дворянство,  превратившееся в паразитический класс, к тому же еще тяготеющий к замкнутости, вызывало естественное раздражение. Те</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но переплелись с феодальными учреждениями институты церкви,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торые также обладали сеньориальной властью над деревней, то есть над социальным большинством.  Неприятие церкви как социального института ярко выразил Вольтер в своем известном призыве «Разд</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вите гадину!»</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Как можно предположить, процессы централизации здесь пон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чалу работали на общественный интерес (деятельность Филиппа </w:t>
      </w:r>
      <w:r w:rsidRPr="004372C8">
        <w:rPr>
          <w:rFonts w:ascii="Times New Roman" w:eastAsia="Times New Roman" w:hAnsi="Times New Roman" w:cs="Times New Roman"/>
          <w:sz w:val="28"/>
          <w:szCs w:val="28"/>
          <w:lang w:val="en-US" w:eastAsia="ru-RU"/>
        </w:rPr>
        <w:t>IV</w:t>
      </w:r>
      <w:r w:rsidRPr="004372C8">
        <w:rPr>
          <w:rFonts w:ascii="Times New Roman" w:eastAsia="Times New Roman" w:hAnsi="Times New Roman" w:cs="Times New Roman"/>
          <w:sz w:val="28"/>
          <w:szCs w:val="28"/>
          <w:lang w:eastAsia="ru-RU"/>
        </w:rPr>
        <w:t xml:space="preserve">, </w:t>
      </w:r>
      <w:r w:rsidR="009E6356">
        <w:rPr>
          <w:rFonts w:ascii="Times New Roman" w:eastAsia="Times New Roman" w:hAnsi="Times New Roman" w:cs="Times New Roman"/>
          <w:sz w:val="28"/>
          <w:szCs w:val="28"/>
          <w:lang w:eastAsia="ru-RU"/>
        </w:rPr>
        <w:t>Шарля (</w:t>
      </w:r>
      <w:r w:rsidRPr="004372C8">
        <w:rPr>
          <w:rFonts w:ascii="Times New Roman" w:eastAsia="Times New Roman" w:hAnsi="Times New Roman" w:cs="Times New Roman"/>
          <w:sz w:val="28"/>
          <w:szCs w:val="28"/>
          <w:lang w:eastAsia="ru-RU"/>
        </w:rPr>
        <w:t>Карла</w:t>
      </w:r>
      <w:r w:rsidR="009E6356">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VII или </w:t>
      </w:r>
      <w:r w:rsidR="009E6356">
        <w:rPr>
          <w:rFonts w:ascii="Times New Roman" w:eastAsia="Times New Roman" w:hAnsi="Times New Roman" w:cs="Times New Roman"/>
          <w:sz w:val="28"/>
          <w:szCs w:val="28"/>
          <w:lang w:eastAsia="ru-RU"/>
        </w:rPr>
        <w:t>Луи (</w:t>
      </w:r>
      <w:r w:rsidRPr="004372C8">
        <w:rPr>
          <w:rFonts w:ascii="Times New Roman" w:eastAsia="Times New Roman" w:hAnsi="Times New Roman" w:cs="Times New Roman"/>
          <w:sz w:val="28"/>
          <w:szCs w:val="28"/>
          <w:lang w:eastAsia="ru-RU"/>
        </w:rPr>
        <w:t>Людовика</w:t>
      </w:r>
      <w:r w:rsidR="009E6356">
        <w:rPr>
          <w:rFonts w:ascii="Times New Roman" w:eastAsia="Times New Roman" w:hAnsi="Times New Roman" w:cs="Times New Roman"/>
          <w:sz w:val="28"/>
          <w:szCs w:val="28"/>
          <w:lang w:eastAsia="ru-RU"/>
        </w:rPr>
        <w:t>)</w:t>
      </w:r>
      <w:r w:rsidRPr="004372C8">
        <w:rPr>
          <w:rFonts w:ascii="Times New Roman" w:eastAsia="Times New Roman" w:hAnsi="Times New Roman" w:cs="Times New Roman"/>
          <w:sz w:val="28"/>
          <w:szCs w:val="28"/>
          <w:lang w:eastAsia="ru-RU"/>
        </w:rPr>
        <w:t xml:space="preserve"> XI), объективно укрепляли страну, содействуя успешному ее развитию. Но затем данный процесс вышел за рамки – высшая аристократия деградировала, а параллельно ей  сформировался класс администраторов, который уже успел почу</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ствовать вкус власти, уступать которую не собирался. Поведение и тех и других было нацелено на укрепление собственного статуса - н</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важно, что это действовало не на общественную пользу. В логику эт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 намерения вполне вписывалась задача поддержания остатков фе</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дальной иерархии, к тому времени столь ненавистной социальному большинству. Между тем каналы мобильности, связанные с   капит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листическим укладом, открывались слабо. Все это привело страну в исторический тупик, завершившейся, как известно, масштабным внутренним конфликтом.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Итак, настало время подвести итоги третьей главы в целом. Если обратить внимание на три важных тезиса теории «открытого общес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 xml:space="preserve">ва», то в социальной реальности классического «закрытого общества», в качестве которого подается средневековье, их смело можно ставить под сомнение. Разумеется, это предположение следует на основании нашего социально-исторического анализа, который может показаться субъективным, неполным, односторонним и т.п.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lastRenderedPageBreak/>
        <w:t>Особый случай представляет собой политико-управленческий а</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пект средневековой эпохи. Весьма популярны в настоящее время эв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люционистские подходы к динамике политических структур. Суть их сводится к тому, что всячески проводится тезис о расширении дем</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кратии, компоненты которой становятся господствующими. В русле подобного подхода выстраиваются политологические теории о «дем</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кратическом транзите» в незападные страны, политической модерн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зации и т.п.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По мнению авторов данных подходов, условия традиционных обществ затрудняли развитие демократических принципов и структур. Этот взгляд  очень даже вписывается в критикуемую нами методол</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гию «закрытое общество – открытое общество».</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Так, отечественный исследователь В.М.Сергеев представляет д</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мократические практики античной Греции как свод обязательных правил, предписанных  религиозно. То есть в данном случае демокр</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тия выступает «не как право, а как обязанность»</w:t>
      </w:r>
      <w:r w:rsidRPr="004372C8">
        <w:rPr>
          <w:rFonts w:ascii="Times New Roman" w:eastAsia="Times New Roman" w:hAnsi="Times New Roman" w:cs="Times New Roman"/>
          <w:sz w:val="28"/>
          <w:szCs w:val="28"/>
          <w:vertAlign w:val="superscript"/>
          <w:lang w:eastAsia="ru-RU"/>
        </w:rPr>
        <w:footnoteReference w:id="411"/>
      </w:r>
      <w:r w:rsidRPr="004372C8">
        <w:rPr>
          <w:rFonts w:ascii="Times New Roman" w:eastAsia="Times New Roman" w:hAnsi="Times New Roman" w:cs="Times New Roman"/>
          <w:sz w:val="28"/>
          <w:szCs w:val="28"/>
          <w:lang w:eastAsia="ru-RU"/>
        </w:rPr>
        <w:t>. Другой росси</w:t>
      </w:r>
      <w:r w:rsidRPr="004372C8">
        <w:rPr>
          <w:rFonts w:ascii="Times New Roman" w:eastAsia="Times New Roman" w:hAnsi="Times New Roman" w:cs="Times New Roman"/>
          <w:sz w:val="28"/>
          <w:szCs w:val="28"/>
          <w:lang w:eastAsia="ru-RU"/>
        </w:rPr>
        <w:t>й</w:t>
      </w:r>
      <w:r w:rsidRPr="004372C8">
        <w:rPr>
          <w:rFonts w:ascii="Times New Roman" w:eastAsia="Times New Roman" w:hAnsi="Times New Roman" w:cs="Times New Roman"/>
          <w:sz w:val="28"/>
          <w:szCs w:val="28"/>
          <w:lang w:eastAsia="ru-RU"/>
        </w:rPr>
        <w:t>ский автор Н.А.Баранов отмечает:  «Политические системы сословно-представительных монархий лишь создавали некоторые условия, н</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большое поле демократии, на котором демократия могла реализовать, но не обязательно реализовывала лишь некоторые свои возможн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сти»</w:t>
      </w:r>
      <w:r w:rsidRPr="004372C8">
        <w:rPr>
          <w:rFonts w:ascii="Times New Roman" w:eastAsia="Times New Roman" w:hAnsi="Times New Roman" w:cs="Times New Roman"/>
          <w:sz w:val="28"/>
          <w:szCs w:val="28"/>
          <w:vertAlign w:val="superscript"/>
          <w:lang w:eastAsia="ru-RU"/>
        </w:rPr>
        <w:footnoteReference w:id="412"/>
      </w:r>
      <w:r w:rsidRPr="004372C8">
        <w:rPr>
          <w:rFonts w:ascii="Times New Roman" w:eastAsia="Times New Roman" w:hAnsi="Times New Roman" w:cs="Times New Roman"/>
          <w:sz w:val="28"/>
          <w:szCs w:val="28"/>
          <w:lang w:eastAsia="ru-RU"/>
        </w:rPr>
        <w:t xml:space="preserve">.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  похожем русле строит свои рассуждения известный америка</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ский исследователь и апологет демократии Чарльз Тилли. Он согл</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шается с тем, что «элементы демократии в малых масштабах повсем</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стно присутствовали в мире в малых масштабах до XVIII века». Одн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ко демократию, трактуемую в качестве широких, равноправных, взаимообязывающих отношений государства и его подданных,  след</w:t>
      </w:r>
      <w:r w:rsidRPr="004372C8">
        <w:rPr>
          <w:rFonts w:ascii="Times New Roman" w:eastAsia="Times New Roman" w:hAnsi="Times New Roman" w:cs="Times New Roman"/>
          <w:sz w:val="28"/>
          <w:szCs w:val="28"/>
          <w:lang w:eastAsia="ru-RU"/>
        </w:rPr>
        <w:t>у</w:t>
      </w:r>
      <w:r w:rsidRPr="004372C8">
        <w:rPr>
          <w:rFonts w:ascii="Times New Roman" w:eastAsia="Times New Roman" w:hAnsi="Times New Roman" w:cs="Times New Roman"/>
          <w:sz w:val="28"/>
          <w:szCs w:val="28"/>
          <w:lang w:eastAsia="ru-RU"/>
        </w:rPr>
        <w:t>ет считать явлением современности. В этом плане, как считает амер</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канский ученый, большая заслуга принадлежит Европе. Именно здесь создавались институты гражданства и велась активная борьба за более широкие демократические процедуры. Восемнадцатое столетие зн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меновало собой существенный прорыв в подобном направлении, 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гда как девятнадцатое и двадцатое столетие довершили окончательное закрепление демократии как политической структуры и определенной культуры</w:t>
      </w:r>
      <w:r w:rsidRPr="004372C8">
        <w:rPr>
          <w:rFonts w:ascii="Times New Roman" w:eastAsia="Times New Roman" w:hAnsi="Times New Roman" w:cs="Times New Roman"/>
          <w:sz w:val="28"/>
          <w:szCs w:val="28"/>
          <w:vertAlign w:val="superscript"/>
          <w:lang w:eastAsia="ru-RU"/>
        </w:rPr>
        <w:footnoteReference w:id="413"/>
      </w:r>
      <w:r w:rsidRPr="004372C8">
        <w:rPr>
          <w:rFonts w:ascii="Times New Roman" w:eastAsia="Times New Roman" w:hAnsi="Times New Roman" w:cs="Times New Roman"/>
          <w:sz w:val="28"/>
          <w:szCs w:val="28"/>
          <w:lang w:eastAsia="ru-RU"/>
        </w:rPr>
        <w:t>.</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lastRenderedPageBreak/>
        <w:t>Подобные попытки принизить значение демократических проц</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дур в доиндустриальные эпохи, как нам представляется, отдают и</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кусственностью. Так, Сергеев  В.М. вообще не касается демократич</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ских традиций древних германцев, дольше всего сохранявшихся в Скандинавии в силу минимального римского влияния (П.Андерсон). Ч.Тилли стремится «отмахнуться» от подобных фактов посредством одной фразы – мол, некоторые элементы были, но это все лишь фра</w:t>
      </w:r>
      <w:r w:rsidRPr="004372C8">
        <w:rPr>
          <w:rFonts w:ascii="Times New Roman" w:eastAsia="Times New Roman" w:hAnsi="Times New Roman" w:cs="Times New Roman"/>
          <w:sz w:val="28"/>
          <w:szCs w:val="28"/>
          <w:lang w:eastAsia="ru-RU"/>
        </w:rPr>
        <w:t>г</w:t>
      </w:r>
      <w:r w:rsidRPr="004372C8">
        <w:rPr>
          <w:rFonts w:ascii="Times New Roman" w:eastAsia="Times New Roman" w:hAnsi="Times New Roman" w:cs="Times New Roman"/>
          <w:sz w:val="28"/>
          <w:szCs w:val="28"/>
          <w:lang w:eastAsia="ru-RU"/>
        </w:rPr>
        <w:t>ментарно, что вряд ли стоит принимать всерьез</w:t>
      </w:r>
      <w:r w:rsidRPr="004372C8">
        <w:rPr>
          <w:rFonts w:ascii="Times New Roman" w:eastAsia="Times New Roman" w:hAnsi="Times New Roman" w:cs="Times New Roman"/>
          <w:sz w:val="28"/>
          <w:szCs w:val="28"/>
          <w:vertAlign w:val="superscript"/>
          <w:lang w:eastAsia="ru-RU"/>
        </w:rPr>
        <w:footnoteReference w:id="414"/>
      </w:r>
      <w:r w:rsidRPr="004372C8">
        <w:rPr>
          <w:rFonts w:ascii="Times New Roman" w:eastAsia="Times New Roman" w:hAnsi="Times New Roman" w:cs="Times New Roman"/>
          <w:sz w:val="28"/>
          <w:szCs w:val="28"/>
          <w:lang w:eastAsia="ru-RU"/>
        </w:rPr>
        <w:t>. Однако, если взять общество тех же викингов</w:t>
      </w:r>
      <w:r w:rsidR="002D0FA0">
        <w:rPr>
          <w:rFonts w:ascii="Times New Roman" w:eastAsia="Times New Roman" w:hAnsi="Times New Roman" w:cs="Times New Roman"/>
          <w:sz w:val="28"/>
          <w:szCs w:val="28"/>
          <w:lang w:eastAsia="ru-RU"/>
        </w:rPr>
        <w:t xml:space="preserve"> –</w:t>
      </w:r>
      <w:r w:rsidRPr="004372C8">
        <w:rPr>
          <w:rFonts w:ascii="Times New Roman" w:eastAsia="Times New Roman" w:hAnsi="Times New Roman" w:cs="Times New Roman"/>
          <w:sz w:val="28"/>
          <w:szCs w:val="28"/>
          <w:lang w:eastAsia="ru-RU"/>
        </w:rPr>
        <w:t xml:space="preserve"> разве институт тинга, где проходила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цедура избрания конунга свободными бондами, не свидетельствует об отношениях политических лидеров и остального общества на равн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правной и взаимообязывающей основе?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Кроме того, можно ставить вопрос о том, насколько «взаимооб</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 xml:space="preserve">зывающими и равноправными» выступают отношения государства и подданных в условиях современных демократий? Но это уже разговор для следующей главы. Здесь же обозначим следующую нашу позицию в отношении демократической динамики.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Прежде всего отметим  солидарность с точкой зрения оппонента Ч.Тилли Самуэла Хантингтона. Он утверждает, что подавляющее большинство современных политических институтов представляют собой «обновленные варианты традиционных». Исключение соста</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ляет лишь институт политической партии, отражающей возросшую политическую активность населения</w:t>
      </w:r>
      <w:r w:rsidRPr="004372C8">
        <w:rPr>
          <w:rFonts w:ascii="Times New Roman" w:eastAsia="Times New Roman" w:hAnsi="Times New Roman" w:cs="Times New Roman"/>
          <w:sz w:val="28"/>
          <w:szCs w:val="28"/>
          <w:vertAlign w:val="superscript"/>
          <w:lang w:eastAsia="ru-RU"/>
        </w:rPr>
        <w:footnoteReference w:id="415"/>
      </w:r>
      <w:r w:rsidRPr="004372C8">
        <w:rPr>
          <w:rFonts w:ascii="Times New Roman" w:eastAsia="Times New Roman" w:hAnsi="Times New Roman" w:cs="Times New Roman"/>
          <w:sz w:val="28"/>
          <w:szCs w:val="28"/>
          <w:lang w:eastAsia="ru-RU"/>
        </w:rPr>
        <w:t>. Нам представляется уместным говорить не об эволюции демократии, а об их волнах, своеобразных циклах. Так, родовой строй основывался на господстве общинных традиций, из которых органично вырастали политические структуры. На этом настаивают как античные исследователи  (К.Тацит), так и б</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лее близкие нам по времени авторы</w:t>
      </w:r>
      <w:r w:rsidRPr="004372C8">
        <w:rPr>
          <w:rFonts w:ascii="Times New Roman" w:eastAsia="Times New Roman" w:hAnsi="Times New Roman" w:cs="Times New Roman"/>
          <w:sz w:val="28"/>
          <w:szCs w:val="28"/>
          <w:vertAlign w:val="superscript"/>
          <w:lang w:eastAsia="ru-RU"/>
        </w:rPr>
        <w:footnoteReference w:id="416"/>
      </w:r>
      <w:r w:rsidRPr="004372C8">
        <w:rPr>
          <w:rFonts w:ascii="Times New Roman" w:eastAsia="Times New Roman" w:hAnsi="Times New Roman" w:cs="Times New Roman"/>
          <w:sz w:val="28"/>
          <w:szCs w:val="28"/>
          <w:lang w:eastAsia="ru-RU"/>
        </w:rPr>
        <w:t>. По выражению французского историка Проспера Буассонада, это было «буйное демократическое общество». Разложение родовых институтов и возникновение прот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государственных и государственных структур сопровождалось усил</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нием социального расслоения и, соответственно, появлением групп, антагонистично настроенных друг к другу (Ф.Энгельс).</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lastRenderedPageBreak/>
        <w:t>Обычно это вело к более жесткой системе власти, хотя так было не всегда и не везде</w:t>
      </w:r>
      <w:r w:rsidRPr="004372C8">
        <w:rPr>
          <w:rFonts w:ascii="Times New Roman" w:eastAsia="Times New Roman" w:hAnsi="Times New Roman" w:cs="Times New Roman"/>
          <w:sz w:val="28"/>
          <w:szCs w:val="28"/>
          <w:vertAlign w:val="superscript"/>
          <w:lang w:eastAsia="ru-RU"/>
        </w:rPr>
        <w:footnoteReference w:id="417"/>
      </w:r>
      <w:r w:rsidRPr="004372C8">
        <w:rPr>
          <w:rFonts w:ascii="Times New Roman" w:eastAsia="Times New Roman" w:hAnsi="Times New Roman" w:cs="Times New Roman"/>
          <w:sz w:val="28"/>
          <w:szCs w:val="28"/>
          <w:lang w:eastAsia="ru-RU"/>
        </w:rPr>
        <w:t>. Определенный общественный организм ста</w:t>
      </w:r>
      <w:r w:rsidRPr="004372C8">
        <w:rPr>
          <w:rFonts w:ascii="Times New Roman" w:eastAsia="Times New Roman" w:hAnsi="Times New Roman" w:cs="Times New Roman"/>
          <w:sz w:val="28"/>
          <w:szCs w:val="28"/>
          <w:lang w:eastAsia="ru-RU"/>
        </w:rPr>
        <w:t>л</w:t>
      </w:r>
      <w:r w:rsidRPr="004372C8">
        <w:rPr>
          <w:rFonts w:ascii="Times New Roman" w:eastAsia="Times New Roman" w:hAnsi="Times New Roman" w:cs="Times New Roman"/>
          <w:sz w:val="28"/>
          <w:szCs w:val="28"/>
          <w:lang w:eastAsia="ru-RU"/>
        </w:rPr>
        <w:t>кивался с различными проблемами, соответственно на них реагир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вал, выстраивая оптимальный для той ситуации социальный порядок. Это могло обусловить совершенно разные внутренние структуры д</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же у этнически и пространственно близких народов (Афины, Спарта, Македония). Не могу не согласиться с В.М.Сергеевым, который п</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сал, что «демократия — это реакция на сложную структуру социал</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ной среды — как внешней, так и внутренней. Но значительная сло</w:t>
      </w:r>
      <w:r w:rsidRPr="004372C8">
        <w:rPr>
          <w:rFonts w:ascii="Times New Roman" w:eastAsia="Times New Roman" w:hAnsi="Times New Roman" w:cs="Times New Roman"/>
          <w:sz w:val="28"/>
          <w:szCs w:val="28"/>
          <w:lang w:eastAsia="ru-RU"/>
        </w:rPr>
        <w:t>ж</w:t>
      </w:r>
      <w:r w:rsidRPr="004372C8">
        <w:rPr>
          <w:rFonts w:ascii="Times New Roman" w:eastAsia="Times New Roman" w:hAnsi="Times New Roman" w:cs="Times New Roman"/>
          <w:sz w:val="28"/>
          <w:szCs w:val="28"/>
          <w:lang w:eastAsia="ru-RU"/>
        </w:rPr>
        <w:t>ность в институциональной структуре может развиться лишь в том случае, если среда, будучи сложной, в то же время не является чре</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мерно опасной — иначе системе, выживающей в такой среде, понад</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бятся мощные средства мобилизации ресурсов, что может легко ра</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рушить новые, перспективные, но еще не очень эффективные инст</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туты. Для развития нужна сложность — но в относительной изоляции и защищенности от внешних угроз»</w:t>
      </w:r>
      <w:r w:rsidRPr="004372C8">
        <w:rPr>
          <w:rFonts w:ascii="Times New Roman" w:eastAsia="Times New Roman" w:hAnsi="Times New Roman" w:cs="Times New Roman"/>
          <w:sz w:val="28"/>
          <w:szCs w:val="28"/>
          <w:vertAlign w:val="superscript"/>
          <w:lang w:eastAsia="ru-RU"/>
        </w:rPr>
        <w:footnoteReference w:id="418"/>
      </w:r>
      <w:r w:rsidRPr="004372C8">
        <w:rPr>
          <w:rFonts w:ascii="Times New Roman" w:eastAsia="Times New Roman" w:hAnsi="Times New Roman" w:cs="Times New Roman"/>
          <w:sz w:val="28"/>
          <w:szCs w:val="28"/>
          <w:lang w:eastAsia="ru-RU"/>
        </w:rPr>
        <w:t>. То есть в зависимости от сп</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цифики  внешней и внутренней ситуации (иначе говоря, «вызовов») общество расширяло демократические практики или,  наоборот, отк</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 xml:space="preserve">зывалось от них.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Вполне закономерно, что на ранних этапах политического пр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цесса, в условиях «недостроенного государства» (Л.Гринин) упра</w:t>
      </w:r>
      <w:r w:rsidRPr="004372C8">
        <w:rPr>
          <w:rFonts w:ascii="Times New Roman" w:eastAsia="Times New Roman" w:hAnsi="Times New Roman" w:cs="Times New Roman"/>
          <w:sz w:val="28"/>
          <w:szCs w:val="28"/>
          <w:lang w:eastAsia="ru-RU"/>
        </w:rPr>
        <w:t>в</w:t>
      </w:r>
      <w:r w:rsidRPr="004372C8">
        <w:rPr>
          <w:rFonts w:ascii="Times New Roman" w:eastAsia="Times New Roman" w:hAnsi="Times New Roman" w:cs="Times New Roman"/>
          <w:sz w:val="28"/>
          <w:szCs w:val="28"/>
          <w:lang w:eastAsia="ru-RU"/>
        </w:rPr>
        <w:t>ленческий вакуум ликвидировался институтами самоуправления. Что касается непосредственно европейского раннего средневековья, то в условиях постоянной военной угрозы демократические практики вряд ли могли приобретать широкий и повсеместный характер. Хотя нек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торые близкие европейцам народы сохраняли общинные традиции (весьма приближенные к демократическим) достаточно долгое время даже в ситуации частых внешних нападений. Взять тех же славян, 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торых небезуспешно описал Валентин Иванов в своем известном р</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мане «Русь изначальная».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Когда государство приближается к своему «развитому» состо</w:t>
      </w:r>
      <w:r w:rsidRPr="004372C8">
        <w:rPr>
          <w:rFonts w:ascii="Times New Roman" w:eastAsia="Times New Roman" w:hAnsi="Times New Roman" w:cs="Times New Roman"/>
          <w:sz w:val="28"/>
          <w:szCs w:val="28"/>
          <w:lang w:eastAsia="ru-RU"/>
        </w:rPr>
        <w:t>я</w:t>
      </w:r>
      <w:r w:rsidRPr="004372C8">
        <w:rPr>
          <w:rFonts w:ascii="Times New Roman" w:eastAsia="Times New Roman" w:hAnsi="Times New Roman" w:cs="Times New Roman"/>
          <w:sz w:val="28"/>
          <w:szCs w:val="28"/>
          <w:lang w:eastAsia="ru-RU"/>
        </w:rPr>
        <w:t>нию, оно закономерно стремится ставить под контроль общественную жизнь. Здесь для него возникла задача обуздания набравших полит</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ческий вес военных, в русле которой и были санкционированы опр</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 xml:space="preserve">деленные демократические практики – сословно-представительские </w:t>
      </w:r>
      <w:r w:rsidRPr="004372C8">
        <w:rPr>
          <w:rFonts w:ascii="Times New Roman" w:eastAsia="Times New Roman" w:hAnsi="Times New Roman" w:cs="Times New Roman"/>
          <w:sz w:val="28"/>
          <w:szCs w:val="28"/>
          <w:lang w:eastAsia="ru-RU"/>
        </w:rPr>
        <w:lastRenderedPageBreak/>
        <w:t>учреждения. Последние стали терять значение в эпоху абсолютизма, когда набравшая силу  центральная власть вполне могла положиться на слой государственных чиновников (административный ресурс) и постоянное профессиональное войско (силовой ресурс). Тем самым наступает период очередного упадка демократических учреждений, новое возрождение которых приходится уже на пору господства кап</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талистических отношений.</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На наш взгляд, может быть вполне оспорен довольно популя</w:t>
      </w:r>
      <w:r w:rsidRPr="004372C8">
        <w:rPr>
          <w:rFonts w:ascii="Times New Roman" w:eastAsia="Times New Roman" w:hAnsi="Times New Roman" w:cs="Times New Roman"/>
          <w:sz w:val="28"/>
          <w:szCs w:val="28"/>
          <w:lang w:eastAsia="ru-RU"/>
        </w:rPr>
        <w:t>р</w:t>
      </w:r>
      <w:r w:rsidRPr="004372C8">
        <w:rPr>
          <w:rFonts w:ascii="Times New Roman" w:eastAsia="Times New Roman" w:hAnsi="Times New Roman" w:cs="Times New Roman"/>
          <w:sz w:val="28"/>
          <w:szCs w:val="28"/>
          <w:lang w:eastAsia="ru-RU"/>
        </w:rPr>
        <w:t>ный тезис о господстве иррационализма,  определяющего ход общес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венной, а также индивидуальной жизни. Как представляют теоретики «открытого общества», из этого вытекал социальный расклад, мало объяснимый с точки зрения здравого смысла – «благородные», во</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вышающиеся над простолюдинами, плюс непонятно для чего чре</w:t>
      </w:r>
      <w:r w:rsidRPr="004372C8">
        <w:rPr>
          <w:rFonts w:ascii="Times New Roman" w:eastAsia="Times New Roman" w:hAnsi="Times New Roman" w:cs="Times New Roman"/>
          <w:sz w:val="28"/>
          <w:szCs w:val="28"/>
          <w:lang w:eastAsia="ru-RU"/>
        </w:rPr>
        <w:t>з</w:t>
      </w:r>
      <w:r w:rsidRPr="004372C8">
        <w:rPr>
          <w:rFonts w:ascii="Times New Roman" w:eastAsia="Times New Roman" w:hAnsi="Times New Roman" w:cs="Times New Roman"/>
          <w:sz w:val="28"/>
          <w:szCs w:val="28"/>
          <w:lang w:eastAsia="ru-RU"/>
        </w:rPr>
        <w:t>мерно «раздутая» армия священнослужителей.</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Мы убеждены, что ничего нерационального в средневековом о</w:t>
      </w:r>
      <w:r w:rsidRPr="004372C8">
        <w:rPr>
          <w:rFonts w:ascii="Times New Roman" w:eastAsia="Times New Roman" w:hAnsi="Times New Roman" w:cs="Times New Roman"/>
          <w:sz w:val="28"/>
          <w:szCs w:val="28"/>
          <w:lang w:eastAsia="ru-RU"/>
        </w:rPr>
        <w:t>б</w:t>
      </w:r>
      <w:r w:rsidRPr="004372C8">
        <w:rPr>
          <w:rFonts w:ascii="Times New Roman" w:eastAsia="Times New Roman" w:hAnsi="Times New Roman" w:cs="Times New Roman"/>
          <w:sz w:val="28"/>
          <w:szCs w:val="28"/>
          <w:lang w:eastAsia="ru-RU"/>
        </w:rPr>
        <w:t>щественном порядке не было.  Это становится ясно, если понять зн</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чение военной службы для того времени, о чем у нас был разговор в данной главе. Термин Г.Спенсера «военное общество» весьма точен, если иметь в виду наиболее важную функцию, от которой зависела судьба общественного организма в конечном итоге. Правда, по-своему правы и те, кто предпочитает термин «аграрное общество», учитывая занятых в сельской сфере, а также сторонники «традицио</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ного общества», если обращать внимание на скорость социальной д</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намики. Со временем, уже ближе к эпохе Нового времени, сословный порядок стал давать сбои, обнаруживая свою нерациональность, кот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рая заключалась прежде всего в неэффективной функциональности. И это довольно быстро отразилось на общественном мнении.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Что касается представителей первого сословия – духовенства, численность которого признают чрезмерным  не только  авторы ко</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цепции «открытого общества» (например, отдающий дань марксис</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ской методологии британский историк Перри Андерсон). В данный вопрос мы не стали особо вдаваться  (хотя, возможно, это и недост</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ток нашей работы). Как представляется, подобное обстоятельство можно объяснить, опираясь на методологические традиции Э.Дюркгейма. Последний представлял общество раннего средневек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вья как общество «механической солидарности», для обеспечения единства которого требовалась сильная духовная составляющая. Это то и обеспечивалось институтом церкви и ее многочисленными ф</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лиалами и ответвлениями.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lastRenderedPageBreak/>
        <w:t>Наконец, по поводу иррациональности общественного и индив</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дуального сознаний  можно отметить следующее. В определенной степени этот факт, безусловно, имел место. Однако его следует объя</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нять не только с социологических, но и с психологических позиций. То есть имеются разные типы людей, по-разному относящиеся не только к Божественному провидению, но и к разного рода духам, приметам и т.п. Да, это иррационализм, но разве его мало в совреме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ном обществе, где СМИ сбивают с толку людей вряд ли меньше, чем это делала религия в средние века. Но, как в наше время, так и в «те</w:t>
      </w:r>
      <w:r w:rsidRPr="004372C8">
        <w:rPr>
          <w:rFonts w:ascii="Times New Roman" w:eastAsia="Times New Roman" w:hAnsi="Times New Roman" w:cs="Times New Roman"/>
          <w:sz w:val="28"/>
          <w:szCs w:val="28"/>
          <w:lang w:eastAsia="ru-RU"/>
        </w:rPr>
        <w:t>м</w:t>
      </w:r>
      <w:r w:rsidRPr="004372C8">
        <w:rPr>
          <w:rFonts w:ascii="Times New Roman" w:eastAsia="Times New Roman" w:hAnsi="Times New Roman" w:cs="Times New Roman"/>
          <w:sz w:val="28"/>
          <w:szCs w:val="28"/>
          <w:lang w:eastAsia="ru-RU"/>
        </w:rPr>
        <w:t>ные века» имелись люди-прагматики, как  правило, обращающие вн</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мание на религиозные догмы, когда это им было удобно. Похоже, что в основном они и задавали тон историческим событиям того времени.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Что же следует сказать по поводу социальной иерархии - пробл</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мы, которой я интересуюсь более охотно, как, наверное, заметил ув</w:t>
      </w:r>
      <w:r w:rsidRPr="004372C8">
        <w:rPr>
          <w:rFonts w:ascii="Times New Roman" w:eastAsia="Times New Roman" w:hAnsi="Times New Roman" w:cs="Times New Roman"/>
          <w:sz w:val="28"/>
          <w:szCs w:val="28"/>
          <w:lang w:eastAsia="ru-RU"/>
        </w:rPr>
        <w:t>а</w:t>
      </w:r>
      <w:r w:rsidRPr="004372C8">
        <w:rPr>
          <w:rFonts w:ascii="Times New Roman" w:eastAsia="Times New Roman" w:hAnsi="Times New Roman" w:cs="Times New Roman"/>
          <w:sz w:val="28"/>
          <w:szCs w:val="28"/>
          <w:lang w:eastAsia="ru-RU"/>
        </w:rPr>
        <w:t>жаемый читатель? Если судить о динамике большей и меньшей «о</w:t>
      </w:r>
      <w:r w:rsidRPr="004372C8">
        <w:rPr>
          <w:rFonts w:ascii="Times New Roman" w:eastAsia="Times New Roman" w:hAnsi="Times New Roman" w:cs="Times New Roman"/>
          <w:sz w:val="28"/>
          <w:szCs w:val="28"/>
          <w:lang w:eastAsia="ru-RU"/>
        </w:rPr>
        <w:t>т</w:t>
      </w:r>
      <w:r w:rsidRPr="004372C8">
        <w:rPr>
          <w:rFonts w:ascii="Times New Roman" w:eastAsia="Times New Roman" w:hAnsi="Times New Roman" w:cs="Times New Roman"/>
          <w:sz w:val="28"/>
          <w:szCs w:val="28"/>
          <w:lang w:eastAsia="ru-RU"/>
        </w:rPr>
        <w:t>крытости» традиционного социума, то волнообразный характер пре</w:t>
      </w:r>
      <w:r w:rsidRPr="004372C8">
        <w:rPr>
          <w:rFonts w:ascii="Times New Roman" w:eastAsia="Times New Roman" w:hAnsi="Times New Roman" w:cs="Times New Roman"/>
          <w:sz w:val="28"/>
          <w:szCs w:val="28"/>
          <w:lang w:eastAsia="ru-RU"/>
        </w:rPr>
        <w:t>д</w:t>
      </w:r>
      <w:r w:rsidRPr="004372C8">
        <w:rPr>
          <w:rFonts w:ascii="Times New Roman" w:eastAsia="Times New Roman" w:hAnsi="Times New Roman" w:cs="Times New Roman"/>
          <w:sz w:val="28"/>
          <w:szCs w:val="28"/>
          <w:lang w:eastAsia="ru-RU"/>
        </w:rPr>
        <w:t>ставляется совершенно бесспорным. Раннее европейское средневек</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вье не могло  обойтись без «открытых» социальных структур в силу специфики внешних и внутренних «вызовов». В качестве первых в</w:t>
      </w:r>
      <w:r w:rsidRPr="004372C8">
        <w:rPr>
          <w:rFonts w:ascii="Times New Roman" w:eastAsia="Times New Roman" w:hAnsi="Times New Roman" w:cs="Times New Roman"/>
          <w:sz w:val="28"/>
          <w:szCs w:val="28"/>
          <w:lang w:eastAsia="ru-RU"/>
        </w:rPr>
        <w:t>ы</w:t>
      </w:r>
      <w:r w:rsidRPr="004372C8">
        <w:rPr>
          <w:rFonts w:ascii="Times New Roman" w:eastAsia="Times New Roman" w:hAnsi="Times New Roman" w:cs="Times New Roman"/>
          <w:sz w:val="28"/>
          <w:szCs w:val="28"/>
          <w:lang w:eastAsia="ru-RU"/>
        </w:rPr>
        <w:t>ступала нестабильная внешнеполитическая обстановка – не только «вторая волна» вторжений, но и достаточно расплывчатые границы формирующихся государственных систем, которым было еще весьма далековато до  принципов Вестфальской системы. В качестве вторых имеется в виду раннее государство, которое  располагало довольно ограниченными возможностями контроля общественных отношений. Следствием этого выступал феномен феодализма, где был силен м</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 xml:space="preserve">стнический центробежный элемент.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r w:rsidRPr="004372C8">
        <w:rPr>
          <w:rFonts w:ascii="Times New Roman" w:eastAsia="Times New Roman" w:hAnsi="Times New Roman" w:cs="Times New Roman"/>
          <w:sz w:val="28"/>
          <w:szCs w:val="28"/>
          <w:lang w:eastAsia="ru-RU"/>
        </w:rPr>
        <w:t>При подобных обстоятельствах вполне закономерно возрастала роль силовых или военных ресурсов. Если бы местный сеньор или тот же король (в</w:t>
      </w:r>
      <w:r w:rsidR="00372E21">
        <w:rPr>
          <w:rFonts w:ascii="Times New Roman" w:eastAsia="Times New Roman" w:hAnsi="Times New Roman" w:cs="Times New Roman"/>
          <w:sz w:val="28"/>
          <w:szCs w:val="28"/>
          <w:lang w:eastAsia="ru-RU"/>
        </w:rPr>
        <w:t>о многих</w:t>
      </w:r>
      <w:r w:rsidRPr="004372C8">
        <w:rPr>
          <w:rFonts w:ascii="Times New Roman" w:eastAsia="Times New Roman" w:hAnsi="Times New Roman" w:cs="Times New Roman"/>
          <w:sz w:val="28"/>
          <w:szCs w:val="28"/>
          <w:lang w:eastAsia="ru-RU"/>
        </w:rPr>
        <w:t xml:space="preserve"> случа</w:t>
      </w:r>
      <w:r w:rsidR="00372E21">
        <w:rPr>
          <w:rFonts w:ascii="Times New Roman" w:eastAsia="Times New Roman" w:hAnsi="Times New Roman" w:cs="Times New Roman"/>
          <w:sz w:val="28"/>
          <w:szCs w:val="28"/>
          <w:lang w:eastAsia="ru-RU"/>
        </w:rPr>
        <w:t>ях</w:t>
      </w:r>
      <w:r w:rsidRPr="004372C8">
        <w:rPr>
          <w:rFonts w:ascii="Times New Roman" w:eastAsia="Times New Roman" w:hAnsi="Times New Roman" w:cs="Times New Roman"/>
          <w:sz w:val="28"/>
          <w:szCs w:val="28"/>
          <w:lang w:eastAsia="ru-RU"/>
        </w:rPr>
        <w:t xml:space="preserve"> они мало друг от друга отличались) стал бы разбираться какого роду-племени служащий ему воин и вв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дить здесь родовой барьер, то его военным ресурсам (и, соответстве</w:t>
      </w:r>
      <w:r w:rsidRPr="004372C8">
        <w:rPr>
          <w:rFonts w:ascii="Times New Roman" w:eastAsia="Times New Roman" w:hAnsi="Times New Roman" w:cs="Times New Roman"/>
          <w:sz w:val="28"/>
          <w:szCs w:val="28"/>
          <w:lang w:eastAsia="ru-RU"/>
        </w:rPr>
        <w:t>н</w:t>
      </w:r>
      <w:r w:rsidRPr="004372C8">
        <w:rPr>
          <w:rFonts w:ascii="Times New Roman" w:eastAsia="Times New Roman" w:hAnsi="Times New Roman" w:cs="Times New Roman"/>
          <w:sz w:val="28"/>
          <w:szCs w:val="28"/>
          <w:lang w:eastAsia="ru-RU"/>
        </w:rPr>
        <w:t>но, политическим возможностям) грозило бы серьезное оскудение. Это вряд ли кто мог себе позволить, а потому распоряжающиеся 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енными дружинами обычно не забивали себе голову подобными пу</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тяками, ос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бенно если речь шла о воинах, хорошо проявляющих себя «в деле». Ограниченность социальной мобильности в военной сфере объяснялась не жесткими административными барьерами, но опасн</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стью подобной профессии. По нашему мнению, по степени «открыт</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 xml:space="preserve">сти» ранний средневековый  социум вполне  был  сравним с эпохой </w:t>
      </w:r>
      <w:r w:rsidRPr="004372C8">
        <w:rPr>
          <w:rFonts w:ascii="Times New Roman" w:eastAsia="Times New Roman" w:hAnsi="Times New Roman" w:cs="Times New Roman"/>
          <w:sz w:val="28"/>
          <w:szCs w:val="28"/>
          <w:lang w:eastAsia="ru-RU"/>
        </w:rPr>
        <w:lastRenderedPageBreak/>
        <w:t>перв</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начального накопления. Принципиальным различием было то, что в первом случае требовались качества воина, тогда как во втором – предпринимателя.  И это определялось характером вызовов каждой из этих исторических эпох. И там, и там существовали препятствия и ограничения. Так, рыцарского достоинства было невозможно добит</w:t>
      </w:r>
      <w:r w:rsidRPr="004372C8">
        <w:rPr>
          <w:rFonts w:ascii="Times New Roman" w:eastAsia="Times New Roman" w:hAnsi="Times New Roman" w:cs="Times New Roman"/>
          <w:sz w:val="28"/>
          <w:szCs w:val="28"/>
          <w:lang w:eastAsia="ru-RU"/>
        </w:rPr>
        <w:t>ь</w:t>
      </w:r>
      <w:r w:rsidRPr="004372C8">
        <w:rPr>
          <w:rFonts w:ascii="Times New Roman" w:eastAsia="Times New Roman" w:hAnsi="Times New Roman" w:cs="Times New Roman"/>
          <w:sz w:val="28"/>
          <w:szCs w:val="28"/>
          <w:lang w:eastAsia="ru-RU"/>
        </w:rPr>
        <w:t>ся увечным людям или робким по натуре. Успех мог сопутствовать бе</w:t>
      </w:r>
      <w:r w:rsidRPr="004372C8">
        <w:rPr>
          <w:rFonts w:ascii="Times New Roman" w:eastAsia="Times New Roman" w:hAnsi="Times New Roman" w:cs="Times New Roman"/>
          <w:sz w:val="28"/>
          <w:szCs w:val="28"/>
          <w:lang w:eastAsia="ru-RU"/>
        </w:rPr>
        <w:t>с</w:t>
      </w:r>
      <w:r w:rsidRPr="004372C8">
        <w:rPr>
          <w:rFonts w:ascii="Times New Roman" w:eastAsia="Times New Roman" w:hAnsi="Times New Roman" w:cs="Times New Roman"/>
          <w:sz w:val="28"/>
          <w:szCs w:val="28"/>
          <w:lang w:eastAsia="ru-RU"/>
        </w:rPr>
        <w:t>страшным и действительно благородным личностям, чьи качества могли быть по достоинству оценены (и оценивались) сеньором. С</w:t>
      </w:r>
      <w:r w:rsidRPr="004372C8">
        <w:rPr>
          <w:rFonts w:ascii="Times New Roman" w:eastAsia="Times New Roman" w:hAnsi="Times New Roman" w:cs="Times New Roman"/>
          <w:sz w:val="28"/>
          <w:szCs w:val="28"/>
          <w:lang w:eastAsia="ru-RU"/>
        </w:rPr>
        <w:t>о</w:t>
      </w:r>
      <w:r w:rsidRPr="004372C8">
        <w:rPr>
          <w:rFonts w:ascii="Times New Roman" w:eastAsia="Times New Roman" w:hAnsi="Times New Roman" w:cs="Times New Roman"/>
          <w:sz w:val="28"/>
          <w:szCs w:val="28"/>
          <w:lang w:eastAsia="ru-RU"/>
        </w:rPr>
        <w:t>всем иную картину мы наблюдаем в эпоху капитализма. Здесь удача улыбается наиболее беспринципным и жадным до денег (или до тщ</w:t>
      </w:r>
      <w:r w:rsidRPr="004372C8">
        <w:rPr>
          <w:rFonts w:ascii="Times New Roman" w:eastAsia="Times New Roman" w:hAnsi="Times New Roman" w:cs="Times New Roman"/>
          <w:sz w:val="28"/>
          <w:szCs w:val="28"/>
          <w:lang w:eastAsia="ru-RU"/>
        </w:rPr>
        <w:t>е</w:t>
      </w:r>
      <w:r w:rsidRPr="004372C8">
        <w:rPr>
          <w:rFonts w:ascii="Times New Roman" w:eastAsia="Times New Roman" w:hAnsi="Times New Roman" w:cs="Times New Roman"/>
          <w:sz w:val="28"/>
          <w:szCs w:val="28"/>
          <w:lang w:eastAsia="ru-RU"/>
        </w:rPr>
        <w:t>славия, получаемого через деньги). Собственно, об этом можно поч</w:t>
      </w:r>
      <w:r w:rsidRPr="004372C8">
        <w:rPr>
          <w:rFonts w:ascii="Times New Roman" w:eastAsia="Times New Roman" w:hAnsi="Times New Roman" w:cs="Times New Roman"/>
          <w:sz w:val="28"/>
          <w:szCs w:val="28"/>
          <w:lang w:eastAsia="ru-RU"/>
        </w:rPr>
        <w:t>и</w:t>
      </w:r>
      <w:r w:rsidRPr="004372C8">
        <w:rPr>
          <w:rFonts w:ascii="Times New Roman" w:eastAsia="Times New Roman" w:hAnsi="Times New Roman" w:cs="Times New Roman"/>
          <w:sz w:val="28"/>
          <w:szCs w:val="28"/>
          <w:lang w:eastAsia="ru-RU"/>
        </w:rPr>
        <w:t xml:space="preserve">тать в произведениях Д.Лондона, Т.Драйзера, Д.Стейнбека и других авторов. </w:t>
      </w:r>
    </w:p>
    <w:p w:rsidR="004372C8" w:rsidRPr="004372C8" w:rsidRDefault="004372C8" w:rsidP="00DB4FCF">
      <w:pPr>
        <w:spacing w:after="0"/>
        <w:ind w:firstLine="567"/>
        <w:jc w:val="both"/>
        <w:rPr>
          <w:rFonts w:ascii="Times New Roman" w:eastAsia="Times New Roman" w:hAnsi="Times New Roman" w:cs="Times New Roman"/>
          <w:sz w:val="28"/>
          <w:szCs w:val="28"/>
          <w:lang w:eastAsia="ru-RU"/>
        </w:rPr>
      </w:pPr>
    </w:p>
    <w:p w:rsidR="004372C8" w:rsidRPr="004372C8" w:rsidRDefault="004372C8" w:rsidP="00DB4FCF">
      <w:pPr>
        <w:spacing w:after="0"/>
        <w:ind w:firstLine="567"/>
        <w:jc w:val="both"/>
        <w:rPr>
          <w:rFonts w:ascii="Times New Roman" w:eastAsia="Times New Roman" w:hAnsi="Times New Roman" w:cs="Times New Roman"/>
          <w:b/>
          <w:sz w:val="28"/>
          <w:szCs w:val="28"/>
          <w:lang w:eastAsia="ru-RU"/>
        </w:rPr>
      </w:pPr>
    </w:p>
    <w:p w:rsidR="004372C8" w:rsidRPr="004372C8" w:rsidRDefault="004372C8" w:rsidP="00DB4FCF">
      <w:pPr>
        <w:spacing w:after="0"/>
        <w:ind w:firstLine="567"/>
        <w:jc w:val="both"/>
        <w:rPr>
          <w:rFonts w:ascii="Times New Roman" w:eastAsia="Times New Roman" w:hAnsi="Times New Roman" w:cs="Times New Roman"/>
          <w:b/>
          <w:sz w:val="28"/>
          <w:szCs w:val="28"/>
          <w:lang w:eastAsia="ru-RU"/>
        </w:rPr>
      </w:pPr>
    </w:p>
    <w:p w:rsidR="004372C8" w:rsidRPr="004372C8" w:rsidRDefault="004372C8" w:rsidP="004372C8">
      <w:pPr>
        <w:spacing w:after="0" w:line="240" w:lineRule="auto"/>
        <w:ind w:firstLine="567"/>
        <w:jc w:val="center"/>
        <w:rPr>
          <w:rFonts w:ascii="Times New Roman" w:eastAsia="Times New Roman" w:hAnsi="Times New Roman" w:cs="Times New Roman"/>
          <w:b/>
          <w:sz w:val="28"/>
          <w:szCs w:val="20"/>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FF21A6" w:rsidRDefault="00FF21A6"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372E21" w:rsidRDefault="00372E21" w:rsidP="005B77A5">
      <w:pPr>
        <w:spacing w:after="0"/>
        <w:ind w:firstLine="567"/>
        <w:jc w:val="both"/>
        <w:rPr>
          <w:rFonts w:ascii="Times New Roman" w:eastAsia="Times New Roman" w:hAnsi="Times New Roman" w:cs="Times New Roman"/>
          <w:b/>
          <w:sz w:val="28"/>
          <w:szCs w:val="28"/>
          <w:lang w:eastAsia="ru-RU"/>
        </w:rPr>
      </w:pPr>
    </w:p>
    <w:p w:rsidR="005B77A5" w:rsidRPr="005B77A5" w:rsidRDefault="005B77A5" w:rsidP="005B77A5">
      <w:pPr>
        <w:spacing w:after="0"/>
        <w:ind w:firstLine="567"/>
        <w:jc w:val="both"/>
        <w:rPr>
          <w:rFonts w:ascii="Times New Roman" w:eastAsia="Times New Roman" w:hAnsi="Times New Roman" w:cs="Times New Roman"/>
          <w:b/>
          <w:sz w:val="28"/>
          <w:szCs w:val="28"/>
          <w:lang w:eastAsia="ru-RU"/>
        </w:rPr>
      </w:pPr>
      <w:r w:rsidRPr="005B77A5">
        <w:rPr>
          <w:rFonts w:ascii="Times New Roman" w:eastAsia="Times New Roman" w:hAnsi="Times New Roman" w:cs="Times New Roman"/>
          <w:b/>
          <w:sz w:val="28"/>
          <w:szCs w:val="28"/>
          <w:lang w:eastAsia="ru-RU"/>
        </w:rPr>
        <w:lastRenderedPageBreak/>
        <w:t xml:space="preserve">Глава </w:t>
      </w:r>
      <w:r w:rsidRPr="005B77A5">
        <w:rPr>
          <w:rFonts w:ascii="Times New Roman" w:eastAsia="Times New Roman" w:hAnsi="Times New Roman" w:cs="Times New Roman"/>
          <w:b/>
          <w:sz w:val="28"/>
          <w:szCs w:val="28"/>
          <w:lang w:val="en-US" w:eastAsia="ru-RU"/>
        </w:rPr>
        <w:t>IV</w:t>
      </w:r>
      <w:r w:rsidRPr="005B77A5">
        <w:rPr>
          <w:rFonts w:ascii="Times New Roman" w:eastAsia="Times New Roman" w:hAnsi="Times New Roman" w:cs="Times New Roman"/>
          <w:b/>
          <w:sz w:val="28"/>
          <w:szCs w:val="28"/>
          <w:lang w:eastAsia="ru-RU"/>
        </w:rPr>
        <w:t xml:space="preserve"> Современный социум как «закрытое общество»</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Прежде чем приступать к достаточно сложной задаче – доказ</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тельству обозначенного в названии данной главы тезиса – нам следует сделать несколько  предварительных замечаний, касающихся шагов, которые мы намерены предпринять для этого. Из этого будет форм</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 xml:space="preserve">роваться структура главы. Прежде всего нам необходим историко-социологический анализ всей эпохи индустриализма, ибо настоящее положение дел в общем и целом есть результат логики ее развития. Однако индустриализация ведет отсчет приблизительно с конца </w:t>
      </w:r>
      <w:r w:rsidRPr="005B77A5">
        <w:rPr>
          <w:rFonts w:ascii="Times New Roman" w:eastAsia="Times New Roman" w:hAnsi="Times New Roman" w:cs="Times New Roman"/>
          <w:sz w:val="28"/>
          <w:szCs w:val="28"/>
          <w:lang w:val="en-US" w:eastAsia="ru-RU"/>
        </w:rPr>
        <w:t>XVII</w:t>
      </w:r>
      <w:r w:rsidRPr="005B77A5">
        <w:rPr>
          <w:rFonts w:ascii="Times New Roman" w:eastAsia="Times New Roman" w:hAnsi="Times New Roman" w:cs="Times New Roman"/>
          <w:sz w:val="28"/>
          <w:szCs w:val="28"/>
          <w:lang w:eastAsia="ru-RU"/>
        </w:rPr>
        <w:t>в., времени начала технического переворота, подготовившего промышленный рывок</w:t>
      </w:r>
      <w:r w:rsidRPr="005B77A5">
        <w:rPr>
          <w:rFonts w:ascii="Times New Roman" w:eastAsia="Times New Roman" w:hAnsi="Times New Roman" w:cs="Times New Roman"/>
          <w:sz w:val="28"/>
          <w:szCs w:val="28"/>
          <w:vertAlign w:val="superscript"/>
          <w:lang w:eastAsia="ru-RU"/>
        </w:rPr>
        <w:footnoteReference w:id="419"/>
      </w:r>
      <w:r w:rsidRPr="005B77A5">
        <w:rPr>
          <w:rFonts w:ascii="Times New Roman" w:eastAsia="Times New Roman" w:hAnsi="Times New Roman" w:cs="Times New Roman"/>
          <w:sz w:val="28"/>
          <w:szCs w:val="28"/>
          <w:lang w:eastAsia="ru-RU"/>
        </w:rPr>
        <w:t>. То есть мы имеем дело по меньшей мере с тремя столетиями, и это был чрезвычайно насыщенный социальной динамикой временной отрезок.</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Исходя из определенной нами методологии, «вызов» и «ответ» оказываются связаны диалектически. В условиях насыщенной соц</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альной динамики механизмы «вызов – ответ - новый вызов» происх</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дят в более интенсивном темпе. Отсюда нам представляется целес</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образным для лучшего понимания индустриальной эпохи разбить ее на этапы. Разумеется, в этом плане мы не оригинальны – большинство серьезных исследователей делает то же самое, и по сути дела мы н</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мерены опираться на уже определенные социальными историками временные отрезки. Это периоды:  1) первоначального накопления; 2) организованного капитализма; 3) глобального капитализма. Не выз</w:t>
      </w:r>
      <w:r w:rsidRPr="005B77A5">
        <w:rPr>
          <w:rFonts w:ascii="Times New Roman" w:eastAsia="Times New Roman" w:hAnsi="Times New Roman" w:cs="Times New Roman"/>
          <w:sz w:val="28"/>
          <w:szCs w:val="28"/>
          <w:lang w:eastAsia="ru-RU"/>
        </w:rPr>
        <w:t>ы</w:t>
      </w:r>
      <w:r w:rsidRPr="005B77A5">
        <w:rPr>
          <w:rFonts w:ascii="Times New Roman" w:eastAsia="Times New Roman" w:hAnsi="Times New Roman" w:cs="Times New Roman"/>
          <w:sz w:val="28"/>
          <w:szCs w:val="28"/>
          <w:lang w:eastAsia="ru-RU"/>
        </w:rPr>
        <w:t>вает сомнений уникальность каждого из обозначенных периодов, чем во многом определяется специфика комплексных «вызовов» и опр</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деленных реакций (или «ответов») на них со стороны общества.</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Решение подобной задачи заставляет сначала определить истор</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ко-социологический контекст, на фоне которого происходили колеб</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ния то к большей «открытости», то к большей «закрытости». Рассмо</w:t>
      </w:r>
      <w:r w:rsidRPr="005B77A5">
        <w:rPr>
          <w:rFonts w:ascii="Times New Roman" w:eastAsia="Times New Roman" w:hAnsi="Times New Roman" w:cs="Times New Roman"/>
          <w:sz w:val="28"/>
          <w:szCs w:val="28"/>
          <w:lang w:eastAsia="ru-RU"/>
        </w:rPr>
        <w:t>т</w:t>
      </w:r>
      <w:r w:rsidRPr="005B77A5">
        <w:rPr>
          <w:rFonts w:ascii="Times New Roman" w:eastAsia="Times New Roman" w:hAnsi="Times New Roman" w:cs="Times New Roman"/>
          <w:sz w:val="28"/>
          <w:szCs w:val="28"/>
          <w:lang w:eastAsia="ru-RU"/>
        </w:rPr>
        <w:t>рением  подобных  тенденций (или флуктуаций, по выражению П.Сорокина)  мы  займемся сразу же после анализа социального с</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стояния конкретной эпохи. Соответственно, заключительная глава б</w:t>
      </w:r>
      <w:r w:rsidRPr="005B77A5">
        <w:rPr>
          <w:rFonts w:ascii="Times New Roman" w:eastAsia="Times New Roman" w:hAnsi="Times New Roman" w:cs="Times New Roman"/>
          <w:sz w:val="28"/>
          <w:szCs w:val="28"/>
          <w:lang w:eastAsia="ru-RU"/>
        </w:rPr>
        <w:t>у</w:t>
      </w:r>
      <w:r w:rsidRPr="005B77A5">
        <w:rPr>
          <w:rFonts w:ascii="Times New Roman" w:eastAsia="Times New Roman" w:hAnsi="Times New Roman" w:cs="Times New Roman"/>
          <w:sz w:val="28"/>
          <w:szCs w:val="28"/>
          <w:lang w:eastAsia="ru-RU"/>
        </w:rPr>
        <w:t xml:space="preserve">дет включать три раздела  по количеству выделенных нами эпох. </w:t>
      </w:r>
    </w:p>
    <w:p w:rsidR="005B77A5" w:rsidRPr="005B77A5" w:rsidRDefault="005B77A5" w:rsidP="005B77A5">
      <w:pPr>
        <w:spacing w:after="0"/>
        <w:ind w:firstLine="567"/>
        <w:jc w:val="both"/>
        <w:rPr>
          <w:rFonts w:ascii="Times New Roman" w:eastAsia="Times New Roman" w:hAnsi="Times New Roman" w:cs="Times New Roman"/>
          <w:b/>
          <w:sz w:val="28"/>
          <w:szCs w:val="28"/>
          <w:lang w:eastAsia="ru-RU"/>
        </w:rPr>
      </w:pPr>
    </w:p>
    <w:p w:rsidR="005B77A5" w:rsidRPr="005B77A5" w:rsidRDefault="00FF21A6" w:rsidP="005B77A5">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5B77A5" w:rsidRPr="005B77A5">
        <w:rPr>
          <w:rFonts w:ascii="Times New Roman" w:eastAsia="Times New Roman" w:hAnsi="Times New Roman" w:cs="Times New Roman"/>
          <w:b/>
          <w:sz w:val="28"/>
          <w:szCs w:val="28"/>
          <w:lang w:eastAsia="ru-RU"/>
        </w:rPr>
        <w:t>4.1.Эпоха «первоначального накопления»</w:t>
      </w:r>
    </w:p>
    <w:p w:rsidR="005B77A5" w:rsidRPr="005B77A5" w:rsidRDefault="005B77A5" w:rsidP="005B77A5">
      <w:pPr>
        <w:spacing w:after="0"/>
        <w:ind w:firstLine="567"/>
        <w:jc w:val="center"/>
        <w:rPr>
          <w:rFonts w:ascii="Times New Roman" w:eastAsia="Times New Roman" w:hAnsi="Times New Roman" w:cs="Times New Roman"/>
          <w:b/>
          <w:i/>
          <w:sz w:val="28"/>
          <w:szCs w:val="28"/>
          <w:lang w:eastAsia="ru-RU"/>
        </w:rPr>
      </w:pPr>
      <w:r w:rsidRPr="005B77A5">
        <w:rPr>
          <w:rFonts w:ascii="Times New Roman" w:eastAsia="Times New Roman" w:hAnsi="Times New Roman" w:cs="Times New Roman"/>
          <w:b/>
          <w:i/>
          <w:sz w:val="28"/>
          <w:szCs w:val="28"/>
          <w:lang w:eastAsia="ru-RU"/>
        </w:rPr>
        <w:t>4.1.1.Динамика становящегося индустриализма «вызовы» и «ответы»</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lastRenderedPageBreak/>
        <w:t>Работ по проблемам капитализма, государства-нации, демокр</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тии, идеологии и т.п. написано немало. Вряд ли здесь уместно зан</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маться их всесторонним глубоким анализом. Достаточно вычленить те моменты, которые непосредственно  затрагивают  задачи нашего и</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следования и его предмет. Как увидим далее, индустриальный социум получал вызовы совсем иного плана, чем традиционный социум. Это обстоятельство в каких то аспектах существенно изменило иерархич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скую составляющую, а в каких то оставило без изменения.</w:t>
      </w:r>
    </w:p>
    <w:p w:rsidR="005B77A5" w:rsidRPr="005B77A5" w:rsidRDefault="00313E4B" w:rsidP="005B77A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Сначала </w:t>
      </w:r>
      <w:r w:rsidR="005B77A5" w:rsidRPr="005B77A5">
        <w:rPr>
          <w:rFonts w:ascii="Times New Roman" w:eastAsia="Times New Roman" w:hAnsi="Times New Roman" w:cs="Times New Roman"/>
          <w:sz w:val="28"/>
          <w:szCs w:val="28"/>
          <w:lang w:eastAsia="ru-RU"/>
        </w:rPr>
        <w:t>нам следует определиться с тем, какие именно тран</w:t>
      </w:r>
      <w:r w:rsidR="005B77A5" w:rsidRPr="005B77A5">
        <w:rPr>
          <w:rFonts w:ascii="Times New Roman" w:eastAsia="Times New Roman" w:hAnsi="Times New Roman" w:cs="Times New Roman"/>
          <w:sz w:val="28"/>
          <w:szCs w:val="28"/>
          <w:lang w:eastAsia="ru-RU"/>
        </w:rPr>
        <w:t>с</w:t>
      </w:r>
      <w:r w:rsidR="005B77A5" w:rsidRPr="005B77A5">
        <w:rPr>
          <w:rFonts w:ascii="Times New Roman" w:eastAsia="Times New Roman" w:hAnsi="Times New Roman" w:cs="Times New Roman"/>
          <w:sz w:val="28"/>
          <w:szCs w:val="28"/>
          <w:lang w:eastAsia="ru-RU"/>
        </w:rPr>
        <w:t>формации претерпел западный социум в эпоху нового времени. Ведь именно этот временной отрезок служит своего рода «перекидным мостом» от традиционного  типа социальных отношений к индустр</w:t>
      </w:r>
      <w:r w:rsidR="005B77A5" w:rsidRPr="005B77A5">
        <w:rPr>
          <w:rFonts w:ascii="Times New Roman" w:eastAsia="Times New Roman" w:hAnsi="Times New Roman" w:cs="Times New Roman"/>
          <w:sz w:val="28"/>
          <w:szCs w:val="28"/>
          <w:lang w:eastAsia="ru-RU"/>
        </w:rPr>
        <w:t>и</w:t>
      </w:r>
      <w:r w:rsidR="005B77A5" w:rsidRPr="005B77A5">
        <w:rPr>
          <w:rFonts w:ascii="Times New Roman" w:eastAsia="Times New Roman" w:hAnsi="Times New Roman" w:cs="Times New Roman"/>
          <w:sz w:val="28"/>
          <w:szCs w:val="28"/>
          <w:lang w:eastAsia="ru-RU"/>
        </w:rPr>
        <w:t>альному. Во многих отношениях это были принципиально различа</w:t>
      </w:r>
      <w:r w:rsidR="005B77A5" w:rsidRPr="005B77A5">
        <w:rPr>
          <w:rFonts w:ascii="Times New Roman" w:eastAsia="Times New Roman" w:hAnsi="Times New Roman" w:cs="Times New Roman"/>
          <w:sz w:val="28"/>
          <w:szCs w:val="28"/>
          <w:lang w:eastAsia="ru-RU"/>
        </w:rPr>
        <w:t>ю</w:t>
      </w:r>
      <w:r w:rsidR="005B77A5" w:rsidRPr="005B77A5">
        <w:rPr>
          <w:rFonts w:ascii="Times New Roman" w:eastAsia="Times New Roman" w:hAnsi="Times New Roman" w:cs="Times New Roman"/>
          <w:sz w:val="28"/>
          <w:szCs w:val="28"/>
          <w:lang w:eastAsia="ru-RU"/>
        </w:rPr>
        <w:t>щиеся общественные организмы  - в этом плане теоретики «открытого общества» совершенно правы. Но вот насколько правомерны выста</w:t>
      </w:r>
      <w:r w:rsidR="005B77A5" w:rsidRPr="005B77A5">
        <w:rPr>
          <w:rFonts w:ascii="Times New Roman" w:eastAsia="Times New Roman" w:hAnsi="Times New Roman" w:cs="Times New Roman"/>
          <w:sz w:val="28"/>
          <w:szCs w:val="28"/>
          <w:lang w:eastAsia="ru-RU"/>
        </w:rPr>
        <w:t>в</w:t>
      </w:r>
      <w:r w:rsidR="005B77A5" w:rsidRPr="005B77A5">
        <w:rPr>
          <w:rFonts w:ascii="Times New Roman" w:eastAsia="Times New Roman" w:hAnsi="Times New Roman" w:cs="Times New Roman"/>
          <w:sz w:val="28"/>
          <w:szCs w:val="28"/>
          <w:lang w:eastAsia="ru-RU"/>
        </w:rPr>
        <w:t xml:space="preserve">ляемые ими оценочные акценты? Это мы увидим далее.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Описание западной социальной динамики начнем с комплекса довольно связанных между собой процессов, которые для лаконичн</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 xml:space="preserve">сти мы будем называть </w:t>
      </w:r>
      <w:r w:rsidRPr="005B77A5">
        <w:rPr>
          <w:rFonts w:ascii="Times New Roman" w:eastAsia="Times New Roman" w:hAnsi="Times New Roman" w:cs="Times New Roman"/>
          <w:i/>
          <w:sz w:val="28"/>
          <w:szCs w:val="28"/>
          <w:lang w:eastAsia="ru-RU"/>
        </w:rPr>
        <w:t>капитализацией</w:t>
      </w:r>
      <w:r w:rsidRPr="005B77A5">
        <w:rPr>
          <w:rFonts w:ascii="Times New Roman" w:eastAsia="Times New Roman" w:hAnsi="Times New Roman" w:cs="Times New Roman"/>
          <w:sz w:val="28"/>
          <w:szCs w:val="28"/>
          <w:lang w:eastAsia="ru-RU"/>
        </w:rPr>
        <w:t>. Стержневым моментом здесь выступает стремление к прибыли, что в общем плане ведет к превал</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рованию экономических задач в сложном комплексе общественных отношений. Причем это обычно затрагивает не только социетальный (общественный), но и групповой и даже индивидуальный уровень. Кроме того, экономические принципы не ограничиваются собственно хозяйственной сферой, они активно претендуют едва ли не на все пространство общественных отношений. По выражению О.Шпенглера, экономика превратилась в самоцель, для этого активно взаимодействуя с другими общественными сферами (политикой, культурой), а порою подчиняя их. Прежде чем понять характер выз</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 xml:space="preserve">вов, сопряженных с капитализацией, имеет смысл затронуть вопрос – а откуда собственно взялось данное явление?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Предпосылки наступления капиталистической эры описаны мн</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гими исследователями. К.Маркс глубоко проанализировал социально-экономические источники, в основном оперируя категорией «капит</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листический способ производства». В приходе капитализма он видел очередной виток эволюции человеческой истории. Основные инстит</w:t>
      </w:r>
      <w:r w:rsidRPr="005B77A5">
        <w:rPr>
          <w:rFonts w:ascii="Times New Roman" w:eastAsia="Times New Roman" w:hAnsi="Times New Roman" w:cs="Times New Roman"/>
          <w:sz w:val="28"/>
          <w:szCs w:val="28"/>
          <w:lang w:eastAsia="ru-RU"/>
        </w:rPr>
        <w:t>у</w:t>
      </w:r>
      <w:r w:rsidRPr="005B77A5">
        <w:rPr>
          <w:rFonts w:ascii="Times New Roman" w:eastAsia="Times New Roman" w:hAnsi="Times New Roman" w:cs="Times New Roman"/>
          <w:sz w:val="28"/>
          <w:szCs w:val="28"/>
          <w:lang w:eastAsia="ru-RU"/>
        </w:rPr>
        <w:t>ты феодализма уже были не в состоянии обеспечить поступательное развитие производительным силам, благодаря техническому прогре</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су совершившим грандиозный рывок. В силу этого общественная си</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lastRenderedPageBreak/>
        <w:t xml:space="preserve">тема была существенным образом преобразована в сторону большего удобства для развития капиталистического хозяйства.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8"/>
          <w:lang w:eastAsia="ru-RU"/>
        </w:rPr>
        <w:t xml:space="preserve">Творивший на полвека позже Макс Вебер больше склонялся к культурному объяснению капиталистического феномена. </w:t>
      </w:r>
      <w:r w:rsidRPr="005B77A5">
        <w:rPr>
          <w:rFonts w:ascii="Times New Roman" w:eastAsia="Times New Roman" w:hAnsi="Times New Roman" w:cs="Times New Roman"/>
          <w:sz w:val="28"/>
          <w:szCs w:val="20"/>
          <w:lang w:eastAsia="ru-RU"/>
        </w:rPr>
        <w:t>По его мн</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нию, лишь определенный мировоззренческий настрой (предприним</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 xml:space="preserve">тельский дух) дает толчок развитию капиталистических отношений западного типа. Вебер полагал, что необходимые установки исходят из протестантских доктрин, распространение которых приходится как раз на ту пору, когда капиталистический дух начал заявлять о себе.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В 90-е гг. концепция М.Вебера была очень популярна в России, что, как кажется, объясняется не только научными, но и идеологическими пр</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чинами (необходимость развенчания истмата). Тем не менее, вебериа</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ская концепция капитализма, исходящая из культурных факторов, имеет свои уязвимые места.</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Во-первых, сам М.Вебер категорически отрицал приписываемую ему точку зрения по поводу Реформации как едва ли не единственного факт</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ра капитализма. Задачи его знаменитой работы сводились им самим к т</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му, чтобы выяснить, «играло ли также и религиозное влияние – и в какой степени – определенную роль в качественном формировании и количес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венной экспансии «капиталистического духа». То есть, немецкий мысл</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 xml:space="preserve">тель видел в протестантском учении один из источников капитализма.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Во-вторых, справедливым кажется мнение ряда авторов о несколько преувеличенной роли протестантизма в процессе формирования капит</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листического духа. Польский социальный мыслитель Мария Оссовская на основе обобщения наиболее значимых критических позиций (Л.Брентано, Р.Тоуни и др.) сводит уязвимую сторону веберовской теории к  нижесл</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 xml:space="preserve">дующим позициям.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 xml:space="preserve"> С одной стороны, принципы буржуазной этики, фундаментом кот</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рых, по мнению Вебера, выступал протестантизм, имели «гораздо более широкое распространение во времени и пространстве». Известные поуч</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ния Б.Франклина (на которые опирался Вебер), описывая сущность «кап</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талистического духа», не являются чем-то новым или связанным преим</w:t>
      </w:r>
      <w:r w:rsidRPr="005B77A5">
        <w:rPr>
          <w:rFonts w:ascii="Arial" w:eastAsia="Times New Roman" w:hAnsi="Arial" w:cs="Arial"/>
          <w:sz w:val="24"/>
          <w:szCs w:val="24"/>
          <w:lang w:eastAsia="ru-RU"/>
        </w:rPr>
        <w:t>у</w:t>
      </w:r>
      <w:r w:rsidRPr="005B77A5">
        <w:rPr>
          <w:rFonts w:ascii="Arial" w:eastAsia="Times New Roman" w:hAnsi="Arial" w:cs="Arial"/>
          <w:sz w:val="24"/>
          <w:szCs w:val="24"/>
          <w:lang w:eastAsia="ru-RU"/>
        </w:rPr>
        <w:t>щественно с франклиновской эпохой</w:t>
      </w:r>
      <w:r w:rsidRPr="005B77A5">
        <w:rPr>
          <w:rFonts w:ascii="Arial" w:eastAsia="Times New Roman" w:hAnsi="Arial" w:cs="Arial"/>
          <w:sz w:val="24"/>
          <w:szCs w:val="24"/>
          <w:vertAlign w:val="superscript"/>
          <w:lang w:eastAsia="ru-RU"/>
        </w:rPr>
        <w:footnoteReference w:id="420"/>
      </w:r>
      <w:r w:rsidRPr="005B77A5">
        <w:rPr>
          <w:rFonts w:ascii="Arial" w:eastAsia="Times New Roman" w:hAnsi="Arial" w:cs="Arial"/>
          <w:sz w:val="24"/>
          <w:szCs w:val="24"/>
          <w:lang w:eastAsia="ru-RU"/>
        </w:rPr>
        <w:t xml:space="preserve">.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С другой стороны, не отрицая влияния протестантских учений на ра</w:t>
      </w:r>
      <w:r w:rsidRPr="005B77A5">
        <w:rPr>
          <w:rFonts w:ascii="Arial" w:eastAsia="Times New Roman" w:hAnsi="Arial" w:cs="Arial"/>
          <w:sz w:val="24"/>
          <w:szCs w:val="24"/>
          <w:lang w:eastAsia="ru-RU"/>
        </w:rPr>
        <w:t>з</w:t>
      </w:r>
      <w:r w:rsidRPr="005B77A5">
        <w:rPr>
          <w:rFonts w:ascii="Arial" w:eastAsia="Times New Roman" w:hAnsi="Arial" w:cs="Arial"/>
          <w:sz w:val="24"/>
          <w:szCs w:val="24"/>
          <w:lang w:eastAsia="ru-RU"/>
        </w:rPr>
        <w:t>витие капитализма (Вебер в первую очередь указывает на кальвинизм), Оссовская вполне обоснованно требует обращать внимание на то, в каких социальных условиях происходило усвоение протестантских добродет</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лей и переработка их в капиталистический дух (Фактически то же самое еще раньше утверждал близкий коллега М.Вебера - Вернер Зомбарт). П</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добное утверждение подкрепляется историческим фактом первоначал</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t>ной враждебности капитализму протестантской доктрины (содержание проповедей Р.Бакстера), что обнаруживается уже в ранних пуританских проповедях. Последующие уступки пуританизма капитализму, а затем и окончательное благословение последнего, пишет Оссовская, «делались под давлением экономического развития, которое, следовательно, им предшествовало»</w:t>
      </w:r>
      <w:r w:rsidRPr="005B77A5">
        <w:rPr>
          <w:rFonts w:ascii="Arial" w:eastAsia="Times New Roman" w:hAnsi="Arial" w:cs="Arial"/>
          <w:sz w:val="24"/>
          <w:szCs w:val="24"/>
          <w:vertAlign w:val="superscript"/>
          <w:lang w:eastAsia="ru-RU"/>
        </w:rPr>
        <w:footnoteReference w:id="421"/>
      </w:r>
      <w:r w:rsidRPr="005B77A5">
        <w:rPr>
          <w:rFonts w:ascii="Arial" w:eastAsia="Times New Roman" w:hAnsi="Arial" w:cs="Arial"/>
          <w:sz w:val="24"/>
          <w:szCs w:val="24"/>
          <w:lang w:eastAsia="ru-RU"/>
        </w:rPr>
        <w:t xml:space="preserve">.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Следует отметить, что и сам Макс Вебер, придавая поначалу р</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шающее значение религиозному источнику, затем в работе «Теории соц</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lastRenderedPageBreak/>
        <w:t>альной и экономической организации» признал, что для становления кап</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тализма западного типа помимо протестантской этики немаловажное зн</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чение имеют другие институциональные и политические факторы</w:t>
      </w:r>
      <w:r w:rsidRPr="005B77A5">
        <w:rPr>
          <w:rFonts w:ascii="Arial" w:eastAsia="Times New Roman" w:hAnsi="Arial" w:cs="Arial"/>
          <w:sz w:val="24"/>
          <w:szCs w:val="24"/>
          <w:vertAlign w:val="superscript"/>
          <w:lang w:eastAsia="ru-RU"/>
        </w:rPr>
        <w:footnoteReference w:id="422"/>
      </w:r>
      <w:r w:rsidRPr="005B77A5">
        <w:rPr>
          <w:rFonts w:ascii="Arial" w:eastAsia="Times New Roman" w:hAnsi="Arial" w:cs="Arial"/>
          <w:sz w:val="24"/>
          <w:szCs w:val="24"/>
          <w:lang w:eastAsia="ru-RU"/>
        </w:rPr>
        <w:t>. Со</w:t>
      </w:r>
      <w:r w:rsidRPr="005B77A5">
        <w:rPr>
          <w:rFonts w:ascii="Arial" w:eastAsia="Times New Roman" w:hAnsi="Arial" w:cs="Arial"/>
          <w:sz w:val="24"/>
          <w:szCs w:val="24"/>
          <w:lang w:eastAsia="ru-RU"/>
        </w:rPr>
        <w:t>б</w:t>
      </w:r>
      <w:r w:rsidRPr="005B77A5">
        <w:rPr>
          <w:rFonts w:ascii="Arial" w:eastAsia="Times New Roman" w:hAnsi="Arial" w:cs="Arial"/>
          <w:sz w:val="24"/>
          <w:szCs w:val="24"/>
          <w:lang w:eastAsia="ru-RU"/>
        </w:rPr>
        <w:t>ственно, и в мировой обществоведческой мысли в последнее время н</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блюдаются тенденции преодоления некоторой абсолютизации первон</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чального веберовского подхода</w:t>
      </w:r>
      <w:r w:rsidRPr="005B77A5">
        <w:rPr>
          <w:rFonts w:ascii="Arial" w:eastAsia="Times New Roman" w:hAnsi="Arial" w:cs="Arial"/>
          <w:sz w:val="24"/>
          <w:szCs w:val="24"/>
          <w:vertAlign w:val="superscript"/>
          <w:lang w:eastAsia="ru-RU"/>
        </w:rPr>
        <w:footnoteReference w:id="423"/>
      </w:r>
      <w:r w:rsidRPr="005B77A5">
        <w:rPr>
          <w:rFonts w:ascii="Arial" w:eastAsia="Times New Roman" w:hAnsi="Arial" w:cs="Arial"/>
          <w:sz w:val="24"/>
          <w:szCs w:val="24"/>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Очевидно, что такой сложный феномен как капитализм возник под влиянием нескольких причин как объективного, так и субъекти</w:t>
      </w:r>
      <w:r w:rsidRPr="005B77A5">
        <w:rPr>
          <w:rFonts w:ascii="Times New Roman" w:eastAsia="Times New Roman" w:hAnsi="Times New Roman" w:cs="Times New Roman"/>
          <w:sz w:val="28"/>
          <w:szCs w:val="20"/>
          <w:lang w:eastAsia="ru-RU"/>
        </w:rPr>
        <w:t>в</w:t>
      </w:r>
      <w:r w:rsidRPr="005B77A5">
        <w:rPr>
          <w:rFonts w:ascii="Times New Roman" w:eastAsia="Times New Roman" w:hAnsi="Times New Roman" w:cs="Times New Roman"/>
          <w:sz w:val="28"/>
          <w:szCs w:val="20"/>
          <w:lang w:eastAsia="ru-RU"/>
        </w:rPr>
        <w:t>ного  свойства. Довольно-таки комплексная версия происхождения капитализма содержится в работах соотечественника и коллеги М.Вебера, Вернера Зомбарта, склонного считать европейский капит</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лизм продуктом воздействия трех групп факторов: психологических, морально-нравственных, а также внешних (объективных) причин</w:t>
      </w:r>
      <w:r w:rsidRPr="005B77A5">
        <w:rPr>
          <w:rFonts w:ascii="Times New Roman" w:eastAsia="Times New Roman" w:hAnsi="Times New Roman" w:cs="Times New Roman"/>
          <w:sz w:val="28"/>
          <w:szCs w:val="20"/>
          <w:vertAlign w:val="superscript"/>
          <w:lang w:eastAsia="ru-RU"/>
        </w:rPr>
        <w:footnoteReference w:id="424"/>
      </w:r>
      <w:r w:rsidRPr="005B77A5">
        <w:rPr>
          <w:rFonts w:ascii="Times New Roman" w:eastAsia="Times New Roman" w:hAnsi="Times New Roman" w:cs="Times New Roman"/>
          <w:sz w:val="28"/>
          <w:szCs w:val="20"/>
          <w:lang w:eastAsia="ru-RU"/>
        </w:rPr>
        <w:t>. Очень кратко остановимся на них.</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 xml:space="preserve">К </w:t>
      </w:r>
      <w:r w:rsidRPr="005B77A5">
        <w:rPr>
          <w:rFonts w:ascii="Times New Roman" w:eastAsia="Times New Roman" w:hAnsi="Times New Roman" w:cs="Times New Roman"/>
          <w:i/>
          <w:sz w:val="28"/>
          <w:szCs w:val="20"/>
          <w:lang w:eastAsia="ru-RU"/>
        </w:rPr>
        <w:t>психологическим</w:t>
      </w:r>
      <w:r w:rsidRPr="005B77A5">
        <w:rPr>
          <w:rFonts w:ascii="Times New Roman" w:eastAsia="Times New Roman" w:hAnsi="Times New Roman" w:cs="Times New Roman"/>
          <w:sz w:val="28"/>
          <w:szCs w:val="20"/>
          <w:lang w:eastAsia="ru-RU"/>
        </w:rPr>
        <w:t xml:space="preserve"> причинам относимы те свойства характера людей, которые реализуются в спектре хозяйственных отношений. Зомбарт говорит о предпринимательских и мещанских натурах, в с</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вокупности формирующих капиталистический дух. Количество обл</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дателей подобных натур может изменяться по ходу исторического процесса, ведь социальная действительность может заставить акту</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лизироваться определенные личностные черты, которые возможно не проявились бы при иных обстоятельствах. Экономные и прилежные хозяйственники, а также ловкие торговцы получали шанс добиться высокого положения</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i/>
          <w:sz w:val="28"/>
          <w:szCs w:val="20"/>
          <w:lang w:eastAsia="ru-RU"/>
        </w:rPr>
        <w:t>Морально-нравственные</w:t>
      </w:r>
      <w:r w:rsidRPr="005B77A5">
        <w:rPr>
          <w:rFonts w:ascii="Times New Roman" w:eastAsia="Times New Roman" w:hAnsi="Times New Roman" w:cs="Times New Roman"/>
          <w:sz w:val="28"/>
          <w:szCs w:val="20"/>
          <w:lang w:eastAsia="ru-RU"/>
        </w:rPr>
        <w:t xml:space="preserve"> причины кроются в мировоззренческих постулатах тех времен, обычно содержащихся в религиозных доктр</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нах. В.Зомбарт увидел предпосылки капиталистического духа уже в учениях, появившихся задолго до протестантизма, начиная с этики Фомы Аквинского. Со  временем религиозные предписания меняются в сторону все большей свободы для социальной мобильности, сте</w:t>
      </w:r>
      <w:r w:rsidRPr="005B77A5">
        <w:rPr>
          <w:rFonts w:ascii="Times New Roman" w:eastAsia="Times New Roman" w:hAnsi="Times New Roman" w:cs="Times New Roman"/>
          <w:sz w:val="28"/>
          <w:szCs w:val="20"/>
          <w:lang w:eastAsia="ru-RU"/>
        </w:rPr>
        <w:t>с</w:t>
      </w:r>
      <w:r w:rsidRPr="005B77A5">
        <w:rPr>
          <w:rFonts w:ascii="Times New Roman" w:eastAsia="Times New Roman" w:hAnsi="Times New Roman" w:cs="Times New Roman"/>
          <w:sz w:val="28"/>
          <w:szCs w:val="20"/>
          <w:lang w:eastAsia="ru-RU"/>
        </w:rPr>
        <w:t>ненной условиями средневековья. Протестантизм же изначально з</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ключал в себе препятствующие капитализации идеи (например, ра</w:t>
      </w:r>
      <w:r w:rsidRPr="005B77A5">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нехристианский идеал бедности). Однако довольно скоро в проте</w:t>
      </w:r>
      <w:r w:rsidRPr="005B77A5">
        <w:rPr>
          <w:rFonts w:ascii="Times New Roman" w:eastAsia="Times New Roman" w:hAnsi="Times New Roman" w:cs="Times New Roman"/>
          <w:sz w:val="28"/>
          <w:szCs w:val="20"/>
          <w:lang w:eastAsia="ru-RU"/>
        </w:rPr>
        <w:t>с</w:t>
      </w:r>
      <w:r w:rsidRPr="005B77A5">
        <w:rPr>
          <w:rFonts w:ascii="Times New Roman" w:eastAsia="Times New Roman" w:hAnsi="Times New Roman" w:cs="Times New Roman"/>
          <w:sz w:val="28"/>
          <w:szCs w:val="20"/>
          <w:lang w:eastAsia="ru-RU"/>
        </w:rPr>
        <w:t>тантских учениях зазвучали мотивы, вполне созвучные капитализму – призыв все к той же рационализации и методизации жизни. В.Зомбарт склонен считать, что это преображение произошло под воздействием объективного контекста. Факт признания капитализма протестанти</w:t>
      </w:r>
      <w:r w:rsidRPr="005B77A5">
        <w:rPr>
          <w:rFonts w:ascii="Times New Roman" w:eastAsia="Times New Roman" w:hAnsi="Times New Roman" w:cs="Times New Roman"/>
          <w:sz w:val="28"/>
          <w:szCs w:val="20"/>
          <w:lang w:eastAsia="ru-RU"/>
        </w:rPr>
        <w:t>з</w:t>
      </w:r>
      <w:r w:rsidRPr="005B77A5">
        <w:rPr>
          <w:rFonts w:ascii="Times New Roman" w:eastAsia="Times New Roman" w:hAnsi="Times New Roman" w:cs="Times New Roman"/>
          <w:sz w:val="28"/>
          <w:szCs w:val="20"/>
          <w:lang w:eastAsia="ru-RU"/>
        </w:rPr>
        <w:lastRenderedPageBreak/>
        <w:t>мом и даже известная роль последнего в формировании капиталист</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 xml:space="preserve">ческого духа  «было у него </w:t>
      </w:r>
      <w:r w:rsidRPr="005B77A5">
        <w:rPr>
          <w:rFonts w:ascii="Times New Roman" w:eastAsia="Times New Roman" w:hAnsi="Times New Roman" w:cs="Times New Roman"/>
          <w:i/>
          <w:sz w:val="28"/>
          <w:szCs w:val="20"/>
          <w:lang w:eastAsia="ru-RU"/>
        </w:rPr>
        <w:t>отвоевано и вырвано насильно</w:t>
      </w:r>
      <w:r w:rsidRPr="005B77A5">
        <w:rPr>
          <w:rFonts w:ascii="Times New Roman" w:eastAsia="Times New Roman" w:hAnsi="Times New Roman" w:cs="Times New Roman"/>
          <w:sz w:val="28"/>
          <w:szCs w:val="20"/>
          <w:lang w:eastAsia="ru-RU"/>
        </w:rPr>
        <w:t xml:space="preserve"> мощью х</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зяйственных условий» (выделено В. Зомбартом)</w:t>
      </w:r>
      <w:r w:rsidRPr="005B77A5">
        <w:rPr>
          <w:rFonts w:ascii="Times New Roman" w:eastAsia="Times New Roman" w:hAnsi="Times New Roman" w:cs="Times New Roman"/>
          <w:sz w:val="28"/>
          <w:szCs w:val="20"/>
          <w:vertAlign w:val="superscript"/>
          <w:lang w:eastAsia="ru-RU"/>
        </w:rPr>
        <w:footnoteReference w:id="425"/>
      </w:r>
      <w:r w:rsidRPr="005B77A5">
        <w:rPr>
          <w:rFonts w:ascii="Times New Roman" w:eastAsia="Times New Roman" w:hAnsi="Times New Roman" w:cs="Times New Roman"/>
          <w:sz w:val="28"/>
          <w:szCs w:val="20"/>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Среди объективных причин, подтолкнувших западное общество на путь капитализации, В.Зомбарт называет следующие обстоятельс</w:t>
      </w:r>
      <w:r w:rsidRPr="005B77A5">
        <w:rPr>
          <w:rFonts w:ascii="Times New Roman" w:eastAsia="Times New Roman" w:hAnsi="Times New Roman" w:cs="Times New Roman"/>
          <w:sz w:val="28"/>
          <w:szCs w:val="20"/>
          <w:lang w:eastAsia="ru-RU"/>
        </w:rPr>
        <w:t>т</w:t>
      </w:r>
      <w:r w:rsidRPr="005B77A5">
        <w:rPr>
          <w:rFonts w:ascii="Times New Roman" w:eastAsia="Times New Roman" w:hAnsi="Times New Roman" w:cs="Times New Roman"/>
          <w:sz w:val="28"/>
          <w:szCs w:val="20"/>
          <w:lang w:eastAsia="ru-RU"/>
        </w:rPr>
        <w:t>ва.</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А) Роль государства, в основном принимающего решения в пол</w:t>
      </w:r>
      <w:r w:rsidRPr="005B77A5">
        <w:rPr>
          <w:rFonts w:ascii="Times New Roman" w:eastAsia="Times New Roman" w:hAnsi="Times New Roman" w:cs="Times New Roman"/>
          <w:sz w:val="28"/>
          <w:szCs w:val="20"/>
          <w:lang w:eastAsia="ru-RU"/>
        </w:rPr>
        <w:t>ь</w:t>
      </w:r>
      <w:r w:rsidRPr="005B77A5">
        <w:rPr>
          <w:rFonts w:ascii="Times New Roman" w:eastAsia="Times New Roman" w:hAnsi="Times New Roman" w:cs="Times New Roman"/>
          <w:sz w:val="28"/>
          <w:szCs w:val="20"/>
          <w:lang w:eastAsia="ru-RU"/>
        </w:rPr>
        <w:t>зу развития капиталистических отношений (политика меркантилизма, корректировка образования в соответствующем направлении).</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 xml:space="preserve">Б) Миграции, в избытке имеющие место в </w:t>
      </w:r>
      <w:r w:rsidRPr="005B77A5">
        <w:rPr>
          <w:rFonts w:ascii="Times New Roman" w:eastAsia="Times New Roman" w:hAnsi="Times New Roman" w:cs="Times New Roman"/>
          <w:sz w:val="28"/>
          <w:szCs w:val="20"/>
          <w:lang w:val="en-US" w:eastAsia="ru-RU"/>
        </w:rPr>
        <w:t>XIV</w:t>
      </w:r>
      <w:r w:rsidRPr="005B77A5">
        <w:rPr>
          <w:rFonts w:ascii="Times New Roman" w:eastAsia="Times New Roman" w:hAnsi="Times New Roman" w:cs="Times New Roman"/>
          <w:sz w:val="28"/>
          <w:szCs w:val="20"/>
          <w:lang w:eastAsia="ru-RU"/>
        </w:rPr>
        <w:t>-</w:t>
      </w:r>
      <w:r w:rsidRPr="005B77A5">
        <w:rPr>
          <w:rFonts w:ascii="Times New Roman" w:eastAsia="Times New Roman" w:hAnsi="Times New Roman" w:cs="Times New Roman"/>
          <w:sz w:val="28"/>
          <w:szCs w:val="20"/>
          <w:lang w:val="en-US" w:eastAsia="ru-RU"/>
        </w:rPr>
        <w:t>XIX</w:t>
      </w:r>
      <w:r w:rsidRPr="005B77A5">
        <w:rPr>
          <w:rFonts w:ascii="Times New Roman" w:eastAsia="Times New Roman" w:hAnsi="Times New Roman" w:cs="Times New Roman"/>
          <w:sz w:val="28"/>
          <w:szCs w:val="20"/>
          <w:lang w:eastAsia="ru-RU"/>
        </w:rPr>
        <w:t xml:space="preserve"> вв. Для и</w:t>
      </w:r>
      <w:r w:rsidRPr="005B77A5">
        <w:rPr>
          <w:rFonts w:ascii="Times New Roman" w:eastAsia="Times New Roman" w:hAnsi="Times New Roman" w:cs="Times New Roman"/>
          <w:sz w:val="28"/>
          <w:szCs w:val="20"/>
          <w:lang w:eastAsia="ru-RU"/>
        </w:rPr>
        <w:t>м</w:t>
      </w:r>
      <w:r w:rsidRPr="005B77A5">
        <w:rPr>
          <w:rFonts w:ascii="Times New Roman" w:eastAsia="Times New Roman" w:hAnsi="Times New Roman" w:cs="Times New Roman"/>
          <w:sz w:val="28"/>
          <w:szCs w:val="20"/>
          <w:lang w:eastAsia="ru-RU"/>
        </w:rPr>
        <w:t>мигрантов, не стесненных рамками традиционной культуры,</w:t>
      </w:r>
      <w:r w:rsidR="00313E4B">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целер</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циональный подход к жизненным стратегиям – нажива денег стан</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 xml:space="preserve">вится основным средством выживания и обеспечения будущего.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 xml:space="preserve">В) Рост золотого запаса и увеличение денежной массы, которому способствовали открытие золотых и серебряных приисков, оживление торговых отношений между странами, наконец, рост индивидуальных состояний.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Г) Техническое развитие, влияние которого, по мнению Зомба</w:t>
      </w:r>
      <w:r w:rsidRPr="005B77A5">
        <w:rPr>
          <w:rFonts w:ascii="Times New Roman" w:eastAsia="Times New Roman" w:hAnsi="Times New Roman" w:cs="Times New Roman"/>
          <w:sz w:val="28"/>
          <w:szCs w:val="20"/>
          <w:lang w:eastAsia="ru-RU"/>
        </w:rPr>
        <w:t>р</w:t>
      </w:r>
      <w:r w:rsidRPr="005B77A5">
        <w:rPr>
          <w:rFonts w:ascii="Times New Roman" w:eastAsia="Times New Roman" w:hAnsi="Times New Roman" w:cs="Times New Roman"/>
          <w:sz w:val="28"/>
          <w:szCs w:val="20"/>
          <w:lang w:eastAsia="ru-RU"/>
        </w:rPr>
        <w:t>та, не ограничивалось исключительно материальной стороной</w:t>
      </w:r>
      <w:r w:rsidRPr="005B77A5">
        <w:rPr>
          <w:rFonts w:ascii="Times New Roman" w:eastAsia="Times New Roman" w:hAnsi="Times New Roman" w:cs="Times New Roman"/>
          <w:sz w:val="28"/>
          <w:szCs w:val="20"/>
          <w:vertAlign w:val="superscript"/>
          <w:lang w:eastAsia="ru-RU"/>
        </w:rPr>
        <w:footnoteReference w:id="426"/>
      </w:r>
      <w:r w:rsidRPr="005B77A5">
        <w:rPr>
          <w:rFonts w:ascii="Times New Roman" w:eastAsia="Times New Roman" w:hAnsi="Times New Roman" w:cs="Times New Roman"/>
          <w:sz w:val="28"/>
          <w:szCs w:val="20"/>
          <w:lang w:eastAsia="ru-RU"/>
        </w:rPr>
        <w:t>.</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Д) Естественнонаучное познание, заложившее основы для масс</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вого применения законов, лежащих в основе физических процессов. При этом широкое применение техники наложило существенный о</w:t>
      </w:r>
      <w:r w:rsidRPr="005B77A5">
        <w:rPr>
          <w:rFonts w:ascii="Times New Roman" w:eastAsia="Times New Roman" w:hAnsi="Times New Roman" w:cs="Times New Roman"/>
          <w:sz w:val="28"/>
          <w:szCs w:val="20"/>
          <w:lang w:eastAsia="ru-RU"/>
        </w:rPr>
        <w:t>т</w:t>
      </w:r>
      <w:r w:rsidRPr="005B77A5">
        <w:rPr>
          <w:rFonts w:ascii="Times New Roman" w:eastAsia="Times New Roman" w:hAnsi="Times New Roman" w:cs="Times New Roman"/>
          <w:sz w:val="28"/>
          <w:szCs w:val="20"/>
          <w:lang w:eastAsia="ru-RU"/>
        </w:rPr>
        <w:t xml:space="preserve">печаток на экономическое мышление, производя в нем радикальные изменения в сторону большей рационализации, целеустремленности.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Итак, капитализм как сфера занятий мог возникнуть при наличии совокупности предпосылок субъективного и объективного характера, степень значения которых менялась с течением времени. По всей в</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 xml:space="preserve">димости, нужный результат получался там, где упомянутые факторы действовали не вразнобой, но в определенном соответствии.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Определенный вклад в понимание индустриальных трансформ</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 xml:space="preserve">ций внесли мыслители, не занимающиеся напрямую исследованием капитализма.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Так Э.Дюркгейм обращает внимание на развитие функционал</w:t>
      </w:r>
      <w:r w:rsidRPr="005B77A5">
        <w:rPr>
          <w:rFonts w:ascii="Times New Roman" w:eastAsia="Times New Roman" w:hAnsi="Times New Roman" w:cs="Times New Roman"/>
          <w:sz w:val="28"/>
          <w:szCs w:val="20"/>
          <w:lang w:eastAsia="ru-RU"/>
        </w:rPr>
        <w:t>ь</w:t>
      </w:r>
      <w:r w:rsidRPr="005B77A5">
        <w:rPr>
          <w:rFonts w:ascii="Times New Roman" w:eastAsia="Times New Roman" w:hAnsi="Times New Roman" w:cs="Times New Roman"/>
          <w:sz w:val="28"/>
          <w:szCs w:val="20"/>
          <w:lang w:eastAsia="ru-RU"/>
        </w:rPr>
        <w:t>ной специализации, что, по его мнению, вытекает из факта усложн</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ния общественных отношений - во-первых, растет численность нас</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ления, во-вторых, расширяется городская цивилизация, в-третьих, усиливаются коммуникационные связи. Так называемая «органич</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ская солидарность» устанавливает тесную функциональную завис</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lastRenderedPageBreak/>
        <w:t>мость между социальными субъектами на всех уровнях структурир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вания общества. Это предполагает более четкое осознание общес</w:t>
      </w:r>
      <w:r w:rsidRPr="005B77A5">
        <w:rPr>
          <w:rFonts w:ascii="Times New Roman" w:eastAsia="Times New Roman" w:hAnsi="Times New Roman" w:cs="Times New Roman"/>
          <w:sz w:val="28"/>
          <w:szCs w:val="20"/>
          <w:lang w:eastAsia="ru-RU"/>
        </w:rPr>
        <w:t>т</w:t>
      </w:r>
      <w:r w:rsidRPr="005B77A5">
        <w:rPr>
          <w:rFonts w:ascii="Times New Roman" w:eastAsia="Times New Roman" w:hAnsi="Times New Roman" w:cs="Times New Roman"/>
          <w:sz w:val="28"/>
          <w:szCs w:val="20"/>
          <w:lang w:eastAsia="ru-RU"/>
        </w:rPr>
        <w:t xml:space="preserve">венной целостности, что иллюстрируется таким социально-историческим явлением как образование национальных государств, совпавших со временем утверждения индустриализма.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Немецкий мыслитель Фердинанд Теннис обращает внимание на то, что в средневековых европейских странах городская эволюция происходила совместно с усилением капиталистических отношений. Здесь оба эти процесса находились в тесной связи, взаимообусловл</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вая друг друга. В ходе капитализации город как хозяйственная ячейка выходит на передовые позиции, оттесняя  аграрные структуры. Те</w:t>
      </w:r>
      <w:r w:rsidRPr="005B77A5">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нис считает, что именно специфика европейских средневековых гор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дов дала едва ли не самый мощный толчок капитализации обществе</w:t>
      </w:r>
      <w:r w:rsidRPr="005B77A5">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ных от</w:t>
      </w:r>
      <w:r w:rsidR="00313E4B">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ошений, за основу которой признается обмен. Большее разд</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ление труда между городскими хозяйственными ячейками, а также определенная замкнутость города от сельскохозяйственной деятел</w:t>
      </w:r>
      <w:r w:rsidRPr="005B77A5">
        <w:rPr>
          <w:rFonts w:ascii="Times New Roman" w:eastAsia="Times New Roman" w:hAnsi="Times New Roman" w:cs="Times New Roman"/>
          <w:sz w:val="28"/>
          <w:szCs w:val="20"/>
          <w:lang w:eastAsia="ru-RU"/>
        </w:rPr>
        <w:t>ь</w:t>
      </w:r>
      <w:r w:rsidRPr="005B77A5">
        <w:rPr>
          <w:rFonts w:ascii="Times New Roman" w:eastAsia="Times New Roman" w:hAnsi="Times New Roman" w:cs="Times New Roman"/>
          <w:sz w:val="28"/>
          <w:szCs w:val="20"/>
          <w:lang w:eastAsia="ru-RU"/>
        </w:rPr>
        <w:t>ности существенно стимулировали обменные отношения как внутри городских структур, так и между отдельными городами, а также ме</w:t>
      </w:r>
      <w:r w:rsidRPr="005B77A5">
        <w:rPr>
          <w:rFonts w:ascii="Times New Roman" w:eastAsia="Times New Roman" w:hAnsi="Times New Roman" w:cs="Times New Roman"/>
          <w:sz w:val="28"/>
          <w:szCs w:val="20"/>
          <w:lang w:eastAsia="ru-RU"/>
        </w:rPr>
        <w:t>ж</w:t>
      </w:r>
      <w:r w:rsidRPr="005B77A5">
        <w:rPr>
          <w:rFonts w:ascii="Times New Roman" w:eastAsia="Times New Roman" w:hAnsi="Times New Roman" w:cs="Times New Roman"/>
          <w:sz w:val="28"/>
          <w:szCs w:val="20"/>
          <w:lang w:eastAsia="ru-RU"/>
        </w:rPr>
        <w:t>ду городом и деревней.</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Заслуживает внимания расширительная трактовка капитализма, содержащая в работах теоретиков мир-системного анализа – одного из влиятельных направлений исследований современного глобального мира. Иммануил Валлерстайн – центральная фигура этой научной школы – склонен считать основным условием образования капит</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лизма современного типа комбинацию внешних и внутренних факт</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ров. Речь идет о развитии европейских городов, технологическом пр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грессе в пору Великих географических открытий. Международная торговля, разумеется, существовала и раньше, как рассуждает посл</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 xml:space="preserve">дователь И.Валлерстайна отечественный ученый Борис Кагарлицкий. Однако только с момента складывания международного разделения труда торговля стала играть решающую роль в накоплении капитала. Совершенные европейцами географические открытия </w:t>
      </w:r>
      <w:r w:rsidRPr="005B77A5">
        <w:rPr>
          <w:rFonts w:ascii="Times New Roman" w:eastAsia="Times New Roman" w:hAnsi="Times New Roman" w:cs="Times New Roman"/>
          <w:sz w:val="28"/>
          <w:szCs w:val="20"/>
          <w:lang w:val="en-US" w:eastAsia="ru-RU"/>
        </w:rPr>
        <w:t>XV</w:t>
      </w:r>
      <w:r w:rsidRPr="005B77A5">
        <w:rPr>
          <w:rFonts w:ascii="Times New Roman" w:eastAsia="Times New Roman" w:hAnsi="Times New Roman" w:cs="Times New Roman"/>
          <w:sz w:val="28"/>
          <w:szCs w:val="20"/>
          <w:lang w:eastAsia="ru-RU"/>
        </w:rPr>
        <w:t>-</w:t>
      </w:r>
      <w:r w:rsidRPr="005B77A5">
        <w:rPr>
          <w:rFonts w:ascii="Times New Roman" w:eastAsia="Times New Roman" w:hAnsi="Times New Roman" w:cs="Times New Roman"/>
          <w:sz w:val="28"/>
          <w:szCs w:val="20"/>
          <w:lang w:val="en-US" w:eastAsia="ru-RU"/>
        </w:rPr>
        <w:t>XVI</w:t>
      </w:r>
      <w:r w:rsidR="00313E4B">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вв.</w:t>
      </w:r>
      <w:r w:rsidR="00313E4B">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сделали торговлю экономической доминантой и впоследствии прив</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ли к превращению торгового капитала в промышленный. «Капит</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лизм возник одновременно как мировая экономическая система и как способ производства»</w:t>
      </w:r>
      <w:r w:rsidRPr="005B77A5">
        <w:rPr>
          <w:rFonts w:ascii="Times New Roman" w:eastAsia="Times New Roman" w:hAnsi="Times New Roman" w:cs="Times New Roman"/>
          <w:sz w:val="28"/>
          <w:szCs w:val="20"/>
          <w:vertAlign w:val="superscript"/>
          <w:lang w:eastAsia="ru-RU"/>
        </w:rPr>
        <w:footnoteReference w:id="427"/>
      </w:r>
      <w:r w:rsidRPr="005B77A5">
        <w:rPr>
          <w:rFonts w:ascii="Times New Roman" w:eastAsia="Times New Roman" w:hAnsi="Times New Roman" w:cs="Times New Roman"/>
          <w:sz w:val="28"/>
          <w:szCs w:val="20"/>
          <w:lang w:eastAsia="ru-RU"/>
        </w:rPr>
        <w:t>.</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Попытка радикального слома утверждающегося буржуазного общества (например, со стороны старой аристократии) была бы обр</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 xml:space="preserve">чена на провал и в силу своеобразной позиции, занятой государством. </w:t>
      </w:r>
      <w:r w:rsidRPr="005B77A5">
        <w:rPr>
          <w:rFonts w:ascii="Times New Roman" w:eastAsia="Times New Roman" w:hAnsi="Times New Roman" w:cs="Times New Roman"/>
          <w:sz w:val="28"/>
          <w:szCs w:val="20"/>
          <w:lang w:eastAsia="ru-RU"/>
        </w:rPr>
        <w:lastRenderedPageBreak/>
        <w:t>Напомним, что еще во времена позднего средневековья укрепляюща</w:t>
      </w:r>
      <w:r w:rsidRPr="005B77A5">
        <w:rPr>
          <w:rFonts w:ascii="Times New Roman" w:eastAsia="Times New Roman" w:hAnsi="Times New Roman" w:cs="Times New Roman"/>
          <w:sz w:val="28"/>
          <w:szCs w:val="20"/>
          <w:lang w:eastAsia="ru-RU"/>
        </w:rPr>
        <w:t>я</w:t>
      </w:r>
      <w:r w:rsidRPr="005B77A5">
        <w:rPr>
          <w:rFonts w:ascii="Times New Roman" w:eastAsia="Times New Roman" w:hAnsi="Times New Roman" w:cs="Times New Roman"/>
          <w:sz w:val="28"/>
          <w:szCs w:val="20"/>
          <w:lang w:eastAsia="ru-RU"/>
        </w:rPr>
        <w:t>ся централизованная власть нередко  встречала сопротивление в о</w:t>
      </w:r>
      <w:r w:rsidRPr="005B77A5">
        <w:rPr>
          <w:rFonts w:ascii="Times New Roman" w:eastAsia="Times New Roman" w:hAnsi="Times New Roman" w:cs="Times New Roman"/>
          <w:sz w:val="28"/>
          <w:szCs w:val="20"/>
          <w:lang w:eastAsia="ru-RU"/>
        </w:rPr>
        <w:t>с</w:t>
      </w:r>
      <w:r w:rsidRPr="005B77A5">
        <w:rPr>
          <w:rFonts w:ascii="Times New Roman" w:eastAsia="Times New Roman" w:hAnsi="Times New Roman" w:cs="Times New Roman"/>
          <w:sz w:val="28"/>
          <w:szCs w:val="20"/>
          <w:lang w:eastAsia="ru-RU"/>
        </w:rPr>
        <w:t>новном со стороны носителей высоких дворянских титулов. После</w:t>
      </w:r>
      <w:r w:rsidRPr="005B77A5">
        <w:rPr>
          <w:rFonts w:ascii="Times New Roman" w:eastAsia="Times New Roman" w:hAnsi="Times New Roman" w:cs="Times New Roman"/>
          <w:sz w:val="28"/>
          <w:szCs w:val="20"/>
          <w:lang w:eastAsia="ru-RU"/>
        </w:rPr>
        <w:t>д</w:t>
      </w:r>
      <w:r w:rsidRPr="005B77A5">
        <w:rPr>
          <w:rFonts w:ascii="Times New Roman" w:eastAsia="Times New Roman" w:hAnsi="Times New Roman" w:cs="Times New Roman"/>
          <w:sz w:val="28"/>
          <w:szCs w:val="20"/>
          <w:lang w:eastAsia="ru-RU"/>
        </w:rPr>
        <w:t>ним явно по душе были времена феодализма, когда они являлись по сути дела некоронованными монархами в пределах своих немалых з</w:t>
      </w:r>
      <w:r w:rsidRPr="005B77A5">
        <w:rPr>
          <w:rFonts w:ascii="Times New Roman" w:eastAsia="Times New Roman" w:hAnsi="Times New Roman" w:cs="Times New Roman"/>
          <w:sz w:val="28"/>
          <w:szCs w:val="20"/>
          <w:lang w:eastAsia="ru-RU"/>
        </w:rPr>
        <w:t>е</w:t>
      </w:r>
      <w:r w:rsidRPr="005B77A5">
        <w:rPr>
          <w:rFonts w:ascii="Times New Roman" w:eastAsia="Times New Roman" w:hAnsi="Times New Roman" w:cs="Times New Roman"/>
          <w:sz w:val="28"/>
          <w:szCs w:val="20"/>
          <w:lang w:eastAsia="ru-RU"/>
        </w:rPr>
        <w:t>мельных владений. В связи с этим короли нуждались во внутренних  союзниках и находили их именно в группах третьего сословия, кот</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 xml:space="preserve">рое старались поддерживать и политически, и экономически.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Разумеется, необходимость ликвидации внутреннего конфликта не была здесь единственной причиной. Политика меркантилизма была вообще характерна для эпохи абсолютизма, когда хозяйство развив</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лось преимущественно в рамках аграрной экономики. Суть ее закл</w:t>
      </w:r>
      <w:r w:rsidRPr="005B77A5">
        <w:rPr>
          <w:rFonts w:ascii="Times New Roman" w:eastAsia="Times New Roman" w:hAnsi="Times New Roman" w:cs="Times New Roman"/>
          <w:sz w:val="28"/>
          <w:szCs w:val="20"/>
          <w:lang w:eastAsia="ru-RU"/>
        </w:rPr>
        <w:t>ю</w:t>
      </w:r>
      <w:r w:rsidRPr="005B77A5">
        <w:rPr>
          <w:rFonts w:ascii="Times New Roman" w:eastAsia="Times New Roman" w:hAnsi="Times New Roman" w:cs="Times New Roman"/>
          <w:sz w:val="28"/>
          <w:szCs w:val="20"/>
          <w:lang w:eastAsia="ru-RU"/>
        </w:rPr>
        <w:t>чалась в стимулировании торговли и набирающей силу промышле</w:t>
      </w:r>
      <w:r w:rsidRPr="005B77A5">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ности. Экономическое развитие теперь было намного теснее связано с военной сферой. Высокий национальный доход расширял военные возможности  - покупка профессиональных военных (обычное дело для того времени), техническое обеспечение (артиллерия и т.п.). А финансовое состояние государства обеспечивалось, как известно, н</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 xml:space="preserve">логами, размеры которых напрямую зависели от развития хозяйства. Неслучайно Франция </w:t>
      </w:r>
      <w:r w:rsidRPr="005B77A5">
        <w:rPr>
          <w:rFonts w:ascii="Times New Roman" w:eastAsia="Times New Roman" w:hAnsi="Times New Roman" w:cs="Times New Roman"/>
          <w:sz w:val="28"/>
          <w:szCs w:val="20"/>
          <w:lang w:val="en-US" w:eastAsia="ru-RU"/>
        </w:rPr>
        <w:t>XVII</w:t>
      </w:r>
      <w:r w:rsidRPr="005B77A5">
        <w:rPr>
          <w:rFonts w:ascii="Times New Roman" w:eastAsia="Times New Roman" w:hAnsi="Times New Roman" w:cs="Times New Roman"/>
          <w:sz w:val="28"/>
          <w:szCs w:val="20"/>
          <w:lang w:eastAsia="ru-RU"/>
        </w:rPr>
        <w:t xml:space="preserve"> столетия, во многом благодаря деятельн</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сти Ж.Б.Кольбера, министра, «короля-солнце» Людовика Четырн</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дцатого и выдающегося практика меркантилизма стала не только страной с одной из ведущих национальных экономик, но и внешнеп</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литическим гегемоном. Последовавшее в следующем столетии заме</w:t>
      </w:r>
      <w:r w:rsidRPr="005B77A5">
        <w:rPr>
          <w:rFonts w:ascii="Times New Roman" w:eastAsia="Times New Roman" w:hAnsi="Times New Roman" w:cs="Times New Roman"/>
          <w:sz w:val="28"/>
          <w:szCs w:val="20"/>
          <w:lang w:eastAsia="ru-RU"/>
        </w:rPr>
        <w:t>д</w:t>
      </w:r>
      <w:r w:rsidRPr="005B77A5">
        <w:rPr>
          <w:rFonts w:ascii="Times New Roman" w:eastAsia="Times New Roman" w:hAnsi="Times New Roman" w:cs="Times New Roman"/>
          <w:sz w:val="28"/>
          <w:szCs w:val="20"/>
          <w:lang w:eastAsia="ru-RU"/>
        </w:rPr>
        <w:t>ление экономического развития заставило французское правительство умерить и международные амбиции, о чем свидетельствует ряд пр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 xml:space="preserve">игранных войн. </w:t>
      </w:r>
    </w:p>
    <w:p w:rsidR="005B77A5" w:rsidRPr="005B77A5" w:rsidRDefault="005B77A5" w:rsidP="005B77A5">
      <w:pPr>
        <w:tabs>
          <w:tab w:val="left" w:pos="426"/>
        </w:tabs>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Тем самым роль экономики сильно возросла, теперь она не нах</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дилась чуть ли не всецело во власти политической сферы, как это б</w:t>
      </w:r>
      <w:r w:rsidRPr="005B77A5">
        <w:rPr>
          <w:rFonts w:ascii="Times New Roman" w:eastAsia="Times New Roman" w:hAnsi="Times New Roman" w:cs="Times New Roman"/>
          <w:sz w:val="28"/>
          <w:szCs w:val="28"/>
          <w:lang w:eastAsia="ru-RU"/>
        </w:rPr>
        <w:t>ы</w:t>
      </w:r>
      <w:r w:rsidRPr="005B77A5">
        <w:rPr>
          <w:rFonts w:ascii="Times New Roman" w:eastAsia="Times New Roman" w:hAnsi="Times New Roman" w:cs="Times New Roman"/>
          <w:sz w:val="28"/>
          <w:szCs w:val="28"/>
          <w:lang w:eastAsia="ru-RU"/>
        </w:rPr>
        <w:t>ло в средневековую эпоху. Соответственно возросло ее влияние на политику. Тем не менее насколько экономика главенствовала над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литикой в эпоху индустриализма, вопрос все-таки дискуссионный. Но вряд ли можно утверждать одностороннее доминирование, скорее здесь было тесное взаимовлияние, сотрудничество, перемежающееся не такими уж частыми конфликтами.</w:t>
      </w:r>
    </w:p>
    <w:p w:rsidR="005B77A5" w:rsidRPr="005B77A5" w:rsidRDefault="005B77A5" w:rsidP="005B77A5">
      <w:pPr>
        <w:tabs>
          <w:tab w:val="left" w:pos="426"/>
        </w:tabs>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Ведь параллельно развитию и совершенствованию экономики также развивались и политические структуры. Английский историк Э.Хобсбаум показывает, что либеральное государство даже периода свободного рынка  обладало куда более широкими задачами, чем функции «ночного сторожа». Либерализм вовсе не обязательно вра</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lastRenderedPageBreak/>
        <w:t>дебен бюрократизму. «Наиболее простые функции либерального г</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сударства – эффективное обложение и сбор налогов чиновниками, н</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ходящимися на жалованье, или создание регулярной национальной сельской полиции, обо всем этом дореволюционные абсолютистские режимы и мечтать не могли»</w:t>
      </w:r>
      <w:r w:rsidRPr="005B77A5">
        <w:rPr>
          <w:rFonts w:ascii="Times New Roman" w:eastAsia="Times New Roman" w:hAnsi="Times New Roman" w:cs="Times New Roman"/>
          <w:sz w:val="28"/>
          <w:szCs w:val="28"/>
          <w:vertAlign w:val="superscript"/>
          <w:lang w:eastAsia="ru-RU"/>
        </w:rPr>
        <w:footnoteReference w:id="428"/>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Впечатляющий рывок экономической сферы европейского  с</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циума был бы невозможен без определенного политического и кул</w:t>
      </w:r>
      <w:r w:rsidRPr="005B77A5">
        <w:rPr>
          <w:rFonts w:ascii="Times New Roman" w:eastAsia="Times New Roman" w:hAnsi="Times New Roman" w:cs="Times New Roman"/>
          <w:sz w:val="28"/>
          <w:szCs w:val="28"/>
          <w:lang w:eastAsia="ru-RU"/>
        </w:rPr>
        <w:t>ь</w:t>
      </w:r>
      <w:r w:rsidRPr="005B77A5">
        <w:rPr>
          <w:rFonts w:ascii="Times New Roman" w:eastAsia="Times New Roman" w:hAnsi="Times New Roman" w:cs="Times New Roman"/>
          <w:sz w:val="28"/>
          <w:szCs w:val="28"/>
          <w:lang w:eastAsia="ru-RU"/>
        </w:rPr>
        <w:t>турного контекста. Такие авторы как В.Зомбарт, А.Шлезингер, Э.Хобсбаум, Н.Полякова и другие не зря отмечают роль государства в процессе становления капиталистических отношений.   Усложня</w:t>
      </w:r>
      <w:r w:rsidRPr="005B77A5">
        <w:rPr>
          <w:rFonts w:ascii="Times New Roman" w:eastAsia="Times New Roman" w:hAnsi="Times New Roman" w:cs="Times New Roman"/>
          <w:sz w:val="28"/>
          <w:szCs w:val="28"/>
          <w:lang w:eastAsia="ru-RU"/>
        </w:rPr>
        <w:t>ю</w:t>
      </w:r>
      <w:r w:rsidRPr="005B77A5">
        <w:rPr>
          <w:rFonts w:ascii="Times New Roman" w:eastAsia="Times New Roman" w:hAnsi="Times New Roman" w:cs="Times New Roman"/>
          <w:sz w:val="28"/>
          <w:szCs w:val="28"/>
          <w:lang w:eastAsia="ru-RU"/>
        </w:rPr>
        <w:t>щаяся социально-экономическая жизнь ставила вопросы ее регулир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вания, для чего нужен был централизованный аппарат с развитой структурной специализацией. Л.Гринин подчеркивает подобную дв</w:t>
      </w:r>
      <w:r w:rsidRPr="005B77A5">
        <w:rPr>
          <w:rFonts w:ascii="Times New Roman" w:eastAsia="Times New Roman" w:hAnsi="Times New Roman" w:cs="Times New Roman"/>
          <w:sz w:val="28"/>
          <w:szCs w:val="28"/>
          <w:lang w:eastAsia="ru-RU"/>
        </w:rPr>
        <w:t>у</w:t>
      </w:r>
      <w:r w:rsidRPr="005B77A5">
        <w:rPr>
          <w:rFonts w:ascii="Times New Roman" w:eastAsia="Times New Roman" w:hAnsi="Times New Roman" w:cs="Times New Roman"/>
          <w:sz w:val="28"/>
          <w:szCs w:val="28"/>
          <w:lang w:eastAsia="ru-RU"/>
        </w:rPr>
        <w:t>стороннюю зависимость. С одной стороны, было необходимо участие государства в хозяйственном регулировании. Это правовая база, ме</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дународная экономическая политика, наконец, создание инфрастру</w:t>
      </w:r>
      <w:r w:rsidRPr="005B77A5">
        <w:rPr>
          <w:rFonts w:ascii="Times New Roman" w:eastAsia="Times New Roman" w:hAnsi="Times New Roman" w:cs="Times New Roman"/>
          <w:sz w:val="28"/>
          <w:szCs w:val="28"/>
          <w:lang w:eastAsia="ru-RU"/>
        </w:rPr>
        <w:t>к</w:t>
      </w:r>
      <w:r w:rsidRPr="005B77A5">
        <w:rPr>
          <w:rFonts w:ascii="Times New Roman" w:eastAsia="Times New Roman" w:hAnsi="Times New Roman" w:cs="Times New Roman"/>
          <w:sz w:val="28"/>
          <w:szCs w:val="28"/>
          <w:lang w:eastAsia="ru-RU"/>
        </w:rPr>
        <w:t>турных объектов (транспорт, почта, телеграф  и т.п.). С другой стор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ны, лишь в условиях машинного производства мог утвердиться тип зрелого государства, формы политической организации, которая отд</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лена от населения  и обладает суверенностью, верховностью, лег</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тимностью и реальностью власти в рамках определенной территории и круга лиц, развитым аппаратом принуждения и контроля, а также систематическим изменением отношений и норм</w:t>
      </w:r>
      <w:r w:rsidRPr="005B77A5">
        <w:rPr>
          <w:rFonts w:ascii="Times New Roman" w:eastAsia="Times New Roman" w:hAnsi="Times New Roman" w:cs="Times New Roman"/>
          <w:sz w:val="28"/>
          <w:szCs w:val="28"/>
          <w:vertAlign w:val="superscript"/>
          <w:lang w:eastAsia="ru-RU"/>
        </w:rPr>
        <w:footnoteReference w:id="429"/>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tabs>
          <w:tab w:val="left" w:pos="426"/>
        </w:tabs>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Впрочем, вопрос о функциях государства в индустриальную эп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ху имеет неоднозначные трактовки. Многие исследователи  считают, что функции государства менялись следующим образом. Меркант</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лизм в период первоначального накопления, затем политика фритр</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дерства, характеризующаяся государственным невмешательством в хозяйственные процессы. Наконец, ввиду регулярных экономических кризисов, во многом связанных с перепроизводством продукции (что характерно для эпохи организованного капитализма, о которой речь пойдет ниже), государство берет на себя роль ведущего экономич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ского актора и главного распределителя, что концептуально закрепл</w:t>
      </w:r>
      <w:r w:rsidRPr="005B77A5">
        <w:rPr>
          <w:rFonts w:ascii="Times New Roman" w:eastAsia="Times New Roman" w:hAnsi="Times New Roman" w:cs="Times New Roman"/>
          <w:sz w:val="28"/>
          <w:szCs w:val="28"/>
          <w:lang w:eastAsia="ru-RU"/>
        </w:rPr>
        <w:t>я</w:t>
      </w:r>
      <w:r w:rsidRPr="005B77A5">
        <w:rPr>
          <w:rFonts w:ascii="Times New Roman" w:eastAsia="Times New Roman" w:hAnsi="Times New Roman" w:cs="Times New Roman"/>
          <w:sz w:val="28"/>
          <w:szCs w:val="28"/>
          <w:lang w:eastAsia="ru-RU"/>
        </w:rPr>
        <w:t xml:space="preserve">лось в кейнсианстве – ведущей экономической доктрине нескольких десятилетий. Однако похоже, что подобная модель функциональной динамики государства действовала не всегда и везде.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Очень интересный анализ роли и функций государства в деле кап</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 xml:space="preserve">тализации приводит американский историк Артур Шлезингер-младший в </w:t>
      </w:r>
      <w:r w:rsidRPr="005B77A5">
        <w:rPr>
          <w:rFonts w:ascii="Arial" w:eastAsia="Times New Roman" w:hAnsi="Arial" w:cs="Arial"/>
          <w:sz w:val="24"/>
          <w:szCs w:val="24"/>
          <w:lang w:eastAsia="ru-RU"/>
        </w:rPr>
        <w:lastRenderedPageBreak/>
        <w:t>своей работе «Циклы американской истории» (российское издание 1992г.).  Еще у отцов-основателей США не было единства по поводу степени вм</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шательства государства в экономическую жизнь. По сути дела во времена Войны за независимость и после ее победоносного окончания доминир</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вали две позиции – А.Гамильтона и Т.Джефферсона. Согласно первой, г</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сударство должно всячески содействовать промышленному развитию, для чего прямо предлагалось делать ставку на крупных собственников, всяч</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ски помогая их деятельности. При этом Гамильтон отрицал полную своб</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ду предпринимательства, опасаясь порочных черт человеческой натуры. Присущие американцам «живость ума и деловая предприимчивость, буд</w:t>
      </w:r>
      <w:r w:rsidRPr="005B77A5">
        <w:rPr>
          <w:rFonts w:ascii="Arial" w:eastAsia="Times New Roman" w:hAnsi="Arial" w:cs="Arial"/>
          <w:sz w:val="24"/>
          <w:szCs w:val="24"/>
          <w:lang w:eastAsia="ru-RU"/>
        </w:rPr>
        <w:t>у</w:t>
      </w:r>
      <w:r w:rsidRPr="005B77A5">
        <w:rPr>
          <w:rFonts w:ascii="Arial" w:eastAsia="Times New Roman" w:hAnsi="Arial" w:cs="Arial"/>
          <w:sz w:val="24"/>
          <w:szCs w:val="24"/>
          <w:lang w:eastAsia="ru-RU"/>
        </w:rPr>
        <w:t>чи направлены в нужное русло, пойдут им на пользу. Но, развиваясь бе</w:t>
      </w:r>
      <w:r w:rsidRPr="005B77A5">
        <w:rPr>
          <w:rFonts w:ascii="Arial" w:eastAsia="Times New Roman" w:hAnsi="Arial" w:cs="Arial"/>
          <w:sz w:val="24"/>
          <w:szCs w:val="24"/>
          <w:lang w:eastAsia="ru-RU"/>
        </w:rPr>
        <w:t>с</w:t>
      </w:r>
      <w:r w:rsidRPr="005B77A5">
        <w:rPr>
          <w:rFonts w:ascii="Arial" w:eastAsia="Times New Roman" w:hAnsi="Arial" w:cs="Arial"/>
          <w:sz w:val="24"/>
          <w:szCs w:val="24"/>
          <w:lang w:eastAsia="ru-RU"/>
        </w:rPr>
        <w:t xml:space="preserve">контрольно, те же свойства могут привести к пагубным последствиям».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Согласно второй позиции, Америка рассматривалась как рай для мелких хозяйств (к тому времени в США еще доминировала аграрная эк</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номика, и основной производственной ячейкой были фермерские хозяйс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ва). Государство не должно особо вмешиваться в спонтанный экономич</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ский процесс, особенно посредством перераспределения  финансовых средств в пользу промышленности и в ущерб сельскохозяйственному се</w:t>
      </w:r>
      <w:r w:rsidRPr="005B77A5">
        <w:rPr>
          <w:rFonts w:ascii="Arial" w:eastAsia="Times New Roman" w:hAnsi="Arial" w:cs="Arial"/>
          <w:sz w:val="24"/>
          <w:szCs w:val="24"/>
          <w:lang w:eastAsia="ru-RU"/>
        </w:rPr>
        <w:t>к</w:t>
      </w:r>
      <w:r w:rsidRPr="005B77A5">
        <w:rPr>
          <w:rFonts w:ascii="Arial" w:eastAsia="Times New Roman" w:hAnsi="Arial" w:cs="Arial"/>
          <w:sz w:val="24"/>
          <w:szCs w:val="24"/>
          <w:lang w:eastAsia="ru-RU"/>
        </w:rPr>
        <w:t>тору (именно этим занимались сторонники Гамильтона в правительстве в период пребывания  того министром финансов). Логика Джефферсона о</w:t>
      </w:r>
      <w:r w:rsidRPr="005B77A5">
        <w:rPr>
          <w:rFonts w:ascii="Arial" w:eastAsia="Times New Roman" w:hAnsi="Arial" w:cs="Arial"/>
          <w:sz w:val="24"/>
          <w:szCs w:val="24"/>
          <w:lang w:eastAsia="ru-RU"/>
        </w:rPr>
        <w:t>с</w:t>
      </w:r>
      <w:r w:rsidRPr="005B77A5">
        <w:rPr>
          <w:rFonts w:ascii="Arial" w:eastAsia="Times New Roman" w:hAnsi="Arial" w:cs="Arial"/>
          <w:sz w:val="24"/>
          <w:szCs w:val="24"/>
          <w:lang w:eastAsia="ru-RU"/>
        </w:rPr>
        <w:t>новывалась на том, что центральная власть  слишком далека от народа и ее масштабное вмешательство в экономику вряд ли приведет к чему-либо конструктивному. Наоборот, это обстоятельство скорее всего будет сп</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собствовать подчинению государственного аппарата своекорыстным би</w:t>
      </w:r>
      <w:r w:rsidRPr="005B77A5">
        <w:rPr>
          <w:rFonts w:ascii="Arial" w:eastAsia="Times New Roman" w:hAnsi="Arial" w:cs="Arial"/>
          <w:sz w:val="24"/>
          <w:szCs w:val="24"/>
          <w:lang w:eastAsia="ru-RU"/>
        </w:rPr>
        <w:t>з</w:t>
      </w:r>
      <w:r w:rsidRPr="005B77A5">
        <w:rPr>
          <w:rFonts w:ascii="Arial" w:eastAsia="Times New Roman" w:hAnsi="Arial" w:cs="Arial"/>
          <w:sz w:val="24"/>
          <w:szCs w:val="24"/>
          <w:lang w:eastAsia="ru-RU"/>
        </w:rPr>
        <w:t>несменам.</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 xml:space="preserve">В реальной политике вплоть до середины </w:t>
      </w:r>
      <w:r w:rsidRPr="005B77A5">
        <w:rPr>
          <w:rFonts w:ascii="Arial" w:eastAsia="Times New Roman" w:hAnsi="Arial" w:cs="Arial"/>
          <w:sz w:val="24"/>
          <w:szCs w:val="24"/>
          <w:lang w:val="en-US" w:eastAsia="ru-RU"/>
        </w:rPr>
        <w:t>XIX</w:t>
      </w:r>
      <w:r w:rsidRPr="005B77A5">
        <w:rPr>
          <w:rFonts w:ascii="Arial" w:eastAsia="Times New Roman" w:hAnsi="Arial" w:cs="Arial"/>
          <w:sz w:val="24"/>
          <w:szCs w:val="24"/>
          <w:lang w:eastAsia="ru-RU"/>
        </w:rPr>
        <w:t xml:space="preserve"> в. государство след</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вало гамильтоновским принципам, что вызывало полное одобрение пр</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мышленников, и, естественно, возмущение сторонников джефферсоно</w:t>
      </w:r>
      <w:r w:rsidRPr="005B77A5">
        <w:rPr>
          <w:rFonts w:ascii="Arial" w:eastAsia="Times New Roman" w:hAnsi="Arial" w:cs="Arial"/>
          <w:sz w:val="24"/>
          <w:szCs w:val="24"/>
          <w:lang w:eastAsia="ru-RU"/>
        </w:rPr>
        <w:t>в</w:t>
      </w:r>
      <w:r w:rsidRPr="005B77A5">
        <w:rPr>
          <w:rFonts w:ascii="Arial" w:eastAsia="Times New Roman" w:hAnsi="Arial" w:cs="Arial"/>
          <w:sz w:val="24"/>
          <w:szCs w:val="24"/>
          <w:lang w:eastAsia="ru-RU"/>
        </w:rPr>
        <w:t>ской позиции Последние  опирались на  тезис о равноправии, считая, что государство, помогая крупному капиталу и образуя корпорации с сильным административным участием, тем самым явно нарушает этот принцип. По мнению демократического активиста Уильяма Легетта, государство в ко</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 xml:space="preserve">курентной борьбе помогает сильной стороне – стоит на страже богатеев, тогда как бедняки лишены всяческих льгот и единственная их надежда на то, чтобы хоть как-то соблюдался «великий принцип равноправия».  Едва ли не единственной сильной фигурой этого периода, пытавшейся (и в чем-то небезуспешно) повернуть политику в русло общенациональных, а не классовых интересов, являлся президент Эндрю Джексон.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 xml:space="preserve">Но уже во второй половине </w:t>
      </w:r>
      <w:r w:rsidRPr="005B77A5">
        <w:rPr>
          <w:rFonts w:ascii="Arial" w:eastAsia="Times New Roman" w:hAnsi="Arial" w:cs="Arial"/>
          <w:sz w:val="24"/>
          <w:szCs w:val="24"/>
          <w:lang w:val="en-US" w:eastAsia="ru-RU"/>
        </w:rPr>
        <w:t>XIX</w:t>
      </w:r>
      <w:r w:rsidRPr="005B77A5">
        <w:rPr>
          <w:rFonts w:ascii="Arial" w:eastAsia="Times New Roman" w:hAnsi="Arial" w:cs="Arial"/>
          <w:sz w:val="24"/>
          <w:szCs w:val="24"/>
          <w:lang w:eastAsia="ru-RU"/>
        </w:rPr>
        <w:t>в. ситуация стала меняться. Крупные частные собственники уже не испытывали нужды в общественных средс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вах. Основные объекты рыночной и промышленной инфраструктуры были созданы, капитал в достаточной степени был аккумулирован. Основная задача экономических акторов теперь заключалась в стимулировании и рационализации производства.  Это привело к разграничению государс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венных и частных компаний, причем последние  стремились теперь изб</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виться от всяческих элементов административного регулирования.  Д</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полнительным фактором  для усиления свободного предпринимательства стала война Севера и Юга. Были уничтожены или существенно ослаблены основные противники крупного частного капитала –  рабовладельческая аристократия Юга и «радикальные демократы». Последние,  растратив силы в «крестовом походе» против рабства, длившемся не одно десятил</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 xml:space="preserve">тие, уже не смогли переориентироваться на борьбу с окрепшей властью бизнеса.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lastRenderedPageBreak/>
        <w:t>«В результате произошедших перемен класс капиталистов сумел о</w:t>
      </w:r>
      <w:r w:rsidRPr="005B77A5">
        <w:rPr>
          <w:rFonts w:ascii="Arial" w:eastAsia="Times New Roman" w:hAnsi="Arial" w:cs="Arial"/>
          <w:sz w:val="24"/>
          <w:szCs w:val="24"/>
          <w:lang w:eastAsia="ru-RU"/>
        </w:rPr>
        <w:t>п</w:t>
      </w:r>
      <w:r w:rsidRPr="005B77A5">
        <w:rPr>
          <w:rFonts w:ascii="Arial" w:eastAsia="Times New Roman" w:hAnsi="Arial" w:cs="Arial"/>
          <w:sz w:val="24"/>
          <w:szCs w:val="24"/>
          <w:lang w:eastAsia="ru-RU"/>
        </w:rPr>
        <w:t>ределить условия дальнейшей экономической активности: протекционизм, «оздоровление» денежной системы, отказ от этатизма в экономике во всех его формах – от непосредственного регулирования до применения прав</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 xml:space="preserve">тельством налогового инструментария. Все это было похоронным звоном по гамильтоновской концепции экономического лидерства государства. Корпорация и предприниматель стали священными и неприкосновенными субъектами экономической деятельности».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 xml:space="preserve">При этом возведение принципа </w:t>
      </w:r>
      <w:r w:rsidRPr="005B77A5">
        <w:rPr>
          <w:rFonts w:ascii="Arial" w:eastAsia="Times New Roman" w:hAnsi="Arial" w:cs="Arial"/>
          <w:i/>
          <w:sz w:val="24"/>
          <w:szCs w:val="24"/>
          <w:lang w:val="en-US" w:eastAsia="ru-RU"/>
        </w:rPr>
        <w:t>laissez</w:t>
      </w:r>
      <w:r w:rsidRPr="005B77A5">
        <w:rPr>
          <w:rFonts w:ascii="Arial" w:eastAsia="Times New Roman" w:hAnsi="Arial" w:cs="Arial"/>
          <w:i/>
          <w:sz w:val="24"/>
          <w:szCs w:val="24"/>
          <w:lang w:eastAsia="ru-RU"/>
        </w:rPr>
        <w:t xml:space="preserve"> -</w:t>
      </w:r>
      <w:r w:rsidRPr="005B77A5">
        <w:rPr>
          <w:rFonts w:ascii="Arial" w:eastAsia="Times New Roman" w:hAnsi="Arial" w:cs="Arial"/>
          <w:i/>
          <w:sz w:val="24"/>
          <w:szCs w:val="24"/>
          <w:lang w:val="en-US" w:eastAsia="ru-RU"/>
        </w:rPr>
        <w:t>faire</w:t>
      </w:r>
      <w:r w:rsidRPr="005B77A5">
        <w:rPr>
          <w:rFonts w:ascii="Arial" w:eastAsia="Times New Roman" w:hAnsi="Arial" w:cs="Arial"/>
          <w:sz w:val="24"/>
          <w:szCs w:val="24"/>
          <w:lang w:eastAsia="ru-RU"/>
        </w:rPr>
        <w:t xml:space="preserve"> (т.е. минимального гос</w:t>
      </w:r>
      <w:r w:rsidRPr="005B77A5">
        <w:rPr>
          <w:rFonts w:ascii="Arial" w:eastAsia="Times New Roman" w:hAnsi="Arial" w:cs="Arial"/>
          <w:sz w:val="24"/>
          <w:szCs w:val="24"/>
          <w:lang w:eastAsia="ru-RU"/>
        </w:rPr>
        <w:t>у</w:t>
      </w:r>
      <w:r w:rsidRPr="005B77A5">
        <w:rPr>
          <w:rFonts w:ascii="Arial" w:eastAsia="Times New Roman" w:hAnsi="Arial" w:cs="Arial"/>
          <w:sz w:val="24"/>
          <w:szCs w:val="24"/>
          <w:lang w:eastAsia="ru-RU"/>
        </w:rPr>
        <w:t>дарства) в ранг официальной доктрины тем не менее не исключал отдел</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t>ных элементов помощи государства бизнесу, отрицая лишь «государс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венное вмешательство». По прежнему процветала система протекцион</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стских тарифов, суды выносили решение за решением в пользу предпр</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нимателей против профсоюзов, в пользу кредиторов против должников, железнодорожных компаний – против фермеров и потребителей.</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Таким образом,  один и тот же пресловутый принцип «минимального государства» -  одна из центральных идей либерализма, употребляется по-разному в  те или иные исторические периоды. Так, в пору первых ам</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риканских президентов  он был  теснейшим образом связан с демократ</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 xml:space="preserve">ческим видением, выступая против  классовых привилегий. Ближе к концу  </w:t>
      </w:r>
      <w:r w:rsidRPr="005B77A5">
        <w:rPr>
          <w:rFonts w:ascii="Arial" w:eastAsia="Times New Roman" w:hAnsi="Arial" w:cs="Arial"/>
          <w:sz w:val="24"/>
          <w:szCs w:val="24"/>
          <w:lang w:val="en-US" w:eastAsia="ru-RU"/>
        </w:rPr>
        <w:t>XIX</w:t>
      </w:r>
      <w:r w:rsidRPr="005B77A5">
        <w:rPr>
          <w:rFonts w:ascii="Arial" w:eastAsia="Times New Roman" w:hAnsi="Arial" w:cs="Arial"/>
          <w:sz w:val="24"/>
          <w:szCs w:val="24"/>
          <w:lang w:eastAsia="ru-RU"/>
        </w:rPr>
        <w:t>в. эта концепция оказалась подчиненной по сути противоположным з</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 xml:space="preserve">дачам  –  уже отстаивания все углублявшихся классовых преимуществ. </w:t>
      </w:r>
    </w:p>
    <w:p w:rsidR="005B77A5" w:rsidRPr="005B77A5" w:rsidRDefault="005B77A5" w:rsidP="005B77A5">
      <w:pPr>
        <w:tabs>
          <w:tab w:val="left" w:pos="426"/>
        </w:tabs>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Факты, приводимые А.Шлезингером о том, как развивалось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ложение дел в США, показывают, что даже формальная смена пол</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тической ориентации может осуществляться под воздействием кла</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совых, а не общественных причин. Вполне логично, что экономич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ские лидеры стремились заручиться поддержкой лидеров политич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ских, и как мы увидим далее, эта тенденция со временем лишь усил</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 xml:space="preserve">вается.      </w:t>
      </w:r>
    </w:p>
    <w:p w:rsidR="005B77A5" w:rsidRPr="005B77A5" w:rsidRDefault="005B77A5" w:rsidP="005B77A5">
      <w:pPr>
        <w:tabs>
          <w:tab w:val="left" w:pos="426"/>
        </w:tabs>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Теоретик мир-системного анализа И.Валлерстайн довольно уб</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дительно показывает гибкость капитализма в использовании полит</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ческих рычагов</w:t>
      </w:r>
      <w:r w:rsidRPr="005B77A5">
        <w:rPr>
          <w:rFonts w:ascii="Times New Roman" w:eastAsia="Times New Roman" w:hAnsi="Times New Roman" w:cs="Times New Roman"/>
          <w:sz w:val="28"/>
          <w:szCs w:val="28"/>
          <w:vertAlign w:val="superscript"/>
          <w:lang w:eastAsia="ru-RU"/>
        </w:rPr>
        <w:footnoteReference w:id="430"/>
      </w:r>
      <w:r w:rsidRPr="005B77A5">
        <w:rPr>
          <w:rFonts w:ascii="Times New Roman" w:eastAsia="Times New Roman" w:hAnsi="Times New Roman" w:cs="Times New Roman"/>
          <w:sz w:val="28"/>
          <w:szCs w:val="28"/>
          <w:lang w:eastAsia="ru-RU"/>
        </w:rPr>
        <w:t>. Он не склонен сомневаться в том, что своим ма</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штабным успехам предприниматели-буржуа обязаны именно госуда</w:t>
      </w:r>
      <w:r w:rsidRPr="005B77A5">
        <w:rPr>
          <w:rFonts w:ascii="Times New Roman" w:eastAsia="Times New Roman" w:hAnsi="Times New Roman" w:cs="Times New Roman"/>
          <w:sz w:val="28"/>
          <w:szCs w:val="28"/>
          <w:lang w:eastAsia="ru-RU"/>
        </w:rPr>
        <w:t>р</w:t>
      </w:r>
      <w:r w:rsidRPr="005B77A5">
        <w:rPr>
          <w:rFonts w:ascii="Times New Roman" w:eastAsia="Times New Roman" w:hAnsi="Times New Roman" w:cs="Times New Roman"/>
          <w:sz w:val="28"/>
          <w:szCs w:val="28"/>
          <w:lang w:eastAsia="ru-RU"/>
        </w:rPr>
        <w:t>ству, которое предпринимает для этого целенаправленные меры. Прежде всего создаются юридические основания для накопления к</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 xml:space="preserve">питала - универсальное требование защиты прав собственности. </w:t>
      </w:r>
    </w:p>
    <w:p w:rsidR="005B77A5" w:rsidRPr="005B77A5" w:rsidRDefault="005B77A5" w:rsidP="005B77A5">
      <w:pPr>
        <w:tabs>
          <w:tab w:val="left" w:pos="426"/>
        </w:tabs>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Подобная функция не касается одних только полицейских задач, ор</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ентированных на защиту от грабителей. Весьма щекотливым моментом здесь выступает конфискация, как правило, угрожающая предпринимат</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лям со стороны государственных структур. Конфискации, как указывает Валлерстайн, оставались одним из распространенных барьеров для тех, кто увлекался безграничным накоплением капитала. В период традицио</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 xml:space="preserve">ного общества подобные случаи имели место достаточно часто. Можно вспомнить ликвидацию в начале четырнадцатого столетия французским королем Филиппом </w:t>
      </w:r>
      <w:r w:rsidRPr="005B77A5">
        <w:rPr>
          <w:rFonts w:ascii="Arial" w:eastAsia="Times New Roman" w:hAnsi="Arial" w:cs="Arial"/>
          <w:sz w:val="24"/>
          <w:szCs w:val="24"/>
          <w:lang w:val="en-US" w:eastAsia="ru-RU"/>
        </w:rPr>
        <w:t>IV</w:t>
      </w:r>
      <w:r w:rsidRPr="005B77A5">
        <w:rPr>
          <w:rFonts w:ascii="Arial" w:eastAsia="Times New Roman" w:hAnsi="Arial" w:cs="Arial"/>
          <w:sz w:val="24"/>
          <w:szCs w:val="24"/>
          <w:lang w:eastAsia="ru-RU"/>
        </w:rPr>
        <w:t xml:space="preserve"> Красивым могущественного ордена тамплиеров, владеющего несметными богатствами. Последние, как нетрудно догадат</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lastRenderedPageBreak/>
        <w:t>ся, пополнили французскую государственную казну. Однако в совреме</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ных государствах конфискации придается нелегитимный характер, что достигается не только путем установления права собственности, но и ч</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рез утверждение «верховенства закона».</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Механизм налогообложения,  по  мысли И.Валлерстайна, пре</w:t>
      </w:r>
      <w:r w:rsidRPr="005B77A5">
        <w:rPr>
          <w:rFonts w:ascii="Times New Roman" w:eastAsia="Times New Roman" w:hAnsi="Times New Roman" w:cs="Times New Roman"/>
          <w:sz w:val="28"/>
          <w:szCs w:val="28"/>
          <w:lang w:eastAsia="ru-RU"/>
        </w:rPr>
        <w:t>д</w:t>
      </w:r>
      <w:r w:rsidRPr="005B77A5">
        <w:rPr>
          <w:rFonts w:ascii="Times New Roman" w:eastAsia="Times New Roman" w:hAnsi="Times New Roman" w:cs="Times New Roman"/>
          <w:sz w:val="28"/>
          <w:szCs w:val="28"/>
          <w:lang w:eastAsia="ru-RU"/>
        </w:rPr>
        <w:t>ставляет собой не что иное как покупку государственных услуг. К</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нечно, объемы налогообложения возрастают с течением времени, но это является отражением того обстоятельства, что услуги государства также расширяются. Кроме того, высокие ставки налогов выгодны крупным предпринимателям, так как большая часть этих денег во</w:t>
      </w:r>
      <w:r w:rsidRPr="005B77A5">
        <w:rPr>
          <w:rFonts w:ascii="Times New Roman" w:eastAsia="Times New Roman" w:hAnsi="Times New Roman" w:cs="Times New Roman"/>
          <w:sz w:val="28"/>
          <w:szCs w:val="28"/>
          <w:lang w:eastAsia="ru-RU"/>
        </w:rPr>
        <w:t>з</w:t>
      </w:r>
      <w:r w:rsidRPr="005B77A5">
        <w:rPr>
          <w:rFonts w:ascii="Times New Roman" w:eastAsia="Times New Roman" w:hAnsi="Times New Roman" w:cs="Times New Roman"/>
          <w:sz w:val="28"/>
          <w:szCs w:val="28"/>
          <w:lang w:eastAsia="ru-RU"/>
        </w:rPr>
        <w:t xml:space="preserve">вращается к ним в конечном итоге. Ведь «налогообложение служит способом перераспределения добавленной стоимости от трудящихся и мелких фирм к крупным капиталистам».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Существенным моментом, как указывает ученый, здесь выступ</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ет субсидиарная деятельность. Предоставление государственных су</w:t>
      </w:r>
      <w:r w:rsidRPr="005B77A5">
        <w:rPr>
          <w:rFonts w:ascii="Times New Roman" w:eastAsia="Times New Roman" w:hAnsi="Times New Roman" w:cs="Times New Roman"/>
          <w:sz w:val="28"/>
          <w:szCs w:val="28"/>
          <w:lang w:eastAsia="ru-RU"/>
        </w:rPr>
        <w:t>б</w:t>
      </w:r>
      <w:r w:rsidRPr="005B77A5">
        <w:rPr>
          <w:rFonts w:ascii="Times New Roman" w:eastAsia="Times New Roman" w:hAnsi="Times New Roman" w:cs="Times New Roman"/>
          <w:sz w:val="28"/>
          <w:szCs w:val="28"/>
          <w:lang w:eastAsia="ru-RU"/>
        </w:rPr>
        <w:t>сидий происходит не только в открытой финансовой форме. Это и создание так называемой инфраструктуры, своего рода объектов о</w:t>
      </w:r>
      <w:r w:rsidRPr="005B77A5">
        <w:rPr>
          <w:rFonts w:ascii="Times New Roman" w:eastAsia="Times New Roman" w:hAnsi="Times New Roman" w:cs="Times New Roman"/>
          <w:sz w:val="28"/>
          <w:szCs w:val="28"/>
          <w:lang w:eastAsia="ru-RU"/>
        </w:rPr>
        <w:t>б</w:t>
      </w:r>
      <w:r w:rsidRPr="005B77A5">
        <w:rPr>
          <w:rFonts w:ascii="Times New Roman" w:eastAsia="Times New Roman" w:hAnsi="Times New Roman" w:cs="Times New Roman"/>
          <w:sz w:val="28"/>
          <w:szCs w:val="28"/>
          <w:lang w:eastAsia="ru-RU"/>
        </w:rPr>
        <w:t>щего пользования для ведения бизнес-деятельности. Но вот затраты на создание этой инфраструктуры обычно ложатся на всех налогопл</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тельщиков, включая и тех, кто, собственно, не собирается использ</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вать открывающиеся возможности. Помимо этого на все общество возлагаются экологические последствия производственной деятельн</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сти. Например, зачастую владельцы загрязняющих водоемы фабрик не платят за очистные сооружения. Разумеется, подобное «непринятие соответствующих мер по отношению к предпринимателю, предоста</w:t>
      </w:r>
      <w:r w:rsidRPr="005B77A5">
        <w:rPr>
          <w:rFonts w:ascii="Times New Roman" w:eastAsia="Times New Roman" w:hAnsi="Times New Roman" w:cs="Times New Roman"/>
          <w:sz w:val="28"/>
          <w:szCs w:val="28"/>
          <w:lang w:eastAsia="ru-RU"/>
        </w:rPr>
        <w:t>в</w:t>
      </w:r>
      <w:r w:rsidRPr="005B77A5">
        <w:rPr>
          <w:rFonts w:ascii="Times New Roman" w:eastAsia="Times New Roman" w:hAnsi="Times New Roman" w:cs="Times New Roman"/>
          <w:sz w:val="28"/>
          <w:szCs w:val="28"/>
          <w:lang w:eastAsia="ru-RU"/>
        </w:rPr>
        <w:t>ление ему возможности скрыть подлинные издержки само по себе есть большая субсидия»</w:t>
      </w:r>
      <w:r w:rsidRPr="005B77A5">
        <w:rPr>
          <w:rFonts w:ascii="Times New Roman" w:eastAsia="Times New Roman" w:hAnsi="Times New Roman" w:cs="Times New Roman"/>
          <w:sz w:val="28"/>
          <w:szCs w:val="28"/>
          <w:vertAlign w:val="superscript"/>
          <w:lang w:eastAsia="ru-RU"/>
        </w:rPr>
        <w:footnoteReference w:id="431"/>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Наконец, немаловажной государственной функцией выступает   поддержание внутреннего порядка, который означает в первую оч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редь предотвращение выступлений трудящихся классов, что обычно достигается «сочетанием силы, обмана и уступок». Если государство предпочитает силе обман и уступки - такое государство имеет смысл назвать либеральным. Как показывает ряд событий того времени, в основном связанных со вспышками радикализма, вроде как демонс</w:t>
      </w:r>
      <w:r w:rsidRPr="005B77A5">
        <w:rPr>
          <w:rFonts w:ascii="Times New Roman" w:eastAsia="Times New Roman" w:hAnsi="Times New Roman" w:cs="Times New Roman"/>
          <w:sz w:val="28"/>
          <w:szCs w:val="28"/>
          <w:lang w:eastAsia="ru-RU"/>
        </w:rPr>
        <w:t>т</w:t>
      </w:r>
      <w:r w:rsidRPr="005B77A5">
        <w:rPr>
          <w:rFonts w:ascii="Times New Roman" w:eastAsia="Times New Roman" w:hAnsi="Times New Roman" w:cs="Times New Roman"/>
          <w:sz w:val="28"/>
          <w:szCs w:val="28"/>
          <w:lang w:eastAsia="ru-RU"/>
        </w:rPr>
        <w:t>рировавшие либерализм государственные круги особо не стеснялись применить силу, причем порою в крайних масштабах (опыт Пари</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ской коммуны). И здесь аристократические и буржуазные круги легко находили «общий язык», как и полагается   лидирующим группам, е</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ли под вопрос ставятся основные принципы общественного порядка. Более того, угроза со стороны социальных низов давала повод к ме</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lastRenderedPageBreak/>
        <w:t xml:space="preserve">дународным соглашениям на официальном уровне, о чем будет еще сказано позже.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При всем при том начальный период капитализации показывает, что для общественных интересов в целом более желательной была бы несколько иная роль государства – той, которую она в некотором  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де сумела  взять на себя но уже в следующий период организованного капитализма. Дело в том, что предпринимательская активность далеко не всегда совпадала с общественным благом, а нередко принимала и прямо противоположное направление. В этом нет ничего удивител</w:t>
      </w:r>
      <w:r w:rsidRPr="005B77A5">
        <w:rPr>
          <w:rFonts w:ascii="Times New Roman" w:eastAsia="Times New Roman" w:hAnsi="Times New Roman" w:cs="Times New Roman"/>
          <w:sz w:val="28"/>
          <w:szCs w:val="28"/>
          <w:lang w:eastAsia="ru-RU"/>
        </w:rPr>
        <w:t>ь</w:t>
      </w:r>
      <w:r w:rsidRPr="005B77A5">
        <w:rPr>
          <w:rFonts w:ascii="Times New Roman" w:eastAsia="Times New Roman" w:hAnsi="Times New Roman" w:cs="Times New Roman"/>
          <w:sz w:val="28"/>
          <w:szCs w:val="28"/>
          <w:lang w:eastAsia="ru-RU"/>
        </w:rPr>
        <w:t>ного, так как  культурная сторона капитализма первоначального нак</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пления имела значительно больший уклон в сторону рационализма, нежели в сторону моральных ценностей. Можно сказать, что вторые исходили из первых. И этому во многом способствовало то обсто</w:t>
      </w:r>
      <w:r w:rsidRPr="005B77A5">
        <w:rPr>
          <w:rFonts w:ascii="Times New Roman" w:eastAsia="Times New Roman" w:hAnsi="Times New Roman" w:cs="Times New Roman"/>
          <w:sz w:val="28"/>
          <w:szCs w:val="28"/>
          <w:lang w:eastAsia="ru-RU"/>
        </w:rPr>
        <w:t>я</w:t>
      </w:r>
      <w:r w:rsidRPr="005B77A5">
        <w:rPr>
          <w:rFonts w:ascii="Times New Roman" w:eastAsia="Times New Roman" w:hAnsi="Times New Roman" w:cs="Times New Roman"/>
          <w:sz w:val="28"/>
          <w:szCs w:val="28"/>
          <w:lang w:eastAsia="ru-RU"/>
        </w:rPr>
        <w:t>тельство, что центральная власть вела себя либо пассивно, либо о</w:t>
      </w:r>
      <w:r w:rsidRPr="005B77A5">
        <w:rPr>
          <w:rFonts w:ascii="Times New Roman" w:eastAsia="Times New Roman" w:hAnsi="Times New Roman" w:cs="Times New Roman"/>
          <w:sz w:val="28"/>
          <w:szCs w:val="28"/>
          <w:lang w:eastAsia="ru-RU"/>
        </w:rPr>
        <w:t>т</w:t>
      </w:r>
      <w:r w:rsidRPr="005B77A5">
        <w:rPr>
          <w:rFonts w:ascii="Times New Roman" w:eastAsia="Times New Roman" w:hAnsi="Times New Roman" w:cs="Times New Roman"/>
          <w:sz w:val="28"/>
          <w:szCs w:val="28"/>
          <w:lang w:eastAsia="ru-RU"/>
        </w:rPr>
        <w:t>кровенно поддерживала сильную сторону – крупных предпринимат</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лей. Последние не чувствовали  особого стеснения со стороны прав</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вой системы,  поскольку в то время она находилась в стадии вырабо</w:t>
      </w:r>
      <w:r w:rsidRPr="005B77A5">
        <w:rPr>
          <w:rFonts w:ascii="Times New Roman" w:eastAsia="Times New Roman" w:hAnsi="Times New Roman" w:cs="Times New Roman"/>
          <w:sz w:val="28"/>
          <w:szCs w:val="28"/>
          <w:lang w:eastAsia="ru-RU"/>
        </w:rPr>
        <w:t>т</w:t>
      </w:r>
      <w:r w:rsidRPr="005B77A5">
        <w:rPr>
          <w:rFonts w:ascii="Times New Roman" w:eastAsia="Times New Roman" w:hAnsi="Times New Roman" w:cs="Times New Roman"/>
          <w:sz w:val="28"/>
          <w:szCs w:val="28"/>
          <w:lang w:eastAsia="ru-RU"/>
        </w:rPr>
        <w:t xml:space="preserve">ки, мало поспевая за меняющейся ситуацией.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Крупные бизнесмены эпохи первоначального накопления во мн</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гом заслуживают эпитет «бароны-разбойники» (Э.Хобсбаум, Д.Роткопф), и неслучайно это в основном относится к американским гражданам, так как здесь политическая система создавалась во многом «с чистого листа», не испытывая столь сильного влияния  политич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ских традиций, как это было в Европе. В связи с этим в США «во</w:t>
      </w:r>
      <w:r w:rsidRPr="005B77A5">
        <w:rPr>
          <w:rFonts w:ascii="Times New Roman" w:eastAsia="Times New Roman" w:hAnsi="Times New Roman" w:cs="Times New Roman"/>
          <w:sz w:val="28"/>
          <w:szCs w:val="28"/>
          <w:lang w:eastAsia="ru-RU"/>
        </w:rPr>
        <w:t>з</w:t>
      </w:r>
      <w:r w:rsidRPr="005B77A5">
        <w:rPr>
          <w:rFonts w:ascii="Times New Roman" w:eastAsia="Times New Roman" w:hAnsi="Times New Roman" w:cs="Times New Roman"/>
          <w:sz w:val="28"/>
          <w:szCs w:val="28"/>
          <w:lang w:eastAsia="ru-RU"/>
        </w:rPr>
        <w:t>можности для мощного и беспрецедентного обогащения были практ</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чески неограниченными».</w:t>
      </w:r>
      <w:r w:rsidR="00313E4B">
        <w:rPr>
          <w:rFonts w:ascii="Times New Roman" w:eastAsia="Times New Roman" w:hAnsi="Times New Roman" w:cs="Times New Roman"/>
          <w:sz w:val="28"/>
          <w:szCs w:val="28"/>
          <w:lang w:eastAsia="ru-RU"/>
        </w:rPr>
        <w:t xml:space="preserve"> </w:t>
      </w:r>
      <w:r w:rsidRPr="005B77A5">
        <w:rPr>
          <w:rFonts w:ascii="Times New Roman" w:eastAsia="Times New Roman" w:hAnsi="Times New Roman" w:cs="Times New Roman"/>
          <w:sz w:val="28"/>
          <w:szCs w:val="28"/>
          <w:lang w:eastAsia="ru-RU"/>
        </w:rPr>
        <w:t>Э.Карнеги, Д.Рокфеллер, Дж.П.Морган, К.Вандербильт и ряд других имен известных предпринимателей по сути дела были «спекулянтами, готовыми двигаться в направлении больших денег везде, где они были»</w:t>
      </w:r>
      <w:r w:rsidRPr="005B77A5">
        <w:rPr>
          <w:rFonts w:ascii="Times New Roman" w:eastAsia="Times New Roman" w:hAnsi="Times New Roman" w:cs="Times New Roman"/>
          <w:sz w:val="28"/>
          <w:szCs w:val="28"/>
          <w:vertAlign w:val="superscript"/>
          <w:lang w:eastAsia="ru-RU"/>
        </w:rPr>
        <w:footnoteReference w:id="432"/>
      </w:r>
      <w:r w:rsidRPr="005B77A5">
        <w:rPr>
          <w:rFonts w:ascii="Times New Roman" w:eastAsia="Times New Roman" w:hAnsi="Times New Roman" w:cs="Times New Roman"/>
          <w:sz w:val="28"/>
          <w:szCs w:val="28"/>
          <w:lang w:eastAsia="ru-RU"/>
        </w:rPr>
        <w:t>. В рамках их собственной де</w:t>
      </w:r>
      <w:r w:rsidRPr="005B77A5">
        <w:rPr>
          <w:rFonts w:ascii="Times New Roman" w:eastAsia="Times New Roman" w:hAnsi="Times New Roman" w:cs="Times New Roman"/>
          <w:sz w:val="28"/>
          <w:szCs w:val="28"/>
          <w:lang w:eastAsia="ru-RU"/>
        </w:rPr>
        <w:t>я</w:t>
      </w:r>
      <w:r w:rsidRPr="005B77A5">
        <w:rPr>
          <w:rFonts w:ascii="Times New Roman" w:eastAsia="Times New Roman" w:hAnsi="Times New Roman" w:cs="Times New Roman"/>
          <w:sz w:val="28"/>
          <w:szCs w:val="28"/>
          <w:lang w:eastAsia="ru-RU"/>
        </w:rPr>
        <w:t>тельности вопрос что важнее – личная прибыль или общественный интерес, однозначно решался в пользу первой. Вторым они обычно интересовались в том случае, когда он служил неплохим средством для получения очередного барыша. Судя по всему, эти случаи были нередки, однако нередки были и обратные ситуации. Например, кал</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форнийская группировка миллионеров (П.Хантингтон, Л.Стэнфорд, Ч.Крокер, М.Хопкинс) взялась за строительство Центральной Тих</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океанской дороги,  взвинтив цену в три раза выше фактической.  Др</w:t>
      </w:r>
      <w:r w:rsidRPr="005B77A5">
        <w:rPr>
          <w:rFonts w:ascii="Times New Roman" w:eastAsia="Times New Roman" w:hAnsi="Times New Roman" w:cs="Times New Roman"/>
          <w:sz w:val="28"/>
          <w:szCs w:val="28"/>
          <w:lang w:eastAsia="ru-RU"/>
        </w:rPr>
        <w:t>у</w:t>
      </w:r>
      <w:r w:rsidRPr="005B77A5">
        <w:rPr>
          <w:rFonts w:ascii="Times New Roman" w:eastAsia="Times New Roman" w:hAnsi="Times New Roman" w:cs="Times New Roman"/>
          <w:sz w:val="28"/>
          <w:szCs w:val="28"/>
          <w:lang w:eastAsia="ru-RU"/>
        </w:rPr>
        <w:t>гие и вовсе промышляли рэкетом –</w:t>
      </w:r>
      <w:r w:rsidR="00313E4B">
        <w:rPr>
          <w:rFonts w:ascii="Times New Roman" w:eastAsia="Times New Roman" w:hAnsi="Times New Roman" w:cs="Times New Roman"/>
          <w:sz w:val="28"/>
          <w:szCs w:val="28"/>
          <w:lang w:eastAsia="ru-RU"/>
        </w:rPr>
        <w:t xml:space="preserve"> </w:t>
      </w:r>
      <w:r w:rsidRPr="005B77A5">
        <w:rPr>
          <w:rFonts w:ascii="Times New Roman" w:eastAsia="Times New Roman" w:hAnsi="Times New Roman" w:cs="Times New Roman"/>
          <w:sz w:val="28"/>
          <w:szCs w:val="28"/>
          <w:lang w:eastAsia="ru-RU"/>
        </w:rPr>
        <w:t>«подобно Фиску и Гулду могли з</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гребать миллионы с помощью манипулирования контрактом и граб</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lastRenderedPageBreak/>
        <w:t>жом, фактически не организовав выпуск хотя бы одного спального в</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гона и не отправив ни одного локомотива»</w:t>
      </w:r>
      <w:r w:rsidRPr="005B77A5">
        <w:rPr>
          <w:rFonts w:ascii="Times New Roman" w:eastAsia="Times New Roman" w:hAnsi="Times New Roman" w:cs="Times New Roman"/>
          <w:sz w:val="28"/>
          <w:szCs w:val="28"/>
          <w:vertAlign w:val="superscript"/>
          <w:lang w:eastAsia="ru-RU"/>
        </w:rPr>
        <w:footnoteReference w:id="433"/>
      </w:r>
      <w:r w:rsidRPr="005B77A5">
        <w:rPr>
          <w:rFonts w:ascii="Times New Roman" w:eastAsia="Times New Roman" w:hAnsi="Times New Roman" w:cs="Times New Roman"/>
          <w:sz w:val="28"/>
          <w:szCs w:val="28"/>
          <w:lang w:eastAsia="ru-RU"/>
        </w:rPr>
        <w:t>.</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Естественно, что в таких условиях «крайними» оказывались та</w:t>
      </w:r>
      <w:r w:rsidRPr="005B77A5">
        <w:rPr>
          <w:rFonts w:ascii="Times New Roman" w:eastAsia="Times New Roman" w:hAnsi="Times New Roman" w:cs="Times New Roman"/>
          <w:sz w:val="28"/>
          <w:szCs w:val="28"/>
          <w:lang w:eastAsia="ru-RU"/>
        </w:rPr>
        <w:t>к</w:t>
      </w:r>
      <w:r w:rsidRPr="005B77A5">
        <w:rPr>
          <w:rFonts w:ascii="Times New Roman" w:eastAsia="Times New Roman" w:hAnsi="Times New Roman" w:cs="Times New Roman"/>
          <w:sz w:val="28"/>
          <w:szCs w:val="28"/>
          <w:lang w:eastAsia="ru-RU"/>
        </w:rPr>
        <w:t>же вновь нарождающиеся социальные группы промышленных раб</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чих. Как следует из вышеизложенных соображений, помощи им было ждать особенно неоткуда. Государство в целом было благожелател</w:t>
      </w:r>
      <w:r w:rsidRPr="005B77A5">
        <w:rPr>
          <w:rFonts w:ascii="Times New Roman" w:eastAsia="Times New Roman" w:hAnsi="Times New Roman" w:cs="Times New Roman"/>
          <w:sz w:val="28"/>
          <w:szCs w:val="28"/>
          <w:lang w:eastAsia="ru-RU"/>
        </w:rPr>
        <w:t>ь</w:t>
      </w:r>
      <w:r w:rsidRPr="005B77A5">
        <w:rPr>
          <w:rFonts w:ascii="Times New Roman" w:eastAsia="Times New Roman" w:hAnsi="Times New Roman" w:cs="Times New Roman"/>
          <w:sz w:val="28"/>
          <w:szCs w:val="28"/>
          <w:lang w:eastAsia="ru-RU"/>
        </w:rPr>
        <w:t>нее настроено к буржуазным хищникам, а последние располагали д</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вольно разнообразными средствами для подавления возможных в</w:t>
      </w:r>
      <w:r w:rsidRPr="005B77A5">
        <w:rPr>
          <w:rFonts w:ascii="Times New Roman" w:eastAsia="Times New Roman" w:hAnsi="Times New Roman" w:cs="Times New Roman"/>
          <w:sz w:val="28"/>
          <w:szCs w:val="28"/>
          <w:lang w:eastAsia="ru-RU"/>
        </w:rPr>
        <w:t>ы</w:t>
      </w:r>
      <w:r w:rsidRPr="005B77A5">
        <w:rPr>
          <w:rFonts w:ascii="Times New Roman" w:eastAsia="Times New Roman" w:hAnsi="Times New Roman" w:cs="Times New Roman"/>
          <w:sz w:val="28"/>
          <w:szCs w:val="28"/>
          <w:lang w:eastAsia="ru-RU"/>
        </w:rPr>
        <w:t>ступлений социальных «низов». Причем тут был обширный не только экономический, но и арсенал силового подавления – от государстве</w:t>
      </w:r>
      <w:r w:rsidRPr="005B77A5">
        <w:rPr>
          <w:rFonts w:ascii="Times New Roman" w:eastAsia="Times New Roman" w:hAnsi="Times New Roman" w:cs="Times New Roman"/>
          <w:sz w:val="28"/>
          <w:szCs w:val="28"/>
          <w:lang w:eastAsia="ru-RU"/>
        </w:rPr>
        <w:t>н</w:t>
      </w:r>
      <w:r w:rsidRPr="005B77A5">
        <w:rPr>
          <w:rFonts w:ascii="Times New Roman" w:eastAsia="Times New Roman" w:hAnsi="Times New Roman" w:cs="Times New Roman"/>
          <w:sz w:val="28"/>
          <w:szCs w:val="28"/>
          <w:lang w:eastAsia="ru-RU"/>
        </w:rPr>
        <w:t>ных правоохранительных и армейских структур до частных  сил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 xml:space="preserve">давления, распространенных в США. Благородные усилия Роберта Оуэна в первой половине </w:t>
      </w:r>
      <w:r w:rsidRPr="005B77A5">
        <w:rPr>
          <w:rFonts w:ascii="Times New Roman" w:eastAsia="Times New Roman" w:hAnsi="Times New Roman" w:cs="Times New Roman"/>
          <w:sz w:val="28"/>
          <w:szCs w:val="28"/>
          <w:lang w:val="en-US" w:eastAsia="ru-RU"/>
        </w:rPr>
        <w:t>XIX</w:t>
      </w:r>
      <w:r w:rsidRPr="005B77A5">
        <w:rPr>
          <w:rFonts w:ascii="Times New Roman" w:eastAsia="Times New Roman" w:hAnsi="Times New Roman" w:cs="Times New Roman"/>
          <w:sz w:val="28"/>
          <w:szCs w:val="28"/>
          <w:lang w:eastAsia="ru-RU"/>
        </w:rPr>
        <w:t>в. не встретили ровным счетом никакого сочувствия ни в государственных, ни в предпринимательских кругах, оставаясь лишь специфическим порывом его душевной натуры</w:t>
      </w:r>
      <w:r w:rsidRPr="005B77A5">
        <w:rPr>
          <w:rFonts w:ascii="Times New Roman" w:eastAsia="Times New Roman" w:hAnsi="Times New Roman" w:cs="Times New Roman"/>
          <w:sz w:val="28"/>
          <w:szCs w:val="28"/>
          <w:vertAlign w:val="superscript"/>
          <w:lang w:eastAsia="ru-RU"/>
        </w:rPr>
        <w:footnoteReference w:id="434"/>
      </w:r>
      <w:r w:rsidRPr="005B77A5">
        <w:rPr>
          <w:rFonts w:ascii="Times New Roman" w:eastAsia="Times New Roman" w:hAnsi="Times New Roman" w:cs="Times New Roman"/>
          <w:sz w:val="28"/>
          <w:szCs w:val="28"/>
          <w:lang w:eastAsia="ru-RU"/>
        </w:rPr>
        <w:t>.</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Между тем социальный антагонизм между работодателем и р</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бочим, глубоко описанный Марксом, мог только нарастать в подо</w:t>
      </w:r>
      <w:r w:rsidRPr="005B77A5">
        <w:rPr>
          <w:rFonts w:ascii="Times New Roman" w:eastAsia="Times New Roman" w:hAnsi="Times New Roman" w:cs="Times New Roman"/>
          <w:sz w:val="28"/>
          <w:szCs w:val="28"/>
          <w:lang w:eastAsia="ru-RU"/>
        </w:rPr>
        <w:t>б</w:t>
      </w:r>
      <w:r w:rsidRPr="005B77A5">
        <w:rPr>
          <w:rFonts w:ascii="Times New Roman" w:eastAsia="Times New Roman" w:hAnsi="Times New Roman" w:cs="Times New Roman"/>
          <w:sz w:val="28"/>
          <w:szCs w:val="28"/>
          <w:lang w:eastAsia="ru-RU"/>
        </w:rPr>
        <w:t>ных условиях.  Но два самых грандиозных выступления рабочих масс – революции 1848г. и Парижская коммуна 1871г. наглядно продемо</w:t>
      </w:r>
      <w:r w:rsidRPr="005B77A5">
        <w:rPr>
          <w:rFonts w:ascii="Times New Roman" w:eastAsia="Times New Roman" w:hAnsi="Times New Roman" w:cs="Times New Roman"/>
          <w:sz w:val="28"/>
          <w:szCs w:val="28"/>
          <w:lang w:eastAsia="ru-RU"/>
        </w:rPr>
        <w:t>н</w:t>
      </w:r>
      <w:r w:rsidRPr="005B77A5">
        <w:rPr>
          <w:rFonts w:ascii="Times New Roman" w:eastAsia="Times New Roman" w:hAnsi="Times New Roman" w:cs="Times New Roman"/>
          <w:sz w:val="28"/>
          <w:szCs w:val="28"/>
          <w:lang w:eastAsia="ru-RU"/>
        </w:rPr>
        <w:t>стрировали, на чью сторону станет официальное правительство. Месть респектабельных групп восставшим рабочим, на два месяца провозгласившим собственное правительство в отдельно взятом гор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де, была жестокой и неумолимой. «С этих пор пролитые реки крови встали между рабочим классом Парижа и знатью. И с этих же пор р</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волюционеры уже точно знали, что будет ожидать их в случае, если они не смогут удержать власть», - тонко подмечает британский ист</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рик Э.Хобсбаум</w:t>
      </w:r>
      <w:r w:rsidRPr="005B77A5">
        <w:rPr>
          <w:rFonts w:ascii="Times New Roman" w:eastAsia="Times New Roman" w:hAnsi="Times New Roman" w:cs="Times New Roman"/>
          <w:sz w:val="28"/>
          <w:szCs w:val="28"/>
          <w:vertAlign w:val="superscript"/>
          <w:lang w:eastAsia="ru-RU"/>
        </w:rPr>
        <w:footnoteReference w:id="435"/>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Единственный более или менее значительный шанс отстаивать собственные групповые (классовые) интересы для рабочих заключа</w:t>
      </w:r>
      <w:r w:rsidRPr="005B77A5">
        <w:rPr>
          <w:rFonts w:ascii="Times New Roman" w:eastAsia="Times New Roman" w:hAnsi="Times New Roman" w:cs="Times New Roman"/>
          <w:sz w:val="28"/>
          <w:szCs w:val="28"/>
          <w:lang w:eastAsia="ru-RU"/>
        </w:rPr>
        <w:t>л</w:t>
      </w:r>
      <w:r w:rsidRPr="005B77A5">
        <w:rPr>
          <w:rFonts w:ascii="Times New Roman" w:eastAsia="Times New Roman" w:hAnsi="Times New Roman" w:cs="Times New Roman"/>
          <w:sz w:val="28"/>
          <w:szCs w:val="28"/>
          <w:lang w:eastAsia="ru-RU"/>
        </w:rPr>
        <w:t>ся в коллективной борьбе. В этом плане делалось многое, вплоть до создания целых международных пролетарских организаций (Интерн</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ционал).  И это действительно заставило где-то поумерить пыл раб</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тодателей, часто опирающихся на помощь государства. Борьба стала принимать обоюдоострый  характер и временами шла с переменным успехом. Не случайно в какой-то степени ответом элитных кругов явились международные государственные союзы. Так, созданный в 1873г. Тройственный союз (Германии, Австро-Венгрии и России) ст</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lastRenderedPageBreak/>
        <w:t>вил своей задачей в том числе и противодействие проявлениям «евр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пейского радикализма». На руку социальным лидерам играла идеол</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гическая разобщенность европейского радикализма. Так, имела место борьба внутри того же левого лагеря (социалисты-марксисты против анархистов), которая принимала порой более ожесточенный характер, чем даже противодействие с официальным противником</w:t>
      </w:r>
      <w:r w:rsidRPr="005B77A5">
        <w:rPr>
          <w:rFonts w:ascii="Times New Roman" w:eastAsia="Times New Roman" w:hAnsi="Times New Roman" w:cs="Times New Roman"/>
          <w:sz w:val="28"/>
          <w:szCs w:val="28"/>
          <w:vertAlign w:val="superscript"/>
          <w:lang w:eastAsia="ru-RU"/>
        </w:rPr>
        <w:footnoteReference w:id="436"/>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Ну а что же демократия, переживающая триумф в эту эпоху? По признанию не только политической, но и научной общественности демократия – лучший из возможных политических порядков по той простой причине, что ее механизм позволяет наиболее полно учит</w:t>
      </w:r>
      <w:r w:rsidRPr="005B77A5">
        <w:rPr>
          <w:rFonts w:ascii="Times New Roman" w:eastAsia="Times New Roman" w:hAnsi="Times New Roman" w:cs="Times New Roman"/>
          <w:sz w:val="28"/>
          <w:szCs w:val="28"/>
          <w:lang w:eastAsia="ru-RU"/>
        </w:rPr>
        <w:t>ы</w:t>
      </w:r>
      <w:r w:rsidRPr="005B77A5">
        <w:rPr>
          <w:rFonts w:ascii="Times New Roman" w:eastAsia="Times New Roman" w:hAnsi="Times New Roman" w:cs="Times New Roman"/>
          <w:sz w:val="28"/>
          <w:szCs w:val="28"/>
          <w:lang w:eastAsia="ru-RU"/>
        </w:rPr>
        <w:t>вать интересы всех групп населения (Ч.Тилли, М.Делягин). Здесь не место обсуждать,  насколько близок к истине подобный тезис (лично у меня он вызывает серьезные сомнения). Следует отметить, что работы многочисленных публицистов того времени (М.Твен, Д.Лондон), а также попытки вдумчивого анализа современных историков демокр</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тии (Ч.Тилли, Н.Баранов, В.Сергеев) показывают нам, что этот пор</w:t>
      </w:r>
      <w:r w:rsidRPr="005B77A5">
        <w:rPr>
          <w:rFonts w:ascii="Times New Roman" w:eastAsia="Times New Roman" w:hAnsi="Times New Roman" w:cs="Times New Roman"/>
          <w:sz w:val="28"/>
          <w:szCs w:val="28"/>
          <w:lang w:eastAsia="ru-RU"/>
        </w:rPr>
        <w:t>я</w:t>
      </w:r>
      <w:r w:rsidRPr="005B77A5">
        <w:rPr>
          <w:rFonts w:ascii="Times New Roman" w:eastAsia="Times New Roman" w:hAnsi="Times New Roman" w:cs="Times New Roman"/>
          <w:sz w:val="28"/>
          <w:szCs w:val="28"/>
          <w:lang w:eastAsia="ru-RU"/>
        </w:rPr>
        <w:t>док устанавливался медленно, перемежаясь многочисленными отк</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тами назад. Причем процесс собственно демократизации шел куда т</w:t>
      </w:r>
      <w:r w:rsidRPr="005B77A5">
        <w:rPr>
          <w:rFonts w:ascii="Times New Roman" w:eastAsia="Times New Roman" w:hAnsi="Times New Roman" w:cs="Times New Roman"/>
          <w:sz w:val="28"/>
          <w:szCs w:val="28"/>
          <w:lang w:eastAsia="ru-RU"/>
        </w:rPr>
        <w:t>я</w:t>
      </w:r>
      <w:r w:rsidRPr="005B77A5">
        <w:rPr>
          <w:rFonts w:ascii="Times New Roman" w:eastAsia="Times New Roman" w:hAnsi="Times New Roman" w:cs="Times New Roman"/>
          <w:sz w:val="28"/>
          <w:szCs w:val="28"/>
          <w:lang w:eastAsia="ru-RU"/>
        </w:rPr>
        <w:t>желее, чем стремительные возвраты общества к автаркии</w:t>
      </w:r>
      <w:r w:rsidRPr="005B77A5">
        <w:rPr>
          <w:rFonts w:ascii="Times New Roman" w:eastAsia="Times New Roman" w:hAnsi="Times New Roman" w:cs="Times New Roman"/>
          <w:sz w:val="28"/>
          <w:szCs w:val="28"/>
          <w:vertAlign w:val="superscript"/>
          <w:lang w:eastAsia="ru-RU"/>
        </w:rPr>
        <w:footnoteReference w:id="437"/>
      </w:r>
      <w:r w:rsidRPr="005B77A5">
        <w:rPr>
          <w:rFonts w:ascii="Times New Roman" w:eastAsia="Times New Roman" w:hAnsi="Times New Roman" w:cs="Times New Roman"/>
          <w:sz w:val="28"/>
          <w:szCs w:val="28"/>
          <w:lang w:eastAsia="ru-RU"/>
        </w:rPr>
        <w:t>.</w:t>
      </w:r>
    </w:p>
    <w:p w:rsidR="00313E4B"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Например, Франция, по мнению Ч.Тилли, прошла по крайней мере четыре значительных периода демократизации, но также и</w:t>
      </w:r>
      <w:r w:rsidR="00313E4B">
        <w:rPr>
          <w:rFonts w:ascii="Arial" w:eastAsia="Times New Roman" w:hAnsi="Arial" w:cs="Arial"/>
          <w:sz w:val="24"/>
          <w:szCs w:val="24"/>
          <w:lang w:eastAsia="ru-RU"/>
        </w:rPr>
        <w:t xml:space="preserve"> три периода де-демократизации.</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В конце 18 в. французские революционеры заменили суверенного к</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роля и его совет парламентом, который был полностью выбран граждан</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ми. Однако после череды экспериментов и серьезной борьбы вплоть до гражданских войн осуществился возврат к централизованной власти, когда  в 1799 г. к власти пришел Наполеон, при котором  демократия увяла. З</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тем для Франции наступила череда конституционных монархий, а в 1848г. последовала еще одна демократическая революция. Однако торжество демократии опять было недолгим, через какие-то три года последовал п</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реворот и установление авторитарного режима Луи-Наполеона Бонапарта (1851-1870). Лишь после поражения во франко-прусской войне и Пари</w:t>
      </w:r>
      <w:r w:rsidRPr="005B77A5">
        <w:rPr>
          <w:rFonts w:ascii="Arial" w:eastAsia="Times New Roman" w:hAnsi="Arial" w:cs="Arial"/>
          <w:sz w:val="24"/>
          <w:szCs w:val="24"/>
          <w:lang w:eastAsia="ru-RU"/>
        </w:rPr>
        <w:t>ж</w:t>
      </w:r>
      <w:r w:rsidRPr="005B77A5">
        <w:rPr>
          <w:rFonts w:ascii="Arial" w:eastAsia="Times New Roman" w:hAnsi="Arial" w:cs="Arial"/>
          <w:sz w:val="24"/>
          <w:szCs w:val="24"/>
          <w:lang w:eastAsia="ru-RU"/>
        </w:rPr>
        <w:t>ской коммуны 1871г.устанавливается Третья республика, просуществ</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вавшая достаточно долго, вплоть до новой немецкой оккупации 1940г. О</w:t>
      </w:r>
      <w:r w:rsidRPr="005B77A5">
        <w:rPr>
          <w:rFonts w:ascii="Arial" w:eastAsia="Times New Roman" w:hAnsi="Arial" w:cs="Arial"/>
          <w:sz w:val="24"/>
          <w:szCs w:val="24"/>
          <w:lang w:eastAsia="ru-RU"/>
        </w:rPr>
        <w:t>д</w:t>
      </w:r>
      <w:r w:rsidRPr="005B77A5">
        <w:rPr>
          <w:rFonts w:ascii="Arial" w:eastAsia="Times New Roman" w:hAnsi="Arial" w:cs="Arial"/>
          <w:sz w:val="24"/>
          <w:szCs w:val="24"/>
          <w:lang w:eastAsia="ru-RU"/>
        </w:rPr>
        <w:t>нако демократия здесь была относительной, так как были ущемлены в правах женщины. Как пишет Ч.Тилли, более или менее устойчивый дем</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кратический режим утвердился лишь с завершением крупных послевое</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ных битв (1944-1947 гг.). Наконец, женщины получили право голоса (1945 г.) и право занимать выборные должности во Франции.</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lastRenderedPageBreak/>
        <w:t>И сопротивление тут оказывали отнюдь не только отживающие группы традиционного общества (аристократия, крестьянство). Сама буржуазия совсем не спешила требовать от государственных структур установления того же всеобщего избирательного права. И ведь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следнее не случайно составляло одно из важнейших политических требований ранних пролетарских организаций.</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Можно полагать, что буржуазия, неплохо разбираясь в собстве</w:t>
      </w:r>
      <w:r w:rsidRPr="005B77A5">
        <w:rPr>
          <w:rFonts w:ascii="Times New Roman" w:eastAsia="Times New Roman" w:hAnsi="Times New Roman" w:cs="Times New Roman"/>
          <w:sz w:val="28"/>
          <w:szCs w:val="28"/>
          <w:lang w:eastAsia="ru-RU"/>
        </w:rPr>
        <w:t>н</w:t>
      </w:r>
      <w:r w:rsidRPr="005B77A5">
        <w:rPr>
          <w:rFonts w:ascii="Times New Roman" w:eastAsia="Times New Roman" w:hAnsi="Times New Roman" w:cs="Times New Roman"/>
          <w:sz w:val="28"/>
          <w:szCs w:val="28"/>
          <w:lang w:eastAsia="ru-RU"/>
        </w:rPr>
        <w:t>ных классовых интересах, принимала меры к их политическому обе</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печению. Ее верным союзником был республиканский (выборный) принцип, который позволял оттеснить прежних политических лидеров – дворянскую аристократию. Однако республика не отождествляется со всеобщей демократией. Последняя вызывала опасения капитал</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стических дельцов и они, как правило, яростно цеплялись за имущес</w:t>
      </w:r>
      <w:r w:rsidRPr="005B77A5">
        <w:rPr>
          <w:rFonts w:ascii="Times New Roman" w:eastAsia="Times New Roman" w:hAnsi="Times New Roman" w:cs="Times New Roman"/>
          <w:sz w:val="28"/>
          <w:szCs w:val="28"/>
          <w:lang w:eastAsia="ru-RU"/>
        </w:rPr>
        <w:t>т</w:t>
      </w:r>
      <w:r w:rsidRPr="005B77A5">
        <w:rPr>
          <w:rFonts w:ascii="Times New Roman" w:eastAsia="Times New Roman" w:hAnsi="Times New Roman" w:cs="Times New Roman"/>
          <w:sz w:val="28"/>
          <w:szCs w:val="28"/>
          <w:lang w:eastAsia="ru-RU"/>
        </w:rPr>
        <w:t>венный ценз при определении круга избирателей. Нечто подобное имело место в античных полисах, где демократия ограничивалась группами свободных граждан, куда не относились ни приезжее нас</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ление, ни тем более рабы. И ведь два последних слоя составляли я</w:t>
      </w:r>
      <w:r w:rsidRPr="005B77A5">
        <w:rPr>
          <w:rFonts w:ascii="Times New Roman" w:eastAsia="Times New Roman" w:hAnsi="Times New Roman" w:cs="Times New Roman"/>
          <w:sz w:val="28"/>
          <w:szCs w:val="28"/>
          <w:lang w:eastAsia="ru-RU"/>
        </w:rPr>
        <w:t>в</w:t>
      </w:r>
      <w:r w:rsidRPr="005B77A5">
        <w:rPr>
          <w:rFonts w:ascii="Times New Roman" w:eastAsia="Times New Roman" w:hAnsi="Times New Roman" w:cs="Times New Roman"/>
          <w:sz w:val="28"/>
          <w:szCs w:val="28"/>
          <w:lang w:eastAsia="ru-RU"/>
        </w:rPr>
        <w:t xml:space="preserve">ное большинство.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8"/>
          <w:lang w:eastAsia="ru-RU"/>
        </w:rPr>
        <w:t>В целом к</w:t>
      </w:r>
      <w:r w:rsidRPr="005B77A5">
        <w:rPr>
          <w:rFonts w:ascii="Times New Roman" w:eastAsia="Times New Roman" w:hAnsi="Times New Roman" w:cs="Times New Roman"/>
          <w:sz w:val="28"/>
          <w:szCs w:val="20"/>
          <w:lang w:eastAsia="ru-RU"/>
        </w:rPr>
        <w:t>апитализация хозяйственной среды европейского с</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циума имела следующие внутренние последствия, которые можно о</w:t>
      </w:r>
      <w:r w:rsidRPr="005B77A5">
        <w:rPr>
          <w:rFonts w:ascii="Times New Roman" w:eastAsia="Times New Roman" w:hAnsi="Times New Roman" w:cs="Times New Roman"/>
          <w:sz w:val="28"/>
          <w:szCs w:val="20"/>
          <w:lang w:eastAsia="ru-RU"/>
        </w:rPr>
        <w:t>п</w:t>
      </w:r>
      <w:r w:rsidRPr="005B77A5">
        <w:rPr>
          <w:rFonts w:ascii="Times New Roman" w:eastAsia="Times New Roman" w:hAnsi="Times New Roman" w:cs="Times New Roman"/>
          <w:sz w:val="28"/>
          <w:szCs w:val="20"/>
          <w:lang w:eastAsia="ru-RU"/>
        </w:rPr>
        <w:t xml:space="preserve">ределить как специфические «вызовы» данной эпохи.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Во-первых, урбанизация – рост городов поначалу как торговых, а затем и производственных центров. Это принципиальным образом меняло социокультурную, социально-политическую да и социально-экономическую среду. Городской образ жизни отличается от сельск</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го куда большими претензиями на экономический достаток, культу</w:t>
      </w:r>
      <w:r w:rsidRPr="005B77A5">
        <w:rPr>
          <w:rFonts w:ascii="Times New Roman" w:eastAsia="Times New Roman" w:hAnsi="Times New Roman" w:cs="Times New Roman"/>
          <w:sz w:val="28"/>
          <w:szCs w:val="20"/>
          <w:lang w:eastAsia="ru-RU"/>
        </w:rPr>
        <w:t>р</w:t>
      </w:r>
      <w:r w:rsidRPr="005B77A5">
        <w:rPr>
          <w:rFonts w:ascii="Times New Roman" w:eastAsia="Times New Roman" w:hAnsi="Times New Roman" w:cs="Times New Roman"/>
          <w:sz w:val="28"/>
          <w:szCs w:val="20"/>
          <w:lang w:eastAsia="ru-RU"/>
        </w:rPr>
        <w:t>ный досуг, а также политическое участие. Неслучайно рост урбаниз</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рованного пространства заставил по</w:t>
      </w:r>
      <w:r w:rsidR="00A35392">
        <w:rPr>
          <w:rFonts w:ascii="Times New Roman" w:eastAsia="Times New Roman" w:hAnsi="Times New Roman" w:cs="Times New Roman"/>
          <w:sz w:val="28"/>
          <w:szCs w:val="20"/>
          <w:lang w:eastAsia="ru-RU"/>
        </w:rPr>
        <w:t>-</w:t>
      </w:r>
      <w:r w:rsidRPr="005B77A5">
        <w:rPr>
          <w:rFonts w:ascii="Times New Roman" w:eastAsia="Times New Roman" w:hAnsi="Times New Roman" w:cs="Times New Roman"/>
          <w:sz w:val="28"/>
          <w:szCs w:val="20"/>
          <w:lang w:eastAsia="ru-RU"/>
        </w:rPr>
        <w:t>новому взглянуть на феномен толпы, массовых действий, которые до этого проявляли себя в осно</w:t>
      </w:r>
      <w:r w:rsidRPr="005B77A5">
        <w:rPr>
          <w:rFonts w:ascii="Times New Roman" w:eastAsia="Times New Roman" w:hAnsi="Times New Roman" w:cs="Times New Roman"/>
          <w:sz w:val="28"/>
          <w:szCs w:val="20"/>
          <w:lang w:eastAsia="ru-RU"/>
        </w:rPr>
        <w:t>в</w:t>
      </w:r>
      <w:r w:rsidRPr="005B77A5">
        <w:rPr>
          <w:rFonts w:ascii="Times New Roman" w:eastAsia="Times New Roman" w:hAnsi="Times New Roman" w:cs="Times New Roman"/>
          <w:sz w:val="28"/>
          <w:szCs w:val="20"/>
          <w:lang w:eastAsia="ru-RU"/>
        </w:rPr>
        <w:t>ном эпизодически. Более того, рост урбанизированного пространства поставил вопрос о массовом политическом участии, на чем заострял внимание Самуэль Хантингтон в одной из своих ранних фундаме</w:t>
      </w:r>
      <w:r w:rsidRPr="005B77A5">
        <w:rPr>
          <w:rFonts w:ascii="Times New Roman" w:eastAsia="Times New Roman" w:hAnsi="Times New Roman" w:cs="Times New Roman"/>
          <w:sz w:val="28"/>
          <w:szCs w:val="20"/>
          <w:lang w:eastAsia="ru-RU"/>
        </w:rPr>
        <w:t>н</w:t>
      </w:r>
      <w:r w:rsidRPr="005B77A5">
        <w:rPr>
          <w:rFonts w:ascii="Times New Roman" w:eastAsia="Times New Roman" w:hAnsi="Times New Roman" w:cs="Times New Roman"/>
          <w:sz w:val="28"/>
          <w:szCs w:val="20"/>
          <w:lang w:eastAsia="ru-RU"/>
        </w:rPr>
        <w:t>тальных работ</w:t>
      </w:r>
      <w:r w:rsidRPr="005B77A5">
        <w:rPr>
          <w:rFonts w:ascii="Times New Roman" w:eastAsia="Times New Roman" w:hAnsi="Times New Roman" w:cs="Times New Roman"/>
          <w:sz w:val="28"/>
          <w:szCs w:val="20"/>
          <w:vertAlign w:val="superscript"/>
          <w:lang w:eastAsia="ru-RU"/>
        </w:rPr>
        <w:footnoteReference w:id="438"/>
      </w:r>
      <w:r w:rsidRPr="005B77A5">
        <w:rPr>
          <w:rFonts w:ascii="Times New Roman" w:eastAsia="Times New Roman" w:hAnsi="Times New Roman" w:cs="Times New Roman"/>
          <w:sz w:val="28"/>
          <w:szCs w:val="20"/>
          <w:lang w:eastAsia="ru-RU"/>
        </w:rPr>
        <w:t>. Тем не менее процесс демократизации – предмет восхищения западников (как внутренних, так и внешних) - шел  до</w:t>
      </w:r>
      <w:r w:rsidRPr="005B77A5">
        <w:rPr>
          <w:rFonts w:ascii="Times New Roman" w:eastAsia="Times New Roman" w:hAnsi="Times New Roman" w:cs="Times New Roman"/>
          <w:sz w:val="28"/>
          <w:szCs w:val="20"/>
          <w:lang w:eastAsia="ru-RU"/>
        </w:rPr>
        <w:t>с</w:t>
      </w:r>
      <w:r w:rsidRPr="005B77A5">
        <w:rPr>
          <w:rFonts w:ascii="Times New Roman" w:eastAsia="Times New Roman" w:hAnsi="Times New Roman" w:cs="Times New Roman"/>
          <w:sz w:val="28"/>
          <w:szCs w:val="20"/>
          <w:lang w:eastAsia="ru-RU"/>
        </w:rPr>
        <w:t xml:space="preserve">таточно медленно и «со скрипом» (Ч.Тилли).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 xml:space="preserve">Во-вторых, экономическая сфера с успехом претендует на роль главенствующей сферы в общественных отношениях («базиса» - по </w:t>
      </w:r>
      <w:r w:rsidRPr="005B77A5">
        <w:rPr>
          <w:rFonts w:ascii="Times New Roman" w:eastAsia="Times New Roman" w:hAnsi="Times New Roman" w:cs="Times New Roman"/>
          <w:sz w:val="28"/>
          <w:szCs w:val="28"/>
          <w:lang w:eastAsia="ru-RU"/>
        </w:rPr>
        <w:lastRenderedPageBreak/>
        <w:t>выражению К.Маркса). Это произошло не только в силу технических и технологических возможностей экономики. Дело в том, что под влиянием усиления коммуникативных и торговых связей, а также в условиях формирования национальных государств общественная роль войны меняется принципиально. По этому поводу уже в начале</w:t>
      </w:r>
      <w:r w:rsidR="00313E4B">
        <w:rPr>
          <w:rFonts w:ascii="Times New Roman" w:eastAsia="Times New Roman" w:hAnsi="Times New Roman" w:cs="Times New Roman"/>
          <w:sz w:val="28"/>
          <w:szCs w:val="28"/>
          <w:lang w:eastAsia="ru-RU"/>
        </w:rPr>
        <w:t xml:space="preserve"> </w:t>
      </w:r>
      <w:r w:rsidRPr="005B77A5">
        <w:rPr>
          <w:rFonts w:ascii="Times New Roman" w:eastAsia="Times New Roman" w:hAnsi="Times New Roman" w:cs="Times New Roman"/>
          <w:sz w:val="28"/>
          <w:szCs w:val="28"/>
          <w:lang w:val="en-US" w:eastAsia="ru-RU"/>
        </w:rPr>
        <w:t>XIX</w:t>
      </w:r>
      <w:r w:rsidRPr="005B77A5">
        <w:rPr>
          <w:rFonts w:ascii="Times New Roman" w:eastAsia="Times New Roman" w:hAnsi="Times New Roman" w:cs="Times New Roman"/>
          <w:sz w:val="28"/>
          <w:szCs w:val="28"/>
          <w:lang w:eastAsia="ru-RU"/>
        </w:rPr>
        <w:t>в. французский либеральный мыслитель Констан де Ребек отмечал, что в современном ему мире между народами наблюдается гораздо бол</w:t>
      </w:r>
      <w:r w:rsidRPr="005B77A5">
        <w:rPr>
          <w:rFonts w:ascii="Times New Roman" w:eastAsia="Times New Roman" w:hAnsi="Times New Roman" w:cs="Times New Roman"/>
          <w:sz w:val="28"/>
          <w:szCs w:val="28"/>
          <w:lang w:eastAsia="ru-RU"/>
        </w:rPr>
        <w:t>ь</w:t>
      </w:r>
      <w:r w:rsidRPr="005B77A5">
        <w:rPr>
          <w:rFonts w:ascii="Times New Roman" w:eastAsia="Times New Roman" w:hAnsi="Times New Roman" w:cs="Times New Roman"/>
          <w:sz w:val="28"/>
          <w:szCs w:val="28"/>
          <w:lang w:eastAsia="ru-RU"/>
        </w:rPr>
        <w:t>ше взаимопонимания. «Торговля сблизила нации, наделила их почти схожими нравами и обычаями; главы государств могут быть врагами, народы являются соотечественниками». Социальные проблемы теперь успешнее решаются не политическими методами как раньше, а эк</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номическими. Другими словами, теперь воевать стало попросту нев</w:t>
      </w:r>
      <w:r w:rsidRPr="005B77A5">
        <w:rPr>
          <w:rFonts w:ascii="Times New Roman" w:eastAsia="Times New Roman" w:hAnsi="Times New Roman" w:cs="Times New Roman"/>
          <w:sz w:val="28"/>
          <w:szCs w:val="28"/>
          <w:lang w:eastAsia="ru-RU"/>
        </w:rPr>
        <w:t>ы</w:t>
      </w:r>
      <w:r w:rsidRPr="005B77A5">
        <w:rPr>
          <w:rFonts w:ascii="Times New Roman" w:eastAsia="Times New Roman" w:hAnsi="Times New Roman" w:cs="Times New Roman"/>
          <w:sz w:val="28"/>
          <w:szCs w:val="28"/>
          <w:lang w:eastAsia="ru-RU"/>
        </w:rPr>
        <w:t>годно. Современная война, как полагает   указанный автор, уже не д</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ет более ни индивидам, ни нациям тех прибылей, которые сравнимы с результатами мирного труда и регулярного обмена. И «даже удачная война отнимает гораздо больше, чем дает»</w:t>
      </w:r>
      <w:r w:rsidRPr="005B77A5">
        <w:rPr>
          <w:rFonts w:ascii="Times New Roman" w:eastAsia="Times New Roman" w:hAnsi="Times New Roman" w:cs="Times New Roman"/>
          <w:sz w:val="28"/>
          <w:szCs w:val="28"/>
          <w:vertAlign w:val="superscript"/>
          <w:lang w:eastAsia="ru-RU"/>
        </w:rPr>
        <w:footnoteReference w:id="439"/>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Ясно, что подобная точка зрения несколько поспешна, так как автор не мог быть осведомленным о геополитических нюансах следующего ст</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летия, всем нам хорошо известных. Однако с ним следует согласиться в том, что характер войны изменился существенно. Так, в феодальную пору военные конфликты были в сущности обыденным делом и зачастую в</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лись без государственного участия (о чем написано в предыдущей главе). Раннее государство, как нас убедил Л.Гринин, оказывается недострое</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 xml:space="preserve">ным, охватывая не все слои общества. Так многие представители  элиты могут иметь к государственному аппарату лишь косвенное отношение, а потому не особенно принимать его в расчет. Возьмем известный пример из </w:t>
      </w:r>
      <w:r w:rsidRPr="005B77A5">
        <w:rPr>
          <w:rFonts w:ascii="Arial" w:eastAsia="Times New Roman" w:hAnsi="Arial" w:cs="Arial"/>
          <w:sz w:val="24"/>
          <w:szCs w:val="24"/>
          <w:lang w:val="en-US" w:eastAsia="ru-RU"/>
        </w:rPr>
        <w:t>XI</w:t>
      </w:r>
      <w:r w:rsidR="00313E4B">
        <w:rPr>
          <w:rFonts w:ascii="Arial" w:eastAsia="Times New Roman" w:hAnsi="Arial" w:cs="Arial"/>
          <w:sz w:val="24"/>
          <w:szCs w:val="24"/>
          <w:lang w:eastAsia="ru-RU"/>
        </w:rPr>
        <w:t xml:space="preserve"> </w:t>
      </w:r>
      <w:r w:rsidRPr="005B77A5">
        <w:rPr>
          <w:rFonts w:ascii="Arial" w:eastAsia="Times New Roman" w:hAnsi="Arial" w:cs="Arial"/>
          <w:sz w:val="24"/>
          <w:szCs w:val="24"/>
          <w:lang w:eastAsia="ru-RU"/>
        </w:rPr>
        <w:t>в</w:t>
      </w:r>
      <w:r w:rsidR="00313E4B">
        <w:rPr>
          <w:rFonts w:ascii="Arial" w:eastAsia="Times New Roman" w:hAnsi="Arial" w:cs="Arial"/>
          <w:sz w:val="24"/>
          <w:szCs w:val="24"/>
          <w:lang w:eastAsia="ru-RU"/>
        </w:rPr>
        <w:t>.</w:t>
      </w:r>
      <w:r w:rsidRPr="005B77A5">
        <w:rPr>
          <w:rFonts w:ascii="Arial" w:eastAsia="Times New Roman" w:hAnsi="Arial" w:cs="Arial"/>
          <w:sz w:val="24"/>
          <w:szCs w:val="24"/>
          <w:lang w:eastAsia="ru-RU"/>
        </w:rPr>
        <w:t xml:space="preserve"> с нормандским герцогом Вильгельмом Завоевателем, формал</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t>ным вассалом французской короны. В 1066г. он совершил высадку в Ан</w:t>
      </w:r>
      <w:r w:rsidRPr="005B77A5">
        <w:rPr>
          <w:rFonts w:ascii="Arial" w:eastAsia="Times New Roman" w:hAnsi="Arial" w:cs="Arial"/>
          <w:sz w:val="24"/>
          <w:szCs w:val="24"/>
          <w:lang w:eastAsia="ru-RU"/>
        </w:rPr>
        <w:t>г</w:t>
      </w:r>
      <w:r w:rsidRPr="005B77A5">
        <w:rPr>
          <w:rFonts w:ascii="Arial" w:eastAsia="Times New Roman" w:hAnsi="Arial" w:cs="Arial"/>
          <w:sz w:val="24"/>
          <w:szCs w:val="24"/>
          <w:lang w:eastAsia="ru-RU"/>
        </w:rPr>
        <w:t>лии и, победив при Гастингсе, подчинил эту страну, основав здесь собс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венную династию, но при этом все так же продолжал оставаться норман</w:t>
      </w:r>
      <w:r w:rsidRPr="005B77A5">
        <w:rPr>
          <w:rFonts w:ascii="Arial" w:eastAsia="Times New Roman" w:hAnsi="Arial" w:cs="Arial"/>
          <w:sz w:val="24"/>
          <w:szCs w:val="24"/>
          <w:lang w:eastAsia="ru-RU"/>
        </w:rPr>
        <w:t>д</w:t>
      </w:r>
      <w:r w:rsidRPr="005B77A5">
        <w:rPr>
          <w:rFonts w:ascii="Arial" w:eastAsia="Times New Roman" w:hAnsi="Arial" w:cs="Arial"/>
          <w:sz w:val="24"/>
          <w:szCs w:val="24"/>
          <w:lang w:eastAsia="ru-RU"/>
        </w:rPr>
        <w:t>ским герцогом. Его сюзерен – французский король Филипп не извлек из действий своего подданного ровным счетом никаких выгод для собстве</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ного государства. Напротив, именно это обстоятельство стало для Фра</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ции источником многих проблем в будущем, в частности, претензий ан</w:t>
      </w:r>
      <w:r w:rsidRPr="005B77A5">
        <w:rPr>
          <w:rFonts w:ascii="Arial" w:eastAsia="Times New Roman" w:hAnsi="Arial" w:cs="Arial"/>
          <w:sz w:val="24"/>
          <w:szCs w:val="24"/>
          <w:lang w:eastAsia="ru-RU"/>
        </w:rPr>
        <w:t>г</w:t>
      </w:r>
      <w:r w:rsidRPr="005B77A5">
        <w:rPr>
          <w:rFonts w:ascii="Arial" w:eastAsia="Times New Roman" w:hAnsi="Arial" w:cs="Arial"/>
          <w:sz w:val="24"/>
          <w:szCs w:val="24"/>
          <w:lang w:eastAsia="ru-RU"/>
        </w:rPr>
        <w:t xml:space="preserve">лийских королей на французский трон.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Но уже в эпоху позднего средневековья война становится прерогат</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вой централизованного (или «развитого» по выражению Л.Гринина) гос</w:t>
      </w:r>
      <w:r w:rsidRPr="005B77A5">
        <w:rPr>
          <w:rFonts w:ascii="Arial" w:eastAsia="Times New Roman" w:hAnsi="Arial" w:cs="Arial"/>
          <w:sz w:val="24"/>
          <w:szCs w:val="24"/>
          <w:lang w:eastAsia="ru-RU"/>
        </w:rPr>
        <w:t>у</w:t>
      </w:r>
      <w:r w:rsidRPr="005B77A5">
        <w:rPr>
          <w:rFonts w:ascii="Arial" w:eastAsia="Times New Roman" w:hAnsi="Arial" w:cs="Arial"/>
          <w:sz w:val="24"/>
          <w:szCs w:val="24"/>
          <w:lang w:eastAsia="ru-RU"/>
        </w:rPr>
        <w:t>дарства. Одновременно с этим рыцарское сословие теряет свою моноп</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лию на военное дело. Тому было несколько причин, но главная в общих чертах заключается в том, что с техническим и технологическим прогре</w:t>
      </w:r>
      <w:r w:rsidRPr="005B77A5">
        <w:rPr>
          <w:rFonts w:ascii="Arial" w:eastAsia="Times New Roman" w:hAnsi="Arial" w:cs="Arial"/>
          <w:sz w:val="24"/>
          <w:szCs w:val="24"/>
          <w:lang w:eastAsia="ru-RU"/>
        </w:rPr>
        <w:t>с</w:t>
      </w:r>
      <w:r w:rsidRPr="005B77A5">
        <w:rPr>
          <w:rFonts w:ascii="Arial" w:eastAsia="Times New Roman" w:hAnsi="Arial" w:cs="Arial"/>
          <w:sz w:val="24"/>
          <w:szCs w:val="24"/>
          <w:lang w:eastAsia="ru-RU"/>
        </w:rPr>
        <w:t>сом армейская структура усложняется. Появляются разные рода войск, и решающее значение приобретает их взаимодействие. То есть времена, когда ополчение тяжеловооруженных всадников выступало в качестве о</w:t>
      </w:r>
      <w:r w:rsidRPr="005B77A5">
        <w:rPr>
          <w:rFonts w:ascii="Arial" w:eastAsia="Times New Roman" w:hAnsi="Arial" w:cs="Arial"/>
          <w:sz w:val="24"/>
          <w:szCs w:val="24"/>
          <w:lang w:eastAsia="ru-RU"/>
        </w:rPr>
        <w:t>с</w:t>
      </w:r>
      <w:r w:rsidRPr="005B77A5">
        <w:rPr>
          <w:rFonts w:ascii="Arial" w:eastAsia="Times New Roman" w:hAnsi="Arial" w:cs="Arial"/>
          <w:sz w:val="24"/>
          <w:szCs w:val="24"/>
          <w:lang w:eastAsia="ru-RU"/>
        </w:rPr>
        <w:t>новы армии, остались в прошлом, как и локальные «свары» между о</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 xml:space="preserve">дельными феодальными властителями.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lastRenderedPageBreak/>
        <w:t>Национальные государства, выступая в качестве основных  субъе</w:t>
      </w:r>
      <w:r w:rsidRPr="005B77A5">
        <w:rPr>
          <w:rFonts w:ascii="Arial" w:eastAsia="Times New Roman" w:hAnsi="Arial" w:cs="Arial"/>
          <w:sz w:val="24"/>
          <w:szCs w:val="24"/>
          <w:lang w:eastAsia="ru-RU"/>
        </w:rPr>
        <w:t>к</w:t>
      </w:r>
      <w:r w:rsidRPr="005B77A5">
        <w:rPr>
          <w:rFonts w:ascii="Arial" w:eastAsia="Times New Roman" w:hAnsi="Arial" w:cs="Arial"/>
          <w:sz w:val="24"/>
          <w:szCs w:val="24"/>
          <w:lang w:eastAsia="ru-RU"/>
        </w:rPr>
        <w:t>тов международных отношений, стали развивать соответствующие дипл</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матические структуры. Теперь военные столкновения обычно возникали на почве межнациональных конфликтов. Все более входило в моду заключ</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ние союзов, и для отдельного государства стало попросту опасным ост</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ваться в изоляции. Однако мир, по большому счету, не стал менее ко</w:t>
      </w:r>
      <w:r w:rsidRPr="005B77A5">
        <w:rPr>
          <w:rFonts w:ascii="Arial" w:eastAsia="Times New Roman" w:hAnsi="Arial" w:cs="Arial"/>
          <w:sz w:val="24"/>
          <w:szCs w:val="24"/>
          <w:lang w:eastAsia="ru-RU"/>
        </w:rPr>
        <w:t>н</w:t>
      </w:r>
      <w:r w:rsidRPr="005B77A5">
        <w:rPr>
          <w:rFonts w:ascii="Arial" w:eastAsia="Times New Roman" w:hAnsi="Arial" w:cs="Arial"/>
          <w:sz w:val="24"/>
          <w:szCs w:val="24"/>
          <w:lang w:eastAsia="ru-RU"/>
        </w:rPr>
        <w:t>фликтным, как то утверждал де Ребек. Скорее противостояния перешли как бы в иную плоскость. Мирные периоды теперь четко  отделялись от военных, но войны становились более масштабными и, соответственно, требовали больших издержек. Расчет на победу теперь не мог быть по</w:t>
      </w:r>
      <w:r w:rsidRPr="005B77A5">
        <w:rPr>
          <w:rFonts w:ascii="Arial" w:eastAsia="Times New Roman" w:hAnsi="Arial" w:cs="Arial"/>
          <w:sz w:val="24"/>
          <w:szCs w:val="24"/>
          <w:lang w:eastAsia="ru-RU"/>
        </w:rPr>
        <w:t>д</w:t>
      </w:r>
      <w:r w:rsidRPr="005B77A5">
        <w:rPr>
          <w:rFonts w:ascii="Arial" w:eastAsia="Times New Roman" w:hAnsi="Arial" w:cs="Arial"/>
          <w:sz w:val="24"/>
          <w:szCs w:val="24"/>
          <w:lang w:eastAsia="ru-RU"/>
        </w:rPr>
        <w:t>креплен усилиями только одного сословия, составляющего всего-то 1-2% количества населения. Именно для нового времени характерен феномен «тотальной войны», когда большая часть населения оказывается вовл</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ченной в военные действия в той или иной форме. Неслучайно доля сл</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живших голову на фронтах войн Нового времени к общему числу насел</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ния значительно превышает аналогичный процент тех, кто остался на п</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лях средневековых сражений.</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В-третьих, выдвижение денег на роль главного социального р</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сурса, что, конечно же, было обусловлено расширением торговой и производственной сфер. Деньги, поначалу выполнявшие роль лишь одного из экономических средств (пусть и достаточно важного) вп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следствии становятся не только главной целью капиталистической экономики, но и далеко перерастают рамки последней. Объективную сторону этого процесса глубоко описал К.Маркс в своем «Капитале», но этот процесс имел еще и субъективную психологическую сторону, о чем рассказал Георг Зиммель в работе «Философия денег», которая увидела свет в 1900г. Его вывод заключается в том, что рост значим</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сти денег привел к формированию определенной системы предста</w:t>
      </w:r>
      <w:r w:rsidRPr="005B77A5">
        <w:rPr>
          <w:rFonts w:ascii="Times New Roman" w:eastAsia="Times New Roman" w:hAnsi="Times New Roman" w:cs="Times New Roman"/>
          <w:sz w:val="28"/>
          <w:szCs w:val="28"/>
          <w:lang w:eastAsia="ru-RU"/>
        </w:rPr>
        <w:t>в</w:t>
      </w:r>
      <w:r w:rsidRPr="005B77A5">
        <w:rPr>
          <w:rFonts w:ascii="Times New Roman" w:eastAsia="Times New Roman" w:hAnsi="Times New Roman" w:cs="Times New Roman"/>
          <w:sz w:val="28"/>
          <w:szCs w:val="28"/>
          <w:lang w:eastAsia="ru-RU"/>
        </w:rPr>
        <w:t>лений, базирующихся на отношениях обмена</w:t>
      </w:r>
      <w:r w:rsidRPr="005B77A5">
        <w:rPr>
          <w:rFonts w:ascii="Times New Roman" w:eastAsia="Times New Roman" w:hAnsi="Times New Roman" w:cs="Times New Roman"/>
          <w:sz w:val="28"/>
          <w:szCs w:val="28"/>
          <w:vertAlign w:val="superscript"/>
          <w:lang w:eastAsia="ru-RU"/>
        </w:rPr>
        <w:footnoteReference w:id="440"/>
      </w:r>
      <w:r w:rsidRPr="005B77A5">
        <w:rPr>
          <w:rFonts w:ascii="Times New Roman" w:eastAsia="Times New Roman" w:hAnsi="Times New Roman" w:cs="Times New Roman"/>
          <w:sz w:val="28"/>
          <w:szCs w:val="28"/>
          <w:lang w:eastAsia="ru-RU"/>
        </w:rPr>
        <w:t>. Но, поскольку го</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подство денег ощущается теперь не только в экономике, подобная система представлений оказывалась доминирующей практически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всеместно</w:t>
      </w:r>
      <w:r w:rsidRPr="005B77A5">
        <w:rPr>
          <w:rFonts w:ascii="Times New Roman" w:eastAsia="Times New Roman" w:hAnsi="Times New Roman" w:cs="Times New Roman"/>
          <w:sz w:val="28"/>
          <w:szCs w:val="28"/>
          <w:vertAlign w:val="superscript"/>
          <w:lang w:eastAsia="ru-RU"/>
        </w:rPr>
        <w:footnoteReference w:id="441"/>
      </w:r>
      <w:r w:rsidRPr="005B77A5">
        <w:rPr>
          <w:rFonts w:ascii="Times New Roman" w:eastAsia="Times New Roman" w:hAnsi="Times New Roman" w:cs="Times New Roman"/>
          <w:sz w:val="28"/>
          <w:szCs w:val="28"/>
          <w:lang w:eastAsia="ru-RU"/>
        </w:rPr>
        <w:t xml:space="preserve">.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Тотальный характер денег отразился на изменении их культурного статуса. Так, традиционное общество выставляло нормой превосходство Духа над Деньгами. Например, ценности «благородного» сословия осу</w:t>
      </w:r>
      <w:r w:rsidRPr="005B77A5">
        <w:rPr>
          <w:rFonts w:ascii="Arial" w:eastAsia="Times New Roman" w:hAnsi="Arial" w:cs="Arial"/>
          <w:sz w:val="24"/>
          <w:szCs w:val="24"/>
          <w:lang w:eastAsia="ru-RU"/>
        </w:rPr>
        <w:t>ж</w:t>
      </w:r>
      <w:r w:rsidRPr="005B77A5">
        <w:rPr>
          <w:rFonts w:ascii="Arial" w:eastAsia="Times New Roman" w:hAnsi="Arial" w:cs="Arial"/>
          <w:sz w:val="24"/>
          <w:szCs w:val="24"/>
          <w:lang w:eastAsia="ru-RU"/>
        </w:rPr>
        <w:t>дали накопительство и стяжательство. «Деньги существуют только для т</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го, чтобы их тратить» - таков был лозунг рыцарства. И в связи с этим ст</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новится понятным скрытность «скупого рыцаря», выведенного А.С.Пушкиным. Барон, олицетворяющий этот образ, будучи одержимым жаждой наживы, только ночью имеет возможность получать истинное н</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lastRenderedPageBreak/>
        <w:t xml:space="preserve">слаждение созерцанием своего богатства, которое он вынужден прятать в подвалах собственного замка.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Но уже в культурах, непосредственно предшествующих индустри</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лизму, наблюдаются тенденции одухотворения денег. К ряду таких поп</w:t>
      </w:r>
      <w:r w:rsidRPr="005B77A5">
        <w:rPr>
          <w:rFonts w:ascii="Arial" w:eastAsia="Times New Roman" w:hAnsi="Arial" w:cs="Arial"/>
          <w:sz w:val="24"/>
          <w:szCs w:val="24"/>
          <w:lang w:eastAsia="ru-RU"/>
        </w:rPr>
        <w:t>ы</w:t>
      </w:r>
      <w:r w:rsidRPr="005B77A5">
        <w:rPr>
          <w:rFonts w:ascii="Arial" w:eastAsia="Times New Roman" w:hAnsi="Arial" w:cs="Arial"/>
          <w:sz w:val="24"/>
          <w:szCs w:val="24"/>
          <w:lang w:eastAsia="ru-RU"/>
        </w:rPr>
        <w:t>ток относится  знаменитое монетаристское выражение Б. Франклина «время-деньги», а также теория Адама Смита, обосновывающая нравс</w:t>
      </w:r>
      <w:r w:rsidRPr="005B77A5">
        <w:rPr>
          <w:rFonts w:ascii="Arial" w:eastAsia="Times New Roman" w:hAnsi="Arial" w:cs="Arial"/>
          <w:sz w:val="24"/>
          <w:szCs w:val="24"/>
          <w:lang w:eastAsia="ru-RU"/>
        </w:rPr>
        <w:t>т</w:t>
      </w:r>
      <w:r w:rsidRPr="005B77A5">
        <w:rPr>
          <w:rFonts w:ascii="Arial" w:eastAsia="Times New Roman" w:hAnsi="Arial" w:cs="Arial"/>
          <w:sz w:val="24"/>
          <w:szCs w:val="24"/>
          <w:lang w:eastAsia="ru-RU"/>
        </w:rPr>
        <w:t>венную рационализацию денежного измерения жизни и установку каждого человека на достижение денежного успеха</w:t>
      </w:r>
      <w:r w:rsidRPr="005B77A5">
        <w:rPr>
          <w:rFonts w:ascii="Arial" w:eastAsia="Times New Roman" w:hAnsi="Arial" w:cs="Arial"/>
          <w:sz w:val="24"/>
          <w:szCs w:val="24"/>
          <w:vertAlign w:val="superscript"/>
          <w:lang w:eastAsia="ru-RU"/>
        </w:rPr>
        <w:footnoteReference w:id="442"/>
      </w:r>
      <w:r w:rsidRPr="005B77A5">
        <w:rPr>
          <w:rFonts w:ascii="Arial" w:eastAsia="Times New Roman" w:hAnsi="Arial" w:cs="Arial"/>
          <w:sz w:val="24"/>
          <w:szCs w:val="24"/>
          <w:lang w:eastAsia="ru-RU"/>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Комплексным ответом на обозначенные «вызовы» явилось, по нашему мнению, вытеснение сословного принципа классовым в сфере общественного неравенства, что во многом явилось результатом об</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значенных выше причин. Сословная структура попросту уже не справлялась с вызовами наступающей индустриальной эпохи. В свое время сформированные под эгидой аристократии феодальные инст</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туты проявляют «истощение и вялость», а сама же аристократия в н</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 xml:space="preserve">вых условиях «обретает старческую немощь».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С одной стороны, уже в период позднего абсолютизма происх</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дит явная деградация социальных функций дворянства, что отмечает Алексис де Токвиль в книге «Старый порядок и революция». Так, кр</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стьянство лишается всякой поддержки со стороны сеньоров, хотя и не столь угнетаемо, как прежде, ибо давно прошли те времена, когда дворянин являлся центральной фигурой сельской жизни. Кроме того, родовой аристократ фактически самоустраняется от управления - «з</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боты, которыми он раньше поддерживал свою власть, теперь кажутся ему недостойными его, по мере того как разрушается сама его власть». Также становится трудно отождествлять  дворянство с вое</w:t>
      </w:r>
      <w:r w:rsidRPr="005B77A5">
        <w:rPr>
          <w:rFonts w:ascii="Times New Roman" w:eastAsia="Times New Roman" w:hAnsi="Times New Roman" w:cs="Times New Roman"/>
          <w:sz w:val="28"/>
          <w:szCs w:val="28"/>
          <w:lang w:eastAsia="ru-RU"/>
        </w:rPr>
        <w:t>н</w:t>
      </w:r>
      <w:r w:rsidRPr="005B77A5">
        <w:rPr>
          <w:rFonts w:ascii="Times New Roman" w:eastAsia="Times New Roman" w:hAnsi="Times New Roman" w:cs="Times New Roman"/>
          <w:sz w:val="28"/>
          <w:szCs w:val="28"/>
          <w:lang w:eastAsia="ru-RU"/>
        </w:rPr>
        <w:t>ной функцией, изначально ему присущей – теперь оно избавлено г</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 xml:space="preserve">сударством от «весьма обременительного долга воевать за свой счет».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 то же время представители дворянства «сохранили вознагра</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дение, утратив обязанности»</w:t>
      </w:r>
      <w:r w:rsidRPr="005B77A5">
        <w:rPr>
          <w:rFonts w:ascii="Times New Roman" w:eastAsia="Times New Roman" w:hAnsi="Times New Roman" w:cs="Times New Roman"/>
          <w:sz w:val="28"/>
          <w:szCs w:val="28"/>
          <w:vertAlign w:val="superscript"/>
          <w:lang w:eastAsia="ru-RU"/>
        </w:rPr>
        <w:footnoteReference w:id="443"/>
      </w:r>
      <w:r w:rsidRPr="005B77A5">
        <w:rPr>
          <w:rFonts w:ascii="Times New Roman" w:eastAsia="Times New Roman" w:hAnsi="Times New Roman" w:cs="Times New Roman"/>
          <w:sz w:val="28"/>
          <w:szCs w:val="28"/>
          <w:lang w:eastAsia="ru-RU"/>
        </w:rPr>
        <w:t>. Аристократия вовсе не спешила отк</w:t>
      </w:r>
      <w:r w:rsidRPr="005B77A5">
        <w:rPr>
          <w:rFonts w:ascii="Times New Roman" w:eastAsia="Times New Roman" w:hAnsi="Times New Roman" w:cs="Times New Roman"/>
          <w:sz w:val="28"/>
          <w:szCs w:val="28"/>
          <w:lang w:eastAsia="ru-RU"/>
        </w:rPr>
        <w:t>а</w:t>
      </w:r>
      <w:r w:rsidRPr="005B77A5">
        <w:rPr>
          <w:rFonts w:ascii="Times New Roman" w:eastAsia="Times New Roman" w:hAnsi="Times New Roman" w:cs="Times New Roman"/>
          <w:sz w:val="28"/>
          <w:szCs w:val="28"/>
          <w:lang w:eastAsia="ru-RU"/>
        </w:rPr>
        <w:t>зываться от старых своих привилегий, не останавливаясь перед тем, чтобы выклянчивать новые льготные подачки у государственных ч</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новников, о чем с нескрываемым презрением пишет Алекс де То</w:t>
      </w:r>
      <w:r w:rsidRPr="005B77A5">
        <w:rPr>
          <w:rFonts w:ascii="Times New Roman" w:eastAsia="Times New Roman" w:hAnsi="Times New Roman" w:cs="Times New Roman"/>
          <w:sz w:val="28"/>
          <w:szCs w:val="28"/>
          <w:lang w:eastAsia="ru-RU"/>
        </w:rPr>
        <w:t>к</w:t>
      </w:r>
      <w:r w:rsidRPr="005B77A5">
        <w:rPr>
          <w:rFonts w:ascii="Times New Roman" w:eastAsia="Times New Roman" w:hAnsi="Times New Roman" w:cs="Times New Roman"/>
          <w:sz w:val="28"/>
          <w:szCs w:val="28"/>
          <w:lang w:eastAsia="ru-RU"/>
        </w:rPr>
        <w:t>виль. Закономерно, что, превращаясь в паразитический слой, дворяне вызывают неприятие и протест у представителей третьего сословия, а также все еще довольно многочисленного крестьянства.</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С другой стороны, лидерство в наиболее важной и жизнеобесп</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чивающей общественной сфере – экономике  принадлежало уже «третьему сословию», с которым надо было считаться. Тенденция п</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lastRenderedPageBreak/>
        <w:t>литико-правовых подвижек обозначалась довольно четко - распр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странением частной собственности или, по выражению Э.Дюркгейма, «вещного права»</w:t>
      </w:r>
      <w:r w:rsidRPr="005B77A5">
        <w:rPr>
          <w:rFonts w:ascii="Times New Roman" w:eastAsia="Times New Roman" w:hAnsi="Times New Roman" w:cs="Times New Roman"/>
          <w:sz w:val="28"/>
          <w:szCs w:val="28"/>
          <w:vertAlign w:val="superscript"/>
          <w:lang w:eastAsia="ru-RU"/>
        </w:rPr>
        <w:footnoteReference w:id="444"/>
      </w:r>
      <w:r w:rsidRPr="005B77A5">
        <w:rPr>
          <w:rFonts w:ascii="Times New Roman" w:eastAsia="Times New Roman" w:hAnsi="Times New Roman" w:cs="Times New Roman"/>
          <w:sz w:val="28"/>
          <w:szCs w:val="28"/>
          <w:lang w:eastAsia="ru-RU"/>
        </w:rPr>
        <w:t>, отодвигающего на второй план «благородство».</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В то же время буржуазные революции, якобы приводившие к окончательной победе классовой иерархии, вовсе не были неизбе</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ным явлением, как это пытался увидеть исторический материализм. Смена одного иерархического принципа другим действительно сло</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ная и зачастую болезненная для общества проблема, в чем сходятся классовый и элитистский подходы. Господствующий класс формир</w:t>
      </w:r>
      <w:r w:rsidRPr="005B77A5">
        <w:rPr>
          <w:rFonts w:ascii="Times New Roman" w:eastAsia="Times New Roman" w:hAnsi="Times New Roman" w:cs="Times New Roman"/>
          <w:sz w:val="28"/>
          <w:szCs w:val="28"/>
          <w:lang w:eastAsia="ru-RU"/>
        </w:rPr>
        <w:t>о</w:t>
      </w:r>
      <w:r w:rsidRPr="005B77A5">
        <w:rPr>
          <w:rFonts w:ascii="Times New Roman" w:eastAsia="Times New Roman" w:hAnsi="Times New Roman" w:cs="Times New Roman"/>
          <w:sz w:val="28"/>
          <w:szCs w:val="28"/>
          <w:lang w:eastAsia="ru-RU"/>
        </w:rPr>
        <w:t>вался из нескольких источников. И все же, как показывает историч</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ский опыт, здесь имеется обширное поле для компромиссных мане</w:t>
      </w:r>
      <w:r w:rsidRPr="005B77A5">
        <w:rPr>
          <w:rFonts w:ascii="Times New Roman" w:eastAsia="Times New Roman" w:hAnsi="Times New Roman" w:cs="Times New Roman"/>
          <w:sz w:val="28"/>
          <w:szCs w:val="28"/>
          <w:lang w:eastAsia="ru-RU"/>
        </w:rPr>
        <w:t>в</w:t>
      </w:r>
      <w:r w:rsidRPr="005B77A5">
        <w:rPr>
          <w:rFonts w:ascii="Times New Roman" w:eastAsia="Times New Roman" w:hAnsi="Times New Roman" w:cs="Times New Roman"/>
          <w:sz w:val="28"/>
          <w:szCs w:val="28"/>
          <w:lang w:eastAsia="ru-RU"/>
        </w:rPr>
        <w:t xml:space="preserve">ров как со стороны буржуазии, так и со стороны дворянства.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Дело в том, что классовая структура, доминирующая в индустриал</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t>ном обществе, складывалась не только путем слома барьеров, устано</w:t>
      </w:r>
      <w:r w:rsidRPr="005B77A5">
        <w:rPr>
          <w:rFonts w:ascii="Arial" w:eastAsia="Times New Roman" w:hAnsi="Arial" w:cs="Arial"/>
          <w:sz w:val="24"/>
          <w:szCs w:val="24"/>
          <w:lang w:eastAsia="ru-RU"/>
        </w:rPr>
        <w:t>в</w:t>
      </w:r>
      <w:r w:rsidRPr="005B77A5">
        <w:rPr>
          <w:rFonts w:ascii="Arial" w:eastAsia="Times New Roman" w:hAnsi="Arial" w:cs="Arial"/>
          <w:sz w:val="24"/>
          <w:szCs w:val="24"/>
          <w:lang w:eastAsia="ru-RU"/>
        </w:rPr>
        <w:t>ленных еще старой элитой, и притоком свежих сил, что называется, снизу. Представители дворянства нередко успевали перквалифицироваться на новый вид деятельности или попросту отстаивали некоторые функци</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 xml:space="preserve">нальные ниши, куда буржуазия по ряду причин предпочитала особо не вмешиваться.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Мирный процесс классообразования прежде всего происходил в Ан</w:t>
      </w:r>
      <w:r w:rsidRPr="005B77A5">
        <w:rPr>
          <w:rFonts w:ascii="Arial" w:eastAsia="Times New Roman" w:hAnsi="Arial" w:cs="Arial"/>
          <w:sz w:val="24"/>
          <w:szCs w:val="24"/>
          <w:lang w:eastAsia="ru-RU"/>
        </w:rPr>
        <w:t>г</w:t>
      </w:r>
      <w:r w:rsidRPr="005B77A5">
        <w:rPr>
          <w:rFonts w:ascii="Arial" w:eastAsia="Times New Roman" w:hAnsi="Arial" w:cs="Arial"/>
          <w:sz w:val="24"/>
          <w:szCs w:val="24"/>
          <w:lang w:eastAsia="ru-RU"/>
        </w:rPr>
        <w:t xml:space="preserve">лии – стране с уже сложившимися парламентскими традициями (первый представительный орган здесь был создан еще в 1265 г. на пике расцвета феодальных отношений). Знаменитые «огораживания» начинаются уже с начала </w:t>
      </w:r>
      <w:r w:rsidRPr="005B77A5">
        <w:rPr>
          <w:rFonts w:ascii="Arial" w:eastAsia="Times New Roman" w:hAnsi="Arial" w:cs="Arial"/>
          <w:sz w:val="24"/>
          <w:szCs w:val="24"/>
          <w:lang w:val="en-US" w:eastAsia="ru-RU"/>
        </w:rPr>
        <w:t>XVI</w:t>
      </w:r>
      <w:r w:rsidRPr="005B77A5">
        <w:rPr>
          <w:rFonts w:ascii="Arial" w:eastAsia="Times New Roman" w:hAnsi="Arial" w:cs="Arial"/>
          <w:sz w:val="24"/>
          <w:szCs w:val="24"/>
          <w:lang w:eastAsia="ru-RU"/>
        </w:rPr>
        <w:t xml:space="preserve"> в., а феодалы превращаются в ленд-лордов, сдающих землю в аренду зародившемуся слою фермеров. Однако некоторые посты, в пе</w:t>
      </w:r>
      <w:r w:rsidRPr="005B77A5">
        <w:rPr>
          <w:rFonts w:ascii="Arial" w:eastAsia="Times New Roman" w:hAnsi="Arial" w:cs="Arial"/>
          <w:sz w:val="24"/>
          <w:szCs w:val="24"/>
          <w:lang w:eastAsia="ru-RU"/>
        </w:rPr>
        <w:t>р</w:t>
      </w:r>
      <w:r w:rsidRPr="005B77A5">
        <w:rPr>
          <w:rFonts w:ascii="Arial" w:eastAsia="Times New Roman" w:hAnsi="Arial" w:cs="Arial"/>
          <w:sz w:val="24"/>
          <w:szCs w:val="24"/>
          <w:lang w:eastAsia="ru-RU"/>
        </w:rPr>
        <w:t>вую очередь связанные с внешнеполитической деятельностью, никак не могли перейти в распоряжение выходцев из буржуазии, хотя бы в силу противоречия национальным традициям, которые англичане чтут в нек</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 xml:space="preserve">тором роде даже не меньше китайцев. Дипломатическая служба в этой стране давно имеет потомственный характер, при этом давая устойчивый результат. Надо сказать, что, начиная с </w:t>
      </w:r>
      <w:r w:rsidRPr="005B77A5">
        <w:rPr>
          <w:rFonts w:ascii="Arial" w:eastAsia="Times New Roman" w:hAnsi="Arial" w:cs="Arial"/>
          <w:sz w:val="24"/>
          <w:szCs w:val="24"/>
          <w:lang w:val="en-US" w:eastAsia="ru-RU"/>
        </w:rPr>
        <w:t>XVII</w:t>
      </w:r>
      <w:r w:rsidRPr="005B77A5">
        <w:rPr>
          <w:rFonts w:ascii="Arial" w:eastAsia="Times New Roman" w:hAnsi="Arial" w:cs="Arial"/>
          <w:sz w:val="24"/>
          <w:szCs w:val="24"/>
          <w:lang w:eastAsia="ru-RU"/>
        </w:rPr>
        <w:t xml:space="preserve"> в. англичане по сути дела не проиграли ни одной войны (исключение – война с собственными север</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 xml:space="preserve">американскими колониями), постоянно делая верную ставку на ту или иную геополитическую коалицию. </w:t>
      </w:r>
    </w:p>
    <w:p w:rsidR="005B77A5" w:rsidRPr="005B77A5" w:rsidRDefault="005B77A5" w:rsidP="005B77A5">
      <w:pPr>
        <w:spacing w:after="0"/>
        <w:ind w:firstLine="567"/>
        <w:jc w:val="both"/>
        <w:rPr>
          <w:rFonts w:ascii="Times New Roman" w:eastAsia="Times New Roman" w:hAnsi="Times New Roman" w:cs="Times New Roman"/>
          <w:sz w:val="28"/>
          <w:szCs w:val="28"/>
          <w:u w:val="single"/>
          <w:lang w:eastAsia="ru-RU"/>
        </w:rPr>
      </w:pPr>
      <w:r w:rsidRPr="005B77A5">
        <w:rPr>
          <w:rFonts w:ascii="Times New Roman" w:eastAsia="Times New Roman" w:hAnsi="Times New Roman" w:cs="Times New Roman"/>
          <w:sz w:val="28"/>
          <w:szCs w:val="28"/>
          <w:lang w:eastAsia="ru-RU"/>
        </w:rPr>
        <w:t>Примеры многих стран показывают, что господствующий класс формировался из нескольких источников, а вовсе не только из пре</w:t>
      </w:r>
      <w:r w:rsidRPr="005B77A5">
        <w:rPr>
          <w:rFonts w:ascii="Times New Roman" w:eastAsia="Times New Roman" w:hAnsi="Times New Roman" w:cs="Times New Roman"/>
          <w:sz w:val="28"/>
          <w:szCs w:val="28"/>
          <w:lang w:eastAsia="ru-RU"/>
        </w:rPr>
        <w:t>д</w:t>
      </w:r>
      <w:r w:rsidRPr="005B77A5">
        <w:rPr>
          <w:rFonts w:ascii="Times New Roman" w:eastAsia="Times New Roman" w:hAnsi="Times New Roman" w:cs="Times New Roman"/>
          <w:sz w:val="28"/>
          <w:szCs w:val="28"/>
          <w:lang w:eastAsia="ru-RU"/>
        </w:rPr>
        <w:t>ставителей третьего сословия. Многие представители дворянства о</w:t>
      </w:r>
      <w:r w:rsidRPr="005B77A5">
        <w:rPr>
          <w:rFonts w:ascii="Times New Roman" w:eastAsia="Times New Roman" w:hAnsi="Times New Roman" w:cs="Times New Roman"/>
          <w:sz w:val="28"/>
          <w:szCs w:val="28"/>
          <w:lang w:eastAsia="ru-RU"/>
        </w:rPr>
        <w:t>с</w:t>
      </w:r>
      <w:r w:rsidRPr="005B77A5">
        <w:rPr>
          <w:rFonts w:ascii="Times New Roman" w:eastAsia="Times New Roman" w:hAnsi="Times New Roman" w:cs="Times New Roman"/>
          <w:sz w:val="28"/>
          <w:szCs w:val="28"/>
          <w:lang w:eastAsia="ru-RU"/>
        </w:rPr>
        <w:t>таются в составе высших эшелонов образующейся классовой страт</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фикации, что вполне вписывается в общую концепцию, предложе</w:t>
      </w:r>
      <w:r w:rsidRPr="005B77A5">
        <w:rPr>
          <w:rFonts w:ascii="Times New Roman" w:eastAsia="Times New Roman" w:hAnsi="Times New Roman" w:cs="Times New Roman"/>
          <w:sz w:val="28"/>
          <w:szCs w:val="28"/>
          <w:lang w:eastAsia="ru-RU"/>
        </w:rPr>
        <w:t>н</w:t>
      </w:r>
      <w:r w:rsidRPr="005B77A5">
        <w:rPr>
          <w:rFonts w:ascii="Times New Roman" w:eastAsia="Times New Roman" w:hAnsi="Times New Roman" w:cs="Times New Roman"/>
          <w:sz w:val="28"/>
          <w:szCs w:val="28"/>
          <w:lang w:eastAsia="ru-RU"/>
        </w:rPr>
        <w:t>ную теоретиками элит.</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Обозначенный в Новое время конфликт между старой и новой элитами, определенный как внутренний «вызов» для западных стран – колыбели индустриализации, в целом был успешно преодолен</w:t>
      </w:r>
      <w:r w:rsidR="00A823B5">
        <w:rPr>
          <w:rFonts w:ascii="Times New Roman" w:eastAsia="Times New Roman" w:hAnsi="Times New Roman" w:cs="Times New Roman"/>
          <w:sz w:val="28"/>
          <w:szCs w:val="20"/>
          <w:lang w:eastAsia="ru-RU"/>
        </w:rPr>
        <w:t>.</w:t>
      </w:r>
      <w:r w:rsidRPr="005B77A5">
        <w:rPr>
          <w:rFonts w:ascii="Times New Roman" w:eastAsia="Times New Roman" w:hAnsi="Times New Roman" w:cs="Times New Roman"/>
          <w:sz w:val="28"/>
          <w:szCs w:val="20"/>
          <w:lang w:eastAsia="ru-RU"/>
        </w:rPr>
        <w:t xml:space="preserve"> Это совершилось посредством некоего сословно-классового компромисса </w:t>
      </w:r>
      <w:r w:rsidRPr="005B77A5">
        <w:rPr>
          <w:rFonts w:ascii="Times New Roman" w:eastAsia="Times New Roman" w:hAnsi="Times New Roman" w:cs="Times New Roman"/>
          <w:sz w:val="28"/>
          <w:szCs w:val="20"/>
          <w:lang w:eastAsia="ru-RU"/>
        </w:rPr>
        <w:lastRenderedPageBreak/>
        <w:t>(что было характерно и для стран, переживших буржуазную револ</w:t>
      </w:r>
      <w:r w:rsidRPr="005B77A5">
        <w:rPr>
          <w:rFonts w:ascii="Times New Roman" w:eastAsia="Times New Roman" w:hAnsi="Times New Roman" w:cs="Times New Roman"/>
          <w:sz w:val="28"/>
          <w:szCs w:val="20"/>
          <w:lang w:eastAsia="ru-RU"/>
        </w:rPr>
        <w:t>ю</w:t>
      </w:r>
      <w:r w:rsidRPr="005B77A5">
        <w:rPr>
          <w:rFonts w:ascii="Times New Roman" w:eastAsia="Times New Roman" w:hAnsi="Times New Roman" w:cs="Times New Roman"/>
          <w:sz w:val="28"/>
          <w:szCs w:val="20"/>
          <w:lang w:eastAsia="ru-RU"/>
        </w:rPr>
        <w:t>цию, например, Франции). Но при этом давление объективных усл</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вий</w:t>
      </w:r>
      <w:r w:rsidR="00A823B5">
        <w:rPr>
          <w:rFonts w:ascii="Times New Roman" w:eastAsia="Times New Roman" w:hAnsi="Times New Roman" w:cs="Times New Roman"/>
          <w:sz w:val="28"/>
          <w:szCs w:val="20"/>
          <w:lang w:eastAsia="ru-RU"/>
        </w:rPr>
        <w:t xml:space="preserve"> заставляло </w:t>
      </w:r>
      <w:r w:rsidRPr="005B77A5">
        <w:rPr>
          <w:rFonts w:ascii="Times New Roman" w:eastAsia="Times New Roman" w:hAnsi="Times New Roman" w:cs="Times New Roman"/>
          <w:sz w:val="28"/>
          <w:szCs w:val="20"/>
          <w:lang w:eastAsia="ru-RU"/>
        </w:rPr>
        <w:t>куда в большей степени адаптироваться аристократию к новым правилам игры, привычным для буржуазии (К.Маннгейм, Э.Хобсбаум).</w:t>
      </w:r>
      <w:r w:rsidR="00F230E4">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 xml:space="preserve">К середине </w:t>
      </w:r>
      <w:r w:rsidRPr="005B77A5">
        <w:rPr>
          <w:rFonts w:ascii="Times New Roman" w:eastAsia="Times New Roman" w:hAnsi="Times New Roman" w:cs="Times New Roman"/>
          <w:sz w:val="28"/>
          <w:szCs w:val="20"/>
          <w:lang w:val="en-US" w:eastAsia="ru-RU"/>
        </w:rPr>
        <w:t>XIX</w:t>
      </w:r>
      <w:r w:rsidRPr="005B77A5">
        <w:rPr>
          <w:rFonts w:ascii="Times New Roman" w:eastAsia="Times New Roman" w:hAnsi="Times New Roman" w:cs="Times New Roman"/>
          <w:sz w:val="28"/>
          <w:szCs w:val="20"/>
          <w:lang w:eastAsia="ru-RU"/>
        </w:rPr>
        <w:t>в., как пишет историк Э.Хобсбаум, даже упертые аристократы-консерваторы неохотно признали безальтерн</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тивность капиталистической экономики</w:t>
      </w:r>
      <w:r w:rsidRPr="005B77A5">
        <w:rPr>
          <w:rFonts w:ascii="Times New Roman" w:eastAsia="Times New Roman" w:hAnsi="Times New Roman" w:cs="Times New Roman"/>
          <w:sz w:val="28"/>
          <w:szCs w:val="20"/>
          <w:vertAlign w:val="superscript"/>
          <w:lang w:eastAsia="ru-RU"/>
        </w:rPr>
        <w:footnoteReference w:id="445"/>
      </w:r>
      <w:r w:rsidRPr="005B77A5">
        <w:rPr>
          <w:rFonts w:ascii="Times New Roman" w:eastAsia="Times New Roman" w:hAnsi="Times New Roman" w:cs="Times New Roman"/>
          <w:sz w:val="28"/>
          <w:szCs w:val="20"/>
          <w:lang w:eastAsia="ru-RU"/>
        </w:rPr>
        <w:t>. И, в то же время нам пре</w:t>
      </w:r>
      <w:r w:rsidRPr="005B77A5">
        <w:rPr>
          <w:rFonts w:ascii="Times New Roman" w:eastAsia="Times New Roman" w:hAnsi="Times New Roman" w:cs="Times New Roman"/>
          <w:sz w:val="28"/>
          <w:szCs w:val="20"/>
          <w:lang w:eastAsia="ru-RU"/>
        </w:rPr>
        <w:t>д</w:t>
      </w:r>
      <w:r w:rsidRPr="005B77A5">
        <w:rPr>
          <w:rFonts w:ascii="Times New Roman" w:eastAsia="Times New Roman" w:hAnsi="Times New Roman" w:cs="Times New Roman"/>
          <w:sz w:val="28"/>
          <w:szCs w:val="20"/>
          <w:lang w:eastAsia="ru-RU"/>
        </w:rPr>
        <w:t>ставляется уместным предположение, что элитные слои эпохи перв</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начального накопления пожалуй являлись наиболее «открытыми» в сравнении с более поздними периодами. Впрочем, более обстоятел</w:t>
      </w:r>
      <w:r w:rsidRPr="005B77A5">
        <w:rPr>
          <w:rFonts w:ascii="Times New Roman" w:eastAsia="Times New Roman" w:hAnsi="Times New Roman" w:cs="Times New Roman"/>
          <w:sz w:val="28"/>
          <w:szCs w:val="20"/>
          <w:lang w:eastAsia="ru-RU"/>
        </w:rPr>
        <w:t>ь</w:t>
      </w:r>
      <w:r w:rsidRPr="005B77A5">
        <w:rPr>
          <w:rFonts w:ascii="Times New Roman" w:eastAsia="Times New Roman" w:hAnsi="Times New Roman" w:cs="Times New Roman"/>
          <w:sz w:val="28"/>
          <w:szCs w:val="20"/>
          <w:lang w:eastAsia="ru-RU"/>
        </w:rPr>
        <w:t xml:space="preserve">ный разбор этого вопроса еще впереди.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Новые принципы социальных отношений приобретали все более неумолимый характер в силу не только экономических сдвигов. Как уже выше говорилось, распространение денег как всеобщего стоим</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стного эквивалента и основного (по крайней мере, одного из осно</w:t>
      </w:r>
      <w:r w:rsidRPr="005B77A5">
        <w:rPr>
          <w:rFonts w:ascii="Times New Roman" w:eastAsia="Times New Roman" w:hAnsi="Times New Roman" w:cs="Times New Roman"/>
          <w:sz w:val="28"/>
          <w:szCs w:val="20"/>
          <w:lang w:eastAsia="ru-RU"/>
        </w:rPr>
        <w:t>в</w:t>
      </w:r>
      <w:r w:rsidRPr="005B77A5">
        <w:rPr>
          <w:rFonts w:ascii="Times New Roman" w:eastAsia="Times New Roman" w:hAnsi="Times New Roman" w:cs="Times New Roman"/>
          <w:sz w:val="28"/>
          <w:szCs w:val="20"/>
          <w:lang w:eastAsia="ru-RU"/>
        </w:rPr>
        <w:t>ных)  социального ресурса обусловило сдвиги в общественном мир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воззрении. Происходит всеобщая интеллектуализация культуры, а восприятие мира переориентируется с качественных характеристик на количественные (Г.Зиммель). Другими словами экономическая обе</w:t>
      </w:r>
      <w:r w:rsidRPr="005B77A5">
        <w:rPr>
          <w:rFonts w:ascii="Times New Roman" w:eastAsia="Times New Roman" w:hAnsi="Times New Roman" w:cs="Times New Roman"/>
          <w:sz w:val="28"/>
          <w:szCs w:val="20"/>
          <w:lang w:eastAsia="ru-RU"/>
        </w:rPr>
        <w:t>с</w:t>
      </w:r>
      <w:r w:rsidRPr="005B77A5">
        <w:rPr>
          <w:rFonts w:ascii="Times New Roman" w:eastAsia="Times New Roman" w:hAnsi="Times New Roman" w:cs="Times New Roman"/>
          <w:sz w:val="28"/>
          <w:szCs w:val="20"/>
          <w:lang w:eastAsia="ru-RU"/>
        </w:rPr>
        <w:t xml:space="preserve">печенность становится  критерием высокого статуса, престижа, а не ношение оружия, как это было в средневековье. Тот же Э.Хобсбаум не случайно пишет о презрении к военной службе, которое испытывали представители европейской крупной буржуазии </w:t>
      </w:r>
      <w:r w:rsidRPr="005B77A5">
        <w:rPr>
          <w:rFonts w:ascii="Times New Roman" w:eastAsia="Times New Roman" w:hAnsi="Times New Roman" w:cs="Times New Roman"/>
          <w:sz w:val="28"/>
          <w:szCs w:val="20"/>
          <w:lang w:val="en-US" w:eastAsia="ru-RU"/>
        </w:rPr>
        <w:t>XIX</w:t>
      </w:r>
      <w:r w:rsidRPr="005B77A5">
        <w:rPr>
          <w:rFonts w:ascii="Times New Roman" w:eastAsia="Times New Roman" w:hAnsi="Times New Roman" w:cs="Times New Roman"/>
          <w:sz w:val="28"/>
          <w:szCs w:val="20"/>
          <w:lang w:eastAsia="ru-RU"/>
        </w:rPr>
        <w:t xml:space="preserve"> столетия. В то же время военная карьера перестала соблазнять и родовых аристокр</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тов</w:t>
      </w:r>
      <w:r w:rsidRPr="005B77A5">
        <w:rPr>
          <w:rFonts w:ascii="Times New Roman" w:eastAsia="Times New Roman" w:hAnsi="Times New Roman" w:cs="Times New Roman"/>
          <w:sz w:val="28"/>
          <w:szCs w:val="20"/>
          <w:vertAlign w:val="superscript"/>
          <w:lang w:eastAsia="ru-RU"/>
        </w:rPr>
        <w:footnoteReference w:id="446"/>
      </w:r>
      <w:r w:rsidRPr="005B77A5">
        <w:rPr>
          <w:rFonts w:ascii="Times New Roman" w:eastAsia="Times New Roman" w:hAnsi="Times New Roman" w:cs="Times New Roman"/>
          <w:sz w:val="28"/>
          <w:szCs w:val="20"/>
          <w:lang w:eastAsia="ru-RU"/>
        </w:rPr>
        <w:t>. В области культуры стал господствующим именно буржуазный стиль жизни, тогда как аристократизм был вынужден довольствоват</w:t>
      </w:r>
      <w:r w:rsidRPr="005B77A5">
        <w:rPr>
          <w:rFonts w:ascii="Times New Roman" w:eastAsia="Times New Roman" w:hAnsi="Times New Roman" w:cs="Times New Roman"/>
          <w:sz w:val="28"/>
          <w:szCs w:val="20"/>
          <w:lang w:eastAsia="ru-RU"/>
        </w:rPr>
        <w:t>ь</w:t>
      </w:r>
      <w:r w:rsidRPr="005B77A5">
        <w:rPr>
          <w:rFonts w:ascii="Times New Roman" w:eastAsia="Times New Roman" w:hAnsi="Times New Roman" w:cs="Times New Roman"/>
          <w:sz w:val="28"/>
          <w:szCs w:val="20"/>
          <w:lang w:eastAsia="ru-RU"/>
        </w:rPr>
        <w:t xml:space="preserve">ся маргинальным положением.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Однако формирующиеся в эту эпоху окончательной победы к</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питализма «правила игры» были кое в чем довольно простыми.  Для социального продвижения требовалась прежде всего практическая сметка, незаурядная воля, умение рисковать и не особо обременять себя моральными соображениями. Это вызывало в целом амбивален</w:t>
      </w:r>
      <w:r w:rsidRPr="005B77A5">
        <w:rPr>
          <w:rFonts w:ascii="Times New Roman" w:eastAsia="Times New Roman" w:hAnsi="Times New Roman" w:cs="Times New Roman"/>
          <w:sz w:val="28"/>
          <w:szCs w:val="20"/>
          <w:lang w:eastAsia="ru-RU"/>
        </w:rPr>
        <w:t>т</w:t>
      </w:r>
      <w:r w:rsidRPr="005B77A5">
        <w:rPr>
          <w:rFonts w:ascii="Times New Roman" w:eastAsia="Times New Roman" w:hAnsi="Times New Roman" w:cs="Times New Roman"/>
          <w:sz w:val="28"/>
          <w:szCs w:val="20"/>
          <w:lang w:eastAsia="ru-RU"/>
        </w:rPr>
        <w:t>ную реакцию общественности. Авантюризм бизнесменов раннего к</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питализма вызывал некоторое восхищение известных социальных мыслителей (В.Зомбарт, Ж.Сорель), а также некоторых блестящих х</w:t>
      </w:r>
      <w:r w:rsidRPr="005B77A5">
        <w:rPr>
          <w:rFonts w:ascii="Times New Roman" w:eastAsia="Times New Roman" w:hAnsi="Times New Roman" w:cs="Times New Roman"/>
          <w:sz w:val="28"/>
          <w:szCs w:val="20"/>
          <w:lang w:eastAsia="ru-RU"/>
        </w:rPr>
        <w:t>у</w:t>
      </w:r>
      <w:r w:rsidRPr="005B77A5">
        <w:rPr>
          <w:rFonts w:ascii="Times New Roman" w:eastAsia="Times New Roman" w:hAnsi="Times New Roman" w:cs="Times New Roman"/>
          <w:sz w:val="28"/>
          <w:szCs w:val="20"/>
          <w:lang w:eastAsia="ru-RU"/>
        </w:rPr>
        <w:t xml:space="preserve">дожников слова (Джек Лондон).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Эпоха «первоначального накопления»,</w:t>
      </w:r>
      <w:r w:rsidR="009C0098">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таким образом, характер</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 xml:space="preserve">зуется усиливающейся капитализацией общественных отношений. В </w:t>
      </w:r>
      <w:r w:rsidRPr="005B77A5">
        <w:rPr>
          <w:rFonts w:ascii="Times New Roman" w:eastAsia="Times New Roman" w:hAnsi="Times New Roman" w:cs="Times New Roman"/>
          <w:sz w:val="28"/>
          <w:szCs w:val="20"/>
          <w:lang w:eastAsia="ru-RU"/>
        </w:rPr>
        <w:lastRenderedPageBreak/>
        <w:t xml:space="preserve">то же время следует  отметить, что капитализм представлял собой не только вызов обществу в целом, но и отдельным социальным группам. </w:t>
      </w:r>
      <w:r w:rsidRPr="005B77A5">
        <w:rPr>
          <w:rFonts w:ascii="Times New Roman" w:eastAsia="Times New Roman" w:hAnsi="Times New Roman" w:cs="Times New Roman"/>
          <w:sz w:val="28"/>
          <w:szCs w:val="20"/>
          <w:lang w:eastAsia="ru-RU"/>
        </w:rPr>
        <w:br/>
        <w:t>Так, растущий в количественном отношении пролетариат создавал о</w:t>
      </w:r>
      <w:r w:rsidRPr="005B77A5">
        <w:rPr>
          <w:rFonts w:ascii="Times New Roman" w:eastAsia="Times New Roman" w:hAnsi="Times New Roman" w:cs="Times New Roman"/>
          <w:sz w:val="28"/>
          <w:szCs w:val="20"/>
          <w:lang w:eastAsia="ru-RU"/>
        </w:rPr>
        <w:t>р</w:t>
      </w:r>
      <w:r w:rsidRPr="005B77A5">
        <w:rPr>
          <w:rFonts w:ascii="Times New Roman" w:eastAsia="Times New Roman" w:hAnsi="Times New Roman" w:cs="Times New Roman"/>
          <w:sz w:val="28"/>
          <w:szCs w:val="20"/>
          <w:lang w:eastAsia="ru-RU"/>
        </w:rPr>
        <w:t>ганизации для борьбы за насущные классовые интересы (социалист</w:t>
      </w:r>
      <w:r w:rsidRPr="005B77A5">
        <w:rPr>
          <w:rFonts w:ascii="Times New Roman" w:eastAsia="Times New Roman" w:hAnsi="Times New Roman" w:cs="Times New Roman"/>
          <w:sz w:val="28"/>
          <w:szCs w:val="20"/>
          <w:lang w:eastAsia="ru-RU"/>
        </w:rPr>
        <w:t>и</w:t>
      </w:r>
      <w:r w:rsidRPr="005B77A5">
        <w:rPr>
          <w:rFonts w:ascii="Times New Roman" w:eastAsia="Times New Roman" w:hAnsi="Times New Roman" w:cs="Times New Roman"/>
          <w:sz w:val="28"/>
          <w:szCs w:val="20"/>
          <w:lang w:eastAsia="ru-RU"/>
        </w:rPr>
        <w:t xml:space="preserve">ческие партии, Интернационал и т.п.). </w:t>
      </w:r>
    </w:p>
    <w:p w:rsidR="005B77A5" w:rsidRPr="005B77A5" w:rsidRDefault="005B77A5" w:rsidP="005B77A5">
      <w:pPr>
        <w:spacing w:after="0"/>
        <w:ind w:firstLine="567"/>
        <w:jc w:val="both"/>
        <w:rPr>
          <w:rFonts w:ascii="Times New Roman" w:eastAsia="Times New Roman" w:hAnsi="Times New Roman" w:cs="Times New Roman"/>
          <w:sz w:val="28"/>
          <w:szCs w:val="20"/>
          <w:lang w:eastAsia="ru-RU"/>
        </w:rPr>
      </w:pPr>
      <w:r w:rsidRPr="005B77A5">
        <w:rPr>
          <w:rFonts w:ascii="Times New Roman" w:eastAsia="Times New Roman" w:hAnsi="Times New Roman" w:cs="Times New Roman"/>
          <w:sz w:val="28"/>
          <w:szCs w:val="20"/>
          <w:lang w:eastAsia="ru-RU"/>
        </w:rPr>
        <w:t>Но и представители  лидирующего  класса - буржуазии отнюдь не всегда чувствовали себя спокойно и комфортно. И дело не столько в усилении требований эксплуатируемых рабочих, сколько в жесточа</w:t>
      </w:r>
      <w:r w:rsidRPr="005B77A5">
        <w:rPr>
          <w:rFonts w:ascii="Times New Roman" w:eastAsia="Times New Roman" w:hAnsi="Times New Roman" w:cs="Times New Roman"/>
          <w:sz w:val="28"/>
          <w:szCs w:val="20"/>
          <w:lang w:eastAsia="ru-RU"/>
        </w:rPr>
        <w:t>й</w:t>
      </w:r>
      <w:r w:rsidRPr="005B77A5">
        <w:rPr>
          <w:rFonts w:ascii="Times New Roman" w:eastAsia="Times New Roman" w:hAnsi="Times New Roman" w:cs="Times New Roman"/>
          <w:sz w:val="28"/>
          <w:szCs w:val="20"/>
          <w:lang w:eastAsia="ru-RU"/>
        </w:rPr>
        <w:t>шей конкуренции, которую предполагала свободная экономика, куда государство пока еще не вмешивалось в тех масштабах, которые х</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рактеризовали следующий период организованного капитализма. В</w:t>
      </w:r>
      <w:r w:rsidRPr="005B77A5">
        <w:rPr>
          <w:rFonts w:ascii="Times New Roman" w:eastAsia="Times New Roman" w:hAnsi="Times New Roman" w:cs="Times New Roman"/>
          <w:sz w:val="28"/>
          <w:szCs w:val="20"/>
          <w:lang w:eastAsia="ru-RU"/>
        </w:rPr>
        <w:t>ы</w:t>
      </w:r>
      <w:r w:rsidRPr="005B77A5">
        <w:rPr>
          <w:rFonts w:ascii="Times New Roman" w:eastAsia="Times New Roman" w:hAnsi="Times New Roman" w:cs="Times New Roman"/>
          <w:sz w:val="28"/>
          <w:szCs w:val="20"/>
          <w:lang w:eastAsia="ru-RU"/>
        </w:rPr>
        <w:t>сокий личный риск, как справедливо пишут исследователи (Л.Гринин, Д.Бурстин, А.Шлезингер, Э.Хобсбаум и др.)</w:t>
      </w:r>
      <w:r w:rsidR="00A823B5">
        <w:rPr>
          <w:rFonts w:ascii="Times New Roman" w:eastAsia="Times New Roman" w:hAnsi="Times New Roman" w:cs="Times New Roman"/>
          <w:sz w:val="28"/>
          <w:szCs w:val="20"/>
          <w:lang w:eastAsia="ru-RU"/>
        </w:rPr>
        <w:t xml:space="preserve"> </w:t>
      </w:r>
      <w:r w:rsidRPr="005B77A5">
        <w:rPr>
          <w:rFonts w:ascii="Times New Roman" w:eastAsia="Times New Roman" w:hAnsi="Times New Roman" w:cs="Times New Roman"/>
          <w:sz w:val="28"/>
          <w:szCs w:val="20"/>
          <w:lang w:eastAsia="ru-RU"/>
        </w:rPr>
        <w:t>заставлял предприним</w:t>
      </w:r>
      <w:r w:rsidRPr="005B77A5">
        <w:rPr>
          <w:rFonts w:ascii="Times New Roman" w:eastAsia="Times New Roman" w:hAnsi="Times New Roman" w:cs="Times New Roman"/>
          <w:sz w:val="28"/>
          <w:szCs w:val="20"/>
          <w:lang w:eastAsia="ru-RU"/>
        </w:rPr>
        <w:t>а</w:t>
      </w:r>
      <w:r w:rsidRPr="005B77A5">
        <w:rPr>
          <w:rFonts w:ascii="Times New Roman" w:eastAsia="Times New Roman" w:hAnsi="Times New Roman" w:cs="Times New Roman"/>
          <w:sz w:val="28"/>
          <w:szCs w:val="20"/>
          <w:lang w:eastAsia="ru-RU"/>
        </w:rPr>
        <w:t>телей искать возможности обуздания конкуренции, сделать ее более контролируемой, естественно с позиций своих интересов. Отсюда вторая половина девятнадцатого столетия была ознаменована распр</w:t>
      </w:r>
      <w:r w:rsidRPr="005B77A5">
        <w:rPr>
          <w:rFonts w:ascii="Times New Roman" w:eastAsia="Times New Roman" w:hAnsi="Times New Roman" w:cs="Times New Roman"/>
          <w:sz w:val="28"/>
          <w:szCs w:val="20"/>
          <w:lang w:eastAsia="ru-RU"/>
        </w:rPr>
        <w:t>о</w:t>
      </w:r>
      <w:r w:rsidRPr="005B77A5">
        <w:rPr>
          <w:rFonts w:ascii="Times New Roman" w:eastAsia="Times New Roman" w:hAnsi="Times New Roman" w:cs="Times New Roman"/>
          <w:sz w:val="28"/>
          <w:szCs w:val="20"/>
          <w:lang w:eastAsia="ru-RU"/>
        </w:rPr>
        <w:t>странением новой формы предпринимательства, так называемого о</w:t>
      </w:r>
      <w:r w:rsidRPr="005B77A5">
        <w:rPr>
          <w:rFonts w:ascii="Times New Roman" w:eastAsia="Times New Roman" w:hAnsi="Times New Roman" w:cs="Times New Roman"/>
          <w:sz w:val="28"/>
          <w:szCs w:val="20"/>
          <w:lang w:eastAsia="ru-RU"/>
        </w:rPr>
        <w:t>р</w:t>
      </w:r>
      <w:r w:rsidRPr="005B77A5">
        <w:rPr>
          <w:rFonts w:ascii="Times New Roman" w:eastAsia="Times New Roman" w:hAnsi="Times New Roman" w:cs="Times New Roman"/>
          <w:sz w:val="28"/>
          <w:szCs w:val="20"/>
          <w:lang w:eastAsia="ru-RU"/>
        </w:rPr>
        <w:t>ганизованного капитализма.</w:t>
      </w:r>
    </w:p>
    <w:p w:rsidR="005B77A5" w:rsidRPr="005B77A5" w:rsidRDefault="005B77A5" w:rsidP="005B77A5">
      <w:pPr>
        <w:spacing w:after="0"/>
        <w:ind w:firstLine="567"/>
        <w:jc w:val="both"/>
        <w:rPr>
          <w:rFonts w:ascii="Times New Roman" w:eastAsia="Calibri" w:hAnsi="Times New Roman" w:cs="Times New Roman"/>
          <w:i/>
          <w:sz w:val="28"/>
          <w:szCs w:val="28"/>
        </w:rPr>
      </w:pPr>
    </w:p>
    <w:p w:rsidR="005B77A5" w:rsidRPr="005B77A5" w:rsidRDefault="005B77A5" w:rsidP="00F230E4">
      <w:pPr>
        <w:spacing w:after="0"/>
        <w:jc w:val="both"/>
        <w:rPr>
          <w:rFonts w:ascii="Times New Roman" w:eastAsia="Calibri" w:hAnsi="Times New Roman" w:cs="Times New Roman"/>
          <w:b/>
          <w:i/>
          <w:sz w:val="28"/>
          <w:szCs w:val="28"/>
        </w:rPr>
      </w:pPr>
      <w:r w:rsidRPr="005B77A5">
        <w:rPr>
          <w:rFonts w:ascii="Times New Roman" w:eastAsia="Calibri" w:hAnsi="Times New Roman" w:cs="Times New Roman"/>
          <w:b/>
          <w:i/>
          <w:sz w:val="28"/>
          <w:szCs w:val="28"/>
        </w:rPr>
        <w:t xml:space="preserve">4.1.2.Социальное неравенство эпохи первоначального накопления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Настала пора рассмотреть иерархические основы формирующ</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гося  общественного порядка, от которого зависит весьма многое в судьбе социума. Что касается эпохи первоначального накопления, то здесь было много интересного, поскольку классовый принцип лишь пока только вытеснял сословный. И хотя подобная тенденция была в целом непреодолимой, сословная принадлежность все же играла о</w:t>
      </w:r>
      <w:r w:rsidRPr="005B77A5">
        <w:rPr>
          <w:rFonts w:ascii="Times New Roman" w:eastAsia="Calibri" w:hAnsi="Times New Roman" w:cs="Times New Roman"/>
          <w:sz w:val="28"/>
          <w:szCs w:val="28"/>
        </w:rPr>
        <w:t>п</w:t>
      </w:r>
      <w:r w:rsidRPr="005B77A5">
        <w:rPr>
          <w:rFonts w:ascii="Times New Roman" w:eastAsia="Calibri" w:hAnsi="Times New Roman" w:cs="Times New Roman"/>
          <w:sz w:val="28"/>
          <w:szCs w:val="28"/>
        </w:rPr>
        <w:t>ределенную роль даже при уже несомненном господстве капитал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стических отношений, что мы увидим далее. Наши рассуждения будут строиться по модели – сверху вниз, то есть сперва речь будет идти о верхних слоях, затем средних и,  наконец, нижних.</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Вначале несколько слов об идеологии. Капиталистическая эпоха, как известно, выступила под знаменами либерализма,  сделавшего ставку на два весьма модных тогда (да и сейчас) понятия – свобода и равенство. Первая предполагала минимум властного произвола и ма</w:t>
      </w:r>
      <w:r w:rsidRPr="005B77A5">
        <w:rPr>
          <w:rFonts w:ascii="Times New Roman" w:eastAsia="Calibri" w:hAnsi="Times New Roman" w:cs="Times New Roman"/>
          <w:sz w:val="28"/>
          <w:szCs w:val="28"/>
        </w:rPr>
        <w:t>к</w:t>
      </w:r>
      <w:r w:rsidRPr="005B77A5">
        <w:rPr>
          <w:rFonts w:ascii="Times New Roman" w:eastAsia="Calibri" w:hAnsi="Times New Roman" w:cs="Times New Roman"/>
          <w:sz w:val="28"/>
          <w:szCs w:val="28"/>
        </w:rPr>
        <w:t>симум простора для индивидуальных действий, тогда как вторая (б</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дучи несколько в тени первой) настаивала на одинаково беспристр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стном для всех законе, что где-то обеспечивает равенство возможн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стей. Солидным закреплением подобных идей  являлся концепт дем</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кратии.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lastRenderedPageBreak/>
        <w:t>Здесь не место для основательных разборок идеологических пр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белов либерализма. В какой-то мере этому посвящена вся наша работа (напомним, что принцип «открытого общества» - один из главных 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беральных постулатов). Однако альтернативные идейные концепции – социализм, консерватизм – вскрывают довольно точно ряд бесспо</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 xml:space="preserve">ных натяжек у сторонников либерализма.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Так, марксизм утверждает, что логика рынка – это логика соц</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альной поляризации. Причем этот тезис подкрепляется эмпирически и довольно убедительно. В эпоху первоначального накопления этим з</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нимались классики научного коммунизма, сейчас в этом направлении многое  делают представители не только неомарксистских школ (И.Валлерстайн, Д.Харви), но и сторонники постиндустриальной или информационной парадигмы (В.Иноземцев, М.Делягин). Далее в этой главе мы собственно не раз основательно затронем эту проблему.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Тяготеющий к консерватизму Карл Шмитт видит за абстрактн</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t>ми формулировками концепции демократии, где ядром выступает идея равенства, фактически противоположные моменты. Отверга</w:t>
      </w:r>
      <w:r w:rsidRPr="005B77A5">
        <w:rPr>
          <w:rFonts w:ascii="Times New Roman" w:eastAsia="Calibri" w:hAnsi="Times New Roman" w:cs="Times New Roman"/>
          <w:sz w:val="28"/>
          <w:szCs w:val="28"/>
        </w:rPr>
        <w:t>ю</w:t>
      </w:r>
      <w:r w:rsidRPr="005B77A5">
        <w:rPr>
          <w:rFonts w:ascii="Times New Roman" w:eastAsia="Calibri" w:hAnsi="Times New Roman" w:cs="Times New Roman"/>
          <w:sz w:val="28"/>
          <w:szCs w:val="28"/>
        </w:rPr>
        <w:t>щие аристократический принцип радикальные демократы однако склонны рассматривать идеологическую приверженность демокр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тизму в качестве критерия отбора новой аристократии. И подобное внутреннее противоречие К.Шмитт находит уже в первых учениях сторонников демократического принципа нового времени (например, концепции деятеля Английской революции </w:t>
      </w:r>
      <w:r w:rsidRPr="005B77A5">
        <w:rPr>
          <w:rFonts w:ascii="Times New Roman" w:eastAsia="Calibri" w:hAnsi="Times New Roman" w:cs="Times New Roman"/>
          <w:sz w:val="28"/>
          <w:szCs w:val="28"/>
          <w:lang w:val="en-US"/>
        </w:rPr>
        <w:t>XVII</w:t>
      </w:r>
      <w:r w:rsidRPr="005B77A5">
        <w:rPr>
          <w:rFonts w:ascii="Times New Roman" w:eastAsia="Calibri" w:hAnsi="Times New Roman" w:cs="Times New Roman"/>
          <w:sz w:val="28"/>
          <w:szCs w:val="28"/>
        </w:rPr>
        <w:t xml:space="preserve"> в. Д. Лильберна). А поэтому, заключает Шмитт, вовсе не следует противопоставлять д</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мократию диктатуре, что всячески пытаются представить либерально-демократические политики, объявляющие безжалостный бой всякой тирании. Вполне реально наличие демократической диктатуры, ос</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бенно в том случае, когда демократы в меньшинстве и требуется «п</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ревоспитание народного большинства»</w:t>
      </w:r>
      <w:r w:rsidRPr="005B77A5">
        <w:rPr>
          <w:rFonts w:ascii="Times New Roman" w:eastAsia="Calibri" w:hAnsi="Times New Roman" w:cs="Times New Roman"/>
          <w:sz w:val="28"/>
          <w:szCs w:val="28"/>
          <w:vertAlign w:val="superscript"/>
        </w:rPr>
        <w:footnoteReference w:id="447"/>
      </w:r>
      <w:r w:rsidRPr="005B77A5">
        <w:rPr>
          <w:rFonts w:ascii="Times New Roman" w:eastAsia="Calibri" w:hAnsi="Times New Roman" w:cs="Times New Roman"/>
          <w:sz w:val="28"/>
          <w:szCs w:val="28"/>
        </w:rPr>
        <w:t>.  Фактически  о том же с</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мом писал видный либеральный мыслитель Исайя Берлин  по ходу своего анализа так называемой «позитивной свободы»</w:t>
      </w:r>
      <w:r w:rsidRPr="005B77A5">
        <w:rPr>
          <w:rFonts w:ascii="Times New Roman" w:eastAsia="Calibri" w:hAnsi="Times New Roman" w:cs="Times New Roman"/>
          <w:sz w:val="28"/>
          <w:szCs w:val="28"/>
          <w:vertAlign w:val="superscript"/>
        </w:rPr>
        <w:footnoteReference w:id="448"/>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Ряд более или менее идеологически нейтральных авторов (А.</w:t>
      </w:r>
      <w:r w:rsidR="00F230E4">
        <w:rPr>
          <w:rFonts w:ascii="Times New Roman" w:eastAsia="Calibri" w:hAnsi="Times New Roman" w:cs="Times New Roman"/>
          <w:sz w:val="28"/>
          <w:szCs w:val="28"/>
        </w:rPr>
        <w:t xml:space="preserve"> </w:t>
      </w:r>
      <w:r w:rsidRPr="005B77A5">
        <w:rPr>
          <w:rFonts w:ascii="Times New Roman" w:eastAsia="Calibri" w:hAnsi="Times New Roman" w:cs="Times New Roman"/>
          <w:sz w:val="28"/>
          <w:szCs w:val="28"/>
        </w:rPr>
        <w:t>д</w:t>
      </w:r>
      <w:r w:rsidR="00F230E4">
        <w:rPr>
          <w:rFonts w:ascii="Times New Roman" w:eastAsia="Calibri" w:hAnsi="Times New Roman" w:cs="Times New Roman"/>
          <w:sz w:val="28"/>
          <w:szCs w:val="28"/>
        </w:rPr>
        <w:t xml:space="preserve">е </w:t>
      </w:r>
      <w:r w:rsidRPr="005B77A5">
        <w:rPr>
          <w:rFonts w:ascii="Times New Roman" w:eastAsia="Calibri" w:hAnsi="Times New Roman" w:cs="Times New Roman"/>
          <w:sz w:val="28"/>
          <w:szCs w:val="28"/>
        </w:rPr>
        <w:t>Токвиль, Г. Ле Бон) соглашаются с тем, что либеральная демократия формирует  элитную аристократию, как и всякий иной общественный порядок. Но ее преимущество в том, что это делается  по методу  св</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бодной конкуренции, в результате чего выдвигаются на приоритетные </w:t>
      </w:r>
      <w:r w:rsidRPr="005B77A5">
        <w:rPr>
          <w:rFonts w:ascii="Times New Roman" w:eastAsia="Calibri" w:hAnsi="Times New Roman" w:cs="Times New Roman"/>
          <w:sz w:val="28"/>
          <w:szCs w:val="28"/>
        </w:rPr>
        <w:lastRenderedPageBreak/>
        <w:t>позиции наиболее выдающиеся индивиды, которые и обеспечивают общественный прогресс</w:t>
      </w:r>
      <w:r w:rsidRPr="005B77A5">
        <w:rPr>
          <w:rFonts w:ascii="Times New Roman" w:eastAsia="Calibri" w:hAnsi="Times New Roman" w:cs="Times New Roman"/>
          <w:sz w:val="28"/>
          <w:szCs w:val="28"/>
          <w:vertAlign w:val="superscript"/>
        </w:rPr>
        <w:footnoteReference w:id="449"/>
      </w:r>
      <w:r w:rsidRPr="005B77A5">
        <w:rPr>
          <w:rFonts w:ascii="Times New Roman" w:eastAsia="Calibri" w:hAnsi="Times New Roman" w:cs="Times New Roman"/>
          <w:sz w:val="28"/>
          <w:szCs w:val="28"/>
        </w:rPr>
        <w:t>.</w:t>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t xml:space="preserve">Довольно удачную картину новой социальной структуры рисует нам Габриэль де Тард, начисто отвергая миф о демократии как уравнивающем в социальном плане факторе. «Наша демократия (имеется в виду Франция конца </w:t>
      </w:r>
      <w:r w:rsidRPr="005B77A5">
        <w:rPr>
          <w:rFonts w:ascii="Arial" w:eastAsia="Calibri" w:hAnsi="Arial" w:cs="Arial"/>
          <w:sz w:val="24"/>
          <w:szCs w:val="24"/>
          <w:lang w:val="en-US"/>
        </w:rPr>
        <w:t>XIX</w:t>
      </w:r>
      <w:r w:rsidRPr="005B77A5">
        <w:rPr>
          <w:rFonts w:ascii="Arial" w:eastAsia="Calibri" w:hAnsi="Arial" w:cs="Arial"/>
          <w:sz w:val="24"/>
          <w:szCs w:val="24"/>
        </w:rPr>
        <w:t xml:space="preserve"> в. – </w:t>
      </w:r>
      <w:r w:rsidRPr="005B77A5">
        <w:rPr>
          <w:rFonts w:ascii="Arial" w:eastAsia="Calibri" w:hAnsi="Arial" w:cs="Arial"/>
          <w:i/>
          <w:sz w:val="24"/>
          <w:szCs w:val="24"/>
        </w:rPr>
        <w:t>Ю.Т.</w:t>
      </w:r>
      <w:r w:rsidRPr="005B77A5">
        <w:rPr>
          <w:rFonts w:ascii="Arial" w:eastAsia="Calibri" w:hAnsi="Arial" w:cs="Arial"/>
          <w:sz w:val="24"/>
          <w:szCs w:val="24"/>
        </w:rPr>
        <w:t>), как всякая другая, непременно имеет социальную и</w:t>
      </w:r>
      <w:r w:rsidRPr="005B77A5">
        <w:rPr>
          <w:rFonts w:ascii="Arial" w:eastAsia="Calibri" w:hAnsi="Arial" w:cs="Arial"/>
          <w:sz w:val="24"/>
          <w:szCs w:val="24"/>
        </w:rPr>
        <w:t>е</w:t>
      </w:r>
      <w:r w:rsidRPr="005B77A5">
        <w:rPr>
          <w:rFonts w:ascii="Arial" w:eastAsia="Calibri" w:hAnsi="Arial" w:cs="Arial"/>
          <w:sz w:val="24"/>
          <w:szCs w:val="24"/>
        </w:rPr>
        <w:t>рархию, либо уже существующую, либо возникающую, общепризнанные авторитеты, являющиеся продуктом либо наследственности, либо естес</w:t>
      </w:r>
      <w:r w:rsidRPr="005B77A5">
        <w:rPr>
          <w:rFonts w:ascii="Arial" w:eastAsia="Calibri" w:hAnsi="Arial" w:cs="Arial"/>
          <w:sz w:val="24"/>
          <w:szCs w:val="24"/>
        </w:rPr>
        <w:t>т</w:t>
      </w:r>
      <w:r w:rsidRPr="005B77A5">
        <w:rPr>
          <w:rFonts w:ascii="Arial" w:eastAsia="Calibri" w:hAnsi="Arial" w:cs="Arial"/>
          <w:sz w:val="24"/>
          <w:szCs w:val="24"/>
        </w:rPr>
        <w:t>венного подбора. У нас не трудно заметить, кем заменяется старинное дворянство. Сперва административная иерархия, все усложняющаяся и развивающаяся в высоту по числу своих степеней и в объеме по колич</w:t>
      </w:r>
      <w:r w:rsidRPr="005B77A5">
        <w:rPr>
          <w:rFonts w:ascii="Arial" w:eastAsia="Calibri" w:hAnsi="Arial" w:cs="Arial"/>
          <w:sz w:val="24"/>
          <w:szCs w:val="24"/>
        </w:rPr>
        <w:t>е</w:t>
      </w:r>
      <w:r w:rsidRPr="005B77A5">
        <w:rPr>
          <w:rFonts w:ascii="Arial" w:eastAsia="Calibri" w:hAnsi="Arial" w:cs="Arial"/>
          <w:sz w:val="24"/>
          <w:szCs w:val="24"/>
        </w:rPr>
        <w:t>ству чиновников; точно так же военная иерархия в силу причин, прину</w:t>
      </w:r>
      <w:r w:rsidRPr="005B77A5">
        <w:rPr>
          <w:rFonts w:ascii="Arial" w:eastAsia="Calibri" w:hAnsi="Arial" w:cs="Arial"/>
          <w:sz w:val="24"/>
          <w:szCs w:val="24"/>
        </w:rPr>
        <w:t>ж</w:t>
      </w:r>
      <w:r w:rsidRPr="005B77A5">
        <w:rPr>
          <w:rFonts w:ascii="Arial" w:eastAsia="Calibri" w:hAnsi="Arial" w:cs="Arial"/>
          <w:sz w:val="24"/>
          <w:szCs w:val="24"/>
        </w:rPr>
        <w:t>дающих современные европейские государства к всеобщему вооружению. Последствием низвержения прелатов и принцев крови, монахов и дворян, монастырей и замков было лишь усиление значения явившихся им на смену публицистов и финансистов, артистов и политиков, театров, банков, министерств, больших казарм и других крупных зданий, сгруппированных в черте одной столицы. Там сходятся все знаменитости, и что же предста</w:t>
      </w:r>
      <w:r w:rsidRPr="005B77A5">
        <w:rPr>
          <w:rFonts w:ascii="Arial" w:eastAsia="Calibri" w:hAnsi="Arial" w:cs="Arial"/>
          <w:sz w:val="24"/>
          <w:szCs w:val="24"/>
        </w:rPr>
        <w:t>в</w:t>
      </w:r>
      <w:r w:rsidRPr="005B77A5">
        <w:rPr>
          <w:rFonts w:ascii="Arial" w:eastAsia="Calibri" w:hAnsi="Arial" w:cs="Arial"/>
          <w:sz w:val="24"/>
          <w:szCs w:val="24"/>
        </w:rPr>
        <w:t>ляют эти различные  виды известности и славы со всеми их градациями, как не иерархию видных мест, занимаемых или искомых, которыми св</w:t>
      </w:r>
      <w:r w:rsidRPr="005B77A5">
        <w:rPr>
          <w:rFonts w:ascii="Arial" w:eastAsia="Calibri" w:hAnsi="Arial" w:cs="Arial"/>
          <w:sz w:val="24"/>
          <w:szCs w:val="24"/>
        </w:rPr>
        <w:t>о</w:t>
      </w:r>
      <w:r w:rsidRPr="005B77A5">
        <w:rPr>
          <w:rFonts w:ascii="Arial" w:eastAsia="Calibri" w:hAnsi="Arial" w:cs="Arial"/>
          <w:sz w:val="24"/>
          <w:szCs w:val="24"/>
        </w:rPr>
        <w:t>бодно располагает или думает, что свободно располагает, исключительно одно общество? Не упрощаясь и не принижаясь,  эта аристократия горд</w:t>
      </w:r>
      <w:r w:rsidRPr="005B77A5">
        <w:rPr>
          <w:rFonts w:ascii="Arial" w:eastAsia="Calibri" w:hAnsi="Arial" w:cs="Arial"/>
          <w:sz w:val="24"/>
          <w:szCs w:val="24"/>
        </w:rPr>
        <w:t>е</w:t>
      </w:r>
      <w:r w:rsidRPr="005B77A5">
        <w:rPr>
          <w:rFonts w:ascii="Arial" w:eastAsia="Calibri" w:hAnsi="Arial" w:cs="Arial"/>
          <w:sz w:val="24"/>
          <w:szCs w:val="24"/>
        </w:rPr>
        <w:t>ливых положений, эта эстрада с красными или блестящими тронами не перестает делаться все более и более грандиозной в силу превращений, производимых самой демократией»</w:t>
      </w:r>
      <w:r w:rsidRPr="005B77A5">
        <w:rPr>
          <w:rFonts w:ascii="Arial" w:eastAsia="Calibri" w:hAnsi="Arial" w:cs="Arial"/>
          <w:sz w:val="24"/>
          <w:szCs w:val="24"/>
          <w:vertAlign w:val="superscript"/>
        </w:rPr>
        <w:footnoteReference w:id="450"/>
      </w:r>
      <w:r w:rsidRPr="005B77A5">
        <w:rPr>
          <w:rFonts w:ascii="Arial" w:eastAsia="Calibri" w:hAnsi="Arial" w:cs="Arial"/>
          <w:sz w:val="24"/>
          <w:szCs w:val="24"/>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Здравое зерно в подобных  толкованиях имеется. В том или ином виде конкуренция или социальный отбор присутствуют во все века и эпохи, а тем более в эпоху первоначального накопления.  Но подо</w:t>
      </w:r>
      <w:r w:rsidRPr="005B77A5">
        <w:rPr>
          <w:rFonts w:ascii="Times New Roman" w:eastAsia="Calibri" w:hAnsi="Times New Roman" w:cs="Times New Roman"/>
          <w:sz w:val="28"/>
          <w:szCs w:val="28"/>
        </w:rPr>
        <w:t>б</w:t>
      </w:r>
      <w:r w:rsidRPr="005B77A5">
        <w:rPr>
          <w:rFonts w:ascii="Times New Roman" w:eastAsia="Calibri" w:hAnsi="Times New Roman" w:cs="Times New Roman"/>
          <w:sz w:val="28"/>
          <w:szCs w:val="28"/>
        </w:rPr>
        <w:t>ный процесс изрядно корректируется попытками преуспевающих сл</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ев сделать подобное положение дел как можно более устойчивым, и в этом плане  указанный исторический период вовсе не представляет исключения. Причем подобные не очень благородные, но вполне 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нятные субъективные стремления согласуются с определенными об</w:t>
      </w:r>
      <w:r w:rsidRPr="005B77A5">
        <w:rPr>
          <w:rFonts w:ascii="Times New Roman" w:eastAsia="Calibri" w:hAnsi="Times New Roman" w:cs="Times New Roman"/>
          <w:sz w:val="28"/>
          <w:szCs w:val="28"/>
        </w:rPr>
        <w:t>ъ</w:t>
      </w:r>
      <w:r w:rsidRPr="005B77A5">
        <w:rPr>
          <w:rFonts w:ascii="Times New Roman" w:eastAsia="Calibri" w:hAnsi="Times New Roman" w:cs="Times New Roman"/>
          <w:sz w:val="28"/>
          <w:szCs w:val="28"/>
        </w:rPr>
        <w:t xml:space="preserve">ективными обстоятельствами.  </w:t>
      </w:r>
    </w:p>
    <w:p w:rsidR="00F230E4" w:rsidRDefault="005B77A5" w:rsidP="00F230E4">
      <w:pPr>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По этому поводу нам представляется любопытной точка зрения нижегородских социологов Антона и Елены Балабановых. Исследуя причины  усиления и углубления социального неравенство в совр</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t>менном российском социуме, они вывели семь таких факторов, из к</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торых четыре носят явно универсал</w:t>
      </w:r>
      <w:r w:rsidR="00F230E4">
        <w:rPr>
          <w:rFonts w:ascii="Times New Roman" w:eastAsia="Times New Roman" w:hAnsi="Times New Roman" w:cs="Times New Roman"/>
          <w:sz w:val="28"/>
          <w:szCs w:val="28"/>
        </w:rPr>
        <w:t xml:space="preserve">ьный характер.  Итак, вот они. </w:t>
      </w:r>
    </w:p>
    <w:p w:rsidR="00F230E4" w:rsidRDefault="005B77A5" w:rsidP="00F230E4">
      <w:pPr>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1)</w:t>
      </w:r>
      <w:r w:rsidR="00F230E4">
        <w:rPr>
          <w:rFonts w:ascii="Times New Roman" w:eastAsia="Times New Roman" w:hAnsi="Times New Roman" w:cs="Times New Roman"/>
          <w:sz w:val="28"/>
          <w:szCs w:val="28"/>
        </w:rPr>
        <w:t xml:space="preserve"> </w:t>
      </w:r>
      <w:r w:rsidRPr="005B77A5">
        <w:rPr>
          <w:rFonts w:ascii="Times New Roman" w:eastAsia="Times New Roman" w:hAnsi="Times New Roman" w:cs="Times New Roman"/>
          <w:sz w:val="28"/>
          <w:szCs w:val="28"/>
        </w:rPr>
        <w:t>Экономические возможности семей с разным имущественным статусом. Более обеспеченные выделяют больше средств на «страт</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t>гические» цели  (например, покупку акций), тогда как бедные тратят основную часть средств  на выживание, обладая куда меньшими во</w:t>
      </w:r>
      <w:r w:rsidRPr="005B77A5">
        <w:rPr>
          <w:rFonts w:ascii="Times New Roman" w:eastAsia="Times New Roman" w:hAnsi="Times New Roman" w:cs="Times New Roman"/>
          <w:sz w:val="28"/>
          <w:szCs w:val="28"/>
        </w:rPr>
        <w:t>з</w:t>
      </w:r>
      <w:r w:rsidRPr="005B77A5">
        <w:rPr>
          <w:rFonts w:ascii="Times New Roman" w:eastAsia="Times New Roman" w:hAnsi="Times New Roman" w:cs="Times New Roman"/>
          <w:sz w:val="28"/>
          <w:szCs w:val="28"/>
        </w:rPr>
        <w:t>можностями для н</w:t>
      </w:r>
      <w:r w:rsidR="00F230E4">
        <w:rPr>
          <w:rFonts w:ascii="Times New Roman" w:eastAsia="Times New Roman" w:hAnsi="Times New Roman" w:cs="Times New Roman"/>
          <w:sz w:val="28"/>
          <w:szCs w:val="28"/>
        </w:rPr>
        <w:t xml:space="preserve">аращивания семейного капитала. </w:t>
      </w:r>
    </w:p>
    <w:p w:rsidR="005B77A5" w:rsidRPr="005B77A5" w:rsidRDefault="005B77A5" w:rsidP="00F230E4">
      <w:pPr>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lastRenderedPageBreak/>
        <w:t>2) Воспроизводство человеческого капитала (образовательный доступ). Бедные, естественно, несут большие издержки на получение образования, в силу чего, как правило, дети имеют мало возможн</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стей превзойти образовательный статус родителей.</w:t>
      </w:r>
    </w:p>
    <w:p w:rsidR="005B77A5" w:rsidRPr="005B77A5" w:rsidRDefault="005B77A5" w:rsidP="005B77A5">
      <w:pPr>
        <w:autoSpaceDE w:val="0"/>
        <w:autoSpaceDN w:val="0"/>
        <w:adjustRightInd w:val="0"/>
        <w:spacing w:after="0"/>
        <w:ind w:firstLine="567"/>
        <w:jc w:val="both"/>
        <w:rPr>
          <w:rFonts w:ascii="Times New Roman" w:eastAsia="Calibri" w:hAnsi="Times New Roman" w:cs="Times New Roman"/>
          <w:sz w:val="28"/>
          <w:szCs w:val="28"/>
        </w:rPr>
      </w:pPr>
      <w:r w:rsidRPr="005B77A5">
        <w:rPr>
          <w:rFonts w:ascii="Times New Roman" w:eastAsia="Times New Roman" w:hAnsi="Times New Roman" w:cs="Times New Roman"/>
          <w:sz w:val="28"/>
          <w:szCs w:val="28"/>
        </w:rPr>
        <w:t>3)</w:t>
      </w:r>
      <w:r w:rsidR="00F230E4">
        <w:rPr>
          <w:rFonts w:ascii="Times New Roman" w:eastAsia="Times New Roman" w:hAnsi="Times New Roman" w:cs="Times New Roman"/>
          <w:sz w:val="28"/>
          <w:szCs w:val="28"/>
        </w:rPr>
        <w:t xml:space="preserve"> </w:t>
      </w:r>
      <w:r w:rsidRPr="005B77A5">
        <w:rPr>
          <w:rFonts w:ascii="Times New Roman" w:eastAsia="Times New Roman" w:hAnsi="Times New Roman" w:cs="Times New Roman"/>
          <w:sz w:val="28"/>
          <w:szCs w:val="28"/>
        </w:rPr>
        <w:t>Ценности, установки, мотивации людей в экономической сф</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t>ре. Здесь авторы фактически касаются субъективного фактора (см. раздел «Иерархическое сознание), справедливо отмечая, что социал</w:t>
      </w:r>
      <w:r w:rsidRPr="005B77A5">
        <w:rPr>
          <w:rFonts w:ascii="Times New Roman" w:eastAsia="Times New Roman" w:hAnsi="Times New Roman" w:cs="Times New Roman"/>
          <w:sz w:val="28"/>
          <w:szCs w:val="28"/>
        </w:rPr>
        <w:t>ь</w:t>
      </w:r>
      <w:r w:rsidRPr="005B77A5">
        <w:rPr>
          <w:rFonts w:ascii="Times New Roman" w:eastAsia="Times New Roman" w:hAnsi="Times New Roman" w:cs="Times New Roman"/>
          <w:sz w:val="28"/>
          <w:szCs w:val="28"/>
        </w:rPr>
        <w:t>но непреуспевшие обычно выбирают пассивные стратегии, тогда как выигравшие – активно усваивают капиталистическую культуру. До</w:t>
      </w:r>
      <w:r w:rsidRPr="005B77A5">
        <w:rPr>
          <w:rFonts w:ascii="Times New Roman" w:eastAsia="Times New Roman" w:hAnsi="Times New Roman" w:cs="Times New Roman"/>
          <w:sz w:val="28"/>
          <w:szCs w:val="28"/>
        </w:rPr>
        <w:t>с</w:t>
      </w:r>
      <w:r w:rsidRPr="005B77A5">
        <w:rPr>
          <w:rFonts w:ascii="Times New Roman" w:eastAsia="Times New Roman" w:hAnsi="Times New Roman" w:cs="Times New Roman"/>
          <w:sz w:val="28"/>
          <w:szCs w:val="28"/>
        </w:rPr>
        <w:t>тижительские   стандарты усваиваются уже в ходе социализации, и здесь понимание социального успеха детьми во многом отталкивается от того, чего удалось  добиться  их родителям</w:t>
      </w:r>
      <w:r w:rsidRPr="005B77A5">
        <w:rPr>
          <w:rFonts w:ascii="Times New Roman" w:eastAsia="Times New Roman" w:hAnsi="Times New Roman" w:cs="Times New Roman"/>
          <w:sz w:val="28"/>
          <w:szCs w:val="28"/>
          <w:vertAlign w:val="superscript"/>
        </w:rPr>
        <w:footnoteReference w:id="451"/>
      </w:r>
      <w:r w:rsidRPr="005B77A5">
        <w:rPr>
          <w:rFonts w:ascii="Times New Roman" w:eastAsia="Times New Roman" w:hAnsi="Times New Roman" w:cs="Times New Roman"/>
          <w:sz w:val="28"/>
          <w:szCs w:val="28"/>
        </w:rPr>
        <w:t xml:space="preserve">. </w:t>
      </w:r>
    </w:p>
    <w:p w:rsidR="005B77A5" w:rsidRPr="005B77A5" w:rsidRDefault="005B77A5" w:rsidP="005B77A5">
      <w:pPr>
        <w:spacing w:after="0"/>
        <w:ind w:left="150"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4) Наконец, социальные связи, которые социальные лидеры  у</w:t>
      </w:r>
      <w:r w:rsidRPr="005B77A5">
        <w:rPr>
          <w:rFonts w:ascii="Times New Roman" w:eastAsia="Times New Roman" w:hAnsi="Times New Roman" w:cs="Times New Roman"/>
          <w:sz w:val="28"/>
          <w:szCs w:val="28"/>
        </w:rPr>
        <w:t>с</w:t>
      </w:r>
      <w:r w:rsidRPr="005B77A5">
        <w:rPr>
          <w:rFonts w:ascii="Times New Roman" w:eastAsia="Times New Roman" w:hAnsi="Times New Roman" w:cs="Times New Roman"/>
          <w:sz w:val="28"/>
          <w:szCs w:val="28"/>
        </w:rPr>
        <w:t>танавливают намного легче на базе обмена социальным капиталом. Слабообеспеченным индивидам обычно труднее заручиться по</w:t>
      </w:r>
      <w:r w:rsidRPr="005B77A5">
        <w:rPr>
          <w:rFonts w:ascii="Times New Roman" w:eastAsia="Times New Roman" w:hAnsi="Times New Roman" w:cs="Times New Roman"/>
          <w:sz w:val="28"/>
          <w:szCs w:val="28"/>
        </w:rPr>
        <w:t>д</w:t>
      </w:r>
      <w:r w:rsidRPr="005B77A5">
        <w:rPr>
          <w:rFonts w:ascii="Times New Roman" w:eastAsia="Times New Roman" w:hAnsi="Times New Roman" w:cs="Times New Roman"/>
          <w:sz w:val="28"/>
          <w:szCs w:val="28"/>
        </w:rPr>
        <w:t>держкой обладателей социально значимых ресурсов, ибо им факт</w:t>
      </w:r>
      <w:r w:rsidRPr="005B77A5">
        <w:rPr>
          <w:rFonts w:ascii="Times New Roman" w:eastAsia="Times New Roman" w:hAnsi="Times New Roman" w:cs="Times New Roman"/>
          <w:sz w:val="28"/>
          <w:szCs w:val="28"/>
        </w:rPr>
        <w:t>и</w:t>
      </w:r>
      <w:r w:rsidRPr="005B77A5">
        <w:rPr>
          <w:rFonts w:ascii="Times New Roman" w:eastAsia="Times New Roman" w:hAnsi="Times New Roman" w:cs="Times New Roman"/>
          <w:sz w:val="28"/>
          <w:szCs w:val="28"/>
        </w:rPr>
        <w:t>чески нечего предложить взамен.</w:t>
      </w:r>
      <w:r w:rsidRPr="005B77A5">
        <w:rPr>
          <w:rFonts w:ascii="Times New Roman" w:eastAsia="Times New Roman" w:hAnsi="Times New Roman" w:cs="Times New Roman"/>
          <w:sz w:val="28"/>
          <w:szCs w:val="28"/>
          <w:vertAlign w:val="superscript"/>
        </w:rPr>
        <w:footnoteReference w:id="452"/>
      </w:r>
      <w:r w:rsidRPr="005B77A5">
        <w:rPr>
          <w:rFonts w:ascii="Times New Roman" w:eastAsia="Times New Roman"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Times New Roman" w:hAnsi="Times New Roman" w:cs="Times New Roman"/>
          <w:sz w:val="28"/>
          <w:szCs w:val="28"/>
        </w:rPr>
        <w:t>Перечисленные факторы вполне работают применительно к з</w:t>
      </w:r>
      <w:r w:rsidRPr="005B77A5">
        <w:rPr>
          <w:rFonts w:ascii="Times New Roman" w:eastAsia="Times New Roman" w:hAnsi="Times New Roman" w:cs="Times New Roman"/>
          <w:sz w:val="28"/>
          <w:szCs w:val="28"/>
        </w:rPr>
        <w:t>а</w:t>
      </w:r>
      <w:r w:rsidRPr="005B77A5">
        <w:rPr>
          <w:rFonts w:ascii="Times New Roman" w:eastAsia="Times New Roman" w:hAnsi="Times New Roman" w:cs="Times New Roman"/>
          <w:sz w:val="28"/>
          <w:szCs w:val="28"/>
        </w:rPr>
        <w:t>падному обществу периода становления и развития индустриализма, когда обмен становится главным принципом общественных отнош</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t>ний, а деньги – основным  социальным ресурсом. Это станет ясно из нижеследующего   рассмотрения тенденций неравенства капиталист</w:t>
      </w:r>
      <w:r w:rsidRPr="005B77A5">
        <w:rPr>
          <w:rFonts w:ascii="Times New Roman" w:eastAsia="Times New Roman" w:hAnsi="Times New Roman" w:cs="Times New Roman"/>
          <w:sz w:val="28"/>
          <w:szCs w:val="28"/>
        </w:rPr>
        <w:t>и</w:t>
      </w:r>
      <w:r w:rsidRPr="005B77A5">
        <w:rPr>
          <w:rFonts w:ascii="Times New Roman" w:eastAsia="Times New Roman" w:hAnsi="Times New Roman" w:cs="Times New Roman"/>
          <w:sz w:val="28"/>
          <w:szCs w:val="28"/>
        </w:rPr>
        <w:t>ческого социума.</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Собственно предпосылки нового иерархического порядка были заложены еще в докапиталистическую эпоху. Как следовало из расс</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ждений предыдущей главы,  абсолютистское государство (по Л.Гринину «развитое государство») многие считают возникшим на основе баланса власти между дворянской аристократией и набира</w:t>
      </w:r>
      <w:r w:rsidRPr="005B77A5">
        <w:rPr>
          <w:rFonts w:ascii="Times New Roman" w:eastAsia="Calibri" w:hAnsi="Times New Roman" w:cs="Times New Roman"/>
          <w:sz w:val="28"/>
          <w:szCs w:val="28"/>
        </w:rPr>
        <w:t>ю</w:t>
      </w:r>
      <w:r w:rsidRPr="005B77A5">
        <w:rPr>
          <w:rFonts w:ascii="Times New Roman" w:eastAsia="Calibri" w:hAnsi="Times New Roman" w:cs="Times New Roman"/>
          <w:sz w:val="28"/>
          <w:szCs w:val="28"/>
        </w:rPr>
        <w:t>щей силу буржуазией. Однако  первые хотя и оставались у власти, были вынуждены играть по правилам, которые вырабатывались самой общественной жизнью. Открытие элитных групп для  наиболее уда</w:t>
      </w:r>
      <w:r w:rsidRPr="005B77A5">
        <w:rPr>
          <w:rFonts w:ascii="Times New Roman" w:eastAsia="Calibri" w:hAnsi="Times New Roman" w:cs="Times New Roman"/>
          <w:sz w:val="28"/>
          <w:szCs w:val="28"/>
        </w:rPr>
        <w:t>ч</w:t>
      </w:r>
      <w:r w:rsidRPr="005B77A5">
        <w:rPr>
          <w:rFonts w:ascii="Times New Roman" w:eastAsia="Calibri" w:hAnsi="Times New Roman" w:cs="Times New Roman"/>
          <w:sz w:val="28"/>
          <w:szCs w:val="28"/>
        </w:rPr>
        <w:t>ных выходцев из третьего сословия было жизненно необходимо для социума. Можно предположить, что адаптационные механизмы общ</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lastRenderedPageBreak/>
        <w:t>ства той эпохи стимулировали процессы слияния политической вл</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сти дворянства и экономической власти представителей крупной бу</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жуазии, в ходе которых создавались предпосылки для выработки принципиально новых иерархических структурных принципов. Это четко выразил Гюстав Ле Бон в своей характеристике США, стране, где капитализм был, наверное, приближен к своему идеальному типу в максимальной степени. Так вот, по мысли этого ученого, богатство здесь представляет собой единственное отличие. Именно количество имеющихся в распоряжении человека долларов служит меркой его значения и власти, а следовательно, и его социального положения</w:t>
      </w:r>
      <w:r w:rsidRPr="005B77A5">
        <w:rPr>
          <w:rFonts w:ascii="Times New Roman" w:eastAsia="Calibri" w:hAnsi="Times New Roman" w:cs="Times New Roman"/>
          <w:sz w:val="28"/>
          <w:szCs w:val="28"/>
          <w:vertAlign w:val="superscript"/>
        </w:rPr>
        <w:footnoteReference w:id="453"/>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Times New Roman" w:hAnsi="Times New Roman" w:cs="Times New Roman"/>
          <w:sz w:val="28"/>
          <w:szCs w:val="28"/>
          <w:lang w:eastAsia="ru-RU"/>
        </w:rPr>
      </w:pPr>
      <w:r w:rsidRPr="005B77A5">
        <w:rPr>
          <w:rFonts w:ascii="Times New Roman" w:eastAsia="Times New Roman" w:hAnsi="Times New Roman" w:cs="Times New Roman"/>
          <w:sz w:val="28"/>
          <w:szCs w:val="28"/>
          <w:lang w:eastAsia="ru-RU"/>
        </w:rPr>
        <w:t>Можно предположить, что в новую элиту вошли: 1) представит</w:t>
      </w:r>
      <w:r w:rsidRPr="005B77A5">
        <w:rPr>
          <w:rFonts w:ascii="Times New Roman" w:eastAsia="Times New Roman" w:hAnsi="Times New Roman" w:cs="Times New Roman"/>
          <w:sz w:val="28"/>
          <w:szCs w:val="28"/>
          <w:lang w:eastAsia="ru-RU"/>
        </w:rPr>
        <w:t>е</w:t>
      </w:r>
      <w:r w:rsidRPr="005B77A5">
        <w:rPr>
          <w:rFonts w:ascii="Times New Roman" w:eastAsia="Times New Roman" w:hAnsi="Times New Roman" w:cs="Times New Roman"/>
          <w:sz w:val="28"/>
          <w:szCs w:val="28"/>
          <w:lang w:eastAsia="ru-RU"/>
        </w:rPr>
        <w:t>ли старого дворянства, функции которых в основном сосредоточились на политической проблематике (дипломатия, военная сфера); 2) пре</w:t>
      </w:r>
      <w:r w:rsidRPr="005B77A5">
        <w:rPr>
          <w:rFonts w:ascii="Times New Roman" w:eastAsia="Times New Roman" w:hAnsi="Times New Roman" w:cs="Times New Roman"/>
          <w:sz w:val="28"/>
          <w:szCs w:val="28"/>
          <w:lang w:eastAsia="ru-RU"/>
        </w:rPr>
        <w:t>д</w:t>
      </w:r>
      <w:r w:rsidRPr="005B77A5">
        <w:rPr>
          <w:rFonts w:ascii="Times New Roman" w:eastAsia="Times New Roman" w:hAnsi="Times New Roman" w:cs="Times New Roman"/>
          <w:sz w:val="28"/>
          <w:szCs w:val="28"/>
          <w:lang w:eastAsia="ru-RU"/>
        </w:rPr>
        <w:t>ставители высших предпринимательских кругов, имеющие возмо</w:t>
      </w:r>
      <w:r w:rsidRPr="005B77A5">
        <w:rPr>
          <w:rFonts w:ascii="Times New Roman" w:eastAsia="Times New Roman" w:hAnsi="Times New Roman" w:cs="Times New Roman"/>
          <w:sz w:val="28"/>
          <w:szCs w:val="28"/>
          <w:lang w:eastAsia="ru-RU"/>
        </w:rPr>
        <w:t>ж</w:t>
      </w:r>
      <w:r w:rsidRPr="005B77A5">
        <w:rPr>
          <w:rFonts w:ascii="Times New Roman" w:eastAsia="Times New Roman" w:hAnsi="Times New Roman" w:cs="Times New Roman"/>
          <w:sz w:val="28"/>
          <w:szCs w:val="28"/>
          <w:lang w:eastAsia="ru-RU"/>
        </w:rPr>
        <w:t>ность финансирования избирательных компаний или политических организаций, лоббирующих соответствующие интересы в представ</w:t>
      </w:r>
      <w:r w:rsidRPr="005B77A5">
        <w:rPr>
          <w:rFonts w:ascii="Times New Roman" w:eastAsia="Times New Roman" w:hAnsi="Times New Roman" w:cs="Times New Roman"/>
          <w:sz w:val="28"/>
          <w:szCs w:val="28"/>
          <w:lang w:eastAsia="ru-RU"/>
        </w:rPr>
        <w:t>и</w:t>
      </w:r>
      <w:r w:rsidRPr="005B77A5">
        <w:rPr>
          <w:rFonts w:ascii="Times New Roman" w:eastAsia="Times New Roman" w:hAnsi="Times New Roman" w:cs="Times New Roman"/>
          <w:sz w:val="28"/>
          <w:szCs w:val="28"/>
          <w:lang w:eastAsia="ru-RU"/>
        </w:rPr>
        <w:t xml:space="preserve">тельных органах; 3) «новые дворяне», куда относимы лица, сумевшие выдвинуться еще в период разложения феодализма и попросту купить дворянский титул (например, семья Фуггеров). Несмотря на разное происхождение, все эти группы обладали </w:t>
      </w:r>
      <w:r w:rsidRPr="005B77A5">
        <w:rPr>
          <w:rFonts w:ascii="Times New Roman" w:eastAsia="Times New Roman" w:hAnsi="Times New Roman" w:cs="Times New Roman"/>
          <w:i/>
          <w:sz w:val="28"/>
          <w:szCs w:val="28"/>
          <w:lang w:eastAsia="ru-RU"/>
        </w:rPr>
        <w:t>в достаточной степени ф</w:t>
      </w:r>
      <w:r w:rsidRPr="005B77A5">
        <w:rPr>
          <w:rFonts w:ascii="Times New Roman" w:eastAsia="Times New Roman" w:hAnsi="Times New Roman" w:cs="Times New Roman"/>
          <w:i/>
          <w:sz w:val="28"/>
          <w:szCs w:val="28"/>
          <w:lang w:eastAsia="ru-RU"/>
        </w:rPr>
        <w:t>и</w:t>
      </w:r>
      <w:r w:rsidRPr="005B77A5">
        <w:rPr>
          <w:rFonts w:ascii="Times New Roman" w:eastAsia="Times New Roman" w:hAnsi="Times New Roman" w:cs="Times New Roman"/>
          <w:i/>
          <w:sz w:val="28"/>
          <w:szCs w:val="28"/>
          <w:lang w:eastAsia="ru-RU"/>
        </w:rPr>
        <w:t>нансовым ресурсом</w:t>
      </w:r>
      <w:r w:rsidRPr="005B77A5">
        <w:rPr>
          <w:rFonts w:ascii="Times New Roman" w:eastAsia="Times New Roman" w:hAnsi="Times New Roman" w:cs="Times New Roman"/>
          <w:i/>
          <w:sz w:val="28"/>
          <w:szCs w:val="28"/>
          <w:vertAlign w:val="superscript"/>
          <w:lang w:eastAsia="ru-RU"/>
        </w:rPr>
        <w:footnoteReference w:id="454"/>
      </w:r>
      <w:r w:rsidRPr="005B77A5">
        <w:rPr>
          <w:rFonts w:ascii="Times New Roman" w:eastAsia="Times New Roman" w:hAnsi="Times New Roman" w:cs="Times New Roman"/>
          <w:sz w:val="28"/>
          <w:szCs w:val="28"/>
          <w:lang w:eastAsia="ru-RU"/>
        </w:rPr>
        <w:t>, что позволило им слиться в общественную ве</w:t>
      </w:r>
      <w:r w:rsidRPr="005B77A5">
        <w:rPr>
          <w:rFonts w:ascii="Times New Roman" w:eastAsia="Times New Roman" w:hAnsi="Times New Roman" w:cs="Times New Roman"/>
          <w:sz w:val="28"/>
          <w:szCs w:val="28"/>
          <w:lang w:eastAsia="ru-RU"/>
        </w:rPr>
        <w:t>р</w:t>
      </w:r>
      <w:r w:rsidRPr="005B77A5">
        <w:rPr>
          <w:rFonts w:ascii="Times New Roman" w:eastAsia="Times New Roman" w:hAnsi="Times New Roman" w:cs="Times New Roman"/>
          <w:sz w:val="28"/>
          <w:szCs w:val="28"/>
          <w:lang w:eastAsia="ru-RU"/>
        </w:rPr>
        <w:t>хушку.</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Процесс слияния  аристократов и буржуа шел не всегда гладко и, временами мог пробуксовывать (легче всего с этим справлялась Бр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тания). Однако это случалось в основном из-за культурных различий. Для аристократов являлось делом  чести держать «культурную ма</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ку», тогда как буржуа руководствовались соображениями практичн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сти. Так, аристократ однозначно получал хорошее образование, тогда как выходец из буржуазии зачастую мог пренебречь им, считая это малополезным занятием. В 1884г. некий удачливый немецкий фина</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сист с пренебрежением отзывался об  университетском образовании. Для него это было «забавой для ума, или средством развлечения в ч</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сы досуга, вроде хорошей сигары после обеда». По его мнению, время следует тратить на занятия практическим бизнесом – подыскивать партнеров, изучать рынок, деловую жизнь и пр. Получение высшего </w:t>
      </w:r>
      <w:r w:rsidRPr="005B77A5">
        <w:rPr>
          <w:rFonts w:ascii="Times New Roman" w:eastAsia="Calibri" w:hAnsi="Times New Roman" w:cs="Times New Roman"/>
          <w:sz w:val="28"/>
          <w:szCs w:val="28"/>
        </w:rPr>
        <w:lastRenderedPageBreak/>
        <w:t>образования следует оставить «техническим специалистам», которых предприниматель наймет, если  сочтет это необходимым</w:t>
      </w:r>
      <w:r w:rsidRPr="005B77A5">
        <w:rPr>
          <w:rFonts w:ascii="Times New Roman" w:eastAsia="Calibri" w:hAnsi="Times New Roman" w:cs="Times New Roman"/>
          <w:sz w:val="28"/>
          <w:szCs w:val="28"/>
          <w:vertAlign w:val="superscript"/>
        </w:rPr>
        <w:footnoteReference w:id="455"/>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Однако со временем процесс своеобразного обоюдного культу</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 xml:space="preserve">ного обмена все усиливался. Так к концу викторианской эпохи (конец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плутократия явилась тем общим знаменателем, который стер существующие ранее различия между родовой аристократией и ар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стократией денежного мешка</w:t>
      </w:r>
      <w:r w:rsidRPr="005B77A5">
        <w:rPr>
          <w:rFonts w:ascii="Times New Roman" w:eastAsia="Calibri" w:hAnsi="Times New Roman" w:cs="Times New Roman"/>
          <w:sz w:val="28"/>
          <w:szCs w:val="28"/>
          <w:vertAlign w:val="superscript"/>
        </w:rPr>
        <w:footnoteReference w:id="456"/>
      </w:r>
      <w:r w:rsidRPr="005B77A5">
        <w:rPr>
          <w:rFonts w:ascii="Times New Roman" w:eastAsia="Calibri" w:hAnsi="Times New Roman" w:cs="Times New Roman"/>
          <w:sz w:val="28"/>
          <w:szCs w:val="28"/>
        </w:rPr>
        <w:t>. Критерием знатности стали исключ</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тельно деньги, тогда как родовитость отходила на второй, а то и на третий план.  В связи с этим происходило нечто вроде взаимной кул</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турной адаптации. Аристократы вынуждены были переквалифицир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ваться на накопительный стиль жизни, что раньше считалось зазо</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ным (вспомним маленькую трагедию А.Пушкина «Скупой рыцарь»). Буржуа, в свою очередь, приобретали привычки аристократии. Ос</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бенно это касалось сферы демонстративного потребления, что было присуще средневековым сеньорам, о чем писал Ле Гоф, а теперь стало отличительным признаком новой элиты. По этому поводу написан серьезный и глубокий трактат Торстейна Веблена «Теория праздного класса», в отношении которого у нас существует единственное сер</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езное возражение – демонстративное потребление присуще отнюдь не только буржуазии, но и вообще господствующим группам в ту или иную историческую эпоху</w:t>
      </w:r>
      <w:r w:rsidRPr="005B77A5">
        <w:rPr>
          <w:rFonts w:ascii="Times New Roman" w:eastAsia="Calibri" w:hAnsi="Times New Roman" w:cs="Times New Roman"/>
          <w:sz w:val="28"/>
          <w:szCs w:val="28"/>
          <w:vertAlign w:val="superscript"/>
        </w:rPr>
        <w:footnoteReference w:id="457"/>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 среде удачливых предпринимателей все более модным стан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вилось обучение детей в элитных заведениях. Посредством этого обеспечивалось «срастание аристократических идеалов с ценностями буржуазной морали». Кроме того, буржуазия довольно быстро пер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няла уровень потребления высшей аристократии и в чем-то даже пр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взошла его. Это отражено в реалистических романах О.Бальзака, А.Стендаля, Ч.Диккенса.  Например, в первой половине 19 века ра</w:t>
      </w:r>
      <w:r w:rsidRPr="005B77A5">
        <w:rPr>
          <w:rFonts w:ascii="Times New Roman" w:eastAsia="Calibri" w:hAnsi="Times New Roman" w:cs="Times New Roman"/>
          <w:sz w:val="28"/>
          <w:szCs w:val="28"/>
        </w:rPr>
        <w:t>з</w:t>
      </w:r>
      <w:r w:rsidRPr="005B77A5">
        <w:rPr>
          <w:rFonts w:ascii="Times New Roman" w:eastAsia="Calibri" w:hAnsi="Times New Roman" w:cs="Times New Roman"/>
          <w:sz w:val="28"/>
          <w:szCs w:val="28"/>
        </w:rPr>
        <w:t>растается институт частных содержанок, в качестве которых могли выступать известные актрисы, танцовщицы или просто куртизанки. Веком ранее это могли себе позволить в основном представители высшей аристократии (короли, министры), теперь это стало прести</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t xml:space="preserve">ным тоном для преуспевающих дельцов.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Помимо официальных любовниц крупные буржуа не скупились на постройки уровня роскошных вилл, дворцов.  Их назначением в</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lastRenderedPageBreak/>
        <w:t>ступало стремление «показать огромные возможности и престиж чл</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нов правящей элиты и их превосходство над другими членами общ</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ства и над нижестоящими классами; а также служить центрами орг</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низации деловых связей и процесса управления». Как справедливо указывает крупный британский историк – специалист по данному п</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риоду Эрик Хобсбаум, в домах капиталистической элиты частная жизнь тесно переплеталась с общественной. Здесь довольно частыми были светские приемы, иные политические и дипломатические мер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приятия, на которых могли приниматься важные решения или созд</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валась почва для их принятия</w:t>
      </w:r>
      <w:r w:rsidRPr="005B77A5">
        <w:rPr>
          <w:rFonts w:ascii="Times New Roman" w:eastAsia="Calibri" w:hAnsi="Times New Roman" w:cs="Times New Roman"/>
          <w:sz w:val="28"/>
          <w:szCs w:val="28"/>
          <w:vertAlign w:val="superscript"/>
        </w:rPr>
        <w:footnoteReference w:id="458"/>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Система социальных связей на базе родственных, личных, а не только профессиональных отношений  вовсе не изжила себя в  эпоху капитализма, как стараются представить его апологеты. Ученые ист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рики, романисты совершенно четко показывают, что личное обращ</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ние к авторитетным людям – весьма типичный выход для буржуазии в случае затруднений. Тот же Э.Хобсбаум уверенно констатирует в др</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гой своей работе, что буржуазная цивилизация «расцвела на базе си</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темы личных связей, протекционизма и взаимовыручки, поддержания отношений со старыми друзьями и друзьями друзей, среди которых самыми выгодными были связи с бывшими институтскими товарищ</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ми, разраставшимися до национальных масштабов»</w:t>
      </w:r>
      <w:r w:rsidRPr="005B77A5">
        <w:rPr>
          <w:rFonts w:ascii="Times New Roman" w:eastAsia="Calibri" w:hAnsi="Times New Roman" w:cs="Times New Roman"/>
          <w:sz w:val="28"/>
          <w:szCs w:val="28"/>
          <w:vertAlign w:val="superscript"/>
        </w:rPr>
        <w:footnoteReference w:id="459"/>
      </w:r>
      <w:r w:rsidRPr="005B77A5">
        <w:rPr>
          <w:rFonts w:ascii="Times New Roman" w:eastAsia="Calibri" w:hAnsi="Times New Roman" w:cs="Times New Roman"/>
          <w:sz w:val="28"/>
          <w:szCs w:val="28"/>
        </w:rPr>
        <w:t>. Если учесть, как успешно буржуазия формировала влиятельные группы в полит</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ческой и экономической среде, то подобный тезис вполне логичен.</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Здесь следует отметить, что эпоха первоначального накопления еще не обладала техническими возможностями для установления 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гулярных международных контактов представителей верхушки лид</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рующих классов, кроме того, экономика была еще в сильной степени локализованной. Однако некоторые социальные предпосылки надн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циональных бизнес-сетей уже намечаются. Историки отмечают здесь высокую роль конфессиональных и национальных признаков. Так, д</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ловые связи устанавливали протестанты разных ответвлений, евреи, армяне.</w:t>
      </w:r>
      <w:r w:rsidRPr="005B77A5">
        <w:rPr>
          <w:rFonts w:ascii="Times New Roman" w:eastAsia="Calibri" w:hAnsi="Times New Roman" w:cs="Times New Roman"/>
          <w:sz w:val="28"/>
          <w:szCs w:val="28"/>
        </w:rPr>
        <w:tab/>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Как уже подчеркивалось, процесс смены сословного принципа классовым, сопровождающий распространение нового типа общес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венных отношений – индустриального, имел преимущественно хара</w:t>
      </w:r>
      <w:r w:rsidRPr="005B77A5">
        <w:rPr>
          <w:rFonts w:ascii="Times New Roman" w:eastAsia="Calibri" w:hAnsi="Times New Roman" w:cs="Times New Roman"/>
          <w:sz w:val="28"/>
          <w:szCs w:val="28"/>
        </w:rPr>
        <w:t>к</w:t>
      </w:r>
      <w:r w:rsidRPr="005B77A5">
        <w:rPr>
          <w:rFonts w:ascii="Times New Roman" w:eastAsia="Calibri" w:hAnsi="Times New Roman" w:cs="Times New Roman"/>
          <w:sz w:val="28"/>
          <w:szCs w:val="28"/>
        </w:rPr>
        <w:t>тер альянса буржуазии и аристократии.  Однако же со временем вт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рые неуклонно вытеснялись первыми,  отмечают историки, а также мыслители того времени. По всей видимости, основной причиной б</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lastRenderedPageBreak/>
        <w:t>ли общественные условия, при которых, как писал Т.Веблен,  «дене</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t>ный успех… становится общепринятой целью всякого действия»</w:t>
      </w:r>
      <w:r w:rsidRPr="005B77A5">
        <w:rPr>
          <w:rFonts w:ascii="Times New Roman" w:eastAsia="Calibri" w:hAnsi="Times New Roman" w:cs="Times New Roman"/>
          <w:sz w:val="28"/>
          <w:szCs w:val="28"/>
          <w:vertAlign w:val="superscript"/>
        </w:rPr>
        <w:footnoteReference w:id="460"/>
      </w:r>
      <w:r w:rsidRPr="005B77A5">
        <w:rPr>
          <w:rFonts w:ascii="Times New Roman" w:eastAsia="Calibri" w:hAnsi="Times New Roman" w:cs="Times New Roman"/>
          <w:sz w:val="28"/>
          <w:szCs w:val="28"/>
        </w:rPr>
        <w:t>. Подобные правила игры все-таки больше подходили выходцам из третьего сословия – более амбициозного и решительного, чем пре</w:t>
      </w:r>
      <w:r w:rsidRPr="005B77A5">
        <w:rPr>
          <w:rFonts w:ascii="Times New Roman" w:eastAsia="Calibri" w:hAnsi="Times New Roman" w:cs="Times New Roman"/>
          <w:sz w:val="28"/>
          <w:szCs w:val="28"/>
        </w:rPr>
        <w:t>д</w:t>
      </w:r>
      <w:r w:rsidRPr="005B77A5">
        <w:rPr>
          <w:rFonts w:ascii="Times New Roman" w:eastAsia="Calibri" w:hAnsi="Times New Roman" w:cs="Times New Roman"/>
          <w:sz w:val="28"/>
          <w:szCs w:val="28"/>
        </w:rPr>
        <w:t>ставителям дворянства, которое уже не один век  имело репутацию паразитической группы и не без определенных оснований.</w:t>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t>Оноре де Бальзак великолепно показывает нам типы а) типичного старого дворянства, б) буржуазии как новой группы, ценности которой ст</w:t>
      </w:r>
      <w:r w:rsidRPr="005B77A5">
        <w:rPr>
          <w:rFonts w:ascii="Arial" w:eastAsia="Calibri" w:hAnsi="Arial" w:cs="Arial"/>
          <w:sz w:val="24"/>
          <w:szCs w:val="24"/>
        </w:rPr>
        <w:t>а</w:t>
      </w:r>
      <w:r w:rsidRPr="005B77A5">
        <w:rPr>
          <w:rFonts w:ascii="Arial" w:eastAsia="Calibri" w:hAnsi="Arial" w:cs="Arial"/>
          <w:sz w:val="24"/>
          <w:szCs w:val="24"/>
        </w:rPr>
        <w:t>новятся бесспорно лидирующими, в)</w:t>
      </w:r>
      <w:r w:rsidR="00A823B5">
        <w:rPr>
          <w:rFonts w:ascii="Arial" w:eastAsia="Calibri" w:hAnsi="Arial" w:cs="Arial"/>
          <w:sz w:val="24"/>
          <w:szCs w:val="24"/>
        </w:rPr>
        <w:t xml:space="preserve"> </w:t>
      </w:r>
      <w:r w:rsidRPr="005B77A5">
        <w:rPr>
          <w:rFonts w:ascii="Arial" w:eastAsia="Calibri" w:hAnsi="Arial" w:cs="Arial"/>
          <w:sz w:val="24"/>
          <w:szCs w:val="24"/>
        </w:rPr>
        <w:t>вырождающегося дворянства, факт</w:t>
      </w:r>
      <w:r w:rsidRPr="005B77A5">
        <w:rPr>
          <w:rFonts w:ascii="Arial" w:eastAsia="Calibri" w:hAnsi="Arial" w:cs="Arial"/>
          <w:sz w:val="24"/>
          <w:szCs w:val="24"/>
        </w:rPr>
        <w:t>и</w:t>
      </w:r>
      <w:r w:rsidRPr="005B77A5">
        <w:rPr>
          <w:rFonts w:ascii="Arial" w:eastAsia="Calibri" w:hAnsi="Arial" w:cs="Arial"/>
          <w:sz w:val="24"/>
          <w:szCs w:val="24"/>
        </w:rPr>
        <w:t>ческих маргиналов описываемой эпохи.  В одном из своих поздних ром</w:t>
      </w:r>
      <w:r w:rsidRPr="005B77A5">
        <w:rPr>
          <w:rFonts w:ascii="Arial" w:eastAsia="Calibri" w:hAnsi="Arial" w:cs="Arial"/>
          <w:sz w:val="24"/>
          <w:szCs w:val="24"/>
        </w:rPr>
        <w:t>а</w:t>
      </w:r>
      <w:r w:rsidRPr="005B77A5">
        <w:rPr>
          <w:rFonts w:ascii="Arial" w:eastAsia="Calibri" w:hAnsi="Arial" w:cs="Arial"/>
          <w:sz w:val="24"/>
          <w:szCs w:val="24"/>
        </w:rPr>
        <w:t>нов «Кузина Бета» Бальзак рисует нам фигуру барона Гектора Юло де Э</w:t>
      </w:r>
      <w:r w:rsidRPr="005B77A5">
        <w:rPr>
          <w:rFonts w:ascii="Arial" w:eastAsia="Calibri" w:hAnsi="Arial" w:cs="Arial"/>
          <w:sz w:val="24"/>
          <w:szCs w:val="24"/>
        </w:rPr>
        <w:t>р</w:t>
      </w:r>
      <w:r w:rsidRPr="005B77A5">
        <w:rPr>
          <w:rFonts w:ascii="Arial" w:eastAsia="Calibri" w:hAnsi="Arial" w:cs="Arial"/>
          <w:sz w:val="24"/>
          <w:szCs w:val="24"/>
        </w:rPr>
        <w:t>ви – яркого представителя этой последней группы. Обладая некоторыми положительными качествами, этот аристократ вместе с тем был одержим женщинами («не человек, а одна сплошная похоть» - как его точно охара</w:t>
      </w:r>
      <w:r w:rsidRPr="005B77A5">
        <w:rPr>
          <w:rFonts w:ascii="Arial" w:eastAsia="Calibri" w:hAnsi="Arial" w:cs="Arial"/>
          <w:sz w:val="24"/>
          <w:szCs w:val="24"/>
        </w:rPr>
        <w:t>к</w:t>
      </w:r>
      <w:r w:rsidRPr="005B77A5">
        <w:rPr>
          <w:rFonts w:ascii="Arial" w:eastAsia="Calibri" w:hAnsi="Arial" w:cs="Arial"/>
          <w:sz w:val="24"/>
          <w:szCs w:val="24"/>
        </w:rPr>
        <w:t>теризовал один из героев романа). На любовниц он тратил огромные су</w:t>
      </w:r>
      <w:r w:rsidRPr="005B77A5">
        <w:rPr>
          <w:rFonts w:ascii="Arial" w:eastAsia="Calibri" w:hAnsi="Arial" w:cs="Arial"/>
          <w:sz w:val="24"/>
          <w:szCs w:val="24"/>
        </w:rPr>
        <w:t>м</w:t>
      </w:r>
      <w:r w:rsidRPr="005B77A5">
        <w:rPr>
          <w:rFonts w:ascii="Arial" w:eastAsia="Calibri" w:hAnsi="Arial" w:cs="Arial"/>
          <w:sz w:val="24"/>
          <w:szCs w:val="24"/>
        </w:rPr>
        <w:t>мы, в то время как его семья прозябала на грани нищеты. Занимая выс</w:t>
      </w:r>
      <w:r w:rsidRPr="005B77A5">
        <w:rPr>
          <w:rFonts w:ascii="Arial" w:eastAsia="Calibri" w:hAnsi="Arial" w:cs="Arial"/>
          <w:sz w:val="24"/>
          <w:szCs w:val="24"/>
        </w:rPr>
        <w:t>о</w:t>
      </w:r>
      <w:r w:rsidRPr="005B77A5">
        <w:rPr>
          <w:rFonts w:ascii="Arial" w:eastAsia="Calibri" w:hAnsi="Arial" w:cs="Arial"/>
          <w:sz w:val="24"/>
          <w:szCs w:val="24"/>
        </w:rPr>
        <w:t xml:space="preserve">кий административный пост, в конце концов </w:t>
      </w:r>
      <w:r w:rsidR="00A823B5">
        <w:rPr>
          <w:rFonts w:ascii="Arial" w:eastAsia="Calibri" w:hAnsi="Arial" w:cs="Arial"/>
          <w:sz w:val="24"/>
          <w:szCs w:val="24"/>
        </w:rPr>
        <w:t xml:space="preserve">он </w:t>
      </w:r>
      <w:r w:rsidRPr="005B77A5">
        <w:rPr>
          <w:rFonts w:ascii="Arial" w:eastAsia="Calibri" w:hAnsi="Arial" w:cs="Arial"/>
          <w:sz w:val="24"/>
          <w:szCs w:val="24"/>
        </w:rPr>
        <w:t>обворовал казну, что всплыло наружу. Министр из уважения к его старшему брату – старому н</w:t>
      </w:r>
      <w:r w:rsidRPr="005B77A5">
        <w:rPr>
          <w:rFonts w:ascii="Arial" w:eastAsia="Calibri" w:hAnsi="Arial" w:cs="Arial"/>
          <w:sz w:val="24"/>
          <w:szCs w:val="24"/>
        </w:rPr>
        <w:t>а</w:t>
      </w:r>
      <w:r w:rsidRPr="005B77A5">
        <w:rPr>
          <w:rFonts w:ascii="Arial" w:eastAsia="Calibri" w:hAnsi="Arial" w:cs="Arial"/>
          <w:sz w:val="24"/>
          <w:szCs w:val="24"/>
        </w:rPr>
        <w:t>полеоновскому генералу предложил замять дело, а виновнику – уволиться и устроить самосуд, как подобает опозоренному дворянину, то есть з</w:t>
      </w:r>
      <w:r w:rsidRPr="005B77A5">
        <w:rPr>
          <w:rFonts w:ascii="Arial" w:eastAsia="Calibri" w:hAnsi="Arial" w:cs="Arial"/>
          <w:sz w:val="24"/>
          <w:szCs w:val="24"/>
        </w:rPr>
        <w:t>а</w:t>
      </w:r>
      <w:r w:rsidRPr="005B77A5">
        <w:rPr>
          <w:rFonts w:ascii="Arial" w:eastAsia="Calibri" w:hAnsi="Arial" w:cs="Arial"/>
          <w:sz w:val="24"/>
          <w:szCs w:val="24"/>
        </w:rPr>
        <w:t>стрелиться. Однако барон де Эрви струсил. Его хватило лишь на  уход из семьи, фактически им разоренной. В дальнейшем он прозябал у дешевых куртизанок, ведя по сути дела тот же образ жизни, только в менее «ц</w:t>
      </w:r>
      <w:r w:rsidRPr="005B77A5">
        <w:rPr>
          <w:rFonts w:ascii="Arial" w:eastAsia="Calibri" w:hAnsi="Arial" w:cs="Arial"/>
          <w:sz w:val="24"/>
          <w:szCs w:val="24"/>
        </w:rPr>
        <w:t>и</w:t>
      </w:r>
      <w:r w:rsidRPr="005B77A5">
        <w:rPr>
          <w:rFonts w:ascii="Arial" w:eastAsia="Calibri" w:hAnsi="Arial" w:cs="Arial"/>
          <w:sz w:val="24"/>
          <w:szCs w:val="24"/>
        </w:rPr>
        <w:t>вильных» условиях.</w:t>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t>Вместе с тем, когда факт кражи денег стал известен упомянутому старшему брату барона – бывшему наполеоновскому генералу, он неме</w:t>
      </w:r>
      <w:r w:rsidRPr="005B77A5">
        <w:rPr>
          <w:rFonts w:ascii="Arial" w:eastAsia="Calibri" w:hAnsi="Arial" w:cs="Arial"/>
          <w:sz w:val="24"/>
          <w:szCs w:val="24"/>
        </w:rPr>
        <w:t>д</w:t>
      </w:r>
      <w:r w:rsidRPr="005B77A5">
        <w:rPr>
          <w:rFonts w:ascii="Arial" w:eastAsia="Calibri" w:hAnsi="Arial" w:cs="Arial"/>
          <w:sz w:val="24"/>
          <w:szCs w:val="24"/>
        </w:rPr>
        <w:t>ленно предпринял меры для восстановления фамильной чести. Будучи небогатым, он продал все что мог, включая наградное оружие, и все-таки собрал сумму, которую недосчиталась казна (20 000 франков). Но</w:t>
      </w:r>
      <w:r w:rsidR="00F230E4">
        <w:rPr>
          <w:rFonts w:ascii="Arial" w:eastAsia="Calibri" w:hAnsi="Arial" w:cs="Arial"/>
          <w:sz w:val="24"/>
          <w:szCs w:val="24"/>
        </w:rPr>
        <w:t>,</w:t>
      </w:r>
      <w:r w:rsidRPr="005B77A5">
        <w:rPr>
          <w:rFonts w:ascii="Arial" w:eastAsia="Calibri" w:hAnsi="Arial" w:cs="Arial"/>
          <w:sz w:val="24"/>
          <w:szCs w:val="24"/>
        </w:rPr>
        <w:t xml:space="preserve"> даже целиком рассчитавшись с государством за аферы собственного брата, старый солдат не смог с этим жить и умер через три дня.  Этот человек, по мысли Бальзака, отождествлял явно уходящую эпоху, для которой кул</w:t>
      </w:r>
      <w:r w:rsidRPr="005B77A5">
        <w:rPr>
          <w:rFonts w:ascii="Arial" w:eastAsia="Calibri" w:hAnsi="Arial" w:cs="Arial"/>
          <w:sz w:val="24"/>
          <w:szCs w:val="24"/>
        </w:rPr>
        <w:t>ь</w:t>
      </w:r>
      <w:r w:rsidRPr="005B77A5">
        <w:rPr>
          <w:rFonts w:ascii="Arial" w:eastAsia="Calibri" w:hAnsi="Arial" w:cs="Arial"/>
          <w:sz w:val="24"/>
          <w:szCs w:val="24"/>
        </w:rPr>
        <w:t>турный аристократизм не был таким уж чуждым явлением. В то время как его младший брат олицетворял то большинство потомственных арист</w:t>
      </w:r>
      <w:r w:rsidRPr="005B77A5">
        <w:rPr>
          <w:rFonts w:ascii="Arial" w:eastAsia="Calibri" w:hAnsi="Arial" w:cs="Arial"/>
          <w:sz w:val="24"/>
          <w:szCs w:val="24"/>
        </w:rPr>
        <w:t>о</w:t>
      </w:r>
      <w:r w:rsidRPr="005B77A5">
        <w:rPr>
          <w:rFonts w:ascii="Arial" w:eastAsia="Calibri" w:hAnsi="Arial" w:cs="Arial"/>
          <w:sz w:val="24"/>
          <w:szCs w:val="24"/>
        </w:rPr>
        <w:t>кратов, которые в период «первоначального накопления» превратились в субпассионариев, не будучи способны ни на что, кроме безудержного г</w:t>
      </w:r>
      <w:r w:rsidRPr="005B77A5">
        <w:rPr>
          <w:rFonts w:ascii="Arial" w:eastAsia="Calibri" w:hAnsi="Arial" w:cs="Arial"/>
          <w:sz w:val="24"/>
          <w:szCs w:val="24"/>
        </w:rPr>
        <w:t>е</w:t>
      </w:r>
      <w:r w:rsidRPr="005B77A5">
        <w:rPr>
          <w:rFonts w:ascii="Arial" w:eastAsia="Calibri" w:hAnsi="Arial" w:cs="Arial"/>
          <w:sz w:val="24"/>
          <w:szCs w:val="24"/>
        </w:rPr>
        <w:t xml:space="preserve">донизма.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Француз Жорж Сорель закономерно восхищался «капитанами индустрии», в которых видел источник общественного прогресса. Он  даже склонен отождествлять капиталиста эпохи первоначального 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копления с воином – «вы встретите неукротимую энергию, смелость, основывающуюся на верной оценке своих сил, холодный расчет, - все качества, присущие великим полководцам и великим капитал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стам»</w:t>
      </w:r>
      <w:r w:rsidRPr="005B77A5">
        <w:rPr>
          <w:rFonts w:ascii="Times New Roman" w:eastAsia="Calibri" w:hAnsi="Times New Roman" w:cs="Times New Roman"/>
          <w:sz w:val="28"/>
          <w:szCs w:val="28"/>
          <w:vertAlign w:val="superscript"/>
        </w:rPr>
        <w:footnoteReference w:id="461"/>
      </w:r>
      <w:r w:rsidRPr="005B77A5">
        <w:rPr>
          <w:rFonts w:ascii="Times New Roman" w:eastAsia="Calibri" w:hAnsi="Times New Roman" w:cs="Times New Roman"/>
          <w:sz w:val="28"/>
          <w:szCs w:val="28"/>
        </w:rPr>
        <w:t>. В подобной трактовке имеется изрядная доля истины – до</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таточно вспомнить старателей Клондайка, великолепно описанных Джеком Лондоном. Есть и реальные биографии людей, которые бл</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lastRenderedPageBreak/>
        <w:t>годаря своим предпринимательским, организаторским и даже изобр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тательским (Г. Форд) способностям, сумели подняться от чуть ли не самых низов до лидеров капиталистического мира. Помимо Генри Форда, на ум приходят Эндрю Карнеги, Джон Рокфеллер</w:t>
      </w:r>
      <w:r w:rsidRPr="005B77A5">
        <w:rPr>
          <w:rFonts w:ascii="Times New Roman" w:eastAsia="Calibri" w:hAnsi="Times New Roman" w:cs="Times New Roman"/>
          <w:sz w:val="28"/>
          <w:szCs w:val="28"/>
          <w:vertAlign w:val="superscript"/>
        </w:rPr>
        <w:footnoteReference w:id="462"/>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И все же не стоит отождествлять все группы буржуазии с по-своему доблестными «капитанами индустрии» (Д.Роткопф сравнивает этих капиталистических энтузиастов  с феодальными «баронами-разбойниками»).  Хотя, по всей видимости, в эпоху первоначального накопления их было больше.</w:t>
      </w:r>
      <w:r w:rsidR="00F230E4">
        <w:rPr>
          <w:rFonts w:ascii="Times New Roman" w:eastAsia="Calibri" w:hAnsi="Times New Roman" w:cs="Times New Roman"/>
          <w:sz w:val="28"/>
          <w:szCs w:val="28"/>
        </w:rPr>
        <w:t xml:space="preserve"> </w:t>
      </w:r>
      <w:r w:rsidRPr="005B77A5">
        <w:rPr>
          <w:rFonts w:ascii="Times New Roman" w:eastAsia="Calibri" w:hAnsi="Times New Roman" w:cs="Times New Roman"/>
          <w:sz w:val="28"/>
          <w:szCs w:val="28"/>
        </w:rPr>
        <w:t>Если  говорить о социальном портрете буржуа, то, на наш взгляд, он достаточно точно  охарактеризован как в художественной, так и в научной литературе. Ф.Энгельс был дост</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точно объективен, когда, признавая за представителями буржуазии определенные личные достоинства (заботливый семьянин), утве</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ждал, что в конечном итоге «единственным решающим моментом о</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таётся всё же личный интерес и в особенности жажда наживы….Все жизненные отношения оцениваются по их доходности, и всё, что не приносит денег, - чепуха, непрактичность, идеализм»</w:t>
      </w:r>
      <w:r w:rsidRPr="005B77A5">
        <w:rPr>
          <w:rFonts w:ascii="Times New Roman" w:eastAsia="Calibri" w:hAnsi="Times New Roman" w:cs="Times New Roman"/>
          <w:sz w:val="28"/>
          <w:szCs w:val="28"/>
          <w:vertAlign w:val="superscript"/>
        </w:rPr>
        <w:footnoteReference w:id="463"/>
      </w:r>
      <w:r w:rsidRPr="005B77A5">
        <w:rPr>
          <w:rFonts w:ascii="Times New Roman" w:eastAsia="Calibri" w:hAnsi="Times New Roman" w:cs="Times New Roman"/>
          <w:sz w:val="28"/>
          <w:szCs w:val="28"/>
        </w:rPr>
        <w:t>. Джек Лондон в своем романе «Железная пята» не без оснований приписывает де</w:t>
      </w:r>
      <w:r w:rsidRPr="005B77A5">
        <w:rPr>
          <w:rFonts w:ascii="Times New Roman" w:eastAsia="Calibri" w:hAnsi="Times New Roman" w:cs="Times New Roman"/>
          <w:sz w:val="28"/>
          <w:szCs w:val="28"/>
        </w:rPr>
        <w:t>я</w:t>
      </w:r>
      <w:r w:rsidRPr="005B77A5">
        <w:rPr>
          <w:rFonts w:ascii="Times New Roman" w:eastAsia="Calibri" w:hAnsi="Times New Roman" w:cs="Times New Roman"/>
          <w:sz w:val="28"/>
          <w:szCs w:val="28"/>
        </w:rPr>
        <w:t>телям капитализма некоторую одномерность в личностном плане – «вне деловых отношений ваш класс отличается феноменальной гл</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постью»</w:t>
      </w:r>
      <w:r w:rsidRPr="005B77A5">
        <w:rPr>
          <w:rFonts w:ascii="Times New Roman" w:eastAsia="Calibri" w:hAnsi="Times New Roman" w:cs="Times New Roman"/>
          <w:sz w:val="28"/>
          <w:szCs w:val="28"/>
          <w:vertAlign w:val="superscript"/>
        </w:rPr>
        <w:footnoteReference w:id="464"/>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 xml:space="preserve">В последующие годы буржуазия даже стала приобретать черты, присущие вырождающейся элите, становясь праздным классом (Т.Веблен, Ж.Сорель, Э.Хобсбаум), но об этом речь пойдет позже.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Как бы то ни было, но с течением времени происходит неукло</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ное снижение доли потомственной аристократии в высших слоях о</w:t>
      </w:r>
      <w:r w:rsidRPr="005B77A5">
        <w:rPr>
          <w:rFonts w:ascii="Times New Roman" w:eastAsia="Calibri" w:hAnsi="Times New Roman" w:cs="Times New Roman"/>
          <w:sz w:val="28"/>
          <w:szCs w:val="28"/>
        </w:rPr>
        <w:t>б</w:t>
      </w:r>
      <w:r w:rsidRPr="005B77A5">
        <w:rPr>
          <w:rFonts w:ascii="Times New Roman" w:eastAsia="Calibri" w:hAnsi="Times New Roman" w:cs="Times New Roman"/>
          <w:sz w:val="28"/>
          <w:szCs w:val="28"/>
        </w:rPr>
        <w:t>щества. Причем подобная тенденция была  присуща в том числе и В</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ликобритании, где, как известно, имело место наиболее безконфлик</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ное  сосуществование дворян и буржуа. Если с 1858 по 1879гг. из всех умерших за этот период  обладателей миллионных состояний 80% принадлежали к  дворянству, то за следующее двадцатилетие их доля упала в два с лишним раза (чуть выше 30%) и продолжала уменьшат</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ся в дальнейшем. Если до 1890г. потомственные аристократы соста</w:t>
      </w:r>
      <w:r w:rsidRPr="005B77A5">
        <w:rPr>
          <w:rFonts w:ascii="Times New Roman" w:eastAsia="Calibri" w:hAnsi="Times New Roman" w:cs="Times New Roman"/>
          <w:sz w:val="28"/>
          <w:szCs w:val="28"/>
        </w:rPr>
        <w:t>в</w:t>
      </w:r>
      <w:r w:rsidRPr="005B77A5">
        <w:rPr>
          <w:rFonts w:ascii="Times New Roman" w:eastAsia="Calibri" w:hAnsi="Times New Roman" w:cs="Times New Roman"/>
          <w:sz w:val="28"/>
          <w:szCs w:val="28"/>
        </w:rPr>
        <w:t xml:space="preserve">ляли в Великобритании большинство  правительственных кабинетов, то после 1893г. их здесь не осталось ни одного. В то же время с 1901 </w:t>
      </w:r>
      <w:r w:rsidRPr="005B77A5">
        <w:rPr>
          <w:rFonts w:ascii="Times New Roman" w:eastAsia="Calibri" w:hAnsi="Times New Roman" w:cs="Times New Roman"/>
          <w:sz w:val="28"/>
          <w:szCs w:val="28"/>
        </w:rPr>
        <w:lastRenderedPageBreak/>
        <w:t>по 1920гг. звание лорда-пэра получили 159 человек; из  них 66 чел</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век являлись  предпринимателями, 34 человека представляли людей разных профессий (больше всего юристов) и лишь 20 человек были связаны с земельной собственностью. Как пишет Э.Хобсбаум, арист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кратические титулы сохраняли свое значение и общественный почет, но это уже больше походило на дань моде</w:t>
      </w:r>
      <w:r w:rsidRPr="005B77A5">
        <w:rPr>
          <w:rFonts w:ascii="Times New Roman" w:eastAsia="Calibri" w:hAnsi="Times New Roman" w:cs="Times New Roman"/>
          <w:sz w:val="28"/>
          <w:szCs w:val="28"/>
          <w:vertAlign w:val="superscript"/>
        </w:rPr>
        <w:footnoteReference w:id="465"/>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То есть  из приведенных данных следует, что  вытеснение род</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вых дворян буржуазией происходило не только в экономически на</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более обеспеченных группах, но и в государственных структурах. Это вполне естественно создавало благоприятные предпосылки для того политического явления, которое Маркс со сторонниками предпочит</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ли характеризовать как классовое государство. Как уже отмечалось выше, расцвет предпринимательства не мог бы состояться без акти</w:t>
      </w:r>
      <w:r w:rsidRPr="005B77A5">
        <w:rPr>
          <w:rFonts w:ascii="Times New Roman" w:eastAsia="Calibri" w:hAnsi="Times New Roman" w:cs="Times New Roman"/>
          <w:sz w:val="28"/>
          <w:szCs w:val="28"/>
        </w:rPr>
        <w:t>в</w:t>
      </w:r>
      <w:r w:rsidRPr="005B77A5">
        <w:rPr>
          <w:rFonts w:ascii="Times New Roman" w:eastAsia="Calibri" w:hAnsi="Times New Roman" w:cs="Times New Roman"/>
          <w:sz w:val="28"/>
          <w:szCs w:val="28"/>
        </w:rPr>
        <w:t>ной роли государства, причем эта роль менялась в зависимости от тех или иных обстоятельств и исторической эпохи. Но, как бы то ни было, во времена первоначального капитала правительственные структуры и крупные собственники общий язык, как правило, находили.</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Разумеется, новый господствующий класс всячески стремился закрепить собственное лидерство, активно используя в том числе и политические рычаги. Любопытные данные приводит нам У.Липпман, не скрывающий своего крайне скептического отношения ко всякого рода «народным суверенитетам», «народной воле» и т.п. Этот амер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канский исследователь отмечает резкое расхождение между идеол</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гией либеральной демократии и реальной практикой. Идея всеобщего избирательного права четко зазвучала уже во второй половине </w:t>
      </w:r>
      <w:r w:rsidRPr="005B77A5">
        <w:rPr>
          <w:rFonts w:ascii="Times New Roman" w:eastAsia="Calibri" w:hAnsi="Times New Roman" w:cs="Times New Roman"/>
          <w:sz w:val="28"/>
          <w:szCs w:val="28"/>
          <w:lang w:val="en-US"/>
        </w:rPr>
        <w:t>XVIII</w:t>
      </w:r>
      <w:r w:rsidRPr="005B77A5">
        <w:rPr>
          <w:rFonts w:ascii="Times New Roman" w:eastAsia="Calibri" w:hAnsi="Times New Roman" w:cs="Times New Roman"/>
          <w:sz w:val="28"/>
          <w:szCs w:val="28"/>
        </w:rPr>
        <w:t>в. Однако ее реализация была медленной и натужной практически на протяжении всей эпохи первоначального накопления. Так, в 1900г. в Великобритании избирательным правом обладало только 11% насел</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ния, в 1922г. электорат разросся до 43%. Во Франции на выборах 1881г. право голоса имели 27%, в 1951г. таких было уже 51%. Что к</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сается США, то здесь в 1890г. избирательным правом обладало около 15% населения, после Первой мировой войны доля электората здесь примерно удвоилась. Вплоть до последней четверти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xml:space="preserve"> столетия в большей части стран Западной и Северной Европы электорат соста</w:t>
      </w:r>
      <w:r w:rsidRPr="005B77A5">
        <w:rPr>
          <w:rFonts w:ascii="Times New Roman" w:eastAsia="Calibri" w:hAnsi="Times New Roman" w:cs="Times New Roman"/>
          <w:sz w:val="28"/>
          <w:szCs w:val="28"/>
        </w:rPr>
        <w:t>в</w:t>
      </w:r>
      <w:r w:rsidRPr="005B77A5">
        <w:rPr>
          <w:rFonts w:ascii="Times New Roman" w:eastAsia="Calibri" w:hAnsi="Times New Roman" w:cs="Times New Roman"/>
          <w:sz w:val="28"/>
          <w:szCs w:val="28"/>
        </w:rPr>
        <w:t>лял не более 5% населения</w:t>
      </w:r>
      <w:r w:rsidRPr="005B77A5">
        <w:rPr>
          <w:rFonts w:ascii="Times New Roman" w:eastAsia="Calibri" w:hAnsi="Times New Roman" w:cs="Times New Roman"/>
          <w:sz w:val="28"/>
          <w:szCs w:val="28"/>
          <w:vertAlign w:val="superscript"/>
        </w:rPr>
        <w:footnoteReference w:id="466"/>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По этому поводу уместно привести тонкое замечание Э. Хо</w:t>
      </w:r>
      <w:r w:rsidRPr="005B77A5">
        <w:rPr>
          <w:rFonts w:ascii="Times New Roman" w:eastAsia="Calibri" w:hAnsi="Times New Roman" w:cs="Times New Roman"/>
          <w:sz w:val="28"/>
          <w:szCs w:val="28"/>
        </w:rPr>
        <w:t>б</w:t>
      </w:r>
      <w:r w:rsidRPr="005B77A5">
        <w:rPr>
          <w:rFonts w:ascii="Times New Roman" w:eastAsia="Calibri" w:hAnsi="Times New Roman" w:cs="Times New Roman"/>
          <w:sz w:val="28"/>
          <w:szCs w:val="28"/>
        </w:rPr>
        <w:t xml:space="preserve">сбаума. Он указывает, что либерализм буржуазии второй половины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xml:space="preserve">столетия носил скорее идеологический, а не практический смысл. </w:t>
      </w:r>
      <w:r w:rsidRPr="005B77A5">
        <w:rPr>
          <w:rFonts w:ascii="Times New Roman" w:eastAsia="Calibri" w:hAnsi="Times New Roman" w:cs="Times New Roman"/>
          <w:sz w:val="28"/>
          <w:szCs w:val="28"/>
        </w:rPr>
        <w:lastRenderedPageBreak/>
        <w:t>Обладатели крупных капиталов «верили в прогресс, представительное правительство, гражданские права и свободу, но только так, чтобы все это распространялось ровно настолько, насколько распространялся закон и чтобы при этом сохранялся порядок, державший бедняков на своих местах»</w:t>
      </w:r>
      <w:r w:rsidRPr="005B77A5">
        <w:rPr>
          <w:rFonts w:ascii="Times New Roman" w:eastAsia="Calibri" w:hAnsi="Times New Roman" w:cs="Times New Roman"/>
          <w:sz w:val="28"/>
          <w:szCs w:val="28"/>
          <w:vertAlign w:val="superscript"/>
        </w:rPr>
        <w:footnoteReference w:id="467"/>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То есть мы видим, что превратившаяся в новую элиту буржуазия с ходу стала заниматься тем, чем в сущности занимается любая пр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вящая группа – укреплением собственного положения.  Социальные барьеры появились по мановению ока и в чем-то они были даже более трудно проходимы, чем барьеры  феодальной поры или  периода а</w:t>
      </w:r>
      <w:r w:rsidRPr="005B77A5">
        <w:rPr>
          <w:rFonts w:ascii="Times New Roman" w:eastAsia="Calibri" w:hAnsi="Times New Roman" w:cs="Times New Roman"/>
          <w:sz w:val="28"/>
          <w:szCs w:val="28"/>
        </w:rPr>
        <w:t>б</w:t>
      </w:r>
      <w:r w:rsidRPr="005B77A5">
        <w:rPr>
          <w:rFonts w:ascii="Times New Roman" w:eastAsia="Calibri" w:hAnsi="Times New Roman" w:cs="Times New Roman"/>
          <w:sz w:val="28"/>
          <w:szCs w:val="28"/>
        </w:rPr>
        <w:t>солютизма. Даже такой, казалось бы, текучий социальный ресурс как деньги вовсе не гарантировал открытости элит, как ни настаивает на этом идеология либерализма. Хотя полностью закрыться капитал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стическая элита не могла, что также типично для социальной истории. (Напомним совершенно справедливый вывод П.Сорокина о том, что в чистом виде «закрытые», как и «открытые» общества  встретить н</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возможно). Чем же была обусловлена определенная  «открытость» раннего капиталистического общества?</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Э.Хобсбаум, автор трех глубоких и обстоятельных трактатов по социальной истории эпохи первоначального накопления, считает, здесь сработали две основные причины. С одной стороны, как и вс</w:t>
      </w:r>
      <w:r w:rsidRPr="005B77A5">
        <w:rPr>
          <w:rFonts w:ascii="Times New Roman" w:eastAsia="Calibri" w:hAnsi="Times New Roman" w:cs="Times New Roman"/>
          <w:sz w:val="28"/>
          <w:szCs w:val="28"/>
        </w:rPr>
        <w:t>я</w:t>
      </w:r>
      <w:r w:rsidRPr="005B77A5">
        <w:rPr>
          <w:rFonts w:ascii="Times New Roman" w:eastAsia="Calibri" w:hAnsi="Times New Roman" w:cs="Times New Roman"/>
          <w:sz w:val="28"/>
          <w:szCs w:val="28"/>
        </w:rPr>
        <w:t>кая элита, буржуазия нуждалась в притоке свежих сил, что помогало закрепить ее статус. С другой стороны, открытость буржуазии 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страивала на более лояльный лад средние слои, ибо  претенденты на допуск в высшие группы  в основном были именно отсюда. Оба эти обстоятельства диктовались усиливающимся вызовом со стороны 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бочего класса, накалом общественных противоречий (К.Маркс,  Ж.Сорель).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Сам упомянутый британский историк называет четыре значимых, по его мнению, канала социальной мобильности, присущих эпохе к</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питализма. Это бизнес, образование, искусство и армия</w:t>
      </w:r>
      <w:r w:rsidRPr="005B77A5">
        <w:rPr>
          <w:rFonts w:ascii="Times New Roman" w:eastAsia="Calibri" w:hAnsi="Times New Roman" w:cs="Times New Roman"/>
          <w:sz w:val="28"/>
          <w:szCs w:val="28"/>
          <w:vertAlign w:val="superscript"/>
        </w:rPr>
        <w:footnoteReference w:id="468"/>
      </w:r>
      <w:r w:rsidRPr="005B77A5">
        <w:rPr>
          <w:rFonts w:ascii="Times New Roman" w:eastAsia="Calibri" w:hAnsi="Times New Roman" w:cs="Times New Roman"/>
          <w:sz w:val="28"/>
          <w:szCs w:val="28"/>
        </w:rPr>
        <w:t>. Как мы в</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дим, практически все эти социальные «лифты» были известны эпохе абсолютизма(Кроме того, Э.Хобсбаум не назвал здесь такой «трад</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ционный» канал общественного продвижения, как выгодный брак). Наличие личных способностей безусловно играло большую роль, о</w:t>
      </w:r>
      <w:r w:rsidRPr="005B77A5">
        <w:rPr>
          <w:rFonts w:ascii="Times New Roman" w:eastAsia="Calibri" w:hAnsi="Times New Roman" w:cs="Times New Roman"/>
          <w:sz w:val="28"/>
          <w:szCs w:val="28"/>
        </w:rPr>
        <w:t>д</w:t>
      </w:r>
      <w:r w:rsidRPr="005B77A5">
        <w:rPr>
          <w:rFonts w:ascii="Times New Roman" w:eastAsia="Calibri" w:hAnsi="Times New Roman" w:cs="Times New Roman"/>
          <w:sz w:val="28"/>
          <w:szCs w:val="28"/>
        </w:rPr>
        <w:t xml:space="preserve">нако не лишне будет заметить, что способности требовались не везде одинаковые, да и степень их участия тоже различалась.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lastRenderedPageBreak/>
        <w:t>Возьмем бизнес. Конечно,  целеустремленность, определенная отвага, умение пойти на риск здесь обязательны. Но  только этого для успеха, как правило, было мало. По данным, приводимым Шарлоттой Эриксон, в 1865г. из общего числа магнатов английской стальной промышленности 89% были выходцами из среднего класса, только 7%  добились такого положения, начиная из низов среднего класса, а 4% брали старт еще ниже – из рядов пролетариата. В этой связи Э.Хобсбаум резонно заключает, что талантливый человек мог пр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биться в элиту капиталистического общества, но для этого надо было родиться в семье обеспеченной, образованной и имеющей связи с др</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гими подобными семьями близкого уровня</w:t>
      </w:r>
      <w:r w:rsidRPr="005B77A5">
        <w:rPr>
          <w:rFonts w:ascii="Times New Roman" w:eastAsia="Calibri" w:hAnsi="Times New Roman" w:cs="Times New Roman"/>
          <w:sz w:val="28"/>
          <w:szCs w:val="28"/>
          <w:vertAlign w:val="superscript"/>
        </w:rPr>
        <w:footnoteReference w:id="469"/>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Что касается образования, то здесь имелось три варианта соц</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альных стратегий. Правительственная служба, которая заявляла о себе в качестве сферы реализации карьерных устремлений еще с эпохи средневековой централизации, со временем становилась все более 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пулярной. И подобная тенденция вовсе не была надломлена в бурж</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азную эпоху, несмотря на либеральные декламации о сокращении 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ли государства. Но на деле было не так, о чем мы писали выше. А 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тому трудно удивляться тому, что чиновничий аппарат продолжал в целом разрастаться. Хотя в эпоху первоначального накопления обы</w:t>
      </w:r>
      <w:r w:rsidRPr="005B77A5">
        <w:rPr>
          <w:rFonts w:ascii="Times New Roman" w:eastAsia="Calibri" w:hAnsi="Times New Roman" w:cs="Times New Roman"/>
          <w:sz w:val="28"/>
          <w:szCs w:val="28"/>
        </w:rPr>
        <w:t>ч</w:t>
      </w:r>
      <w:r w:rsidRPr="005B77A5">
        <w:rPr>
          <w:rFonts w:ascii="Times New Roman" w:eastAsia="Calibri" w:hAnsi="Times New Roman" w:cs="Times New Roman"/>
          <w:sz w:val="28"/>
          <w:szCs w:val="28"/>
        </w:rPr>
        <w:t>ный государственный служащий не мог надеяться на большее, нежели скромный комфорт, все же «чистые руки и белые воротнички ставили их, пусть символически, на сторону богачей». Забегая несколько вп</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ред, отметим, что в будущем эту группу ждали и неуклонные матер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 xml:space="preserve">альные улучшения.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Второй вариант – политическая карьера, здесь важнейшее знач</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ние имели интеллект в сочетании с личными способностями. Так, сп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собные ораторы частенько делали ставку на популизм, для более серьезных и стратегически значимых вещей требовалось нечто бол</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шее, а именно государственное мышление. Имелись случаи сочетания и того, и другого, и третьего. Для описываемой нами эпохи можно в качестве примера указать на  британцев Б.Дизраэли, У. Гладстона, Д.</w:t>
      </w:r>
      <w:r w:rsidR="000D2A06">
        <w:rPr>
          <w:rFonts w:ascii="Times New Roman" w:eastAsia="Calibri" w:hAnsi="Times New Roman" w:cs="Times New Roman"/>
          <w:sz w:val="28"/>
          <w:szCs w:val="28"/>
        </w:rPr>
        <w:t xml:space="preserve"> </w:t>
      </w:r>
      <w:r w:rsidRPr="005B77A5">
        <w:rPr>
          <w:rFonts w:ascii="Times New Roman" w:eastAsia="Calibri" w:hAnsi="Times New Roman" w:cs="Times New Roman"/>
          <w:sz w:val="28"/>
          <w:szCs w:val="28"/>
        </w:rPr>
        <w:t xml:space="preserve">Ллойд Джорджа. Но насколько оказались бы востребованы подобные личности, не будь они выходцами из отнюдь не бедных семей?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Наконец, третий вариант – путь свободных профессий. Это кас</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лось юриспруденции, врачебного дела, учительства, профессуры  и т.п. По сути дела  этот канал «останавливался» в  средних слоях и не достигал элитных этажей. Хотя, скажем, успешная юридическая кар</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ера могла  создать базу для рывка на политическом поприще. Особе</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lastRenderedPageBreak/>
        <w:t>но частенько подобные случаи  имели место в США, где многие Пр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зиденты начинали именно юристами (Д.Полк, М.Филлмор, Дж. Бь</w:t>
      </w:r>
      <w:r w:rsidRPr="005B77A5">
        <w:rPr>
          <w:rFonts w:ascii="Times New Roman" w:eastAsia="Calibri" w:hAnsi="Times New Roman" w:cs="Times New Roman"/>
          <w:sz w:val="28"/>
          <w:szCs w:val="28"/>
        </w:rPr>
        <w:t>ю</w:t>
      </w:r>
      <w:r w:rsidRPr="005B77A5">
        <w:rPr>
          <w:rFonts w:ascii="Times New Roman" w:eastAsia="Calibri" w:hAnsi="Times New Roman" w:cs="Times New Roman"/>
          <w:sz w:val="28"/>
          <w:szCs w:val="28"/>
        </w:rPr>
        <w:t>кенен, А.Линкольн и др.).</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По поводу искусства – третьего канала мобильности, предложе</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ного британским историком, -  логично сделать предположение о большей роли личных способностей. И действительно, здесь мы встречаем успешных людей, выходцев из низов чаще, чем среди би</w:t>
      </w:r>
      <w:r w:rsidRPr="005B77A5">
        <w:rPr>
          <w:rFonts w:ascii="Times New Roman" w:eastAsia="Calibri" w:hAnsi="Times New Roman" w:cs="Times New Roman"/>
          <w:sz w:val="28"/>
          <w:szCs w:val="28"/>
        </w:rPr>
        <w:t>з</w:t>
      </w:r>
      <w:r w:rsidRPr="005B77A5">
        <w:rPr>
          <w:rFonts w:ascii="Times New Roman" w:eastAsia="Calibri" w:hAnsi="Times New Roman" w:cs="Times New Roman"/>
          <w:sz w:val="28"/>
          <w:szCs w:val="28"/>
        </w:rPr>
        <w:t>несменов, политиков, юристов. Знаменитая французская актриса Эл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за Рашель (1821-1858) родилась в очень бедной еврейской семье и с ранних лет была вынуждена заниматься пением на улицах, быстро о</w:t>
      </w:r>
      <w:r w:rsidRPr="005B77A5">
        <w:rPr>
          <w:rFonts w:ascii="Times New Roman" w:eastAsia="Calibri" w:hAnsi="Times New Roman" w:cs="Times New Roman"/>
          <w:sz w:val="28"/>
          <w:szCs w:val="28"/>
        </w:rPr>
        <w:t>б</w:t>
      </w:r>
      <w:r w:rsidRPr="005B77A5">
        <w:rPr>
          <w:rFonts w:ascii="Times New Roman" w:eastAsia="Calibri" w:hAnsi="Times New Roman" w:cs="Times New Roman"/>
          <w:sz w:val="28"/>
          <w:szCs w:val="28"/>
        </w:rPr>
        <w:t>наружив недюжинный талант. Другой пример – немецкий худо</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t>ник Франц фон Штук (1863-1928). Родившийся в семье мельника, он по сути дела в 25 лет совершил переворот в умах художественной элиты Германии. Его картины сразу стали широко известны публике и быс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ро приобрели высокую стоимость. Он женился на красивой зна</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ной женщине, получил дворянскую добавку «фон» к собственной фам</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лии и позднее сделался владельцем великолепной виллы, одной из достопримечательностей Мюнхена, известной как «Villa Stuck».</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Четвертый канал – армия заслуживает разве что банальных ко</w:t>
      </w:r>
      <w:r w:rsidRPr="005B77A5">
        <w:rPr>
          <w:rFonts w:ascii="Times New Roman" w:eastAsia="Calibri" w:hAnsi="Times New Roman" w:cs="Times New Roman"/>
          <w:sz w:val="28"/>
          <w:szCs w:val="28"/>
        </w:rPr>
        <w:t>м</w:t>
      </w:r>
      <w:r w:rsidRPr="005B77A5">
        <w:rPr>
          <w:rFonts w:ascii="Times New Roman" w:eastAsia="Calibri" w:hAnsi="Times New Roman" w:cs="Times New Roman"/>
          <w:sz w:val="28"/>
          <w:szCs w:val="28"/>
        </w:rPr>
        <w:t>ментариев. Этот институт практически во все времена являлся кан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лом мобильности, активно заявляя о себе в периоды военных дейс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вий (во второй главе мы описывали судьбу У.Гранта, ставшего амер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 xml:space="preserve">канским президентом через  военную карьеру). В эпоху капитализма роль войны изменилась, о чем мы писали выше, ссылаясь на Констана де Ребека. Однако самих войн не стало меньше.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xml:space="preserve"> –</w:t>
      </w:r>
      <w:r w:rsidRPr="005B77A5">
        <w:rPr>
          <w:rFonts w:ascii="Times New Roman" w:eastAsia="Calibri" w:hAnsi="Times New Roman" w:cs="Times New Roman"/>
          <w:sz w:val="28"/>
          <w:szCs w:val="28"/>
          <w:lang w:val="en-US"/>
        </w:rPr>
        <w:t>XX</w:t>
      </w:r>
      <w:r w:rsidRPr="005B77A5">
        <w:rPr>
          <w:rFonts w:ascii="Times New Roman" w:eastAsia="Calibri" w:hAnsi="Times New Roman" w:cs="Times New Roman"/>
          <w:sz w:val="28"/>
          <w:szCs w:val="28"/>
        </w:rPr>
        <w:t>вв. не только эпоха многочисленных колониальных войн, но и глобальных ко</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фликтов, основной причиной которых выступал передел мира.</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Вообще-то эпоха первоначального накопления капитала характ</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ризовалась довольно размытыми границами между социальными группами, особенно в отношении средних слоев общества. Надо  пр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 xml:space="preserve">знать, что  этот довольно бурный и насыщенный период давал толчок появлению новых социальных групп  в основном на средних этажах. Ведь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xml:space="preserve"> в. не случайно считается столетием индустриализации. Это было время не только технического перевооружения промышленн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сти, но и урбанизации, массового общества и разрастания потреб</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тельской культуры. Соответственно, наряду с другими лифтами, зак</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номерно возрастала роль образования.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 xml:space="preserve">В середине девятнадцатого столетия средний класс составляли в основном мелкие производители, торговцы и ремесленники (мелкая буржуазия). В дальнейшем появлялись такие определения как «новый </w:t>
      </w:r>
      <w:r w:rsidRPr="005B77A5">
        <w:rPr>
          <w:rFonts w:ascii="Times New Roman" w:eastAsia="Calibri" w:hAnsi="Times New Roman" w:cs="Times New Roman"/>
          <w:sz w:val="28"/>
          <w:szCs w:val="28"/>
        </w:rPr>
        <w:lastRenderedPageBreak/>
        <w:t xml:space="preserve">средний класс» и даже «новая мелкая буржуазия». Вторая половина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 xml:space="preserve"> в. ознаменовалась устойчивым ростом так называемого «третьего сектора», представители которого (наемные работники государстве</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ных и частных учреждений) оплачивались довольно скромно, но по оценке ряда исследователей (М.Вебер, В.Райх, Э.Хобсбаум)  реш</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тельно  дистанцировались от рабочих и старательно «косили» под средний класс. К концу столетия новый средний класс представлял собой уже весьма заметное явление. Это были менеджеры, технич</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ские специалисты, с рвением служившие складывающимся корпор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циям за весьма солидные оклады, а также государственная бюрокр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тия. Приблизительно в это же время рядом с традиционной мелкой буржуазией «вырастала, подавляя ее, новая мелкая буржуазия, сост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явшая из служащих контор и магазинов и мелких чиновников». По мнению Э.Хобсбаума, представителя среднего класса определяли не только по  социально-экономическим, но и по культурным  призн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кам. «Человек среднего класса, в общепринятом понимании, оцен</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вался обычно по доходу и образованию и по признакам, отделявшим его от простого народа: например, по умению и привычке пользоват</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ся национальным литературным языком и по манере произношения, подчеркивавшей его классовую принадлежность; по умению вести с</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бя в обществе»</w:t>
      </w:r>
      <w:r w:rsidRPr="005B77A5">
        <w:rPr>
          <w:rFonts w:ascii="Times New Roman" w:eastAsia="Calibri" w:hAnsi="Times New Roman" w:cs="Times New Roman"/>
          <w:sz w:val="28"/>
          <w:szCs w:val="28"/>
          <w:vertAlign w:val="superscript"/>
        </w:rPr>
        <w:footnoteReference w:id="470"/>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Однако количественные параметры среднего класса в эпоху пе</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 xml:space="preserve">воначального накопления оставались довольно-таки скромными. Так, немецкий экономист рубежа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w:t>
      </w:r>
      <w:r w:rsidRPr="005B77A5">
        <w:rPr>
          <w:rFonts w:ascii="Times New Roman" w:eastAsia="Calibri" w:hAnsi="Times New Roman" w:cs="Times New Roman"/>
          <w:sz w:val="28"/>
          <w:szCs w:val="28"/>
          <w:lang w:val="en-US"/>
        </w:rPr>
        <w:t>XX</w:t>
      </w:r>
      <w:r w:rsidR="000D2A06">
        <w:rPr>
          <w:rFonts w:ascii="Times New Roman" w:eastAsia="Calibri" w:hAnsi="Times New Roman" w:cs="Times New Roman"/>
          <w:sz w:val="28"/>
          <w:szCs w:val="28"/>
        </w:rPr>
        <w:t xml:space="preserve"> </w:t>
      </w:r>
      <w:r w:rsidRPr="005B77A5">
        <w:rPr>
          <w:rFonts w:ascii="Times New Roman" w:eastAsia="Calibri" w:hAnsi="Times New Roman" w:cs="Times New Roman"/>
          <w:sz w:val="28"/>
          <w:szCs w:val="28"/>
        </w:rPr>
        <w:t>вв. Г.Шмоллер предполагал численность среднего класса в Германии около 25%, при этом вкл</w:t>
      </w:r>
      <w:r w:rsidRPr="005B77A5">
        <w:rPr>
          <w:rFonts w:ascii="Times New Roman" w:eastAsia="Calibri" w:hAnsi="Times New Roman" w:cs="Times New Roman"/>
          <w:sz w:val="28"/>
          <w:szCs w:val="28"/>
        </w:rPr>
        <w:t>ю</w:t>
      </w:r>
      <w:r w:rsidRPr="005B77A5">
        <w:rPr>
          <w:rFonts w:ascii="Times New Roman" w:eastAsia="Calibri" w:hAnsi="Times New Roman" w:cs="Times New Roman"/>
          <w:sz w:val="28"/>
          <w:szCs w:val="28"/>
        </w:rPr>
        <w:t>чая сюда помимо чиновников, менеджеров, инженеров еще и квал</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фицированных рабочих, а также мастеров. Его соотечественник Ве</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нер Зомбарт оценивал численность средних слоев в той же Германии около 12,5 миллионов человек, тогда как численность рабочего класса определялась им в 35 миллионов</w:t>
      </w:r>
      <w:r w:rsidRPr="005B77A5">
        <w:rPr>
          <w:rFonts w:ascii="Times New Roman" w:eastAsia="Calibri" w:hAnsi="Times New Roman" w:cs="Times New Roman"/>
          <w:sz w:val="28"/>
          <w:szCs w:val="28"/>
          <w:vertAlign w:val="superscript"/>
        </w:rPr>
        <w:footnoteReference w:id="471"/>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Структурно средний класс  представлял собой пирамиду, где верхние слои были наименее многочисленны, тогда как каждый ниж</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стоящий слой последовательно расширялся. В то же время, что кас</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ется чисто экономических параметров, то доходы даже верхних слоев среднего класса хотя и превышали доход хорошо оплачиваемых раб</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чих примерно в 10 раз, но были не сопоставимы с доходами предст</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вителей элиты – здесь их разделяла настоящая пропасть. Исходя из </w:t>
      </w:r>
      <w:r w:rsidRPr="005B77A5">
        <w:rPr>
          <w:rFonts w:ascii="Times New Roman" w:eastAsia="Calibri" w:hAnsi="Times New Roman" w:cs="Times New Roman"/>
          <w:sz w:val="28"/>
          <w:szCs w:val="28"/>
        </w:rPr>
        <w:lastRenderedPageBreak/>
        <w:t xml:space="preserve">этого факта, трудно оспаривать утверждение о капиталистическом обществе  как обществе поляризации.   </w:t>
      </w:r>
    </w:p>
    <w:p w:rsidR="005B77A5" w:rsidRPr="005B77A5" w:rsidRDefault="005B77A5" w:rsidP="005B77A5">
      <w:pPr>
        <w:tabs>
          <w:tab w:val="left" w:pos="7513"/>
        </w:tabs>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Ряд источников совершенно четко указывает нам на критерий  разделения низших и средних слоев в эпоху первоначального нако</w:t>
      </w:r>
      <w:r w:rsidRPr="005B77A5">
        <w:rPr>
          <w:rFonts w:ascii="Times New Roman" w:eastAsia="Calibri" w:hAnsi="Times New Roman" w:cs="Times New Roman"/>
          <w:sz w:val="28"/>
          <w:szCs w:val="28"/>
        </w:rPr>
        <w:t>п</w:t>
      </w:r>
      <w:r w:rsidRPr="005B77A5">
        <w:rPr>
          <w:rFonts w:ascii="Times New Roman" w:eastAsia="Calibri" w:hAnsi="Times New Roman" w:cs="Times New Roman"/>
          <w:sz w:val="28"/>
          <w:szCs w:val="28"/>
        </w:rPr>
        <w:t>ления. Низшие слои ассоциировались с нелегким физическим трудом. Если для занятых умственным трудом представителей среднего класса 40-летний возраст был «золотой эрой зрелого возраста», то для раб</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чих это было предвестие надвигающейся катастрофы – физические силы начинали угасать, и рабочему угрожала социальная пропасть или «человеческая свалка», по выражению писателя Джека Лондона. </w:t>
      </w:r>
    </w:p>
    <w:p w:rsidR="005B77A5" w:rsidRPr="005B77A5" w:rsidRDefault="005B77A5" w:rsidP="005B77A5">
      <w:pPr>
        <w:tabs>
          <w:tab w:val="left" w:pos="7513"/>
        </w:tabs>
        <w:spacing w:after="0"/>
        <w:ind w:firstLine="567"/>
        <w:jc w:val="both"/>
        <w:rPr>
          <w:rFonts w:ascii="Times New Roman" w:eastAsia="Times New Roman" w:hAnsi="Times New Roman" w:cs="Times New Roman"/>
          <w:sz w:val="28"/>
          <w:szCs w:val="28"/>
        </w:rPr>
      </w:pPr>
      <w:r w:rsidRPr="005B77A5">
        <w:rPr>
          <w:rFonts w:ascii="Times New Roman" w:eastAsia="Calibri" w:hAnsi="Times New Roman" w:cs="Times New Roman"/>
          <w:sz w:val="28"/>
          <w:szCs w:val="28"/>
        </w:rPr>
        <w:t>К тому же, несмотря на активно транслируемую идеологию и</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дивидуализма, к крайним вариантам которой  наверняка можно отн</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сти социал-дарвинизм, число беднеющих росло намного быстрее к</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личества преуспевающих. Этот факт расценивался очень неоднозна</w:t>
      </w:r>
      <w:r w:rsidRPr="005B77A5">
        <w:rPr>
          <w:rFonts w:ascii="Times New Roman" w:eastAsia="Calibri" w:hAnsi="Times New Roman" w:cs="Times New Roman"/>
          <w:sz w:val="28"/>
          <w:szCs w:val="28"/>
        </w:rPr>
        <w:t>ч</w:t>
      </w:r>
      <w:r w:rsidRPr="005B77A5">
        <w:rPr>
          <w:rFonts w:ascii="Times New Roman" w:eastAsia="Calibri" w:hAnsi="Times New Roman" w:cs="Times New Roman"/>
          <w:sz w:val="28"/>
          <w:szCs w:val="28"/>
        </w:rPr>
        <w:t xml:space="preserve">но, зачастую противоположным образом.  Известный американский социолог рубежа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w:t>
      </w:r>
      <w:r w:rsidRPr="005B77A5">
        <w:rPr>
          <w:rFonts w:ascii="Times New Roman" w:eastAsia="Calibri" w:hAnsi="Times New Roman" w:cs="Times New Roman"/>
          <w:sz w:val="28"/>
          <w:szCs w:val="28"/>
          <w:lang w:val="en-US"/>
        </w:rPr>
        <w:t>XX</w:t>
      </w:r>
      <w:r w:rsidRPr="005B77A5">
        <w:rPr>
          <w:rFonts w:ascii="Times New Roman" w:eastAsia="Calibri" w:hAnsi="Times New Roman" w:cs="Times New Roman"/>
          <w:sz w:val="28"/>
          <w:szCs w:val="28"/>
        </w:rPr>
        <w:t xml:space="preserve"> вв. Франклин Гиддингс (не путать с нашим современником англичанином Энтони Гидденсом) утверждал сл</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 xml:space="preserve">дующее: «Нам </w:t>
      </w:r>
      <w:r w:rsidRPr="005B77A5">
        <w:rPr>
          <w:rFonts w:ascii="Times New Roman" w:eastAsia="Times New Roman" w:hAnsi="Times New Roman" w:cs="Times New Roman"/>
          <w:sz w:val="28"/>
          <w:szCs w:val="28"/>
        </w:rPr>
        <w:t>постоянно твердят, что неквалифицированный труд создает богатство мира. Но было ближе к истине утверждать, что крупные классы неквалифицированного труда едва обеспечивают свое собственное существование. Труженики, не обладающие способн</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стью приспосабливаться к меняющимся условиям, не способные вн</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t>сти новые идеи в свою работу, не имеющие ни малейшего предста</w:t>
      </w:r>
      <w:r w:rsidRPr="005B77A5">
        <w:rPr>
          <w:rFonts w:ascii="Times New Roman" w:eastAsia="Times New Roman" w:hAnsi="Times New Roman" w:cs="Times New Roman"/>
          <w:sz w:val="28"/>
          <w:szCs w:val="28"/>
        </w:rPr>
        <w:t>в</w:t>
      </w:r>
      <w:r w:rsidRPr="005B77A5">
        <w:rPr>
          <w:rFonts w:ascii="Times New Roman" w:eastAsia="Times New Roman" w:hAnsi="Times New Roman" w:cs="Times New Roman"/>
          <w:sz w:val="28"/>
          <w:szCs w:val="28"/>
        </w:rPr>
        <w:t>ления, что предпринять в критический момент, скорее идентифиц</w:t>
      </w:r>
      <w:r w:rsidRPr="005B77A5">
        <w:rPr>
          <w:rFonts w:ascii="Times New Roman" w:eastAsia="Times New Roman" w:hAnsi="Times New Roman" w:cs="Times New Roman"/>
          <w:sz w:val="28"/>
          <w:szCs w:val="28"/>
        </w:rPr>
        <w:t>и</w:t>
      </w:r>
      <w:r w:rsidRPr="005B77A5">
        <w:rPr>
          <w:rFonts w:ascii="Times New Roman" w:eastAsia="Times New Roman" w:hAnsi="Times New Roman" w:cs="Times New Roman"/>
          <w:sz w:val="28"/>
          <w:szCs w:val="28"/>
        </w:rPr>
        <w:t>руются с зависимыми классами, чем с творцами материальных ценн</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стей общества»</w:t>
      </w:r>
      <w:r w:rsidRPr="005B77A5">
        <w:rPr>
          <w:rFonts w:ascii="Times New Roman" w:eastAsia="Times New Roman" w:hAnsi="Times New Roman" w:cs="Times New Roman"/>
          <w:sz w:val="28"/>
          <w:szCs w:val="28"/>
          <w:vertAlign w:val="superscript"/>
        </w:rPr>
        <w:footnoteReference w:id="472"/>
      </w:r>
      <w:r w:rsidRPr="005B77A5">
        <w:rPr>
          <w:rFonts w:ascii="Times New Roman" w:eastAsia="Times New Roman" w:hAnsi="Times New Roman" w:cs="Times New Roman"/>
          <w:sz w:val="28"/>
          <w:szCs w:val="28"/>
        </w:rPr>
        <w:t>. Другими словами, поляризация доходов есть сле</w:t>
      </w:r>
      <w:r w:rsidRPr="005B77A5">
        <w:rPr>
          <w:rFonts w:ascii="Times New Roman" w:eastAsia="Times New Roman" w:hAnsi="Times New Roman" w:cs="Times New Roman"/>
          <w:sz w:val="28"/>
          <w:szCs w:val="28"/>
        </w:rPr>
        <w:t>д</w:t>
      </w:r>
      <w:r w:rsidRPr="005B77A5">
        <w:rPr>
          <w:rFonts w:ascii="Times New Roman" w:eastAsia="Times New Roman" w:hAnsi="Times New Roman" w:cs="Times New Roman"/>
          <w:sz w:val="28"/>
          <w:szCs w:val="28"/>
        </w:rPr>
        <w:t xml:space="preserve">ствие неравномерного распределения одаренности.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Однако Ф. Энгельс склонен утверждать нечто совершенно прот</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воположное в своей ранней работе «Положение рабочего класса в Англии» (1845). Прежде всего им  приводятся исчерпывающие док</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зательства, что богатству преуспевающих классов просто неоткуда было бы взяться, не будь этой армии неквалифицированного труда, жестоко эксплуатируемой (см далее Иллюстрацию). Из этого следует совсем иная, чем у Ф.Гиддингса оценка - «я утверждаю, - пишет Ф.Энгельс, - что тысячи трудолюбивых и честных семей, гораздо б</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лее честных, более достойных уважения, чем все лондонские богачи, вместе взятые, находятся в этом недостойном человека положении (</w:t>
      </w:r>
      <w:r w:rsidRPr="005B77A5">
        <w:rPr>
          <w:rFonts w:ascii="Times New Roman" w:eastAsia="Calibri" w:hAnsi="Times New Roman" w:cs="Times New Roman"/>
          <w:sz w:val="24"/>
          <w:szCs w:val="24"/>
        </w:rPr>
        <w:t>то есть, крайней нищеты, прим  мое Ю.Т.</w:t>
      </w:r>
      <w:r w:rsidRPr="005B77A5">
        <w:rPr>
          <w:rFonts w:ascii="Times New Roman" w:eastAsia="Calibri" w:hAnsi="Times New Roman" w:cs="Times New Roman"/>
          <w:sz w:val="28"/>
          <w:szCs w:val="28"/>
        </w:rPr>
        <w:t xml:space="preserve">) и что каждого пролетария - каждого без исключения - может постигнуть такая судьба без всякой вины с </w:t>
      </w:r>
      <w:r w:rsidRPr="005B77A5">
        <w:rPr>
          <w:rFonts w:ascii="Times New Roman" w:eastAsia="Calibri" w:hAnsi="Times New Roman" w:cs="Times New Roman"/>
          <w:sz w:val="28"/>
          <w:szCs w:val="28"/>
        </w:rPr>
        <w:lastRenderedPageBreak/>
        <w:t>его стороны и вопреки всем его стараниям её избежать»</w:t>
      </w:r>
      <w:r w:rsidRPr="005B77A5">
        <w:rPr>
          <w:rFonts w:ascii="Times New Roman" w:eastAsia="Calibri" w:hAnsi="Times New Roman" w:cs="Times New Roman"/>
          <w:sz w:val="28"/>
          <w:szCs w:val="28"/>
          <w:vertAlign w:val="superscript"/>
        </w:rPr>
        <w:footnoteReference w:id="473"/>
      </w:r>
      <w:r w:rsidRPr="005B77A5">
        <w:rPr>
          <w:rFonts w:ascii="Times New Roman" w:eastAsia="Calibri" w:hAnsi="Times New Roman" w:cs="Times New Roman"/>
          <w:sz w:val="28"/>
          <w:szCs w:val="28"/>
        </w:rPr>
        <w:t xml:space="preserve">. И ведь это писал не какой-нибудь рабочий или озлобленный малооплачиваемый интеллектуал, но весьма преуспевающий фабрикант, фактически член лидирующего класса.  </w:t>
      </w:r>
    </w:p>
    <w:p w:rsidR="005B77A5" w:rsidRPr="005B77A5" w:rsidRDefault="005B77A5" w:rsidP="005B77A5">
      <w:pPr>
        <w:tabs>
          <w:tab w:val="left" w:pos="7513"/>
        </w:tabs>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Представляется убедительной точка зрения, что объективно в х</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де рыночной конкуренции проигравших оказывается всегда больше, чем выигравших (К. Маркс,  Б.Кагарлицкий), и само развитие индус</w:t>
      </w:r>
      <w:r w:rsidRPr="005B77A5">
        <w:rPr>
          <w:rFonts w:ascii="Times New Roman" w:eastAsia="Times New Roman" w:hAnsi="Times New Roman" w:cs="Times New Roman"/>
          <w:sz w:val="28"/>
          <w:szCs w:val="28"/>
        </w:rPr>
        <w:t>т</w:t>
      </w:r>
      <w:r w:rsidRPr="005B77A5">
        <w:rPr>
          <w:rFonts w:ascii="Times New Roman" w:eastAsia="Times New Roman" w:hAnsi="Times New Roman" w:cs="Times New Roman"/>
          <w:sz w:val="28"/>
          <w:szCs w:val="28"/>
        </w:rPr>
        <w:t>риальной экономики требует того, чтобы наемные работники появл</w:t>
      </w:r>
      <w:r w:rsidRPr="005B77A5">
        <w:rPr>
          <w:rFonts w:ascii="Times New Roman" w:eastAsia="Times New Roman" w:hAnsi="Times New Roman" w:cs="Times New Roman"/>
          <w:sz w:val="28"/>
          <w:szCs w:val="28"/>
        </w:rPr>
        <w:t>я</w:t>
      </w:r>
      <w:r w:rsidRPr="005B77A5">
        <w:rPr>
          <w:rFonts w:ascii="Times New Roman" w:eastAsia="Times New Roman" w:hAnsi="Times New Roman" w:cs="Times New Roman"/>
          <w:sz w:val="28"/>
          <w:szCs w:val="28"/>
        </w:rPr>
        <w:t>лись быстрее, чем наниматели (Э.Хобсбаум). Эта позиция вполне с</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гласуется с тезисом о жесткости иерархической структуры, которую не в силах поколебать индивидуальные вертикальные перемещения  (Глава 2). Причем сам промышленный переворот, ознаменовавший эру индустриализма, заведомо предполагал резкое усиление имущес</w:t>
      </w:r>
      <w:r w:rsidRPr="005B77A5">
        <w:rPr>
          <w:rFonts w:ascii="Times New Roman" w:eastAsia="Times New Roman" w:hAnsi="Times New Roman" w:cs="Times New Roman"/>
          <w:sz w:val="28"/>
          <w:szCs w:val="28"/>
        </w:rPr>
        <w:t>т</w:t>
      </w:r>
      <w:r w:rsidRPr="005B77A5">
        <w:rPr>
          <w:rFonts w:ascii="Times New Roman" w:eastAsia="Times New Roman" w:hAnsi="Times New Roman" w:cs="Times New Roman"/>
          <w:sz w:val="28"/>
          <w:szCs w:val="28"/>
        </w:rPr>
        <w:t>венной дифференциации, на что указывают отнюдь не только маркс</w:t>
      </w:r>
      <w:r w:rsidRPr="005B77A5">
        <w:rPr>
          <w:rFonts w:ascii="Times New Roman" w:eastAsia="Times New Roman" w:hAnsi="Times New Roman" w:cs="Times New Roman"/>
          <w:sz w:val="28"/>
          <w:szCs w:val="28"/>
        </w:rPr>
        <w:t>и</w:t>
      </w:r>
      <w:r w:rsidRPr="005B77A5">
        <w:rPr>
          <w:rFonts w:ascii="Times New Roman" w:eastAsia="Times New Roman" w:hAnsi="Times New Roman" w:cs="Times New Roman"/>
          <w:sz w:val="28"/>
          <w:szCs w:val="28"/>
        </w:rPr>
        <w:t>стские ученые (Т.Карлейль). В период господства мануфактурного производства положение рабочих было вполне сносным (Ф.Энгельс). Гильдии рабочих (прообраз более поздних профсоюзов) контролир</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вали уровень заработной платы  и рабочее время. Но с  внедрением машин ситуация стала меняться. Старые специальности обесценились, что дало толчок массовой безработице. Соответственно предприним</w:t>
      </w:r>
      <w:r w:rsidRPr="005B77A5">
        <w:rPr>
          <w:rFonts w:ascii="Times New Roman" w:eastAsia="Times New Roman" w:hAnsi="Times New Roman" w:cs="Times New Roman"/>
          <w:sz w:val="28"/>
          <w:szCs w:val="28"/>
        </w:rPr>
        <w:t>а</w:t>
      </w:r>
      <w:r w:rsidRPr="005B77A5">
        <w:rPr>
          <w:rFonts w:ascii="Times New Roman" w:eastAsia="Times New Roman" w:hAnsi="Times New Roman" w:cs="Times New Roman"/>
          <w:sz w:val="28"/>
          <w:szCs w:val="28"/>
        </w:rPr>
        <w:t>тели получили возможность беспрецедентного снижения зарплаты</w:t>
      </w:r>
      <w:r w:rsidRPr="005B77A5">
        <w:rPr>
          <w:rFonts w:ascii="Times New Roman" w:eastAsia="Times New Roman" w:hAnsi="Times New Roman" w:cs="Times New Roman"/>
          <w:sz w:val="28"/>
          <w:szCs w:val="28"/>
          <w:vertAlign w:val="superscript"/>
        </w:rPr>
        <w:footnoteReference w:id="474"/>
      </w:r>
      <w:r w:rsidRPr="005B77A5">
        <w:rPr>
          <w:rFonts w:ascii="Times New Roman" w:eastAsia="Times New Roman" w:hAnsi="Times New Roman" w:cs="Times New Roman"/>
          <w:sz w:val="28"/>
          <w:szCs w:val="28"/>
        </w:rPr>
        <w:t xml:space="preserve">. </w:t>
      </w:r>
    </w:p>
    <w:p w:rsidR="005B77A5" w:rsidRPr="005B77A5" w:rsidRDefault="005B77A5" w:rsidP="005B77A5">
      <w:pPr>
        <w:spacing w:after="0" w:line="240" w:lineRule="auto"/>
        <w:ind w:firstLine="567"/>
        <w:jc w:val="both"/>
        <w:rPr>
          <w:rFonts w:ascii="Arial" w:eastAsia="Times New Roman" w:hAnsi="Arial" w:cs="Arial"/>
          <w:sz w:val="24"/>
          <w:szCs w:val="24"/>
          <w:lang w:eastAsia="ru-RU"/>
        </w:rPr>
      </w:pPr>
      <w:r w:rsidRPr="005B77A5">
        <w:rPr>
          <w:rFonts w:ascii="Arial" w:eastAsia="Times New Roman" w:hAnsi="Arial" w:cs="Arial"/>
          <w:sz w:val="24"/>
          <w:szCs w:val="24"/>
          <w:lang w:eastAsia="ru-RU"/>
        </w:rPr>
        <w:t>Как пишет Ф.Энгельс, в условиях мануфактурного производства п</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ложение рабочих было еще вполне сносным. Например, «ткач большей частью был даже в состоянии кое-что откладывать и арендовать небол</w:t>
      </w:r>
      <w:r w:rsidRPr="005B77A5">
        <w:rPr>
          <w:rFonts w:ascii="Arial" w:eastAsia="Times New Roman" w:hAnsi="Arial" w:cs="Arial"/>
          <w:sz w:val="24"/>
          <w:szCs w:val="24"/>
          <w:lang w:eastAsia="ru-RU"/>
        </w:rPr>
        <w:t>ь</w:t>
      </w:r>
      <w:r w:rsidRPr="005B77A5">
        <w:rPr>
          <w:rFonts w:ascii="Arial" w:eastAsia="Times New Roman" w:hAnsi="Arial" w:cs="Arial"/>
          <w:sz w:val="24"/>
          <w:szCs w:val="24"/>
          <w:lang w:eastAsia="ru-RU"/>
        </w:rPr>
        <w:t>шой участок земли, который он обрабатывал в часы досуга». Но с внедр</w:t>
      </w:r>
      <w:r w:rsidRPr="005B77A5">
        <w:rPr>
          <w:rFonts w:ascii="Arial" w:eastAsia="Times New Roman" w:hAnsi="Arial" w:cs="Arial"/>
          <w:sz w:val="24"/>
          <w:szCs w:val="24"/>
          <w:lang w:eastAsia="ru-RU"/>
        </w:rPr>
        <w:t>е</w:t>
      </w:r>
      <w:r w:rsidRPr="005B77A5">
        <w:rPr>
          <w:rFonts w:ascii="Arial" w:eastAsia="Times New Roman" w:hAnsi="Arial" w:cs="Arial"/>
          <w:sz w:val="24"/>
          <w:szCs w:val="24"/>
          <w:lang w:eastAsia="ru-RU"/>
        </w:rPr>
        <w:t>нием машин ситуация резко поменялась, «с одной стороны, - расцвет то</w:t>
      </w:r>
      <w:r w:rsidRPr="005B77A5">
        <w:rPr>
          <w:rFonts w:ascii="Arial" w:eastAsia="Times New Roman" w:hAnsi="Arial" w:cs="Arial"/>
          <w:sz w:val="24"/>
          <w:szCs w:val="24"/>
          <w:lang w:eastAsia="ru-RU"/>
        </w:rPr>
        <w:t>р</w:t>
      </w:r>
      <w:r w:rsidRPr="005B77A5">
        <w:rPr>
          <w:rFonts w:ascii="Arial" w:eastAsia="Times New Roman" w:hAnsi="Arial" w:cs="Arial"/>
          <w:sz w:val="24"/>
          <w:szCs w:val="24"/>
          <w:lang w:eastAsia="ru-RU"/>
        </w:rPr>
        <w:t>говли и промышленности, завоевание почти всех не защищённых пошл</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нами заграничных рынков, быстрый рост капиталов и национального б</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гатства, а с другой - ещё более быстрый численный рост пролетариата, утрата рабочим классом всякой собственности, всякой уверенности в з</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работке, деморализация, политические волнения». В другом месте спо</w:t>
      </w:r>
      <w:r w:rsidRPr="005B77A5">
        <w:rPr>
          <w:rFonts w:ascii="Arial" w:eastAsia="Times New Roman" w:hAnsi="Arial" w:cs="Arial"/>
          <w:sz w:val="24"/>
          <w:szCs w:val="24"/>
          <w:lang w:eastAsia="ru-RU"/>
        </w:rPr>
        <w:t>д</w:t>
      </w:r>
      <w:r w:rsidRPr="005B77A5">
        <w:rPr>
          <w:rFonts w:ascii="Arial" w:eastAsia="Times New Roman" w:hAnsi="Arial" w:cs="Arial"/>
          <w:sz w:val="24"/>
          <w:szCs w:val="24"/>
          <w:lang w:eastAsia="ru-RU"/>
        </w:rPr>
        <w:t>вижник К.Маркса дает более детальное объяснение   усиливающейся с</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циальной поляризации -  «возникшая промышленность лишь потому так разрослась, что она заменила инструменты машинами, мастерские фа</w:t>
      </w:r>
      <w:r w:rsidRPr="005B77A5">
        <w:rPr>
          <w:rFonts w:ascii="Arial" w:eastAsia="Times New Roman" w:hAnsi="Arial" w:cs="Arial"/>
          <w:sz w:val="24"/>
          <w:szCs w:val="24"/>
          <w:lang w:eastAsia="ru-RU"/>
        </w:rPr>
        <w:t>б</w:t>
      </w:r>
      <w:r w:rsidRPr="005B77A5">
        <w:rPr>
          <w:rFonts w:ascii="Arial" w:eastAsia="Times New Roman" w:hAnsi="Arial" w:cs="Arial"/>
          <w:sz w:val="24"/>
          <w:szCs w:val="24"/>
          <w:lang w:eastAsia="ru-RU"/>
        </w:rPr>
        <w:t>риками и тем самым превратила трудовые элементы среднего класса в рабочих пролетариев, а прежних крупных торговцев в фабрикантов; она вытеснила мелкую буржуазию и свела все различия населения к против</w:t>
      </w:r>
      <w:r w:rsidRPr="005B77A5">
        <w:rPr>
          <w:rFonts w:ascii="Arial" w:eastAsia="Times New Roman" w:hAnsi="Arial" w:cs="Arial"/>
          <w:sz w:val="24"/>
          <w:szCs w:val="24"/>
          <w:lang w:eastAsia="ru-RU"/>
        </w:rPr>
        <w:t>о</w:t>
      </w:r>
      <w:r w:rsidRPr="005B77A5">
        <w:rPr>
          <w:rFonts w:ascii="Arial" w:eastAsia="Times New Roman" w:hAnsi="Arial" w:cs="Arial"/>
          <w:sz w:val="24"/>
          <w:szCs w:val="24"/>
          <w:lang w:eastAsia="ru-RU"/>
        </w:rPr>
        <w:t>положности между рабочими и капиталистами. Вместо прежних мастеров с их подмастерьями появились, с одной стороны, крупные капиталисты, с другой - рабочие, не имеющие никакой надежды подняться над положен</w:t>
      </w:r>
      <w:r w:rsidRPr="005B77A5">
        <w:rPr>
          <w:rFonts w:ascii="Arial" w:eastAsia="Times New Roman" w:hAnsi="Arial" w:cs="Arial"/>
          <w:sz w:val="24"/>
          <w:szCs w:val="24"/>
          <w:lang w:eastAsia="ru-RU"/>
        </w:rPr>
        <w:t>и</w:t>
      </w:r>
      <w:r w:rsidRPr="005B77A5">
        <w:rPr>
          <w:rFonts w:ascii="Arial" w:eastAsia="Times New Roman" w:hAnsi="Arial" w:cs="Arial"/>
          <w:sz w:val="24"/>
          <w:szCs w:val="24"/>
          <w:lang w:eastAsia="ru-RU"/>
        </w:rPr>
        <w:t>ем своего класса; ремесло превратилось в фабричное производство, ст</w:t>
      </w:r>
      <w:r w:rsidRPr="005B77A5">
        <w:rPr>
          <w:rFonts w:ascii="Arial" w:eastAsia="Times New Roman" w:hAnsi="Arial" w:cs="Arial"/>
          <w:sz w:val="24"/>
          <w:szCs w:val="24"/>
          <w:lang w:eastAsia="ru-RU"/>
        </w:rPr>
        <w:t>а</w:t>
      </w:r>
      <w:r w:rsidRPr="005B77A5">
        <w:rPr>
          <w:rFonts w:ascii="Arial" w:eastAsia="Times New Roman" w:hAnsi="Arial" w:cs="Arial"/>
          <w:sz w:val="24"/>
          <w:szCs w:val="24"/>
          <w:lang w:eastAsia="ru-RU"/>
        </w:rPr>
        <w:t xml:space="preserve">ло строго проводиться разделение труда, и мелкие мастера, не имевшие </w:t>
      </w:r>
      <w:r w:rsidRPr="005B77A5">
        <w:rPr>
          <w:rFonts w:ascii="Arial" w:eastAsia="Times New Roman" w:hAnsi="Arial" w:cs="Arial"/>
          <w:sz w:val="24"/>
          <w:szCs w:val="24"/>
          <w:lang w:eastAsia="ru-RU"/>
        </w:rPr>
        <w:lastRenderedPageBreak/>
        <w:t>возможности конкурировать с крупными предприятиями, были оттеснены в ряды пролетариата… с уничтожением прежнего ремесленного произво</w:t>
      </w:r>
      <w:r w:rsidRPr="005B77A5">
        <w:rPr>
          <w:rFonts w:ascii="Arial" w:eastAsia="Times New Roman" w:hAnsi="Arial" w:cs="Arial"/>
          <w:sz w:val="24"/>
          <w:szCs w:val="24"/>
          <w:lang w:eastAsia="ru-RU"/>
        </w:rPr>
        <w:t>д</w:t>
      </w:r>
      <w:r w:rsidRPr="005B77A5">
        <w:rPr>
          <w:rFonts w:ascii="Arial" w:eastAsia="Times New Roman" w:hAnsi="Arial" w:cs="Arial"/>
          <w:sz w:val="24"/>
          <w:szCs w:val="24"/>
          <w:lang w:eastAsia="ru-RU"/>
        </w:rPr>
        <w:t>ства, с исчезновением мелкой буржуазии для рабочего пропала всякая возможность самому стать буржуа…»</w:t>
      </w:r>
      <w:r w:rsidRPr="005B77A5">
        <w:rPr>
          <w:rFonts w:ascii="Arial" w:eastAsia="Times New Roman" w:hAnsi="Arial" w:cs="Arial"/>
          <w:sz w:val="24"/>
          <w:szCs w:val="24"/>
          <w:vertAlign w:val="superscript"/>
          <w:lang w:eastAsia="ru-RU"/>
        </w:rPr>
        <w:footnoteReference w:id="475"/>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t>Бросается в глаза, что рассуждения Ф.Энгельса 170-летней давности очень схожи с нынешним анализом расслоения среднего класса в резул</w:t>
      </w:r>
      <w:r w:rsidRPr="005B77A5">
        <w:rPr>
          <w:rFonts w:ascii="Arial" w:eastAsia="Calibri" w:hAnsi="Arial" w:cs="Arial"/>
          <w:sz w:val="24"/>
          <w:szCs w:val="24"/>
        </w:rPr>
        <w:t>ь</w:t>
      </w:r>
      <w:r w:rsidRPr="005B77A5">
        <w:rPr>
          <w:rFonts w:ascii="Arial" w:eastAsia="Calibri" w:hAnsi="Arial" w:cs="Arial"/>
          <w:sz w:val="24"/>
          <w:szCs w:val="24"/>
        </w:rPr>
        <w:t>тате информационной революции. Вот, к примеру: «многочисленная ме</w:t>
      </w:r>
      <w:r w:rsidRPr="005B77A5">
        <w:rPr>
          <w:rFonts w:ascii="Arial" w:eastAsia="Calibri" w:hAnsi="Arial" w:cs="Arial"/>
          <w:sz w:val="24"/>
          <w:szCs w:val="24"/>
        </w:rPr>
        <w:t>л</w:t>
      </w:r>
      <w:r w:rsidRPr="005B77A5">
        <w:rPr>
          <w:rFonts w:ascii="Arial" w:eastAsia="Calibri" w:hAnsi="Arial" w:cs="Arial"/>
          <w:sz w:val="24"/>
          <w:szCs w:val="24"/>
        </w:rPr>
        <w:t>кая буржуазия «доброго старого времени» была уничтожена промышле</w:t>
      </w:r>
      <w:r w:rsidRPr="005B77A5">
        <w:rPr>
          <w:rFonts w:ascii="Arial" w:eastAsia="Calibri" w:hAnsi="Arial" w:cs="Arial"/>
          <w:sz w:val="24"/>
          <w:szCs w:val="24"/>
        </w:rPr>
        <w:t>н</w:t>
      </w:r>
      <w:r w:rsidRPr="005B77A5">
        <w:rPr>
          <w:rFonts w:ascii="Arial" w:eastAsia="Calibri" w:hAnsi="Arial" w:cs="Arial"/>
          <w:sz w:val="24"/>
          <w:szCs w:val="24"/>
        </w:rPr>
        <w:t>ностью и выделила из своей среды богатых капиталистов, с одной стор</w:t>
      </w:r>
      <w:r w:rsidRPr="005B77A5">
        <w:rPr>
          <w:rFonts w:ascii="Arial" w:eastAsia="Calibri" w:hAnsi="Arial" w:cs="Arial"/>
          <w:sz w:val="24"/>
          <w:szCs w:val="24"/>
        </w:rPr>
        <w:t>о</w:t>
      </w:r>
      <w:r w:rsidRPr="005B77A5">
        <w:rPr>
          <w:rFonts w:ascii="Arial" w:eastAsia="Calibri" w:hAnsi="Arial" w:cs="Arial"/>
          <w:sz w:val="24"/>
          <w:szCs w:val="24"/>
        </w:rPr>
        <w:t>ны, и бедных рабочих-с другой»</w:t>
      </w:r>
      <w:r w:rsidRPr="005B77A5">
        <w:rPr>
          <w:rFonts w:ascii="Arial" w:eastAsia="Calibri" w:hAnsi="Arial" w:cs="Arial"/>
          <w:sz w:val="24"/>
          <w:szCs w:val="24"/>
          <w:vertAlign w:val="superscript"/>
        </w:rPr>
        <w:footnoteReference w:id="476"/>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Тенденции общественной поляризации эпохи первоначального накопления  носили гигантские масштабы и при этом не склонны б</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t>ли уменьшаться (Ф.Энгельс, Э.Хобсбаум, Д.Лондон). Руководством для предпринимателей служила так называемая теория «фонда зар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ботной платы», согласно которой заработная плата должна быть как можно ниже, ибо составляет издержки производства. Тот факт, что з</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работная плата не позволяла вести нормальную жизнь, не особенно заботил хозяев производства. Кроме того, по их мнению, нищета сл</w:t>
      </w:r>
      <w:r w:rsidRPr="005B77A5">
        <w:rPr>
          <w:rFonts w:ascii="Times New Roman" w:eastAsia="Calibri" w:hAnsi="Times New Roman" w:cs="Times New Roman"/>
          <w:sz w:val="28"/>
          <w:szCs w:val="28"/>
        </w:rPr>
        <w:t>у</w:t>
      </w:r>
      <w:r w:rsidRPr="005B77A5">
        <w:rPr>
          <w:rFonts w:ascii="Times New Roman" w:eastAsia="Calibri" w:hAnsi="Times New Roman" w:cs="Times New Roman"/>
          <w:sz w:val="28"/>
          <w:szCs w:val="28"/>
        </w:rPr>
        <w:t>жила гарантией их хорошего поведения - только «человеческие» 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буждения в виде угрозы голодной смерти может заставить рабочий люд работать, добывая себе средства на скудное пропитание</w:t>
      </w:r>
      <w:r w:rsidRPr="005B77A5">
        <w:rPr>
          <w:rFonts w:ascii="Times New Roman" w:eastAsia="Calibri" w:hAnsi="Times New Roman" w:cs="Times New Roman"/>
          <w:sz w:val="28"/>
          <w:szCs w:val="28"/>
          <w:vertAlign w:val="superscript"/>
        </w:rPr>
        <w:footnoteReference w:id="477"/>
      </w:r>
      <w:r w:rsidRPr="005B77A5">
        <w:rPr>
          <w:rFonts w:ascii="Times New Roman" w:eastAsia="Calibri" w:hAnsi="Times New Roman" w:cs="Times New Roman"/>
          <w:sz w:val="28"/>
          <w:szCs w:val="28"/>
        </w:rPr>
        <w:t>. В ит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ге рабочие семьи работали днями напролет, но для большинства их стараний было недостаточно, чтобы выйти на жизненный уровень х</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тя бы выше черты бедности.</w:t>
      </w:r>
    </w:p>
    <w:p w:rsidR="005B77A5" w:rsidRPr="005B77A5" w:rsidRDefault="005B77A5" w:rsidP="005B77A5">
      <w:pPr>
        <w:tabs>
          <w:tab w:val="left" w:pos="7513"/>
        </w:tabs>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Более того, с целью сокращения трудовых издержек возникло т</w:t>
      </w:r>
      <w:r w:rsidRPr="005B77A5">
        <w:rPr>
          <w:rFonts w:ascii="Times New Roman" w:eastAsia="Times New Roman" w:hAnsi="Times New Roman" w:cs="Times New Roman"/>
          <w:sz w:val="28"/>
          <w:szCs w:val="28"/>
        </w:rPr>
        <w:t>а</w:t>
      </w:r>
      <w:r w:rsidRPr="005B77A5">
        <w:rPr>
          <w:rFonts w:ascii="Times New Roman" w:eastAsia="Times New Roman" w:hAnsi="Times New Roman" w:cs="Times New Roman"/>
          <w:sz w:val="28"/>
          <w:szCs w:val="28"/>
        </w:rPr>
        <w:t xml:space="preserve">кое (довольно омерзительное) явление как детский труд. По данным, которые приводит писатель-социолог Джек Лондон, в конце </w:t>
      </w:r>
      <w:r w:rsidRPr="005B77A5">
        <w:rPr>
          <w:rFonts w:ascii="Times New Roman" w:eastAsia="Times New Roman" w:hAnsi="Times New Roman" w:cs="Times New Roman"/>
          <w:sz w:val="28"/>
          <w:szCs w:val="28"/>
          <w:lang w:val="en-US"/>
        </w:rPr>
        <w:t>XIX</w:t>
      </w:r>
      <w:r w:rsidRPr="005B77A5">
        <w:rPr>
          <w:rFonts w:ascii="Times New Roman" w:eastAsia="Times New Roman" w:hAnsi="Times New Roman" w:cs="Times New Roman"/>
          <w:sz w:val="28"/>
          <w:szCs w:val="28"/>
        </w:rPr>
        <w:t xml:space="preserve"> – начале </w:t>
      </w:r>
      <w:r w:rsidRPr="005B77A5">
        <w:rPr>
          <w:rFonts w:ascii="Times New Roman" w:eastAsia="Times New Roman" w:hAnsi="Times New Roman" w:cs="Times New Roman"/>
          <w:sz w:val="28"/>
          <w:szCs w:val="28"/>
          <w:lang w:val="en-US"/>
        </w:rPr>
        <w:t>XX</w:t>
      </w:r>
      <w:r w:rsidR="000D2A06">
        <w:rPr>
          <w:rFonts w:ascii="Times New Roman" w:eastAsia="Times New Roman" w:hAnsi="Times New Roman" w:cs="Times New Roman"/>
          <w:sz w:val="28"/>
          <w:szCs w:val="28"/>
        </w:rPr>
        <w:t xml:space="preserve"> </w:t>
      </w:r>
      <w:r w:rsidRPr="005B77A5">
        <w:rPr>
          <w:rFonts w:ascii="Times New Roman" w:eastAsia="Times New Roman" w:hAnsi="Times New Roman" w:cs="Times New Roman"/>
          <w:sz w:val="28"/>
          <w:szCs w:val="28"/>
        </w:rPr>
        <w:t>вв. В США только на текстильных фабриках было занято около 30 000 детей, а всего малолетних тружеников официально н</w:t>
      </w:r>
      <w:r w:rsidRPr="005B77A5">
        <w:rPr>
          <w:rFonts w:ascii="Times New Roman" w:eastAsia="Times New Roman" w:hAnsi="Times New Roman" w:cs="Times New Roman"/>
          <w:sz w:val="28"/>
          <w:szCs w:val="28"/>
        </w:rPr>
        <w:t>а</w:t>
      </w:r>
      <w:r w:rsidRPr="005B77A5">
        <w:rPr>
          <w:rFonts w:ascii="Times New Roman" w:eastAsia="Times New Roman" w:hAnsi="Times New Roman" w:cs="Times New Roman"/>
          <w:sz w:val="28"/>
          <w:szCs w:val="28"/>
        </w:rPr>
        <w:t>считывалось 1 752 187 человек</w:t>
      </w:r>
      <w:r w:rsidRPr="005B77A5">
        <w:rPr>
          <w:rFonts w:ascii="Times New Roman" w:eastAsia="Times New Roman" w:hAnsi="Times New Roman" w:cs="Times New Roman"/>
          <w:sz w:val="28"/>
          <w:szCs w:val="28"/>
          <w:vertAlign w:val="superscript"/>
        </w:rPr>
        <w:footnoteReference w:id="478"/>
      </w:r>
      <w:r w:rsidRPr="005B77A5">
        <w:rPr>
          <w:rFonts w:ascii="Times New Roman" w:eastAsia="Times New Roman" w:hAnsi="Times New Roman" w:cs="Times New Roman"/>
          <w:sz w:val="28"/>
          <w:szCs w:val="28"/>
        </w:rPr>
        <w:t>.</w:t>
      </w:r>
    </w:p>
    <w:p w:rsidR="005B77A5" w:rsidRPr="005B77A5" w:rsidRDefault="005B77A5" w:rsidP="005B77A5">
      <w:pPr>
        <w:tabs>
          <w:tab w:val="left" w:pos="7513"/>
        </w:tabs>
        <w:spacing w:after="0"/>
        <w:ind w:firstLine="567"/>
        <w:jc w:val="both"/>
        <w:rPr>
          <w:rFonts w:ascii="Times New Roman" w:eastAsia="Times New Roman" w:hAnsi="Times New Roman" w:cs="Times New Roman"/>
          <w:sz w:val="28"/>
          <w:szCs w:val="28"/>
        </w:rPr>
      </w:pPr>
      <w:r w:rsidRPr="005B77A5">
        <w:rPr>
          <w:rFonts w:ascii="Times New Roman" w:eastAsia="Times New Roman" w:hAnsi="Times New Roman" w:cs="Times New Roman"/>
          <w:sz w:val="28"/>
          <w:szCs w:val="28"/>
        </w:rPr>
        <w:t>Столь долгое существование подобного явления (более ста лет) объясняется весьма просто – малый заработок родителей. Даже  оф</w:t>
      </w:r>
      <w:r w:rsidRPr="005B77A5">
        <w:rPr>
          <w:rFonts w:ascii="Times New Roman" w:eastAsia="Times New Roman" w:hAnsi="Times New Roman" w:cs="Times New Roman"/>
          <w:sz w:val="28"/>
          <w:szCs w:val="28"/>
        </w:rPr>
        <w:t>и</w:t>
      </w:r>
      <w:r w:rsidRPr="005B77A5">
        <w:rPr>
          <w:rFonts w:ascii="Times New Roman" w:eastAsia="Times New Roman" w:hAnsi="Times New Roman" w:cs="Times New Roman"/>
          <w:sz w:val="28"/>
          <w:szCs w:val="28"/>
        </w:rPr>
        <w:t>циальные представители рабочих не могли четко определиться, что с этим делать. На съездах профсоюзов Великобритании по этому пов</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ду кипели  жаркие споры. Одни требовали немедленно обратиться в парламент с требованием издать закон, запрещающий наемный де</w:t>
      </w:r>
      <w:r w:rsidRPr="005B77A5">
        <w:rPr>
          <w:rFonts w:ascii="Times New Roman" w:eastAsia="Times New Roman" w:hAnsi="Times New Roman" w:cs="Times New Roman"/>
          <w:sz w:val="28"/>
          <w:szCs w:val="28"/>
        </w:rPr>
        <w:t>т</w:t>
      </w:r>
      <w:r w:rsidRPr="005B77A5">
        <w:rPr>
          <w:rFonts w:ascii="Times New Roman" w:eastAsia="Times New Roman" w:hAnsi="Times New Roman" w:cs="Times New Roman"/>
          <w:sz w:val="28"/>
          <w:szCs w:val="28"/>
        </w:rPr>
        <w:t>ский труд (до 15 лет), другие возражали, что  без заработка своих д</w:t>
      </w:r>
      <w:r w:rsidRPr="005B77A5">
        <w:rPr>
          <w:rFonts w:ascii="Times New Roman" w:eastAsia="Times New Roman" w:hAnsi="Times New Roman" w:cs="Times New Roman"/>
          <w:sz w:val="28"/>
          <w:szCs w:val="28"/>
        </w:rPr>
        <w:t>е</w:t>
      </w:r>
      <w:r w:rsidRPr="005B77A5">
        <w:rPr>
          <w:rFonts w:ascii="Times New Roman" w:eastAsia="Times New Roman" w:hAnsi="Times New Roman" w:cs="Times New Roman"/>
          <w:sz w:val="28"/>
          <w:szCs w:val="28"/>
        </w:rPr>
        <w:lastRenderedPageBreak/>
        <w:t>тей рабочие и вовсе не смогут сводить концы с концами. Причем г</w:t>
      </w:r>
      <w:r w:rsidRPr="005B77A5">
        <w:rPr>
          <w:rFonts w:ascii="Times New Roman" w:eastAsia="Times New Roman" w:hAnsi="Times New Roman" w:cs="Times New Roman"/>
          <w:sz w:val="28"/>
          <w:szCs w:val="28"/>
        </w:rPr>
        <w:t>о</w:t>
      </w:r>
      <w:r w:rsidRPr="005B77A5">
        <w:rPr>
          <w:rFonts w:ascii="Times New Roman" w:eastAsia="Times New Roman" w:hAnsi="Times New Roman" w:cs="Times New Roman"/>
          <w:sz w:val="28"/>
          <w:szCs w:val="28"/>
        </w:rPr>
        <w:t>лоса распределялись приблизительно поровну</w:t>
      </w:r>
      <w:r w:rsidRPr="005B77A5">
        <w:rPr>
          <w:rFonts w:ascii="Times New Roman" w:eastAsia="Times New Roman" w:hAnsi="Times New Roman" w:cs="Times New Roman"/>
          <w:sz w:val="28"/>
          <w:szCs w:val="28"/>
          <w:vertAlign w:val="superscript"/>
        </w:rPr>
        <w:footnoteReference w:id="479"/>
      </w:r>
      <w:r w:rsidRPr="005B77A5">
        <w:rPr>
          <w:rFonts w:ascii="Times New Roman" w:eastAsia="Times New Roman"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На большинстве капиталистических предприятий  описываемой эпохи царила драконовская дисциплина, которую Ф.Энгельс предп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читал  определять как «социальная война».  Причем насаждалась она отнюдь не без помощи государства. Как мы отмечали выше,  ряд 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литико-философских теорий эпохи первоначального накопления 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сил отчетливо классовый характер, защищая интересы хозяев прои</w:t>
      </w:r>
      <w:r w:rsidRPr="005B77A5">
        <w:rPr>
          <w:rFonts w:ascii="Times New Roman" w:eastAsia="Calibri" w:hAnsi="Times New Roman" w:cs="Times New Roman"/>
          <w:sz w:val="28"/>
          <w:szCs w:val="28"/>
        </w:rPr>
        <w:t>з</w:t>
      </w:r>
      <w:r w:rsidRPr="005B77A5">
        <w:rPr>
          <w:rFonts w:ascii="Times New Roman" w:eastAsia="Calibri" w:hAnsi="Times New Roman" w:cs="Times New Roman"/>
          <w:sz w:val="28"/>
          <w:szCs w:val="28"/>
        </w:rPr>
        <w:t>водства (А.Гамильтон)</w:t>
      </w:r>
      <w:r w:rsidRPr="005B77A5">
        <w:rPr>
          <w:rFonts w:ascii="Times New Roman" w:eastAsia="Calibri" w:hAnsi="Times New Roman" w:cs="Times New Roman"/>
          <w:sz w:val="28"/>
          <w:szCs w:val="28"/>
          <w:vertAlign w:val="superscript"/>
        </w:rPr>
        <w:footnoteReference w:id="480"/>
      </w:r>
      <w:r w:rsidRPr="005B77A5">
        <w:rPr>
          <w:rFonts w:ascii="Times New Roman" w:eastAsia="Calibri" w:hAnsi="Times New Roman" w:cs="Times New Roman"/>
          <w:sz w:val="28"/>
          <w:szCs w:val="28"/>
        </w:rPr>
        <w:t>. Так, принятый в Британии (самой продв</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нутой в индустриальном отношении страны) закон 1823г. о хозяине и слуге предписывал за нарушение условий контракта тюремное закл</w:t>
      </w:r>
      <w:r w:rsidRPr="005B77A5">
        <w:rPr>
          <w:rFonts w:ascii="Times New Roman" w:eastAsia="Calibri" w:hAnsi="Times New Roman" w:cs="Times New Roman"/>
          <w:sz w:val="28"/>
          <w:szCs w:val="28"/>
        </w:rPr>
        <w:t>ю</w:t>
      </w:r>
      <w:r w:rsidRPr="005B77A5">
        <w:rPr>
          <w:rFonts w:ascii="Times New Roman" w:eastAsia="Calibri" w:hAnsi="Times New Roman" w:cs="Times New Roman"/>
          <w:sz w:val="28"/>
          <w:szCs w:val="28"/>
        </w:rPr>
        <w:t>чение рабочим,  тогда как нанимателям – мизерный штраф. Пункт 414 принятого в 1864г. французского уголовного кодекса предусматривал наказание за попытку  прекращения или за коллективное прекращение работы с целью повышения или понижения заработной платы, либо за вмешательство в трудовой процесс посредством насилия, угроз или обмана. Тем самым судьба представителей пролетариата, как мужчин, так и женщин зависела не  столько от их личных усилий, сколько «от удачи и расположения одного хозяина, за спиной которого стояли з</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кон и государственная власть и который расценивал свои полномочия как необходимые и благотворные» - отмечает Э.Хобсбаум</w:t>
      </w:r>
      <w:r w:rsidRPr="005B77A5">
        <w:rPr>
          <w:rFonts w:ascii="Times New Roman" w:eastAsia="Calibri" w:hAnsi="Times New Roman" w:cs="Times New Roman"/>
          <w:sz w:val="28"/>
          <w:szCs w:val="28"/>
          <w:vertAlign w:val="superscript"/>
        </w:rPr>
        <w:footnoteReference w:id="481"/>
      </w:r>
      <w:r w:rsidRPr="005B77A5">
        <w:rPr>
          <w:rFonts w:ascii="Times New Roman" w:eastAsia="Calibri" w:hAnsi="Times New Roman" w:cs="Times New Roman"/>
          <w:sz w:val="28"/>
          <w:szCs w:val="28"/>
        </w:rPr>
        <w:t>.  Кроме того, как справедливо указывает Ф.Энгельс, у рабочего нет никаких оснований быть уверенным в завтрашнем дне  – от него тут мало что зависит. Ведь «любой пустяк, любая прихоть работодателя, любая з</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минка в торговле могут снова столкнуть его в тот страшный водов</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рот, из которого он на время спасся и в котором трудно, часто нево</w:t>
      </w:r>
      <w:r w:rsidRPr="005B77A5">
        <w:rPr>
          <w:rFonts w:ascii="Times New Roman" w:eastAsia="Calibri" w:hAnsi="Times New Roman" w:cs="Times New Roman"/>
          <w:sz w:val="28"/>
          <w:szCs w:val="28"/>
        </w:rPr>
        <w:t>з</w:t>
      </w:r>
      <w:r w:rsidRPr="005B77A5">
        <w:rPr>
          <w:rFonts w:ascii="Times New Roman" w:eastAsia="Calibri" w:hAnsi="Times New Roman" w:cs="Times New Roman"/>
          <w:sz w:val="28"/>
          <w:szCs w:val="28"/>
        </w:rPr>
        <w:t>можно, удержаться на поверхности»</w:t>
      </w:r>
      <w:r w:rsidRPr="005B77A5">
        <w:rPr>
          <w:rFonts w:ascii="Times New Roman" w:eastAsia="Calibri" w:hAnsi="Times New Roman" w:cs="Times New Roman"/>
          <w:sz w:val="28"/>
          <w:szCs w:val="28"/>
          <w:vertAlign w:val="superscript"/>
        </w:rPr>
        <w:footnoteReference w:id="482"/>
      </w:r>
      <w:r w:rsidRPr="005B77A5">
        <w:rPr>
          <w:rFonts w:ascii="Times New Roman" w:eastAsia="Calibri" w:hAnsi="Times New Roman" w:cs="Times New Roman"/>
          <w:sz w:val="28"/>
          <w:szCs w:val="28"/>
        </w:rPr>
        <w:t xml:space="preserve">. </w:t>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t>На  капиталистическом предприятии эпохи первоначального накопл</w:t>
      </w:r>
      <w:r w:rsidRPr="005B77A5">
        <w:rPr>
          <w:rFonts w:ascii="Arial" w:eastAsia="Calibri" w:hAnsi="Arial" w:cs="Arial"/>
          <w:sz w:val="24"/>
          <w:szCs w:val="24"/>
        </w:rPr>
        <w:t>е</w:t>
      </w:r>
      <w:r w:rsidRPr="005B77A5">
        <w:rPr>
          <w:rFonts w:ascii="Arial" w:eastAsia="Calibri" w:hAnsi="Arial" w:cs="Arial"/>
          <w:sz w:val="24"/>
          <w:szCs w:val="24"/>
        </w:rPr>
        <w:t>ния хозяин был «царь и бог», определяя условия работы и т.п. Так, по</w:t>
      </w:r>
      <w:r w:rsidRPr="005B77A5">
        <w:rPr>
          <w:rFonts w:ascii="Arial" w:eastAsia="Calibri" w:hAnsi="Arial" w:cs="Arial"/>
          <w:sz w:val="24"/>
          <w:szCs w:val="24"/>
        </w:rPr>
        <w:t>д</w:t>
      </w:r>
      <w:r w:rsidRPr="005B77A5">
        <w:rPr>
          <w:rFonts w:ascii="Arial" w:eastAsia="Calibri" w:hAnsi="Arial" w:cs="Arial"/>
          <w:sz w:val="24"/>
          <w:szCs w:val="24"/>
        </w:rPr>
        <w:t>линная «социальная война» имела место на предприятиях Эндрю Карнеги – не только миллионера-промышленника, но и известного филантропа-благотворителя, который, заявив, что «человек, умирающий настолько б</w:t>
      </w:r>
      <w:r w:rsidRPr="005B77A5">
        <w:rPr>
          <w:rFonts w:ascii="Arial" w:eastAsia="Calibri" w:hAnsi="Arial" w:cs="Arial"/>
          <w:sz w:val="24"/>
          <w:szCs w:val="24"/>
        </w:rPr>
        <w:t>о</w:t>
      </w:r>
      <w:r w:rsidRPr="005B77A5">
        <w:rPr>
          <w:rFonts w:ascii="Arial" w:eastAsia="Calibri" w:hAnsi="Arial" w:cs="Arial"/>
          <w:sz w:val="24"/>
          <w:szCs w:val="24"/>
        </w:rPr>
        <w:t>гатым, умирает в бесчестье», раздарил значительную часть своего с</w:t>
      </w:r>
      <w:r w:rsidRPr="005B77A5">
        <w:rPr>
          <w:rFonts w:ascii="Arial" w:eastAsia="Calibri" w:hAnsi="Arial" w:cs="Arial"/>
          <w:sz w:val="24"/>
          <w:szCs w:val="24"/>
        </w:rPr>
        <w:t>о</w:t>
      </w:r>
      <w:r w:rsidRPr="005B77A5">
        <w:rPr>
          <w:rFonts w:ascii="Arial" w:eastAsia="Calibri" w:hAnsi="Arial" w:cs="Arial"/>
          <w:sz w:val="24"/>
          <w:szCs w:val="24"/>
        </w:rPr>
        <w:t>стояния. Он стремился стать (и, по всей видимости, полагал, что стал) к</w:t>
      </w:r>
      <w:r w:rsidRPr="005B77A5">
        <w:rPr>
          <w:rFonts w:ascii="Arial" w:eastAsia="Calibri" w:hAnsi="Arial" w:cs="Arial"/>
          <w:sz w:val="24"/>
          <w:szCs w:val="24"/>
        </w:rPr>
        <w:t>у</w:t>
      </w:r>
      <w:r w:rsidRPr="005B77A5">
        <w:rPr>
          <w:rFonts w:ascii="Arial" w:eastAsia="Calibri" w:hAnsi="Arial" w:cs="Arial"/>
          <w:sz w:val="24"/>
          <w:szCs w:val="24"/>
        </w:rPr>
        <w:t>миром рабочих, финансируя строительство университетов, библиотек, больниц, парков, концертных залов и пр. Однако на его предприятиях за</w:t>
      </w:r>
      <w:r w:rsidRPr="005B77A5">
        <w:rPr>
          <w:rFonts w:ascii="Arial" w:eastAsia="Calibri" w:hAnsi="Arial" w:cs="Arial"/>
          <w:sz w:val="24"/>
          <w:szCs w:val="24"/>
        </w:rPr>
        <w:t>р</w:t>
      </w:r>
      <w:r w:rsidRPr="005B77A5">
        <w:rPr>
          <w:rFonts w:ascii="Arial" w:eastAsia="Calibri" w:hAnsi="Arial" w:cs="Arial"/>
          <w:sz w:val="24"/>
          <w:szCs w:val="24"/>
        </w:rPr>
        <w:t>плата часто урезалась и была ниже даже прожиточного минимума. Напр</w:t>
      </w:r>
      <w:r w:rsidRPr="005B77A5">
        <w:rPr>
          <w:rFonts w:ascii="Arial" w:eastAsia="Calibri" w:hAnsi="Arial" w:cs="Arial"/>
          <w:sz w:val="24"/>
          <w:szCs w:val="24"/>
        </w:rPr>
        <w:t>и</w:t>
      </w:r>
      <w:r w:rsidRPr="005B77A5">
        <w:rPr>
          <w:rFonts w:ascii="Arial" w:eastAsia="Calibri" w:hAnsi="Arial" w:cs="Arial"/>
          <w:sz w:val="24"/>
          <w:szCs w:val="24"/>
        </w:rPr>
        <w:t>мер, для семьи в Питтсбурге (город, где находились основные предпр</w:t>
      </w:r>
      <w:r w:rsidRPr="005B77A5">
        <w:rPr>
          <w:rFonts w:ascii="Arial" w:eastAsia="Calibri" w:hAnsi="Arial" w:cs="Arial"/>
          <w:sz w:val="24"/>
          <w:szCs w:val="24"/>
        </w:rPr>
        <w:t>и</w:t>
      </w:r>
      <w:r w:rsidRPr="005B77A5">
        <w:rPr>
          <w:rFonts w:ascii="Arial" w:eastAsia="Calibri" w:hAnsi="Arial" w:cs="Arial"/>
          <w:sz w:val="24"/>
          <w:szCs w:val="24"/>
        </w:rPr>
        <w:lastRenderedPageBreak/>
        <w:t>ятия Карнеги) необходим был заработок не ниже 600 долларов в год, чт</w:t>
      </w:r>
      <w:r w:rsidRPr="005B77A5">
        <w:rPr>
          <w:rFonts w:ascii="Arial" w:eastAsia="Calibri" w:hAnsi="Arial" w:cs="Arial"/>
          <w:sz w:val="24"/>
          <w:szCs w:val="24"/>
        </w:rPr>
        <w:t>о</w:t>
      </w:r>
      <w:r w:rsidRPr="005B77A5">
        <w:rPr>
          <w:rFonts w:ascii="Arial" w:eastAsia="Calibri" w:hAnsi="Arial" w:cs="Arial"/>
          <w:sz w:val="24"/>
          <w:szCs w:val="24"/>
        </w:rPr>
        <w:t>бы не залезать в долги, а Карнеги платил своим рабочим всего лишь около 400 долларов, неквалифицированным – вообще 300 долларов.  В кварт</w:t>
      </w:r>
      <w:r w:rsidRPr="005B77A5">
        <w:rPr>
          <w:rFonts w:ascii="Arial" w:eastAsia="Calibri" w:hAnsi="Arial" w:cs="Arial"/>
          <w:sz w:val="24"/>
          <w:szCs w:val="24"/>
        </w:rPr>
        <w:t>а</w:t>
      </w:r>
      <w:r w:rsidRPr="005B77A5">
        <w:rPr>
          <w:rFonts w:ascii="Arial" w:eastAsia="Calibri" w:hAnsi="Arial" w:cs="Arial"/>
          <w:sz w:val="24"/>
          <w:szCs w:val="24"/>
        </w:rPr>
        <w:t>лах Питтсбурга, которые он построил, редко можно было найти водопр</w:t>
      </w:r>
      <w:r w:rsidRPr="005B77A5">
        <w:rPr>
          <w:rFonts w:ascii="Arial" w:eastAsia="Calibri" w:hAnsi="Arial" w:cs="Arial"/>
          <w:sz w:val="24"/>
          <w:szCs w:val="24"/>
        </w:rPr>
        <w:t>о</w:t>
      </w:r>
      <w:r w:rsidRPr="005B77A5">
        <w:rPr>
          <w:rFonts w:ascii="Arial" w:eastAsia="Calibri" w:hAnsi="Arial" w:cs="Arial"/>
          <w:sz w:val="24"/>
          <w:szCs w:val="24"/>
        </w:rPr>
        <w:t>вод и совсем не было мощеных дорог. Выбросы отходов производства в реку были обычным делом - тысячи людей  погибли от брюшного тифа, к</w:t>
      </w:r>
      <w:r w:rsidRPr="005B77A5">
        <w:rPr>
          <w:rFonts w:ascii="Arial" w:eastAsia="Calibri" w:hAnsi="Arial" w:cs="Arial"/>
          <w:sz w:val="24"/>
          <w:szCs w:val="24"/>
        </w:rPr>
        <w:t>о</w:t>
      </w:r>
      <w:r w:rsidRPr="005B77A5">
        <w:rPr>
          <w:rFonts w:ascii="Arial" w:eastAsia="Calibri" w:hAnsi="Arial" w:cs="Arial"/>
          <w:sz w:val="24"/>
          <w:szCs w:val="24"/>
        </w:rPr>
        <w:t>торым заразились через питьевую воду из загрязненных рек. Городок Хо</w:t>
      </w:r>
      <w:r w:rsidRPr="005B77A5">
        <w:rPr>
          <w:rFonts w:ascii="Arial" w:eastAsia="Calibri" w:hAnsi="Arial" w:cs="Arial"/>
          <w:sz w:val="24"/>
          <w:szCs w:val="24"/>
        </w:rPr>
        <w:t>м</w:t>
      </w:r>
      <w:r w:rsidRPr="005B77A5">
        <w:rPr>
          <w:rFonts w:ascii="Arial" w:eastAsia="Calibri" w:hAnsi="Arial" w:cs="Arial"/>
          <w:sz w:val="24"/>
          <w:szCs w:val="24"/>
        </w:rPr>
        <w:t>стед, где было расположено самое передовое чугунное производство Э.Карнеги,  получил красноречивое прозвище «ада с задвинутой засло</w:t>
      </w:r>
      <w:r w:rsidRPr="005B77A5">
        <w:rPr>
          <w:rFonts w:ascii="Arial" w:eastAsia="Calibri" w:hAnsi="Arial" w:cs="Arial"/>
          <w:sz w:val="24"/>
          <w:szCs w:val="24"/>
        </w:rPr>
        <w:t>н</w:t>
      </w:r>
      <w:r w:rsidRPr="005B77A5">
        <w:rPr>
          <w:rFonts w:ascii="Arial" w:eastAsia="Calibri" w:hAnsi="Arial" w:cs="Arial"/>
          <w:sz w:val="24"/>
          <w:szCs w:val="24"/>
        </w:rPr>
        <w:t>кой». Дэвид Роткопф  даже «ловит» Карнеги на двойной морали – «Хотя он писал вдохновенные слова о праве создавать профсоюзы, до нас д</w:t>
      </w:r>
      <w:r w:rsidRPr="005B77A5">
        <w:rPr>
          <w:rFonts w:ascii="Arial" w:eastAsia="Calibri" w:hAnsi="Arial" w:cs="Arial"/>
          <w:sz w:val="24"/>
          <w:szCs w:val="24"/>
        </w:rPr>
        <w:t>о</w:t>
      </w:r>
      <w:r w:rsidRPr="005B77A5">
        <w:rPr>
          <w:rFonts w:ascii="Arial" w:eastAsia="Calibri" w:hAnsi="Arial" w:cs="Arial"/>
          <w:sz w:val="24"/>
          <w:szCs w:val="24"/>
        </w:rPr>
        <w:t>шел документ, где он лично отказывает рабочим одного своего завода в этом праве». Не случайно благотворительность Карнеги умиляла далеко не всех. «Нам бы лучше не урезали зарплату – говорили рабочие его пи</w:t>
      </w:r>
      <w:r w:rsidRPr="005B77A5">
        <w:rPr>
          <w:rFonts w:ascii="Arial" w:eastAsia="Calibri" w:hAnsi="Arial" w:cs="Arial"/>
          <w:sz w:val="24"/>
          <w:szCs w:val="24"/>
        </w:rPr>
        <w:t>т</w:t>
      </w:r>
      <w:r w:rsidRPr="005B77A5">
        <w:rPr>
          <w:rFonts w:ascii="Arial" w:eastAsia="Calibri" w:hAnsi="Arial" w:cs="Arial"/>
          <w:sz w:val="24"/>
          <w:szCs w:val="24"/>
        </w:rPr>
        <w:t>тсбурских предприятий. И вообще, какой прок от библиотеки человеку, е</w:t>
      </w:r>
      <w:r w:rsidRPr="005B77A5">
        <w:rPr>
          <w:rFonts w:ascii="Arial" w:eastAsia="Calibri" w:hAnsi="Arial" w:cs="Arial"/>
          <w:sz w:val="24"/>
          <w:szCs w:val="24"/>
        </w:rPr>
        <w:t>с</w:t>
      </w:r>
      <w:r w:rsidRPr="005B77A5">
        <w:rPr>
          <w:rFonts w:ascii="Arial" w:eastAsia="Calibri" w:hAnsi="Arial" w:cs="Arial"/>
          <w:sz w:val="24"/>
          <w:szCs w:val="24"/>
        </w:rPr>
        <w:t>ли он работает по двенадцать часов в день?»</w:t>
      </w:r>
      <w:r w:rsidRPr="005B77A5">
        <w:rPr>
          <w:rFonts w:ascii="Arial" w:eastAsia="Calibri" w:hAnsi="Arial" w:cs="Arial"/>
          <w:sz w:val="24"/>
          <w:szCs w:val="24"/>
          <w:vertAlign w:val="superscript"/>
        </w:rPr>
        <w:footnoteReference w:id="483"/>
      </w:r>
      <w:r w:rsidRPr="005B77A5">
        <w:rPr>
          <w:rFonts w:ascii="Arial" w:eastAsia="Calibri" w:hAnsi="Arial" w:cs="Arial"/>
          <w:sz w:val="24"/>
          <w:szCs w:val="24"/>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Антагонизм между работодателями и работниками подогревался не только растущей имущественной поляризацией, но и культурными различиями. Бедность являлась неотъемлемой чертой образа рабочего – в этом совершенно уверен английский историк Эрик Хобсбаум. «Если же, как иногда случалось, например, во время немецкого эк</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номического бума (1872-1873гг.), некоторым рабочим удавалось зар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ботать достаточную сумму денег для того, чтобы на короткий срок вкусить тех удовольствий, которые руководители считали своей пр</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рогативой, гнев последних был вполне искренним и праведным. Зачем шахтерам рояли и шампанское? … максимум, на что могли  рассч</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тывать рабочие – это достаточное количество еды (и желательно меньшее количество спиртных напитков), не слишком перенаселенное жилье и одежда, подходящая для того, чтобы не нанести ущерб м</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ральным принципам общества и своему здоровью, комфортная, но в то же время без излишнего подражания костюмам лучшим мира с</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го»</w:t>
      </w:r>
      <w:r w:rsidRPr="005B77A5">
        <w:rPr>
          <w:rFonts w:ascii="Times New Roman" w:eastAsia="Calibri" w:hAnsi="Times New Roman" w:cs="Times New Roman"/>
          <w:sz w:val="28"/>
          <w:szCs w:val="28"/>
          <w:vertAlign w:val="superscript"/>
        </w:rPr>
        <w:footnoteReference w:id="484"/>
      </w:r>
      <w:r w:rsidRPr="005B77A5">
        <w:rPr>
          <w:rFonts w:ascii="Times New Roman" w:eastAsia="Calibri" w:hAnsi="Times New Roman" w:cs="Times New Roman"/>
          <w:sz w:val="28"/>
          <w:szCs w:val="28"/>
        </w:rPr>
        <w:t>.  Подобная иллюстрация удачно дополняется «теорией праздн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го класса» американца Т. Веблена, согласно которой – демонстрати</w:t>
      </w:r>
      <w:r w:rsidRPr="005B77A5">
        <w:rPr>
          <w:rFonts w:ascii="Times New Roman" w:eastAsia="Calibri" w:hAnsi="Times New Roman" w:cs="Times New Roman"/>
          <w:sz w:val="28"/>
          <w:szCs w:val="28"/>
        </w:rPr>
        <w:t>в</w:t>
      </w:r>
      <w:r w:rsidRPr="005B77A5">
        <w:rPr>
          <w:rFonts w:ascii="Times New Roman" w:eastAsia="Calibri" w:hAnsi="Times New Roman" w:cs="Times New Roman"/>
          <w:sz w:val="28"/>
          <w:szCs w:val="28"/>
        </w:rPr>
        <w:t>ное потребление является отличительной чертой представителей бу</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жуазного класса</w:t>
      </w:r>
      <w:r w:rsidRPr="005B77A5">
        <w:rPr>
          <w:rFonts w:ascii="Times New Roman" w:eastAsia="Calibri" w:hAnsi="Times New Roman" w:cs="Times New Roman"/>
          <w:sz w:val="28"/>
          <w:szCs w:val="28"/>
          <w:vertAlign w:val="superscript"/>
        </w:rPr>
        <w:footnoteReference w:id="485"/>
      </w:r>
      <w:r w:rsidRPr="005B77A5">
        <w:rPr>
          <w:rFonts w:ascii="Times New Roman" w:eastAsia="Calibri" w:hAnsi="Times New Roman" w:cs="Times New Roman"/>
          <w:sz w:val="28"/>
          <w:szCs w:val="28"/>
        </w:rPr>
        <w:t xml:space="preserve">. </w:t>
      </w:r>
    </w:p>
    <w:p w:rsidR="005B77A5" w:rsidRPr="005B77A5" w:rsidRDefault="005B77A5" w:rsidP="005B77A5">
      <w:pPr>
        <w:spacing w:after="0" w:line="240" w:lineRule="auto"/>
        <w:ind w:firstLine="567"/>
        <w:jc w:val="center"/>
        <w:rPr>
          <w:rFonts w:ascii="Courier New" w:eastAsia="Times New Roman" w:hAnsi="Courier New" w:cs="Courier New"/>
          <w:b/>
          <w:sz w:val="28"/>
          <w:szCs w:val="20"/>
          <w:lang w:eastAsia="ru-RU"/>
        </w:rPr>
      </w:pPr>
    </w:p>
    <w:p w:rsidR="005B77A5" w:rsidRPr="005B77A5" w:rsidRDefault="005B77A5" w:rsidP="005B77A5">
      <w:pPr>
        <w:spacing w:after="0"/>
        <w:ind w:firstLine="567"/>
        <w:jc w:val="center"/>
        <w:rPr>
          <w:rFonts w:ascii="Arial" w:eastAsia="Times New Roman" w:hAnsi="Arial" w:cs="Arial"/>
          <w:b/>
          <w:sz w:val="28"/>
          <w:szCs w:val="20"/>
          <w:lang w:eastAsia="ru-RU"/>
        </w:rPr>
      </w:pPr>
      <w:r w:rsidRPr="005B77A5">
        <w:rPr>
          <w:rFonts w:ascii="Arial" w:eastAsia="Times New Roman" w:hAnsi="Arial" w:cs="Arial"/>
          <w:b/>
          <w:sz w:val="28"/>
          <w:szCs w:val="20"/>
          <w:lang w:eastAsia="ru-RU"/>
        </w:rPr>
        <w:t xml:space="preserve">Иллюстрация: Жизнь английских рабочих </w:t>
      </w:r>
      <w:r w:rsidRPr="005B77A5">
        <w:rPr>
          <w:rFonts w:ascii="Arial" w:eastAsia="Times New Roman" w:hAnsi="Arial" w:cs="Arial"/>
          <w:b/>
          <w:sz w:val="28"/>
          <w:szCs w:val="20"/>
          <w:lang w:val="en-US" w:eastAsia="ru-RU"/>
        </w:rPr>
        <w:t>XIX</w:t>
      </w:r>
      <w:r w:rsidRPr="005B77A5">
        <w:rPr>
          <w:rFonts w:ascii="Arial" w:eastAsia="Times New Roman" w:hAnsi="Arial" w:cs="Arial"/>
          <w:b/>
          <w:sz w:val="28"/>
          <w:szCs w:val="20"/>
          <w:lang w:eastAsia="ru-RU"/>
        </w:rPr>
        <w:t xml:space="preserve">в – начала </w:t>
      </w:r>
      <w:r w:rsidRPr="005B77A5">
        <w:rPr>
          <w:rFonts w:ascii="Arial" w:eastAsia="Times New Roman" w:hAnsi="Arial" w:cs="Arial"/>
          <w:b/>
          <w:sz w:val="28"/>
          <w:szCs w:val="20"/>
          <w:lang w:val="en-US" w:eastAsia="ru-RU"/>
        </w:rPr>
        <w:t>XX</w:t>
      </w:r>
      <w:r w:rsidRPr="005B77A5">
        <w:rPr>
          <w:rFonts w:ascii="Arial" w:eastAsia="Times New Roman" w:hAnsi="Arial" w:cs="Arial"/>
          <w:b/>
          <w:sz w:val="28"/>
          <w:szCs w:val="20"/>
          <w:lang w:eastAsia="ru-RU"/>
        </w:rPr>
        <w:t>вв.</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Более четко представить социальную поляризацию эпохи первоначального  накопления можно по работам Ф.Энгельса и Джека Лондона, имевших возможность наблюдать указанное явление лично. Конечно, это не единственные авторы, писа</w:t>
      </w:r>
      <w:r w:rsidRPr="005B77A5">
        <w:rPr>
          <w:rFonts w:ascii="Arial" w:eastAsia="Times New Roman" w:hAnsi="Arial" w:cs="Arial"/>
          <w:sz w:val="28"/>
          <w:szCs w:val="28"/>
          <w:lang w:eastAsia="ru-RU"/>
        </w:rPr>
        <w:t>в</w:t>
      </w:r>
      <w:r w:rsidRPr="005B77A5">
        <w:rPr>
          <w:rFonts w:ascii="Arial" w:eastAsia="Times New Roman" w:hAnsi="Arial" w:cs="Arial"/>
          <w:sz w:val="28"/>
          <w:szCs w:val="28"/>
          <w:lang w:eastAsia="ru-RU"/>
        </w:rPr>
        <w:lastRenderedPageBreak/>
        <w:t>шие по данной проблеме. Но мы решили остановиться на них, во-первых, в силу их авторитетности, а во-вторых, по причине того обстоятельства, что их работы  - «Положение рабочего класса в Англии» Ф.Энгельса и «Люди бездны» Д.Лондона ра</w:t>
      </w:r>
      <w:r w:rsidRPr="005B77A5">
        <w:rPr>
          <w:rFonts w:ascii="Arial" w:eastAsia="Times New Roman" w:hAnsi="Arial" w:cs="Arial"/>
          <w:sz w:val="28"/>
          <w:szCs w:val="28"/>
          <w:lang w:eastAsia="ru-RU"/>
        </w:rPr>
        <w:t>з</w:t>
      </w:r>
      <w:r w:rsidRPr="005B77A5">
        <w:rPr>
          <w:rFonts w:ascii="Arial" w:eastAsia="Times New Roman" w:hAnsi="Arial" w:cs="Arial"/>
          <w:sz w:val="28"/>
          <w:szCs w:val="28"/>
          <w:lang w:eastAsia="ru-RU"/>
        </w:rPr>
        <w:t xml:space="preserve">деляет более полувека. То есть мы можем судить  на основе анализа </w:t>
      </w:r>
      <w:r w:rsidR="005721A7">
        <w:rPr>
          <w:rFonts w:ascii="Arial" w:eastAsia="Times New Roman" w:hAnsi="Arial" w:cs="Arial"/>
          <w:sz w:val="28"/>
          <w:szCs w:val="28"/>
          <w:lang w:eastAsia="ru-RU"/>
        </w:rPr>
        <w:t>этих трактатов, как изменилась с</w:t>
      </w:r>
      <w:r w:rsidRPr="005B77A5">
        <w:rPr>
          <w:rFonts w:ascii="Arial" w:eastAsia="Times New Roman" w:hAnsi="Arial" w:cs="Arial"/>
          <w:sz w:val="28"/>
          <w:szCs w:val="28"/>
          <w:lang w:eastAsia="ru-RU"/>
        </w:rPr>
        <w:t>оциально</w:t>
      </w:r>
      <w:r w:rsidR="005721A7">
        <w:rPr>
          <w:rFonts w:ascii="Arial" w:eastAsia="Times New Roman" w:hAnsi="Arial" w:cs="Arial"/>
          <w:sz w:val="28"/>
          <w:szCs w:val="28"/>
          <w:lang w:eastAsia="ru-RU"/>
        </w:rPr>
        <w:t xml:space="preserve"> </w:t>
      </w:r>
      <w:r w:rsidRPr="005B77A5">
        <w:rPr>
          <w:rFonts w:ascii="Arial" w:eastAsia="Times New Roman" w:hAnsi="Arial" w:cs="Arial"/>
          <w:sz w:val="28"/>
          <w:szCs w:val="28"/>
          <w:lang w:eastAsia="ru-RU"/>
        </w:rPr>
        <w:t>-экономическая ситуация в социальных низах английского общ</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ства. В обеих работах рассматривается именно Великобрит</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ния, так как для эпохи первоначального накопления именно эта страна представляла собой капитализм в своем классическом варианте.</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Фридрих Энгельс, выходец из очень неслабой буржуазии, изложил свои соображения касательно рабочего класса 40-х гг. девятнадцатого столетия. Его труд, без всякой натяжки, полон горечи и глубокого сочувствия к рабочему классу, в то время как буржуазия (выходцем из которой является Энгельс) неодн</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кратно обвиняется им в «социальном убийстве»</w:t>
      </w:r>
      <w:r w:rsidRPr="005B77A5">
        <w:rPr>
          <w:rFonts w:ascii="Arial" w:eastAsia="Times New Roman" w:hAnsi="Arial" w:cs="Arial"/>
          <w:sz w:val="28"/>
          <w:szCs w:val="28"/>
          <w:vertAlign w:val="superscript"/>
          <w:lang w:eastAsia="ru-RU"/>
        </w:rPr>
        <w:footnoteReference w:id="486"/>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Ф.Энгельс не сомневается, что экономический рост еще в</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все не залог решения социальных проблем. Скорее наоборот. Жизнь мануфактурных рабочих и промышленных рабочих сра</w:t>
      </w:r>
      <w:r w:rsidRPr="005B77A5">
        <w:rPr>
          <w:rFonts w:ascii="Arial" w:eastAsia="Times New Roman" w:hAnsi="Arial" w:cs="Arial"/>
          <w:sz w:val="28"/>
          <w:szCs w:val="28"/>
          <w:lang w:eastAsia="ru-RU"/>
        </w:rPr>
        <w:t>в</w:t>
      </w:r>
      <w:r w:rsidRPr="005B77A5">
        <w:rPr>
          <w:rFonts w:ascii="Arial" w:eastAsia="Times New Roman" w:hAnsi="Arial" w:cs="Arial"/>
          <w:sz w:val="28"/>
          <w:szCs w:val="28"/>
          <w:lang w:eastAsia="ru-RU"/>
        </w:rPr>
        <w:t>нивается им явно не в пользу вторых. Так,</w:t>
      </w:r>
      <w:r w:rsidRPr="005B77A5">
        <w:rPr>
          <w:rFonts w:ascii="Arial" w:eastAsia="Times New Roman" w:hAnsi="Arial" w:cs="Arial"/>
          <w:sz w:val="24"/>
          <w:szCs w:val="24"/>
          <w:lang w:eastAsia="ru-RU"/>
        </w:rPr>
        <w:t xml:space="preserve"> </w:t>
      </w:r>
      <w:r w:rsidRPr="005B77A5">
        <w:rPr>
          <w:rFonts w:ascii="Arial" w:eastAsia="Times New Roman" w:hAnsi="Arial" w:cs="Arial"/>
          <w:sz w:val="28"/>
          <w:szCs w:val="28"/>
          <w:lang w:eastAsia="ru-RU"/>
        </w:rPr>
        <w:t>расцвет торговли и промышленности, завоевание почти всех не защищённых п</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шлинами заграничных рынков, быстрый рост капиталов и н</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ционального богатства сопровождались ускоренным темпом численности пролетариата, утратой рабочим классом всякой собственности, всякой уверенности в заработке, его деморал</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зацией. Жесткая конкуренция, доходящая до социал-дарвинизма, которую соратник К.Маркса предпочитает называть социальной войной, оружием в которой является капитал, обр</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кает бедные слои на крайне невыгодное существование, даже более невыгодное, чем при других более ранних общественных формациях. «Существование раба,- пишет Ф.Энгельс, - по крайней мере, обеспечено личной выгодой его владельца; у крепостного всё же есть кусок земли, который его кормит; оба они гарантированы, по меньшей мере, от голодной смерти; а пролетарий предоставлен исключительно самому себе и в то же время ему не дают так применить свои силы, чтобы он мог на них целиком рассчитывать. Всё то, что пролетарий в состо</w:t>
      </w:r>
      <w:r w:rsidRPr="005B77A5">
        <w:rPr>
          <w:rFonts w:ascii="Arial" w:eastAsia="Times New Roman" w:hAnsi="Arial" w:cs="Arial"/>
          <w:sz w:val="28"/>
          <w:szCs w:val="28"/>
          <w:lang w:eastAsia="ru-RU"/>
        </w:rPr>
        <w:t>я</w:t>
      </w:r>
      <w:r w:rsidRPr="005B77A5">
        <w:rPr>
          <w:rFonts w:ascii="Arial" w:eastAsia="Times New Roman" w:hAnsi="Arial" w:cs="Arial"/>
          <w:sz w:val="28"/>
          <w:szCs w:val="28"/>
          <w:lang w:eastAsia="ru-RU"/>
        </w:rPr>
        <w:lastRenderedPageBreak/>
        <w:t>нии сделать сам для улучшения своего положения, лишь капля в потоке тех случайностей, от которых он зависит и над котор</w:t>
      </w:r>
      <w:r w:rsidRPr="005B77A5">
        <w:rPr>
          <w:rFonts w:ascii="Arial" w:eastAsia="Times New Roman" w:hAnsi="Arial" w:cs="Arial"/>
          <w:sz w:val="28"/>
          <w:szCs w:val="28"/>
          <w:lang w:eastAsia="ru-RU"/>
        </w:rPr>
        <w:t>ы</w:t>
      </w:r>
      <w:r w:rsidRPr="005B77A5">
        <w:rPr>
          <w:rFonts w:ascii="Arial" w:eastAsia="Times New Roman" w:hAnsi="Arial" w:cs="Arial"/>
          <w:sz w:val="28"/>
          <w:szCs w:val="28"/>
          <w:lang w:eastAsia="ru-RU"/>
        </w:rPr>
        <w:t>ми он ни малейшим образом не властен.</w:t>
      </w:r>
      <w:r w:rsidR="000D2A06">
        <w:rPr>
          <w:rFonts w:ascii="Arial" w:eastAsia="Times New Roman" w:hAnsi="Arial" w:cs="Arial"/>
          <w:sz w:val="28"/>
          <w:szCs w:val="28"/>
          <w:lang w:eastAsia="ru-RU"/>
        </w:rPr>
        <w:t xml:space="preserve"> </w:t>
      </w:r>
      <w:r w:rsidRPr="005B77A5">
        <w:rPr>
          <w:rFonts w:ascii="Arial" w:eastAsia="Times New Roman" w:hAnsi="Arial" w:cs="Arial"/>
          <w:sz w:val="28"/>
          <w:szCs w:val="28"/>
          <w:lang w:eastAsia="ru-RU"/>
        </w:rPr>
        <w:t>Он - лишённый воли объект всевозможных комбинаций и стечений обсто</w:t>
      </w:r>
      <w:r w:rsidRPr="005B77A5">
        <w:rPr>
          <w:rFonts w:ascii="Arial" w:eastAsia="Times New Roman" w:hAnsi="Arial" w:cs="Arial"/>
          <w:sz w:val="28"/>
          <w:szCs w:val="28"/>
          <w:lang w:eastAsia="ru-RU"/>
        </w:rPr>
        <w:t>я</w:t>
      </w:r>
      <w:r w:rsidRPr="005B77A5">
        <w:rPr>
          <w:rFonts w:ascii="Arial" w:eastAsia="Times New Roman" w:hAnsi="Arial" w:cs="Arial"/>
          <w:sz w:val="28"/>
          <w:szCs w:val="28"/>
          <w:lang w:eastAsia="ru-RU"/>
        </w:rPr>
        <w:t>тельств»</w:t>
      </w:r>
      <w:r w:rsidRPr="005B77A5">
        <w:rPr>
          <w:rFonts w:ascii="Arial" w:eastAsia="Times New Roman" w:hAnsi="Arial" w:cs="Arial"/>
          <w:sz w:val="28"/>
          <w:szCs w:val="28"/>
          <w:vertAlign w:val="superscript"/>
          <w:lang w:eastAsia="ru-RU"/>
        </w:rPr>
        <w:footnoteReference w:id="487"/>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Бедняк эпохи первоначального накопления оказывается как бы брошенным в своего рода засасывающий водоворот, из 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торого должен выбираться как умеет. «Если ему посчастлив</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лось найти работу, т.е. если буржуазия милостиво согласилась на нём наживаться, его ждёт заработная плата, которой едва хватит, чтобы удержать душу в теле; если же он не нашёл раб</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ты, он может воровать, если не боится полиции, или умереть с голоду…»</w:t>
      </w:r>
      <w:r w:rsidRPr="005B77A5">
        <w:rPr>
          <w:rFonts w:ascii="Arial" w:eastAsia="Times New Roman" w:hAnsi="Arial" w:cs="Arial"/>
          <w:sz w:val="28"/>
          <w:szCs w:val="28"/>
          <w:vertAlign w:val="superscript"/>
          <w:lang w:eastAsia="ru-RU"/>
        </w:rPr>
        <w:footnoteReference w:id="488"/>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Кроме того рабочий не имеет никаких гарантий на завтра</w:t>
      </w:r>
      <w:r w:rsidRPr="005B77A5">
        <w:rPr>
          <w:rFonts w:ascii="Arial" w:eastAsia="Times New Roman" w:hAnsi="Arial" w:cs="Arial"/>
          <w:sz w:val="28"/>
          <w:szCs w:val="28"/>
          <w:lang w:eastAsia="ru-RU"/>
        </w:rPr>
        <w:t>ш</w:t>
      </w:r>
      <w:r w:rsidRPr="005B77A5">
        <w:rPr>
          <w:rFonts w:ascii="Arial" w:eastAsia="Times New Roman" w:hAnsi="Arial" w:cs="Arial"/>
          <w:sz w:val="28"/>
          <w:szCs w:val="28"/>
          <w:lang w:eastAsia="ru-RU"/>
        </w:rPr>
        <w:t>ний день. Судя по описаниям Энгельса, увольнения безо всяк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го повода были в эпоху первоначального накопления обычным делом. При этом от самого рабочего мало что зависит – «любой пустяк, любая прихоть работодателя, любая заминка в торговле могут снова столкнуть его в тот страшный водоворот, из котор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го он на время спасся и в котором трудно, часто невозможно, удержаться на поверхности. Он знает, что если у него сегодня и есть возможность просуществовать, то далеко нет уверенности в том, будет ли она у него завтра».</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Сами по себе условия жизни рабочих классов совершенно неудовлетворительны. У Энгельса имеется много  описаний, это подтверждающих. «Каждый большой город имеет свои густо заселённые рабочим классом трущобы, расположенные в о</w:t>
      </w:r>
      <w:r w:rsidRPr="005B77A5">
        <w:rPr>
          <w:rFonts w:ascii="Arial" w:eastAsia="Times New Roman" w:hAnsi="Arial" w:cs="Arial"/>
          <w:sz w:val="28"/>
          <w:szCs w:val="28"/>
          <w:lang w:eastAsia="ru-RU"/>
        </w:rPr>
        <w:t>д</w:t>
      </w:r>
      <w:r w:rsidRPr="005B77A5">
        <w:rPr>
          <w:rFonts w:ascii="Arial" w:eastAsia="Times New Roman" w:hAnsi="Arial" w:cs="Arial"/>
          <w:sz w:val="28"/>
          <w:szCs w:val="28"/>
          <w:lang w:eastAsia="ru-RU"/>
        </w:rPr>
        <w:t>ном или нескольких районах. Правда, часто нищета ютится в тесных закоулках в непосредственной близости от дворцов б</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гачей, но обычно ей отведён совершенно отдельный участок, в котором, вдали от глаз более счастливых классов, она должна сама перебиваться, как умеет»</w:t>
      </w:r>
      <w:r w:rsidRPr="005B77A5">
        <w:rPr>
          <w:rFonts w:ascii="Arial" w:eastAsia="Times New Roman" w:hAnsi="Arial" w:cs="Arial"/>
          <w:sz w:val="28"/>
          <w:szCs w:val="28"/>
          <w:vertAlign w:val="superscript"/>
          <w:lang w:eastAsia="ru-RU"/>
        </w:rPr>
        <w:footnoteReference w:id="489"/>
      </w:r>
      <w:r w:rsidRPr="005B77A5">
        <w:rPr>
          <w:rFonts w:ascii="Arial" w:eastAsia="Times New Roman" w:hAnsi="Arial" w:cs="Arial"/>
          <w:sz w:val="28"/>
          <w:szCs w:val="28"/>
          <w:lang w:eastAsia="ru-RU"/>
        </w:rPr>
        <w:t xml:space="preserve">.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Одна из основных проблем – скученность населения, что, по-видимому, следует объяснять последствиями промышленн</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го переворота и нахлынувшим в города населением в поисках работы. Ф.Энгельс пишет:</w:t>
      </w:r>
      <w:r w:rsidR="000D2A06">
        <w:rPr>
          <w:rFonts w:ascii="Arial" w:eastAsia="Times New Roman" w:hAnsi="Arial" w:cs="Arial"/>
          <w:sz w:val="28"/>
          <w:szCs w:val="28"/>
          <w:lang w:eastAsia="ru-RU"/>
        </w:rPr>
        <w:t xml:space="preserve"> </w:t>
      </w:r>
      <w:r w:rsidRPr="005B77A5">
        <w:rPr>
          <w:rFonts w:ascii="Arial" w:eastAsia="Times New Roman" w:hAnsi="Arial" w:cs="Arial"/>
          <w:sz w:val="28"/>
          <w:szCs w:val="28"/>
          <w:lang w:eastAsia="ru-RU"/>
        </w:rPr>
        <w:t>«нередко муж, жена, четверо-пятеро детей, а иногда и бабушка и дедушка ютятся в одной-</w:t>
      </w:r>
      <w:r w:rsidRPr="005B77A5">
        <w:rPr>
          <w:rFonts w:ascii="Arial" w:eastAsia="Times New Roman" w:hAnsi="Arial" w:cs="Arial"/>
          <w:sz w:val="28"/>
          <w:szCs w:val="28"/>
          <w:lang w:eastAsia="ru-RU"/>
        </w:rPr>
        <w:lastRenderedPageBreak/>
        <w:t>единственной комнате в 10-12 футов в квадрате и здесь раб</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тают, едят и спят». Жилища беднейшего класса в общем очень грязны и никогда не подвергаются никакой уборке. В больши</w:t>
      </w:r>
      <w:r w:rsidRPr="005B77A5">
        <w:rPr>
          <w:rFonts w:ascii="Arial" w:eastAsia="Times New Roman" w:hAnsi="Arial" w:cs="Arial"/>
          <w:sz w:val="28"/>
          <w:szCs w:val="28"/>
          <w:lang w:eastAsia="ru-RU"/>
        </w:rPr>
        <w:t>н</w:t>
      </w:r>
      <w:r w:rsidRPr="005B77A5">
        <w:rPr>
          <w:rFonts w:ascii="Arial" w:eastAsia="Times New Roman" w:hAnsi="Arial" w:cs="Arial"/>
          <w:sz w:val="28"/>
          <w:szCs w:val="28"/>
          <w:lang w:eastAsia="ru-RU"/>
        </w:rPr>
        <w:t>стве случаев они состоят из одной единственной комнаты, 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торая, несмотря на очень плохую вентиляцию, всё же всегда бывает холодной из-за разбитых стёкол и плохо прилаженных рам; комната сырая, нередко расположенная ниже уровня зе</w:t>
      </w:r>
      <w:r w:rsidRPr="005B77A5">
        <w:rPr>
          <w:rFonts w:ascii="Arial" w:eastAsia="Times New Roman" w:hAnsi="Arial" w:cs="Arial"/>
          <w:sz w:val="28"/>
          <w:szCs w:val="28"/>
          <w:lang w:eastAsia="ru-RU"/>
        </w:rPr>
        <w:t>м</w:t>
      </w:r>
      <w:r w:rsidRPr="005B77A5">
        <w:rPr>
          <w:rFonts w:ascii="Arial" w:eastAsia="Times New Roman" w:hAnsi="Arial" w:cs="Arial"/>
          <w:sz w:val="28"/>
          <w:szCs w:val="28"/>
          <w:lang w:eastAsia="ru-RU"/>
        </w:rPr>
        <w:t>ли, обстановка всегда жалкая или совсем отсутствует, так что охапка соломы часто служит постелью для целой семьи и на ней в возмутительной близости валяются мужчины и женщины, дети и старики. Воду можно достать только в общественной 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 xml:space="preserve">лонке; трудность её доставки, разумеется, во всех отношениях благоприятствует распространению грязи».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В то же время, иметь даже такое жилье, еще далеко не худший вариант. Так, «в Лондоне каждый день 50 тыс. человек, просыпаясь утром, не знают, где они проведут следующую ночь. Счастливейшие из них, которым удаётся приберечь до вечера пару пенсов, отправляются в один из так называемых ночлежных домов, которых множество во всех больших гор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дах, и за свои деньги находят там приют»</w:t>
      </w:r>
      <w:r w:rsidRPr="005B77A5">
        <w:rPr>
          <w:rFonts w:ascii="Arial" w:eastAsia="Times New Roman" w:hAnsi="Arial" w:cs="Arial"/>
          <w:sz w:val="28"/>
          <w:szCs w:val="28"/>
          <w:vertAlign w:val="superscript"/>
          <w:lang w:eastAsia="ru-RU"/>
        </w:rPr>
        <w:footnoteReference w:id="490"/>
      </w:r>
      <w:r w:rsidRPr="005B77A5">
        <w:rPr>
          <w:rFonts w:ascii="Arial" w:eastAsia="Times New Roman" w:hAnsi="Arial" w:cs="Arial"/>
          <w:sz w:val="24"/>
          <w:szCs w:val="24"/>
          <w:lang w:eastAsia="ru-RU"/>
        </w:rPr>
        <w:t xml:space="preserve">. </w:t>
      </w:r>
      <w:r w:rsidRPr="005B77A5">
        <w:rPr>
          <w:rFonts w:ascii="Arial" w:eastAsia="Times New Roman" w:hAnsi="Arial" w:cs="Arial"/>
          <w:sz w:val="28"/>
          <w:szCs w:val="28"/>
          <w:lang w:eastAsia="ru-RU"/>
        </w:rPr>
        <w:t>Ничуть не лучше, если не хуже обстоят дела с питанием низших классов.</w:t>
      </w:r>
    </w:p>
    <w:p w:rsidR="005B77A5" w:rsidRPr="005B77A5" w:rsidRDefault="005B77A5" w:rsidP="005B77A5">
      <w:pPr>
        <w:spacing w:after="0" w:line="240" w:lineRule="auto"/>
        <w:ind w:firstLine="567"/>
        <w:jc w:val="both"/>
        <w:rPr>
          <w:rFonts w:ascii="Times New Roman" w:eastAsia="Times New Roman" w:hAnsi="Times New Roman" w:cs="Times New Roman"/>
          <w:sz w:val="24"/>
          <w:szCs w:val="24"/>
          <w:lang w:eastAsia="ru-RU"/>
        </w:rPr>
      </w:pPr>
      <w:r w:rsidRPr="005B77A5">
        <w:rPr>
          <w:rFonts w:ascii="Times New Roman" w:eastAsia="Times New Roman" w:hAnsi="Times New Roman" w:cs="Times New Roman"/>
          <w:sz w:val="24"/>
          <w:szCs w:val="24"/>
          <w:lang w:eastAsia="ru-RU"/>
        </w:rPr>
        <w:t>По поводу того, как рабочие пытаются выйти из положения и как-то улу</w:t>
      </w:r>
      <w:r w:rsidRPr="005B77A5">
        <w:rPr>
          <w:rFonts w:ascii="Times New Roman" w:eastAsia="Times New Roman" w:hAnsi="Times New Roman" w:cs="Times New Roman"/>
          <w:sz w:val="24"/>
          <w:szCs w:val="24"/>
          <w:lang w:eastAsia="ru-RU"/>
        </w:rPr>
        <w:t>ч</w:t>
      </w:r>
      <w:r w:rsidRPr="005B77A5">
        <w:rPr>
          <w:rFonts w:ascii="Times New Roman" w:eastAsia="Times New Roman" w:hAnsi="Times New Roman" w:cs="Times New Roman"/>
          <w:sz w:val="24"/>
          <w:szCs w:val="24"/>
          <w:lang w:eastAsia="ru-RU"/>
        </w:rPr>
        <w:t>шить питание, уместно привести развернутую цитату из Энгельса. Он пишет сл</w:t>
      </w:r>
      <w:r w:rsidRPr="005B77A5">
        <w:rPr>
          <w:rFonts w:ascii="Times New Roman" w:eastAsia="Times New Roman" w:hAnsi="Times New Roman" w:cs="Times New Roman"/>
          <w:sz w:val="24"/>
          <w:szCs w:val="24"/>
          <w:lang w:eastAsia="ru-RU"/>
        </w:rPr>
        <w:t>е</w:t>
      </w:r>
      <w:r w:rsidRPr="005B77A5">
        <w:rPr>
          <w:rFonts w:ascii="Times New Roman" w:eastAsia="Times New Roman" w:hAnsi="Times New Roman" w:cs="Times New Roman"/>
          <w:sz w:val="24"/>
          <w:szCs w:val="24"/>
          <w:lang w:eastAsia="ru-RU"/>
        </w:rPr>
        <w:t>дующее: «рабочий является на базар только в субботу вечером, часа в четыре, в пять или в семь, а буржуазия ещё до полудня успела отобрать себе всё лучшее. С утра базар изобилует первосортными продуктами, но когда туда приходит раб</w:t>
      </w:r>
      <w:r w:rsidRPr="005B77A5">
        <w:rPr>
          <w:rFonts w:ascii="Times New Roman" w:eastAsia="Times New Roman" w:hAnsi="Times New Roman" w:cs="Times New Roman"/>
          <w:sz w:val="24"/>
          <w:szCs w:val="24"/>
          <w:lang w:eastAsia="ru-RU"/>
        </w:rPr>
        <w:t>о</w:t>
      </w:r>
      <w:r w:rsidRPr="005B77A5">
        <w:rPr>
          <w:rFonts w:ascii="Times New Roman" w:eastAsia="Times New Roman" w:hAnsi="Times New Roman" w:cs="Times New Roman"/>
          <w:sz w:val="24"/>
          <w:szCs w:val="24"/>
          <w:lang w:eastAsia="ru-RU"/>
        </w:rPr>
        <w:t>чий, всё лучшее уже раскуплено, а если бы что хорошее и осталось, то он, вероя</w:t>
      </w:r>
      <w:r w:rsidRPr="005B77A5">
        <w:rPr>
          <w:rFonts w:ascii="Times New Roman" w:eastAsia="Times New Roman" w:hAnsi="Times New Roman" w:cs="Times New Roman"/>
          <w:sz w:val="24"/>
          <w:szCs w:val="24"/>
          <w:lang w:eastAsia="ru-RU"/>
        </w:rPr>
        <w:t>т</w:t>
      </w:r>
      <w:r w:rsidRPr="005B77A5">
        <w:rPr>
          <w:rFonts w:ascii="Times New Roman" w:eastAsia="Times New Roman" w:hAnsi="Times New Roman" w:cs="Times New Roman"/>
          <w:sz w:val="24"/>
          <w:szCs w:val="24"/>
          <w:lang w:eastAsia="ru-RU"/>
        </w:rPr>
        <w:t>но, не смог бы этого купить. Картофель, который покупает рабочий, бывает большей частью плохого качества, зелень несвежая, сыр старый и низкого качес</w:t>
      </w:r>
      <w:r w:rsidRPr="005B77A5">
        <w:rPr>
          <w:rFonts w:ascii="Times New Roman" w:eastAsia="Times New Roman" w:hAnsi="Times New Roman" w:cs="Times New Roman"/>
          <w:sz w:val="24"/>
          <w:szCs w:val="24"/>
          <w:lang w:eastAsia="ru-RU"/>
        </w:rPr>
        <w:t>т</w:t>
      </w:r>
      <w:r w:rsidRPr="005B77A5">
        <w:rPr>
          <w:rFonts w:ascii="Times New Roman" w:eastAsia="Times New Roman" w:hAnsi="Times New Roman" w:cs="Times New Roman"/>
          <w:sz w:val="24"/>
          <w:szCs w:val="24"/>
          <w:lang w:eastAsia="ru-RU"/>
        </w:rPr>
        <w:t>ва, сало прогорклое, мясо без жира, залежавшееся, жёсткое, от старых, часто от больных или околевших животных, нередко уже наполовину испорченное. Сна</w:t>
      </w:r>
      <w:r w:rsidRPr="005B77A5">
        <w:rPr>
          <w:rFonts w:ascii="Times New Roman" w:eastAsia="Times New Roman" w:hAnsi="Times New Roman" w:cs="Times New Roman"/>
          <w:sz w:val="24"/>
          <w:szCs w:val="24"/>
          <w:lang w:eastAsia="ru-RU"/>
        </w:rPr>
        <w:t>б</w:t>
      </w:r>
      <w:r w:rsidRPr="005B77A5">
        <w:rPr>
          <w:rFonts w:ascii="Times New Roman" w:eastAsia="Times New Roman" w:hAnsi="Times New Roman" w:cs="Times New Roman"/>
          <w:sz w:val="24"/>
          <w:szCs w:val="24"/>
          <w:lang w:eastAsia="ru-RU"/>
        </w:rPr>
        <w:t>жают рабочих большей частью мелкие торговцы, которые скупают плохой товар и именно из-за его дурного качества могут сбывать его так дёшево. Беднейшие рабочие вынуждены ещё прибегать к особому приёму, чтобы за свои небольшие деньги приобрести необходимые продукты, даже плохого качества: так как в су</w:t>
      </w:r>
      <w:r w:rsidRPr="005B77A5">
        <w:rPr>
          <w:rFonts w:ascii="Times New Roman" w:eastAsia="Times New Roman" w:hAnsi="Times New Roman" w:cs="Times New Roman"/>
          <w:sz w:val="24"/>
          <w:szCs w:val="24"/>
          <w:lang w:eastAsia="ru-RU"/>
        </w:rPr>
        <w:t>б</w:t>
      </w:r>
      <w:r w:rsidRPr="005B77A5">
        <w:rPr>
          <w:rFonts w:ascii="Times New Roman" w:eastAsia="Times New Roman" w:hAnsi="Times New Roman" w:cs="Times New Roman"/>
          <w:sz w:val="24"/>
          <w:szCs w:val="24"/>
          <w:lang w:eastAsia="ru-RU"/>
        </w:rPr>
        <w:t>боту в 12 часов ночи все магазины должны быть закрыты, а в воскресенье ник</w:t>
      </w:r>
      <w:r w:rsidRPr="005B77A5">
        <w:rPr>
          <w:rFonts w:ascii="Times New Roman" w:eastAsia="Times New Roman" w:hAnsi="Times New Roman" w:cs="Times New Roman"/>
          <w:sz w:val="24"/>
          <w:szCs w:val="24"/>
          <w:lang w:eastAsia="ru-RU"/>
        </w:rPr>
        <w:t>а</w:t>
      </w:r>
      <w:r w:rsidRPr="005B77A5">
        <w:rPr>
          <w:rFonts w:ascii="Times New Roman" w:eastAsia="Times New Roman" w:hAnsi="Times New Roman" w:cs="Times New Roman"/>
          <w:sz w:val="24"/>
          <w:szCs w:val="24"/>
          <w:lang w:eastAsia="ru-RU"/>
        </w:rPr>
        <w:t>кой торговли нет, то между десятью и двенадцатью часами идёт распродажа за баснословно дешёвую цену тех товаров, которые нельзя хранить до понедельника. Но из того, что осталось в десять часов вечера, девять десятых в воскресенье у</w:t>
      </w:r>
      <w:r w:rsidRPr="005B77A5">
        <w:rPr>
          <w:rFonts w:ascii="Times New Roman" w:eastAsia="Times New Roman" w:hAnsi="Times New Roman" w:cs="Times New Roman"/>
          <w:sz w:val="24"/>
          <w:szCs w:val="24"/>
          <w:lang w:eastAsia="ru-RU"/>
        </w:rPr>
        <w:t>т</w:t>
      </w:r>
      <w:r w:rsidRPr="005B77A5">
        <w:rPr>
          <w:rFonts w:ascii="Times New Roman" w:eastAsia="Times New Roman" w:hAnsi="Times New Roman" w:cs="Times New Roman"/>
          <w:sz w:val="24"/>
          <w:szCs w:val="24"/>
          <w:lang w:eastAsia="ru-RU"/>
        </w:rPr>
        <w:t>ром уже никуда не годится, и именно эти-то продукты украшают воскресный стол беднейшего класса. Мясо, которое достаётся рабочим, очень часто несъедобно, но раз уж его купили, его надо съесть. 6 января (если я не очень ошибаюсь) 1844 г. одиннадцать мясников в Манчестере предстали перед местным судом и были о</w:t>
      </w:r>
      <w:r w:rsidRPr="005B77A5">
        <w:rPr>
          <w:rFonts w:ascii="Times New Roman" w:eastAsia="Times New Roman" w:hAnsi="Times New Roman" w:cs="Times New Roman"/>
          <w:sz w:val="24"/>
          <w:szCs w:val="24"/>
          <w:lang w:eastAsia="ru-RU"/>
        </w:rPr>
        <w:t>ш</w:t>
      </w:r>
      <w:r w:rsidRPr="005B77A5">
        <w:rPr>
          <w:rFonts w:ascii="Times New Roman" w:eastAsia="Times New Roman" w:hAnsi="Times New Roman" w:cs="Times New Roman"/>
          <w:sz w:val="24"/>
          <w:szCs w:val="24"/>
          <w:lang w:eastAsia="ru-RU"/>
        </w:rPr>
        <w:t>трафованы за то, что продавали негодное для еды мясо. У одного из них обнар</w:t>
      </w:r>
      <w:r w:rsidRPr="005B77A5">
        <w:rPr>
          <w:rFonts w:ascii="Times New Roman" w:eastAsia="Times New Roman" w:hAnsi="Times New Roman" w:cs="Times New Roman"/>
          <w:sz w:val="24"/>
          <w:szCs w:val="24"/>
          <w:lang w:eastAsia="ru-RU"/>
        </w:rPr>
        <w:t>у</w:t>
      </w:r>
      <w:r w:rsidRPr="005B77A5">
        <w:rPr>
          <w:rFonts w:ascii="Times New Roman" w:eastAsia="Times New Roman" w:hAnsi="Times New Roman" w:cs="Times New Roman"/>
          <w:sz w:val="24"/>
          <w:szCs w:val="24"/>
          <w:lang w:eastAsia="ru-RU"/>
        </w:rPr>
        <w:lastRenderedPageBreak/>
        <w:t>жили целую воловью тушу, у другого - свиную, у третьего - несколько бараньих, у четвёртого - фунтов 50 или 60 говядины; всё это было в совершенно негодном для еды состоянии и подверглось конфискации. У одного из этих мясников ко</w:t>
      </w:r>
      <w:r w:rsidRPr="005B77A5">
        <w:rPr>
          <w:rFonts w:ascii="Times New Roman" w:eastAsia="Times New Roman" w:hAnsi="Times New Roman" w:cs="Times New Roman"/>
          <w:sz w:val="24"/>
          <w:szCs w:val="24"/>
          <w:lang w:eastAsia="ru-RU"/>
        </w:rPr>
        <w:t>н</w:t>
      </w:r>
      <w:r w:rsidRPr="005B77A5">
        <w:rPr>
          <w:rFonts w:ascii="Times New Roman" w:eastAsia="Times New Roman" w:hAnsi="Times New Roman" w:cs="Times New Roman"/>
          <w:sz w:val="24"/>
          <w:szCs w:val="24"/>
          <w:lang w:eastAsia="ru-RU"/>
        </w:rPr>
        <w:t>фисковали 64 фаршированных рождественских гуся, которые не были во-время проданы в Ливерпуле и потому попали в Манчестер, где они поступили на рынок протухшими и распространявшими сильное зловоние»</w:t>
      </w:r>
      <w:r w:rsidRPr="005B77A5">
        <w:rPr>
          <w:rFonts w:ascii="Times New Roman" w:eastAsia="Times New Roman" w:hAnsi="Times New Roman" w:cs="Times New Roman"/>
          <w:sz w:val="24"/>
          <w:szCs w:val="24"/>
          <w:vertAlign w:val="superscript"/>
          <w:lang w:eastAsia="ru-RU"/>
        </w:rPr>
        <w:footnoteReference w:id="491"/>
      </w:r>
      <w:r w:rsidRPr="005B77A5">
        <w:rPr>
          <w:rFonts w:ascii="Times New Roman" w:eastAsia="Times New Roman" w:hAnsi="Times New Roman" w:cs="Times New Roman"/>
          <w:sz w:val="24"/>
          <w:szCs w:val="24"/>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Вполне закономерно, что следствиями подобных условий жизни рабочих является то, что физической крепостью они не отличаются. Ф.Энгельс констатирует: «редко встретишь среди них сильных, хорошо сложенных и здоровых людей, по крайней мере среди промышленных рабочих, работающих большей ч</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стью в закрытых помещениях, а здесь ведь речь идёт только о них. Почти все они слабы, угловатого, но не крепкого сложения, худы, бледны, со слабо развитыми мышцами, кроме разве тех мышц, которые особенно напрягаются при работе. Почти все болеют несварением желудка и вследствие этого более или менее страдают ипохондрией и вообще бывают мрачны и н</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приветливы. Их ослабевший организм не в состоянии оказывать сопротивление заболеванию, и поэтому они очень часто бол</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ют. В связи с этим они рано стареют и умирают в молодых л</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тах»</w:t>
      </w:r>
      <w:r w:rsidRPr="005B77A5">
        <w:rPr>
          <w:rFonts w:ascii="Arial" w:eastAsia="Times New Roman" w:hAnsi="Arial" w:cs="Arial"/>
          <w:sz w:val="28"/>
          <w:szCs w:val="28"/>
          <w:vertAlign w:val="superscript"/>
          <w:lang w:eastAsia="ru-RU"/>
        </w:rPr>
        <w:footnoteReference w:id="492"/>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Развитие машинного производства ведет не столько к о</w:t>
      </w:r>
      <w:r w:rsidRPr="005B77A5">
        <w:rPr>
          <w:rFonts w:ascii="Arial" w:eastAsia="Times New Roman" w:hAnsi="Arial" w:cs="Arial"/>
          <w:sz w:val="28"/>
          <w:szCs w:val="28"/>
          <w:lang w:eastAsia="ru-RU"/>
        </w:rPr>
        <w:t>б</w:t>
      </w:r>
      <w:r w:rsidRPr="005B77A5">
        <w:rPr>
          <w:rFonts w:ascii="Arial" w:eastAsia="Times New Roman" w:hAnsi="Arial" w:cs="Arial"/>
          <w:sz w:val="28"/>
          <w:szCs w:val="28"/>
          <w:lang w:eastAsia="ru-RU"/>
        </w:rPr>
        <w:t>легчению существования, сколько к привлечению людей с б</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лее ограниченными физическими возможностями. Речь идет о женщинах и детях. По данным Ф.Энгельса, на 1839г. около п</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ловины британских рабочих были моложе 18 лет, а взрослых мужчин насчитывалось 23%</w:t>
      </w:r>
      <w:r w:rsidRPr="005B77A5">
        <w:rPr>
          <w:rFonts w:ascii="Arial" w:eastAsia="Times New Roman" w:hAnsi="Arial" w:cs="Arial"/>
          <w:sz w:val="28"/>
          <w:szCs w:val="28"/>
          <w:vertAlign w:val="superscript"/>
          <w:lang w:eastAsia="ru-RU"/>
        </w:rPr>
        <w:footnoteReference w:id="493"/>
      </w:r>
      <w:r w:rsidRPr="005B77A5">
        <w:rPr>
          <w:rFonts w:ascii="Arial" w:eastAsia="Times New Roman" w:hAnsi="Arial" w:cs="Arial"/>
          <w:sz w:val="28"/>
          <w:szCs w:val="28"/>
          <w:lang w:eastAsia="ru-RU"/>
        </w:rPr>
        <w:t>. Женский труд весьма распр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страненное явление на промышленном производстве, при этом у них не имеется каких-то особых прав, связанных с их репр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дуктивной функцией. Часто они возвращаются на фабрику уже через три-четыре дня после родов, оставив, конечно, грудного ребёнка дома. Энгельс приводит наглядные примеры: «М. Г., двадцати лет, имеет двух детей, младший ещё грудного возра</w:t>
      </w:r>
      <w:r w:rsidRPr="005B77A5">
        <w:rPr>
          <w:rFonts w:ascii="Arial" w:eastAsia="Times New Roman" w:hAnsi="Arial" w:cs="Arial"/>
          <w:sz w:val="28"/>
          <w:szCs w:val="28"/>
          <w:lang w:eastAsia="ru-RU"/>
        </w:rPr>
        <w:t>с</w:t>
      </w:r>
      <w:r w:rsidRPr="005B77A5">
        <w:rPr>
          <w:rFonts w:ascii="Arial" w:eastAsia="Times New Roman" w:hAnsi="Arial" w:cs="Arial"/>
          <w:sz w:val="28"/>
          <w:szCs w:val="28"/>
          <w:lang w:eastAsia="ru-RU"/>
        </w:rPr>
        <w:t>та и остаётся на попечении старшего; она уходит на фабрику утром, в начале шестого, и возвращается к восьми вечера; в т</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чение дня молоко сочится у неё из груди так, что смачивает платье. - Г. В. имеет трёх детей, уходит из дому в пять часов у</w:t>
      </w:r>
      <w:r w:rsidRPr="005B77A5">
        <w:rPr>
          <w:rFonts w:ascii="Arial" w:eastAsia="Times New Roman" w:hAnsi="Arial" w:cs="Arial"/>
          <w:sz w:val="28"/>
          <w:szCs w:val="28"/>
          <w:lang w:eastAsia="ru-RU"/>
        </w:rPr>
        <w:t>т</w:t>
      </w:r>
      <w:r w:rsidRPr="005B77A5">
        <w:rPr>
          <w:rFonts w:ascii="Arial" w:eastAsia="Times New Roman" w:hAnsi="Arial" w:cs="Arial"/>
          <w:sz w:val="28"/>
          <w:szCs w:val="28"/>
          <w:lang w:eastAsia="ru-RU"/>
        </w:rPr>
        <w:t xml:space="preserve">ра в понедельник и возвращается лишь в субботу к семи часам </w:t>
      </w:r>
      <w:r w:rsidRPr="005B77A5">
        <w:rPr>
          <w:rFonts w:ascii="Arial" w:eastAsia="Times New Roman" w:hAnsi="Arial" w:cs="Arial"/>
          <w:sz w:val="28"/>
          <w:szCs w:val="28"/>
          <w:lang w:eastAsia="ru-RU"/>
        </w:rPr>
        <w:lastRenderedPageBreak/>
        <w:t>вечера; по возвращении у неё так много возни с детьми, что она не ложится спать раньше трёх часов ночи…»</w:t>
      </w:r>
      <w:r w:rsidRPr="005B77A5">
        <w:rPr>
          <w:rFonts w:ascii="Arial" w:eastAsia="Times New Roman" w:hAnsi="Arial" w:cs="Arial"/>
          <w:sz w:val="28"/>
          <w:szCs w:val="28"/>
          <w:vertAlign w:val="superscript"/>
          <w:lang w:eastAsia="ru-RU"/>
        </w:rPr>
        <w:footnoteReference w:id="494"/>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Очень остро ставится проблема детского труда и вообще заботы о подрастающем поколении рабочих. Дети рабочих ж</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вут в холоде и сырости, плохо питаются и плохо одеты. С дев</w:t>
      </w:r>
      <w:r w:rsidRPr="005B77A5">
        <w:rPr>
          <w:rFonts w:ascii="Arial" w:eastAsia="Times New Roman" w:hAnsi="Arial" w:cs="Arial"/>
          <w:sz w:val="28"/>
          <w:szCs w:val="28"/>
          <w:lang w:eastAsia="ru-RU"/>
        </w:rPr>
        <w:t>я</w:t>
      </w:r>
      <w:r w:rsidRPr="005B77A5">
        <w:rPr>
          <w:rFonts w:ascii="Arial" w:eastAsia="Times New Roman" w:hAnsi="Arial" w:cs="Arial"/>
          <w:sz w:val="28"/>
          <w:szCs w:val="28"/>
          <w:lang w:eastAsia="ru-RU"/>
        </w:rPr>
        <w:t>ти лет их обычно отправляют на фабрику, где они работают ежедневно 6 с половиной часов до 13 лет, а с этого времени и до 18 лет - 12 часов</w:t>
      </w:r>
      <w:r w:rsidRPr="005B77A5">
        <w:rPr>
          <w:rFonts w:ascii="Arial" w:eastAsia="Times New Roman" w:hAnsi="Arial" w:cs="Arial"/>
          <w:sz w:val="28"/>
          <w:szCs w:val="28"/>
          <w:vertAlign w:val="superscript"/>
          <w:lang w:eastAsia="ru-RU"/>
        </w:rPr>
        <w:footnoteReference w:id="495"/>
      </w:r>
      <w:r w:rsidRPr="005B77A5">
        <w:rPr>
          <w:rFonts w:ascii="Arial" w:eastAsia="Times New Roman" w:hAnsi="Arial" w:cs="Arial"/>
          <w:sz w:val="28"/>
          <w:szCs w:val="28"/>
          <w:lang w:eastAsia="ru-RU"/>
        </w:rPr>
        <w:t>.. 380.</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Судя по книге очерков «Люди Бездны» Д.Лондона, нап</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санных на рубеже 19-20-х столетий, в положении трудящихся масс мало что поменялось к лучшему, хотя промышленное пр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изводство, вне сомнения, совершило гигантские шаги. «Без</w:t>
      </w:r>
      <w:r w:rsidRPr="005B77A5">
        <w:rPr>
          <w:rFonts w:ascii="Arial" w:eastAsia="Times New Roman" w:hAnsi="Arial" w:cs="Arial"/>
          <w:sz w:val="28"/>
          <w:szCs w:val="28"/>
          <w:lang w:eastAsia="ru-RU"/>
        </w:rPr>
        <w:t>д</w:t>
      </w:r>
      <w:r w:rsidRPr="005B77A5">
        <w:rPr>
          <w:rFonts w:ascii="Arial" w:eastAsia="Times New Roman" w:hAnsi="Arial" w:cs="Arial"/>
          <w:sz w:val="28"/>
          <w:szCs w:val="28"/>
          <w:lang w:eastAsia="ru-RU"/>
        </w:rPr>
        <w:t>ной» этот известный не чуждый романтики писатель называет область общественных отношений, охватывающей социальные низы. Обитатели Бездны образуют свой достаточно замкнутый мир, который  мало контактирует с другими более респект</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бельными мирами, во многом потому, что представители п</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следних боятся Бездны, и, по возможности, обходят ее стор</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ной, а самим  обитателям Бездны, как правило, незнакома иная жизнь, они варятся в своеобразной культурной среде, им бли</w:t>
      </w:r>
      <w:r w:rsidRPr="005B77A5">
        <w:rPr>
          <w:rFonts w:ascii="Arial" w:eastAsia="Times New Roman" w:hAnsi="Arial" w:cs="Arial"/>
          <w:sz w:val="28"/>
          <w:szCs w:val="28"/>
          <w:lang w:eastAsia="ru-RU"/>
        </w:rPr>
        <w:t>з</w:t>
      </w:r>
      <w:r w:rsidRPr="005B77A5">
        <w:rPr>
          <w:rFonts w:ascii="Arial" w:eastAsia="Times New Roman" w:hAnsi="Arial" w:cs="Arial"/>
          <w:sz w:val="28"/>
          <w:szCs w:val="28"/>
          <w:lang w:eastAsia="ru-RU"/>
        </w:rPr>
        <w:t>кой и понятной. По описаниям Джека Лондона, Бездна имеет не только социокультурные, но даже  пространственные очерт</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ния. В основном она сосредоточена в Восточном Лондоне, хотя ее сегменты разбросаны по всему городу и стране тоже.</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«На улицах Лондона нигде нельзя было избежать зрелища крайней нищеты: пять минут ходьбы почти от любого места – и вы обнаруживаете трущобы. Но та часть города, куда въезжал мой экипаж, являла сплошные нескончаемые трущобы. Улицы были запружены людьми новой для меня породы – низкоро</w:t>
      </w:r>
      <w:r w:rsidRPr="005B77A5">
        <w:rPr>
          <w:rFonts w:ascii="Arial" w:eastAsia="Times New Roman" w:hAnsi="Arial" w:cs="Arial"/>
          <w:sz w:val="28"/>
          <w:szCs w:val="28"/>
          <w:lang w:eastAsia="ru-RU"/>
        </w:rPr>
        <w:t>с</w:t>
      </w:r>
      <w:r w:rsidRPr="005B77A5">
        <w:rPr>
          <w:rFonts w:ascii="Arial" w:eastAsia="Times New Roman" w:hAnsi="Arial" w:cs="Arial"/>
          <w:sz w:val="28"/>
          <w:szCs w:val="28"/>
          <w:lang w:eastAsia="ru-RU"/>
        </w:rPr>
        <w:t>лыми, изможденными, с лицами алкоголиков. На целые мили тянулись убогие кирпичные строения, и с каждого перекрестка открывался вид на такие же ряды кирпичных стен и на такое же убожество. То здесь, то там мелькала фигура бредущего н</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твердой походкой пьяницы, попадались и подвыпившие женщ</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ны; воздух оглашался резкими выкриками и бранью. На рынке какие-то дряхлые старики и старухи рылись в мусоре, свале</w:t>
      </w:r>
      <w:r w:rsidRPr="005B77A5">
        <w:rPr>
          <w:rFonts w:ascii="Arial" w:eastAsia="Times New Roman" w:hAnsi="Arial" w:cs="Arial"/>
          <w:sz w:val="28"/>
          <w:szCs w:val="28"/>
          <w:lang w:eastAsia="ru-RU"/>
        </w:rPr>
        <w:t>н</w:t>
      </w:r>
      <w:r w:rsidRPr="005B77A5">
        <w:rPr>
          <w:rFonts w:ascii="Arial" w:eastAsia="Times New Roman" w:hAnsi="Arial" w:cs="Arial"/>
          <w:sz w:val="28"/>
          <w:szCs w:val="28"/>
          <w:lang w:eastAsia="ru-RU"/>
        </w:rPr>
        <w:t>ном прямо в грязь, выбирали гнилые картофелины, бобы и др</w:t>
      </w:r>
      <w:r w:rsidRPr="005B77A5">
        <w:rPr>
          <w:rFonts w:ascii="Arial" w:eastAsia="Times New Roman" w:hAnsi="Arial" w:cs="Arial"/>
          <w:sz w:val="28"/>
          <w:szCs w:val="28"/>
          <w:lang w:eastAsia="ru-RU"/>
        </w:rPr>
        <w:t>у</w:t>
      </w:r>
      <w:r w:rsidRPr="005B77A5">
        <w:rPr>
          <w:rFonts w:ascii="Arial" w:eastAsia="Times New Roman" w:hAnsi="Arial" w:cs="Arial"/>
          <w:sz w:val="28"/>
          <w:szCs w:val="28"/>
          <w:lang w:eastAsia="ru-RU"/>
        </w:rPr>
        <w:lastRenderedPageBreak/>
        <w:t>гие «овощи», а ребятишки облепили, точно мухи, кучу фрукт</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вых отбросов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На всем пути нам не попалось ни одного   экипажа, и, ве</w:t>
      </w:r>
      <w:r w:rsidRPr="005B77A5">
        <w:rPr>
          <w:rFonts w:ascii="Arial" w:eastAsia="Times New Roman" w:hAnsi="Arial" w:cs="Arial"/>
          <w:sz w:val="28"/>
          <w:szCs w:val="28"/>
          <w:lang w:eastAsia="ru-RU"/>
        </w:rPr>
        <w:t>р</w:t>
      </w:r>
      <w:r w:rsidRPr="005B77A5">
        <w:rPr>
          <w:rFonts w:ascii="Arial" w:eastAsia="Times New Roman" w:hAnsi="Arial" w:cs="Arial"/>
          <w:sz w:val="28"/>
          <w:szCs w:val="28"/>
          <w:lang w:eastAsia="ru-RU"/>
        </w:rPr>
        <w:t>но, детям, бежавшим сзади нас и по бокам, мы казались п</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сланцами из какого-то неведомого, но лучшего мира. … сонмы бедняков на улицах представлялись мне волнами необъятного бурливого моря, грозящими нахлынуть и затопить меня»</w:t>
      </w:r>
      <w:r w:rsidRPr="005B77A5">
        <w:rPr>
          <w:rFonts w:ascii="Arial" w:eastAsia="Times New Roman" w:hAnsi="Arial" w:cs="Arial"/>
          <w:sz w:val="28"/>
          <w:szCs w:val="28"/>
          <w:vertAlign w:val="superscript"/>
          <w:lang w:eastAsia="ru-RU"/>
        </w:rPr>
        <w:footnoteReference w:id="496"/>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Если Ф.Энгельс описывает нам положение английских р</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бочих с сухой объективностью ученого, то описания Д.Лондона выдают в нем именно мастера художественного рассказа. И</w:t>
      </w:r>
      <w:r w:rsidRPr="005B77A5">
        <w:rPr>
          <w:rFonts w:ascii="Arial" w:eastAsia="Times New Roman" w:hAnsi="Arial" w:cs="Arial"/>
          <w:sz w:val="28"/>
          <w:szCs w:val="28"/>
          <w:lang w:eastAsia="ru-RU"/>
        </w:rPr>
        <w:t>з</w:t>
      </w:r>
      <w:r w:rsidRPr="005B77A5">
        <w:rPr>
          <w:rFonts w:ascii="Arial" w:eastAsia="Times New Roman" w:hAnsi="Arial" w:cs="Arial"/>
          <w:sz w:val="28"/>
          <w:szCs w:val="28"/>
          <w:lang w:eastAsia="ru-RU"/>
        </w:rPr>
        <w:t>ложение фактов сочетается у него с личностными портретами живых людей, которые, если вспомнить известное марксистское выражение, являются типичными продуктами окружающей их общественной среды. Не случайно поэтому упомянутое прои</w:t>
      </w:r>
      <w:r w:rsidRPr="005B77A5">
        <w:rPr>
          <w:rFonts w:ascii="Arial" w:eastAsia="Times New Roman" w:hAnsi="Arial" w:cs="Arial"/>
          <w:sz w:val="28"/>
          <w:szCs w:val="28"/>
          <w:lang w:eastAsia="ru-RU"/>
        </w:rPr>
        <w:t>з</w:t>
      </w:r>
      <w:r w:rsidRPr="005B77A5">
        <w:rPr>
          <w:rFonts w:ascii="Arial" w:eastAsia="Times New Roman" w:hAnsi="Arial" w:cs="Arial"/>
          <w:sz w:val="28"/>
          <w:szCs w:val="28"/>
          <w:lang w:eastAsia="ru-RU"/>
        </w:rPr>
        <w:t xml:space="preserve">ведение носит характерное название «Люди Бездны».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Вот интересный портрет потомственного кочегара, явля</w:t>
      </w:r>
      <w:r w:rsidRPr="005B77A5">
        <w:rPr>
          <w:rFonts w:ascii="Arial" w:eastAsia="Times New Roman" w:hAnsi="Arial" w:cs="Arial"/>
          <w:sz w:val="28"/>
          <w:szCs w:val="28"/>
          <w:lang w:eastAsia="ru-RU"/>
        </w:rPr>
        <w:t>ю</w:t>
      </w:r>
      <w:r w:rsidRPr="005B77A5">
        <w:rPr>
          <w:rFonts w:ascii="Arial" w:eastAsia="Times New Roman" w:hAnsi="Arial" w:cs="Arial"/>
          <w:sz w:val="28"/>
          <w:szCs w:val="28"/>
          <w:lang w:eastAsia="ru-RU"/>
        </w:rPr>
        <w:t>щегося довольно обычным представителем Бездны. Его отец был пьяницей, ютившимся вместе с женой и кучей детей в двух убогих комнатенках. Они крайне редко ели досыта, поэтому уже в детские и подростковые годы он стремился сам о себе поз</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ботиться – «воровал, попрошайничал на улицах и пристанях, дважды плавал на  пароходе поваренком, потом  еще несколько раз помощником кочегара и достиг вершины, став, наконец, 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чегаром»</w:t>
      </w:r>
      <w:r w:rsidRPr="005B77A5">
        <w:rPr>
          <w:rFonts w:ascii="Arial" w:eastAsia="Times New Roman" w:hAnsi="Arial" w:cs="Arial"/>
          <w:sz w:val="28"/>
          <w:szCs w:val="28"/>
          <w:vertAlign w:val="superscript"/>
          <w:lang w:eastAsia="ru-RU"/>
        </w:rPr>
        <w:footnoteReference w:id="497"/>
      </w:r>
      <w:r w:rsidRPr="005B77A5">
        <w:rPr>
          <w:rFonts w:ascii="Arial" w:eastAsia="Times New Roman" w:hAnsi="Arial" w:cs="Arial"/>
          <w:sz w:val="28"/>
          <w:szCs w:val="28"/>
          <w:lang w:eastAsia="ru-RU"/>
        </w:rPr>
        <w:t>. Весьма любопытна жизненная философия этого человека,  с одной стороны, - «уродливая и отталкивающая», с другой стороны, - весьма «здравая и логичная». Цель его ус</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лий по зарабатыванию скудных денег сводится к тому «чтобы выпить». Он нанимается на пароход, затем «в конце плавания – расчет и грандиозная попойка. Затем выпивки поскромнее, от случая к случаю, выклянчивание в кабаках у приятелей, не у</w:t>
      </w:r>
      <w:r w:rsidRPr="005B77A5">
        <w:rPr>
          <w:rFonts w:ascii="Arial" w:eastAsia="Times New Roman" w:hAnsi="Arial" w:cs="Arial"/>
          <w:sz w:val="28"/>
          <w:szCs w:val="28"/>
          <w:lang w:eastAsia="ru-RU"/>
        </w:rPr>
        <w:t>с</w:t>
      </w:r>
      <w:r w:rsidRPr="005B77A5">
        <w:rPr>
          <w:rFonts w:ascii="Arial" w:eastAsia="Times New Roman" w:hAnsi="Arial" w:cs="Arial"/>
          <w:sz w:val="28"/>
          <w:szCs w:val="28"/>
          <w:lang w:eastAsia="ru-RU"/>
        </w:rPr>
        <w:t>певших еще растратить свои медяки; а  потом, когда и этот и</w:t>
      </w:r>
      <w:r w:rsidRPr="005B77A5">
        <w:rPr>
          <w:rFonts w:ascii="Arial" w:eastAsia="Times New Roman" w:hAnsi="Arial" w:cs="Arial"/>
          <w:sz w:val="28"/>
          <w:szCs w:val="28"/>
          <w:lang w:eastAsia="ru-RU"/>
        </w:rPr>
        <w:t>с</w:t>
      </w:r>
      <w:r w:rsidRPr="005B77A5">
        <w:rPr>
          <w:rFonts w:ascii="Arial" w:eastAsia="Times New Roman" w:hAnsi="Arial" w:cs="Arial"/>
          <w:sz w:val="28"/>
          <w:szCs w:val="28"/>
          <w:lang w:eastAsia="ru-RU"/>
        </w:rPr>
        <w:t>точник иссякнет, - опять пароход, и опять все сначала»</w:t>
      </w:r>
      <w:r w:rsidRPr="005B77A5">
        <w:rPr>
          <w:rFonts w:ascii="Arial" w:eastAsia="Times New Roman" w:hAnsi="Arial" w:cs="Arial"/>
          <w:sz w:val="28"/>
          <w:szCs w:val="28"/>
          <w:vertAlign w:val="superscript"/>
          <w:lang w:eastAsia="ru-RU"/>
        </w:rPr>
        <w:footnoteReference w:id="498"/>
      </w:r>
      <w:r w:rsidRPr="005B77A5">
        <w:rPr>
          <w:rFonts w:ascii="Arial" w:eastAsia="Times New Roman" w:hAnsi="Arial" w:cs="Arial"/>
          <w:sz w:val="28"/>
          <w:szCs w:val="28"/>
          <w:lang w:eastAsia="ru-RU"/>
        </w:rPr>
        <w:t xml:space="preserve">.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 xml:space="preserve"> О женщинах и о семье этот молодой кочегар (по своему неплохой малый – не злой и не жестокий от природы и даже мужественно красивый)рассуждает с пренебрежением. С его точки зрения, семья только ненужная помеха. «Я могу выпить кружку пива, когда захочу, и никакая хозяюшка и никакие детки </w:t>
      </w:r>
      <w:r w:rsidRPr="005B77A5">
        <w:rPr>
          <w:rFonts w:ascii="Arial" w:eastAsia="Times New Roman" w:hAnsi="Arial" w:cs="Arial"/>
          <w:sz w:val="28"/>
          <w:szCs w:val="28"/>
          <w:lang w:eastAsia="ru-RU"/>
        </w:rPr>
        <w:lastRenderedPageBreak/>
        <w:t xml:space="preserve">не требуют от меня хлеба. И я счастлив – да, да!- что у меня есть пиво и приятели… и что скоро придет хороший пароход и я опять уеду куда-нибудь».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По мнению Д.Лондона, итогом проживания в кругу Бездны стал для этого человека «бессознательный гедонизм, аморал</w:t>
      </w:r>
      <w:r w:rsidRPr="005B77A5">
        <w:rPr>
          <w:rFonts w:ascii="Arial" w:eastAsia="Times New Roman" w:hAnsi="Arial" w:cs="Arial"/>
          <w:sz w:val="28"/>
          <w:szCs w:val="28"/>
          <w:lang w:eastAsia="ru-RU"/>
        </w:rPr>
        <w:t>ь</w:t>
      </w:r>
      <w:r w:rsidRPr="005B77A5">
        <w:rPr>
          <w:rFonts w:ascii="Arial" w:eastAsia="Times New Roman" w:hAnsi="Arial" w:cs="Arial"/>
          <w:sz w:val="28"/>
          <w:szCs w:val="28"/>
          <w:lang w:eastAsia="ru-RU"/>
        </w:rPr>
        <w:t>ный и проникнутый практицизмом», характерный для больши</w:t>
      </w:r>
      <w:r w:rsidRPr="005B77A5">
        <w:rPr>
          <w:rFonts w:ascii="Arial" w:eastAsia="Times New Roman" w:hAnsi="Arial" w:cs="Arial"/>
          <w:sz w:val="28"/>
          <w:szCs w:val="28"/>
          <w:lang w:eastAsia="ru-RU"/>
        </w:rPr>
        <w:t>н</w:t>
      </w:r>
      <w:r w:rsidRPr="005B77A5">
        <w:rPr>
          <w:rFonts w:ascii="Arial" w:eastAsia="Times New Roman" w:hAnsi="Arial" w:cs="Arial"/>
          <w:sz w:val="28"/>
          <w:szCs w:val="28"/>
          <w:lang w:eastAsia="ru-RU"/>
        </w:rPr>
        <w:t>ства людей поиск высшего счастья здесь находился в вине. Для названного автора очевидна дальнейшая судьба этого молод</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го парня. «Пропойца уже в молодые годы; еще задолго до ст</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рости – развалина; работать кочегаром больше не под силу; к</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нава или работный дом, и конец… Он сам понимал это не хуже меня, но его это не страшило. С самого рождения все силы, о</w:t>
      </w:r>
      <w:r w:rsidRPr="005B77A5">
        <w:rPr>
          <w:rFonts w:ascii="Arial" w:eastAsia="Times New Roman" w:hAnsi="Arial" w:cs="Arial"/>
          <w:sz w:val="28"/>
          <w:szCs w:val="28"/>
          <w:lang w:eastAsia="ru-RU"/>
        </w:rPr>
        <w:t>к</w:t>
      </w:r>
      <w:r w:rsidRPr="005B77A5">
        <w:rPr>
          <w:rFonts w:ascii="Arial" w:eastAsia="Times New Roman" w:hAnsi="Arial" w:cs="Arial"/>
          <w:sz w:val="28"/>
          <w:szCs w:val="28"/>
          <w:lang w:eastAsia="ru-RU"/>
        </w:rPr>
        <w:t>ружавшие его, были направлены к тому, чтобы огрубить его д</w:t>
      </w:r>
      <w:r w:rsidRPr="005B77A5">
        <w:rPr>
          <w:rFonts w:ascii="Arial" w:eastAsia="Times New Roman" w:hAnsi="Arial" w:cs="Arial"/>
          <w:sz w:val="28"/>
          <w:szCs w:val="28"/>
          <w:lang w:eastAsia="ru-RU"/>
        </w:rPr>
        <w:t>у</w:t>
      </w:r>
      <w:r w:rsidRPr="005B77A5">
        <w:rPr>
          <w:rFonts w:ascii="Arial" w:eastAsia="Times New Roman" w:hAnsi="Arial" w:cs="Arial"/>
          <w:sz w:val="28"/>
          <w:szCs w:val="28"/>
          <w:lang w:eastAsia="ru-RU"/>
        </w:rPr>
        <w:t>шу, и он смотрел на свое неизбежное печальное будущее с х</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лодным безразличием, поколебать которое оказалось мне не под силу»</w:t>
      </w:r>
      <w:r w:rsidRPr="005B77A5">
        <w:rPr>
          <w:rFonts w:ascii="Arial" w:eastAsia="Times New Roman" w:hAnsi="Arial" w:cs="Arial"/>
          <w:sz w:val="28"/>
          <w:szCs w:val="28"/>
          <w:vertAlign w:val="superscript"/>
          <w:lang w:eastAsia="ru-RU"/>
        </w:rPr>
        <w:footnoteReference w:id="499"/>
      </w:r>
      <w:r w:rsidRPr="005B77A5">
        <w:rPr>
          <w:rFonts w:ascii="Arial" w:eastAsia="Times New Roman" w:hAnsi="Arial" w:cs="Arial"/>
          <w:sz w:val="28"/>
          <w:szCs w:val="28"/>
          <w:lang w:eastAsia="ru-RU"/>
        </w:rPr>
        <w:t xml:space="preserve">.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Д.Лондон вынужден признать правоту молодого кочегара по поводу семьи – обзаводиться семьей для людей Бездны «не только неразумно, но даже преступно». По меткому выражению писателя это «камни, за ненадобностью отброшенные строит</w:t>
      </w:r>
      <w:r w:rsidRPr="005B77A5">
        <w:rPr>
          <w:rFonts w:ascii="Arial" w:eastAsia="Times New Roman" w:hAnsi="Arial" w:cs="Arial"/>
          <w:sz w:val="28"/>
          <w:szCs w:val="28"/>
          <w:lang w:eastAsia="ru-RU"/>
        </w:rPr>
        <w:t>е</w:t>
      </w:r>
      <w:r w:rsidRPr="005B77A5">
        <w:rPr>
          <w:rFonts w:ascii="Arial" w:eastAsia="Times New Roman" w:hAnsi="Arial" w:cs="Arial"/>
          <w:sz w:val="28"/>
          <w:szCs w:val="28"/>
          <w:lang w:eastAsia="ru-RU"/>
        </w:rPr>
        <w:t>лями. Для них нет места в жизни – все силы общества гонят их вниз, на дно, где их ждет гибель. На дне Бездны они становятся хилыми, безвольными, слабоумными. Если они  плодятся, то потомство их гибнет – жизнь здесь стоит дешево»</w:t>
      </w:r>
      <w:r w:rsidRPr="005B77A5">
        <w:rPr>
          <w:rFonts w:ascii="Arial" w:eastAsia="Times New Roman" w:hAnsi="Arial" w:cs="Arial"/>
          <w:sz w:val="28"/>
          <w:szCs w:val="28"/>
          <w:vertAlign w:val="superscript"/>
          <w:lang w:eastAsia="ru-RU"/>
        </w:rPr>
        <w:footnoteReference w:id="500"/>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А вот описание одной из лондонских трущоб. В ней семь комнат, в шести живет более 20 человек обоего пола и самых различных возрастов. Каждая комната имеет площадь восемь футов на восемь, от силы на девять (фут составляет около 35 см.). В каждой комнате стряпают, едят, спят и работают. Так, в последней комнате размещается мастерская, в которой трудя</w:t>
      </w:r>
      <w:r w:rsidRPr="005B77A5">
        <w:rPr>
          <w:rFonts w:ascii="Arial" w:eastAsia="Times New Roman" w:hAnsi="Arial" w:cs="Arial"/>
          <w:sz w:val="28"/>
          <w:szCs w:val="28"/>
          <w:lang w:eastAsia="ru-RU"/>
        </w:rPr>
        <w:t>т</w:t>
      </w:r>
      <w:r w:rsidRPr="005B77A5">
        <w:rPr>
          <w:rFonts w:ascii="Arial" w:eastAsia="Times New Roman" w:hAnsi="Arial" w:cs="Arial"/>
          <w:sz w:val="28"/>
          <w:szCs w:val="28"/>
          <w:lang w:eastAsia="ru-RU"/>
        </w:rPr>
        <w:t>ся пять человек. Почти все помещение занимает рабочий стол. «На нем я увидел пять сапожных колодок, но не мог понять, где же тут можно работать, если всюду навалены кучи картона, к</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жи, обувных заготовок и прочего материала.</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 xml:space="preserve"> В соседней каморке живет женщина с шестью детьми. В другой грязной дыре – вдова с единственным сыном, шестн</w:t>
      </w:r>
      <w:r w:rsidRPr="005B77A5">
        <w:rPr>
          <w:rFonts w:ascii="Arial" w:eastAsia="Times New Roman" w:hAnsi="Arial" w:cs="Arial"/>
          <w:sz w:val="28"/>
          <w:szCs w:val="28"/>
          <w:lang w:eastAsia="ru-RU"/>
        </w:rPr>
        <w:t>а</w:t>
      </w:r>
      <w:r w:rsidRPr="005B77A5">
        <w:rPr>
          <w:rFonts w:ascii="Arial" w:eastAsia="Times New Roman" w:hAnsi="Arial" w:cs="Arial"/>
          <w:sz w:val="28"/>
          <w:szCs w:val="28"/>
          <w:lang w:eastAsia="ru-RU"/>
        </w:rPr>
        <w:t xml:space="preserve">дцати лет, который умирает от чахотки. Эта женщина торгует на </w:t>
      </w:r>
      <w:r w:rsidRPr="005B77A5">
        <w:rPr>
          <w:rFonts w:ascii="Arial" w:eastAsia="Times New Roman" w:hAnsi="Arial" w:cs="Arial"/>
          <w:sz w:val="28"/>
          <w:szCs w:val="28"/>
          <w:lang w:eastAsia="ru-RU"/>
        </w:rPr>
        <w:lastRenderedPageBreak/>
        <w:t>улице леденцами, и лишь в редкие дни ей удается заработать на три кварты молока для сына. А мясо этот слабый, умира</w:t>
      </w:r>
      <w:r w:rsidRPr="005B77A5">
        <w:rPr>
          <w:rFonts w:ascii="Arial" w:eastAsia="Times New Roman" w:hAnsi="Arial" w:cs="Arial"/>
          <w:sz w:val="28"/>
          <w:szCs w:val="28"/>
          <w:lang w:eastAsia="ru-RU"/>
        </w:rPr>
        <w:t>ю</w:t>
      </w:r>
      <w:r w:rsidRPr="005B77A5">
        <w:rPr>
          <w:rFonts w:ascii="Arial" w:eastAsia="Times New Roman" w:hAnsi="Arial" w:cs="Arial"/>
          <w:sz w:val="28"/>
          <w:szCs w:val="28"/>
          <w:lang w:eastAsia="ru-RU"/>
        </w:rPr>
        <w:t>щий мальчик получает не чаще чем раз в неделю, и то такую дрянь, что трудно даже понять, как люди могут есть подобные отбросы». Разумеется, туберкулезный больной представлял собой опасность для детей, населяющих эти и близлежащие трущобы, и подобные ситуации  для людей Бездны вполне пр</w:t>
      </w:r>
      <w:r w:rsidRPr="005B77A5">
        <w:rPr>
          <w:rFonts w:ascii="Arial" w:eastAsia="Times New Roman" w:hAnsi="Arial" w:cs="Arial"/>
          <w:sz w:val="28"/>
          <w:szCs w:val="28"/>
          <w:lang w:eastAsia="ru-RU"/>
        </w:rPr>
        <w:t>и</w:t>
      </w:r>
      <w:r w:rsidRPr="005B77A5">
        <w:rPr>
          <w:rFonts w:ascii="Arial" w:eastAsia="Times New Roman" w:hAnsi="Arial" w:cs="Arial"/>
          <w:sz w:val="28"/>
          <w:szCs w:val="28"/>
          <w:lang w:eastAsia="ru-RU"/>
        </w:rPr>
        <w:t>вычны</w:t>
      </w:r>
      <w:r w:rsidRPr="005B77A5">
        <w:rPr>
          <w:rFonts w:ascii="Arial" w:eastAsia="Times New Roman" w:hAnsi="Arial" w:cs="Arial"/>
          <w:sz w:val="28"/>
          <w:szCs w:val="28"/>
          <w:vertAlign w:val="superscript"/>
          <w:lang w:eastAsia="ru-RU"/>
        </w:rPr>
        <w:footnoteReference w:id="501"/>
      </w:r>
      <w:r w:rsidRPr="005B77A5">
        <w:rPr>
          <w:rFonts w:ascii="Arial" w:eastAsia="Times New Roman" w:hAnsi="Arial" w:cs="Arial"/>
          <w:sz w:val="28"/>
          <w:szCs w:val="28"/>
          <w:lang w:eastAsia="ru-RU"/>
        </w:rPr>
        <w:t xml:space="preserve">.       </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Но особенно тягостное впечатление производит рассказ Д.Лондона о бездомных уже престарелых возчике и грузчике. Бредя в поисках хоть какого-нибудь ночлега и отдыха (чтобы с утра вновь пуститься на поиски какой-нибудь работы)</w:t>
      </w:r>
      <w:r w:rsidR="000D2A06">
        <w:rPr>
          <w:rFonts w:ascii="Arial" w:eastAsia="Times New Roman" w:hAnsi="Arial" w:cs="Arial"/>
          <w:sz w:val="28"/>
          <w:szCs w:val="28"/>
          <w:lang w:eastAsia="ru-RU"/>
        </w:rPr>
        <w:t xml:space="preserve"> </w:t>
      </w:r>
      <w:r w:rsidRPr="005B77A5">
        <w:rPr>
          <w:rFonts w:ascii="Arial" w:eastAsia="Times New Roman" w:hAnsi="Arial" w:cs="Arial"/>
          <w:sz w:val="28"/>
          <w:szCs w:val="28"/>
          <w:lang w:eastAsia="ru-RU"/>
        </w:rPr>
        <w:t>«оба они глядели себе под ноги, и время от времени то один, то другой нагибался, не замедляя, однако, шага, и поднимал что-нибудь с земли. Я решил, что они собирают окурки, и сначала не обратил на это особого внимания. Но потом я присмотрелся и был п</w:t>
      </w:r>
      <w:r w:rsidRPr="005B77A5">
        <w:rPr>
          <w:rFonts w:ascii="Arial" w:eastAsia="Times New Roman" w:hAnsi="Arial" w:cs="Arial"/>
          <w:sz w:val="28"/>
          <w:szCs w:val="28"/>
          <w:lang w:eastAsia="ru-RU"/>
        </w:rPr>
        <w:t>о</w:t>
      </w:r>
      <w:r w:rsidRPr="005B77A5">
        <w:rPr>
          <w:rFonts w:ascii="Arial" w:eastAsia="Times New Roman" w:hAnsi="Arial" w:cs="Arial"/>
          <w:sz w:val="28"/>
          <w:szCs w:val="28"/>
          <w:lang w:eastAsia="ru-RU"/>
        </w:rPr>
        <w:t>трясен:</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i/>
          <w:sz w:val="28"/>
          <w:szCs w:val="28"/>
          <w:lang w:eastAsia="ru-RU"/>
        </w:rPr>
        <w:t>С заплеванного, грязного тротуара они подбирали апел</w:t>
      </w:r>
      <w:r w:rsidRPr="005B77A5">
        <w:rPr>
          <w:rFonts w:ascii="Arial" w:eastAsia="Times New Roman" w:hAnsi="Arial" w:cs="Arial"/>
          <w:i/>
          <w:sz w:val="28"/>
          <w:szCs w:val="28"/>
          <w:lang w:eastAsia="ru-RU"/>
        </w:rPr>
        <w:t>ь</w:t>
      </w:r>
      <w:r w:rsidRPr="005B77A5">
        <w:rPr>
          <w:rFonts w:ascii="Arial" w:eastAsia="Times New Roman" w:hAnsi="Arial" w:cs="Arial"/>
          <w:i/>
          <w:sz w:val="28"/>
          <w:szCs w:val="28"/>
          <w:lang w:eastAsia="ru-RU"/>
        </w:rPr>
        <w:t>синовые корки, яблочные очистки, объеденные виноградные веточки и с жадностью отправляли в рот; сливовые косточки они разгрызали и съедали ядрышки. Они поднимали хлебные крошки величиной с горошину и яблочные сердцевины, н</w:t>
      </w:r>
      <w:r w:rsidRPr="005B77A5">
        <w:rPr>
          <w:rFonts w:ascii="Arial" w:eastAsia="Times New Roman" w:hAnsi="Arial" w:cs="Arial"/>
          <w:i/>
          <w:sz w:val="28"/>
          <w:szCs w:val="28"/>
          <w:lang w:eastAsia="ru-RU"/>
        </w:rPr>
        <w:t>а</w:t>
      </w:r>
      <w:r w:rsidRPr="005B77A5">
        <w:rPr>
          <w:rFonts w:ascii="Arial" w:eastAsia="Times New Roman" w:hAnsi="Arial" w:cs="Arial"/>
          <w:i/>
          <w:sz w:val="28"/>
          <w:szCs w:val="28"/>
          <w:lang w:eastAsia="ru-RU"/>
        </w:rPr>
        <w:t>столько черные и грязные, что трудно было определить, что это такое. Эти отбросы они клали в рот, жевали и глотали. И все это происходило… в сердце самой великой, самой бог</w:t>
      </w:r>
      <w:r w:rsidRPr="005B77A5">
        <w:rPr>
          <w:rFonts w:ascii="Arial" w:eastAsia="Times New Roman" w:hAnsi="Arial" w:cs="Arial"/>
          <w:i/>
          <w:sz w:val="28"/>
          <w:szCs w:val="28"/>
          <w:lang w:eastAsia="ru-RU"/>
        </w:rPr>
        <w:t>а</w:t>
      </w:r>
      <w:r w:rsidRPr="005B77A5">
        <w:rPr>
          <w:rFonts w:ascii="Arial" w:eastAsia="Times New Roman" w:hAnsi="Arial" w:cs="Arial"/>
          <w:i/>
          <w:sz w:val="28"/>
          <w:szCs w:val="28"/>
          <w:lang w:eastAsia="ru-RU"/>
        </w:rPr>
        <w:t>той, самой могущественной империи, какая когда-либо сущ</w:t>
      </w:r>
      <w:r w:rsidRPr="005B77A5">
        <w:rPr>
          <w:rFonts w:ascii="Arial" w:eastAsia="Times New Roman" w:hAnsi="Arial" w:cs="Arial"/>
          <w:i/>
          <w:sz w:val="28"/>
          <w:szCs w:val="28"/>
          <w:lang w:eastAsia="ru-RU"/>
        </w:rPr>
        <w:t>е</w:t>
      </w:r>
      <w:r w:rsidRPr="005B77A5">
        <w:rPr>
          <w:rFonts w:ascii="Arial" w:eastAsia="Times New Roman" w:hAnsi="Arial" w:cs="Arial"/>
          <w:i/>
          <w:sz w:val="28"/>
          <w:szCs w:val="28"/>
          <w:lang w:eastAsia="ru-RU"/>
        </w:rPr>
        <w:t xml:space="preserve">ствовала на земле </w:t>
      </w:r>
      <w:r w:rsidRPr="005B77A5">
        <w:rPr>
          <w:rFonts w:ascii="Arial" w:eastAsia="Times New Roman" w:hAnsi="Arial" w:cs="Arial"/>
          <w:sz w:val="28"/>
          <w:szCs w:val="28"/>
          <w:lang w:eastAsia="ru-RU"/>
        </w:rPr>
        <w:t>(выделено Д.Лондоном Ю.Т.)»</w:t>
      </w:r>
      <w:r w:rsidRPr="005B77A5">
        <w:rPr>
          <w:rFonts w:ascii="Arial" w:eastAsia="Times New Roman" w:hAnsi="Arial" w:cs="Arial"/>
          <w:sz w:val="28"/>
          <w:szCs w:val="28"/>
          <w:vertAlign w:val="superscript"/>
          <w:lang w:eastAsia="ru-RU"/>
        </w:rPr>
        <w:footnoteReference w:id="502"/>
      </w:r>
      <w:r w:rsidRPr="005B77A5">
        <w:rPr>
          <w:rFonts w:ascii="Arial" w:eastAsia="Times New Roman" w:hAnsi="Arial" w:cs="Arial"/>
          <w:sz w:val="28"/>
          <w:szCs w:val="28"/>
          <w:lang w:eastAsia="ru-RU"/>
        </w:rPr>
        <w:t>.</w:t>
      </w:r>
    </w:p>
    <w:p w:rsidR="005B77A5" w:rsidRPr="005B77A5" w:rsidRDefault="005B77A5" w:rsidP="005B77A5">
      <w:pPr>
        <w:spacing w:after="0"/>
        <w:ind w:firstLine="567"/>
        <w:jc w:val="both"/>
        <w:rPr>
          <w:rFonts w:ascii="Arial" w:eastAsia="Times New Roman" w:hAnsi="Arial" w:cs="Arial"/>
          <w:sz w:val="28"/>
          <w:szCs w:val="28"/>
          <w:lang w:eastAsia="ru-RU"/>
        </w:rPr>
      </w:pPr>
      <w:r w:rsidRPr="005B77A5">
        <w:rPr>
          <w:rFonts w:ascii="Arial" w:eastAsia="Times New Roman" w:hAnsi="Arial" w:cs="Arial"/>
          <w:sz w:val="28"/>
          <w:szCs w:val="28"/>
          <w:lang w:eastAsia="ru-RU"/>
        </w:rPr>
        <w:t>Вот такие факты содержат описания жестокой социальной реальности, касающейся низших этажей общества, где ударн</w:t>
      </w:r>
      <w:r w:rsidRPr="005B77A5">
        <w:rPr>
          <w:rFonts w:ascii="Arial" w:eastAsia="Times New Roman" w:hAnsi="Arial" w:cs="Arial"/>
          <w:sz w:val="28"/>
          <w:szCs w:val="28"/>
          <w:lang w:eastAsia="ru-RU"/>
        </w:rPr>
        <w:t>ы</w:t>
      </w:r>
      <w:r w:rsidRPr="005B77A5">
        <w:rPr>
          <w:rFonts w:ascii="Arial" w:eastAsia="Times New Roman" w:hAnsi="Arial" w:cs="Arial"/>
          <w:sz w:val="28"/>
          <w:szCs w:val="28"/>
          <w:lang w:eastAsia="ru-RU"/>
        </w:rPr>
        <w:t xml:space="preserve">ми темпами проходила успешная индустриализация.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 подобных условиях единственным средством для рабочих как-то противостоять эксплуатации была коллективная борьба, на что, в общем-то, верно указывали марксисты. Один только либеральный рынок явно не мог обеспечить всех нужд рабочего слоя, прежде всего по той причине, что выражал чаяния буржуазных групп и выработа</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ные ими правила игры. Но все же некоторые исторические исследов</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ния не без основания заставляют подвергнуть сомнению один из ва</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lastRenderedPageBreak/>
        <w:t>ных тезисов К.Маркса по поводу того, что наиболее обездоленные слои пролетариата составляют ядро рабочего движения. Недавно уп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мянутый историк Э.Хобсбаум (кстати, приверженец марксизма), и</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следуя период первоначального накопления, указывал на то, что как раз рабочая беднота не представляла особой угрозы правящей бу</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жуазии, поскольку была довольно-таки аполитична. Неквалифицир</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ванные и малооплачиваемые рабочие жили в нищете и убожестве, б</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t>ли озабочены лишь добыванием пропитания и весьма редко имели д</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 xml:space="preserve">ло с разного рода политическими организациями, в том числе с  тред-юнионами, постоянно апеллировавшими к их мнению.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Ядром рабочего движения (например, английских  профсоюзов - тред-юнионов) обычно были представители «рабочей аристократии» -  квалифицированные работники, мастера (предтечи «синих воротни</w:t>
      </w:r>
      <w:r w:rsidRPr="005B77A5">
        <w:rPr>
          <w:rFonts w:ascii="Times New Roman" w:eastAsia="Calibri" w:hAnsi="Times New Roman" w:cs="Times New Roman"/>
          <w:sz w:val="28"/>
          <w:szCs w:val="28"/>
        </w:rPr>
        <w:t>ч</w:t>
      </w:r>
      <w:r w:rsidRPr="005B77A5">
        <w:rPr>
          <w:rFonts w:ascii="Times New Roman" w:eastAsia="Calibri" w:hAnsi="Times New Roman" w:cs="Times New Roman"/>
          <w:sz w:val="28"/>
          <w:szCs w:val="28"/>
        </w:rPr>
        <w:t>ков»), порой даже управляющие (предтечи «белых воротничков»). Эти люди представляли собой наемную рабочую силу, которая, одн</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ко, умела «выбить» для себя кое-какие уступки от хозяев производс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ва. Причем, как правило, такие рабочие не останавливались на до</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тигнутом, требуя к себе еще большего уважения</w:t>
      </w:r>
      <w:r w:rsidRPr="005B77A5">
        <w:rPr>
          <w:rFonts w:ascii="Times New Roman" w:eastAsia="Calibri" w:hAnsi="Times New Roman" w:cs="Times New Roman"/>
          <w:sz w:val="28"/>
          <w:szCs w:val="28"/>
          <w:vertAlign w:val="superscript"/>
        </w:rPr>
        <w:footnoteReference w:id="503"/>
      </w:r>
      <w:r w:rsidRPr="005B77A5">
        <w:rPr>
          <w:rFonts w:ascii="Times New Roman" w:eastAsia="Calibri" w:hAnsi="Times New Roman" w:cs="Times New Roman"/>
          <w:sz w:val="28"/>
          <w:szCs w:val="28"/>
        </w:rPr>
        <w:t>. Впоследствии в</w:t>
      </w:r>
      <w:r w:rsidRPr="005B77A5">
        <w:rPr>
          <w:rFonts w:ascii="Times New Roman" w:eastAsia="Calibri" w:hAnsi="Times New Roman" w:cs="Times New Roman"/>
          <w:sz w:val="28"/>
          <w:szCs w:val="28"/>
        </w:rPr>
        <w:t>ы</w:t>
      </w:r>
      <w:r w:rsidRPr="005B77A5">
        <w:rPr>
          <w:rFonts w:ascii="Times New Roman" w:eastAsia="Calibri" w:hAnsi="Times New Roman" w:cs="Times New Roman"/>
          <w:sz w:val="28"/>
          <w:szCs w:val="28"/>
        </w:rPr>
        <w:t>ходцы из рабочей аристократии составили костяк среднего класса, особенно разросшегося в эпоху организованного капитализма в его кейнсианском варианте. Интересно, что некоторые современные уч</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ные аналитики видят именно в среднем классе главный субъект, сп</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 xml:space="preserve">собный поколебать могущество капитализма </w:t>
      </w:r>
      <w:r w:rsidRPr="005B77A5">
        <w:rPr>
          <w:rFonts w:ascii="Times New Roman" w:eastAsia="Calibri" w:hAnsi="Times New Roman" w:cs="Times New Roman"/>
          <w:sz w:val="28"/>
          <w:szCs w:val="28"/>
          <w:vertAlign w:val="superscript"/>
        </w:rPr>
        <w:footnoteReference w:id="504"/>
      </w:r>
      <w:r w:rsidRPr="005B77A5">
        <w:rPr>
          <w:rFonts w:ascii="Times New Roman" w:eastAsia="Calibri" w:hAnsi="Times New Roman" w:cs="Times New Roman"/>
          <w:sz w:val="28"/>
          <w:szCs w:val="28"/>
        </w:rPr>
        <w:t>.</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Итак, пора подвести итоги по поводу иерархических процессов периода первоначального накопления. В целом следует отметить, что ряд основополагающих тенденций в этой сфере имел исходные пре</w:t>
      </w:r>
      <w:r w:rsidRPr="005B77A5">
        <w:rPr>
          <w:rFonts w:ascii="Times New Roman" w:eastAsia="Calibri" w:hAnsi="Times New Roman" w:cs="Times New Roman"/>
          <w:sz w:val="28"/>
          <w:szCs w:val="28"/>
        </w:rPr>
        <w:t>д</w:t>
      </w:r>
      <w:r w:rsidRPr="005B77A5">
        <w:rPr>
          <w:rFonts w:ascii="Times New Roman" w:eastAsia="Calibri" w:hAnsi="Times New Roman" w:cs="Times New Roman"/>
          <w:sz w:val="28"/>
          <w:szCs w:val="28"/>
        </w:rPr>
        <w:t>посылки уже в период абсолютизма. В первую очередь речь идет о возрастающей роли денег как главного социального ресурса, которые теперь уже четко стали определять местоположение человека в верт</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 xml:space="preserve">кальном срезе общества.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Следует признать, что усиливающийся промышленный характер общества делал все более расширяющийся запрос на экономически активных индивидов. Либеральные мыслители полагают, что это и есть меритократический принцип отбора. Однако честная рыночная конкуренция – главное условие для реализации подобного принципа, во-первых, стала быстро выхолащиваться концентрацией производс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 xml:space="preserve">ва и соответственно монополизацией; а во-вторых, вряд ли когда либо вообще выступала в чистом виде – против нее могли «работать» такие </w:t>
      </w:r>
      <w:r w:rsidRPr="005B77A5">
        <w:rPr>
          <w:rFonts w:ascii="Times New Roman" w:eastAsia="Calibri" w:hAnsi="Times New Roman" w:cs="Times New Roman"/>
          <w:sz w:val="28"/>
          <w:szCs w:val="28"/>
        </w:rPr>
        <w:lastRenderedPageBreak/>
        <w:t>факторы как государственная поддержка  лидирующих групп, адм</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нистративные связи, наконец, социальное происхождение. Собстве</w:t>
      </w:r>
      <w:r w:rsidRPr="005B77A5">
        <w:rPr>
          <w:rFonts w:ascii="Times New Roman" w:eastAsia="Calibri" w:hAnsi="Times New Roman" w:cs="Times New Roman"/>
          <w:sz w:val="28"/>
          <w:szCs w:val="28"/>
        </w:rPr>
        <w:t>н</w:t>
      </w:r>
      <w:r w:rsidRPr="005B77A5">
        <w:rPr>
          <w:rFonts w:ascii="Times New Roman" w:eastAsia="Calibri" w:hAnsi="Times New Roman" w:cs="Times New Roman"/>
          <w:sz w:val="28"/>
          <w:szCs w:val="28"/>
        </w:rPr>
        <w:t>но, те условия углубления неравенства, которые предложили нам н</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жегородские социологи А.Балабанов и Е. Балабанова, действуют практически всегда и везде и за ними следует признать отнюдь не с</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действие принципу честной конкуренции, но вовсе даже наоборот.</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Поэтому для данной эпохи в общем-то закономерными выглядят тенденции социальной поляризации. Доходы высших слоев общества росли, и они в целом уверенно держали дистанцию между собой и другими слоями, то есть социальным большинством. Так, в США с</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 xml:space="preserve">редины </w:t>
      </w:r>
      <w:r w:rsidRPr="005B77A5">
        <w:rPr>
          <w:rFonts w:ascii="Times New Roman" w:eastAsia="Calibri" w:hAnsi="Times New Roman" w:cs="Times New Roman"/>
          <w:sz w:val="28"/>
          <w:szCs w:val="28"/>
          <w:lang w:val="en-US"/>
        </w:rPr>
        <w:t>XIX</w:t>
      </w:r>
      <w:r w:rsidRPr="005B77A5">
        <w:rPr>
          <w:rFonts w:ascii="Times New Roman" w:eastAsia="Calibri" w:hAnsi="Times New Roman" w:cs="Times New Roman"/>
          <w:sz w:val="28"/>
          <w:szCs w:val="28"/>
        </w:rPr>
        <w:t>в. состояние экономической верхушки колебалось в ди</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пазоне 10-20 миллионов долларов, к 1880-м годам их размеры возро</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ли до сотен миллионов. В 1892г. число американских миллионеров перевалило за четыре тысячи</w:t>
      </w:r>
      <w:r w:rsidRPr="005B77A5">
        <w:rPr>
          <w:rFonts w:ascii="Times New Roman" w:eastAsia="Calibri" w:hAnsi="Times New Roman" w:cs="Times New Roman"/>
          <w:sz w:val="28"/>
          <w:szCs w:val="28"/>
          <w:vertAlign w:val="superscript"/>
        </w:rPr>
        <w:footnoteReference w:id="505"/>
      </w:r>
      <w:r w:rsidRPr="005B77A5">
        <w:rPr>
          <w:rFonts w:ascii="Times New Roman" w:eastAsia="Calibri" w:hAnsi="Times New Roman" w:cs="Times New Roman"/>
          <w:sz w:val="28"/>
          <w:szCs w:val="28"/>
        </w:rPr>
        <w:t xml:space="preserve">.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Француз Гюстав Ле Бон на рубеже веков признает, что демокр</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 xml:space="preserve">тия, конечно, тоже создает касты, однако последние носят открытый характер или представляются такими - «Каждый может туда войти или </w:t>
      </w:r>
      <w:r w:rsidRPr="005B77A5">
        <w:rPr>
          <w:rFonts w:ascii="Times New Roman" w:eastAsia="Calibri" w:hAnsi="Times New Roman" w:cs="Times New Roman"/>
          <w:i/>
          <w:sz w:val="28"/>
          <w:szCs w:val="28"/>
        </w:rPr>
        <w:t>думать, что он может войти</w:t>
      </w:r>
      <w:r w:rsidRPr="005B77A5">
        <w:rPr>
          <w:rFonts w:ascii="Times New Roman" w:eastAsia="Calibri" w:hAnsi="Times New Roman" w:cs="Times New Roman"/>
          <w:sz w:val="28"/>
          <w:szCs w:val="28"/>
        </w:rPr>
        <w:t xml:space="preserve">» (выделено мной. – </w:t>
      </w:r>
      <w:r w:rsidRPr="005B77A5">
        <w:rPr>
          <w:rFonts w:ascii="Times New Roman" w:eastAsia="Calibri" w:hAnsi="Times New Roman" w:cs="Times New Roman"/>
          <w:i/>
          <w:sz w:val="28"/>
          <w:szCs w:val="28"/>
        </w:rPr>
        <w:t>Ю.Т.</w:t>
      </w:r>
      <w:r w:rsidRPr="005B77A5">
        <w:rPr>
          <w:rFonts w:ascii="Times New Roman" w:eastAsia="Calibri" w:hAnsi="Times New Roman" w:cs="Times New Roman"/>
          <w:sz w:val="28"/>
          <w:szCs w:val="28"/>
        </w:rPr>
        <w:t>)</w:t>
      </w:r>
      <w:r w:rsidRPr="005B77A5">
        <w:rPr>
          <w:rFonts w:ascii="Times New Roman" w:eastAsia="Calibri" w:hAnsi="Times New Roman" w:cs="Times New Roman"/>
          <w:sz w:val="28"/>
          <w:szCs w:val="28"/>
          <w:vertAlign w:val="superscript"/>
        </w:rPr>
        <w:footnoteReference w:id="506"/>
      </w:r>
      <w:r w:rsidRPr="005B77A5">
        <w:rPr>
          <w:rFonts w:ascii="Times New Roman" w:eastAsia="Calibri" w:hAnsi="Times New Roman" w:cs="Times New Roman"/>
          <w:sz w:val="28"/>
          <w:szCs w:val="28"/>
        </w:rPr>
        <w:t>. Ли</w:t>
      </w:r>
      <w:r w:rsidRPr="005B77A5">
        <w:rPr>
          <w:rFonts w:ascii="Times New Roman" w:eastAsia="Calibri" w:hAnsi="Times New Roman" w:cs="Times New Roman"/>
          <w:sz w:val="28"/>
          <w:szCs w:val="28"/>
        </w:rPr>
        <w:t>к</w:t>
      </w:r>
      <w:r w:rsidRPr="005B77A5">
        <w:rPr>
          <w:rFonts w:ascii="Times New Roman" w:eastAsia="Calibri" w:hAnsi="Times New Roman" w:cs="Times New Roman"/>
          <w:sz w:val="28"/>
          <w:szCs w:val="28"/>
        </w:rPr>
        <w:t>видировав к тому времени сословные группы, общество вроде как и</w:t>
      </w:r>
      <w:r w:rsidRPr="005B77A5">
        <w:rPr>
          <w:rFonts w:ascii="Times New Roman" w:eastAsia="Calibri" w:hAnsi="Times New Roman" w:cs="Times New Roman"/>
          <w:sz w:val="28"/>
          <w:szCs w:val="28"/>
        </w:rPr>
        <w:t>з</w:t>
      </w:r>
      <w:r w:rsidRPr="005B77A5">
        <w:rPr>
          <w:rFonts w:ascii="Times New Roman" w:eastAsia="Calibri" w:hAnsi="Times New Roman" w:cs="Times New Roman"/>
          <w:sz w:val="28"/>
          <w:szCs w:val="28"/>
        </w:rPr>
        <w:t>бавилось от административно-правовых барьеров вхождения в элиту. Действительно, деньги - более осязаемый ресурс, нежели, скажем, графский титул, а потому должен казаться более доступным. И ряд случаев, когда выходцы из социальных низов делали головокруж</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тельную карьеру (Э.Карнеги, Д.Рокфеллер, Г.Форд, а из политиков - А.Линкольн) могли дать повод считать, что возможности социального продвижения где-то подравнялись. В то же время, что даже такой, к</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залось бы текучий социальный ресурс как деньги, не гарантировал о</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крытости элит. И они не были такими даже в эпоху первоначального накопления, когда капиталистические отношения пока проходили становление и «обкатку», а, следовательно, выставляемые элитой барьеры не могли быть столь уж жесткими, как потом (о чем в дал</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нейшем мы скажем). И</w:t>
      </w:r>
      <w:r w:rsidR="000D2A06">
        <w:rPr>
          <w:rFonts w:ascii="Times New Roman" w:eastAsia="Calibri" w:hAnsi="Times New Roman" w:cs="Times New Roman"/>
          <w:sz w:val="28"/>
          <w:szCs w:val="28"/>
        </w:rPr>
        <w:t>,</w:t>
      </w:r>
      <w:r w:rsidRPr="005B77A5">
        <w:rPr>
          <w:rFonts w:ascii="Times New Roman" w:eastAsia="Calibri" w:hAnsi="Times New Roman" w:cs="Times New Roman"/>
          <w:sz w:val="28"/>
          <w:szCs w:val="28"/>
        </w:rPr>
        <w:t xml:space="preserve"> тем не менее</w:t>
      </w:r>
      <w:r w:rsidR="000D2A06">
        <w:rPr>
          <w:rFonts w:ascii="Times New Roman" w:eastAsia="Calibri" w:hAnsi="Times New Roman" w:cs="Times New Roman"/>
          <w:sz w:val="28"/>
          <w:szCs w:val="28"/>
        </w:rPr>
        <w:t>,</w:t>
      </w:r>
      <w:r w:rsidRPr="005B77A5">
        <w:rPr>
          <w:rFonts w:ascii="Times New Roman" w:eastAsia="Calibri" w:hAnsi="Times New Roman" w:cs="Times New Roman"/>
          <w:sz w:val="28"/>
          <w:szCs w:val="28"/>
        </w:rPr>
        <w:t xml:space="preserve"> укажем на два обстоятельства. Во-первых, пробившиеся наверх удачливые предприниматели осн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вывали собственные династии (Д.Рокфеллер, Г.Форд), следуя типи</w:t>
      </w:r>
      <w:r w:rsidRPr="005B77A5">
        <w:rPr>
          <w:rFonts w:ascii="Times New Roman" w:eastAsia="Calibri" w:hAnsi="Times New Roman" w:cs="Times New Roman"/>
          <w:sz w:val="28"/>
          <w:szCs w:val="28"/>
        </w:rPr>
        <w:t>ч</w:t>
      </w:r>
      <w:r w:rsidRPr="005B77A5">
        <w:rPr>
          <w:rFonts w:ascii="Times New Roman" w:eastAsia="Calibri" w:hAnsi="Times New Roman" w:cs="Times New Roman"/>
          <w:sz w:val="28"/>
          <w:szCs w:val="28"/>
        </w:rPr>
        <w:t>ным для элиты поведенческим стандартам кастовизации, то есть з</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крытия. Во-вторых, временами деньги выступают даже более жестким барьером, чем сословная принадлежность.</w:t>
      </w:r>
    </w:p>
    <w:p w:rsidR="005B77A5" w:rsidRPr="005B77A5" w:rsidRDefault="005B77A5" w:rsidP="005B77A5">
      <w:pPr>
        <w:spacing w:after="0" w:line="240" w:lineRule="auto"/>
        <w:ind w:firstLine="567"/>
        <w:jc w:val="both"/>
        <w:rPr>
          <w:rFonts w:ascii="Arial" w:eastAsia="Calibri" w:hAnsi="Arial" w:cs="Arial"/>
          <w:sz w:val="24"/>
          <w:szCs w:val="24"/>
        </w:rPr>
      </w:pPr>
      <w:r w:rsidRPr="005B77A5">
        <w:rPr>
          <w:rFonts w:ascii="Arial" w:eastAsia="Calibri" w:hAnsi="Arial" w:cs="Arial"/>
          <w:sz w:val="24"/>
          <w:szCs w:val="24"/>
        </w:rPr>
        <w:lastRenderedPageBreak/>
        <w:t>Возьмем, например, тех людей, которые по своим личностным пре</w:t>
      </w:r>
      <w:r w:rsidRPr="005B77A5">
        <w:rPr>
          <w:rFonts w:ascii="Arial" w:eastAsia="Calibri" w:hAnsi="Arial" w:cs="Arial"/>
          <w:sz w:val="24"/>
          <w:szCs w:val="24"/>
        </w:rPr>
        <w:t>д</w:t>
      </w:r>
      <w:r w:rsidRPr="005B77A5">
        <w:rPr>
          <w:rFonts w:ascii="Arial" w:eastAsia="Calibri" w:hAnsi="Arial" w:cs="Arial"/>
          <w:sz w:val="24"/>
          <w:szCs w:val="24"/>
        </w:rPr>
        <w:t>расположенностям вполне могли рассчитывать на попадание в рыцарское сословие в период раннего средневековья. Что они могли предложить к</w:t>
      </w:r>
      <w:r w:rsidRPr="005B77A5">
        <w:rPr>
          <w:rFonts w:ascii="Arial" w:eastAsia="Calibri" w:hAnsi="Arial" w:cs="Arial"/>
          <w:sz w:val="24"/>
          <w:szCs w:val="24"/>
        </w:rPr>
        <w:t>а</w:t>
      </w:r>
      <w:r w:rsidRPr="005B77A5">
        <w:rPr>
          <w:rFonts w:ascii="Arial" w:eastAsia="Calibri" w:hAnsi="Arial" w:cs="Arial"/>
          <w:sz w:val="24"/>
          <w:szCs w:val="24"/>
        </w:rPr>
        <w:t>питалистическому социуму? На что они здесь имеют возможность реально рассчитывать? Пойти в солдаты и там продвинуться, разве что до сержа</w:t>
      </w:r>
      <w:r w:rsidRPr="005B77A5">
        <w:rPr>
          <w:rFonts w:ascii="Arial" w:eastAsia="Calibri" w:hAnsi="Arial" w:cs="Arial"/>
          <w:sz w:val="24"/>
          <w:szCs w:val="24"/>
        </w:rPr>
        <w:t>н</w:t>
      </w:r>
      <w:r w:rsidRPr="005B77A5">
        <w:rPr>
          <w:rFonts w:ascii="Arial" w:eastAsia="Calibri" w:hAnsi="Arial" w:cs="Arial"/>
          <w:sz w:val="24"/>
          <w:szCs w:val="24"/>
        </w:rPr>
        <w:t>та. Ведь для успешной военной карьеры необходимо окончание  соотве</w:t>
      </w:r>
      <w:r w:rsidRPr="005B77A5">
        <w:rPr>
          <w:rFonts w:ascii="Arial" w:eastAsia="Calibri" w:hAnsi="Arial" w:cs="Arial"/>
          <w:sz w:val="24"/>
          <w:szCs w:val="24"/>
        </w:rPr>
        <w:t>т</w:t>
      </w:r>
      <w:r w:rsidRPr="005B77A5">
        <w:rPr>
          <w:rFonts w:ascii="Arial" w:eastAsia="Calibri" w:hAnsi="Arial" w:cs="Arial"/>
          <w:sz w:val="24"/>
          <w:szCs w:val="24"/>
        </w:rPr>
        <w:t>ствующего заведения (в США это военная академия Вест-Пойнт), где для поступления и обучения требуется определенный экономический достаток, которого может и не быть. Другой вариант - неформальные структуры или так называемое «силовое прикрытие» бизнеса. В России 90-х гг. многие бывшие, да и действующие спортсмены выбирали этот путь, который в о</w:t>
      </w:r>
      <w:r w:rsidRPr="005B77A5">
        <w:rPr>
          <w:rFonts w:ascii="Arial" w:eastAsia="Calibri" w:hAnsi="Arial" w:cs="Arial"/>
          <w:sz w:val="24"/>
          <w:szCs w:val="24"/>
        </w:rPr>
        <w:t>с</w:t>
      </w:r>
      <w:r w:rsidRPr="005B77A5">
        <w:rPr>
          <w:rFonts w:ascii="Arial" w:eastAsia="Calibri" w:hAnsi="Arial" w:cs="Arial"/>
          <w:sz w:val="24"/>
          <w:szCs w:val="24"/>
        </w:rPr>
        <w:t>новном не приносил особых социальных продвижений, хотя и мог на к</w:t>
      </w:r>
      <w:r w:rsidRPr="005B77A5">
        <w:rPr>
          <w:rFonts w:ascii="Arial" w:eastAsia="Calibri" w:hAnsi="Arial" w:cs="Arial"/>
          <w:sz w:val="24"/>
          <w:szCs w:val="24"/>
        </w:rPr>
        <w:t>а</w:t>
      </w:r>
      <w:r w:rsidRPr="005B77A5">
        <w:rPr>
          <w:rFonts w:ascii="Arial" w:eastAsia="Calibri" w:hAnsi="Arial" w:cs="Arial"/>
          <w:sz w:val="24"/>
          <w:szCs w:val="24"/>
        </w:rPr>
        <w:t>кой-то момент решить материальные проблемы. Дело в том, что и в н</w:t>
      </w:r>
      <w:r w:rsidRPr="005B77A5">
        <w:rPr>
          <w:rFonts w:ascii="Arial" w:eastAsia="Calibri" w:hAnsi="Arial" w:cs="Arial"/>
          <w:sz w:val="24"/>
          <w:szCs w:val="24"/>
        </w:rPr>
        <w:t>е</w:t>
      </w:r>
      <w:r w:rsidRPr="005B77A5">
        <w:rPr>
          <w:rFonts w:ascii="Arial" w:eastAsia="Calibri" w:hAnsi="Arial" w:cs="Arial"/>
          <w:sz w:val="24"/>
          <w:szCs w:val="24"/>
        </w:rPr>
        <w:t>формальных структурах имеется своя устойчивая иерархия и, разумеется, элита («воры в законе», например), живущая по тем же самым принципам, что и любая другая социальная верхушка. Некоторые шли по контракту в ту же Чечню, получая так называемые «боевые», если, конечно, остав</w:t>
      </w:r>
      <w:r w:rsidRPr="005B77A5">
        <w:rPr>
          <w:rFonts w:ascii="Arial" w:eastAsia="Calibri" w:hAnsi="Arial" w:cs="Arial"/>
          <w:sz w:val="24"/>
          <w:szCs w:val="24"/>
        </w:rPr>
        <w:t>а</w:t>
      </w:r>
      <w:r w:rsidRPr="005B77A5">
        <w:rPr>
          <w:rFonts w:ascii="Arial" w:eastAsia="Calibri" w:hAnsi="Arial" w:cs="Arial"/>
          <w:sz w:val="24"/>
          <w:szCs w:val="24"/>
        </w:rPr>
        <w:t>лись в живых. Но, опять же, особых дивидендов в социальном продвиж</w:t>
      </w:r>
      <w:r w:rsidRPr="005B77A5">
        <w:rPr>
          <w:rFonts w:ascii="Arial" w:eastAsia="Calibri" w:hAnsi="Arial" w:cs="Arial"/>
          <w:sz w:val="24"/>
          <w:szCs w:val="24"/>
        </w:rPr>
        <w:t>е</w:t>
      </w:r>
      <w:r w:rsidRPr="005B77A5">
        <w:rPr>
          <w:rFonts w:ascii="Arial" w:eastAsia="Calibri" w:hAnsi="Arial" w:cs="Arial"/>
          <w:sz w:val="24"/>
          <w:szCs w:val="24"/>
        </w:rPr>
        <w:t>нии это не приносило – размер  подобных выплат не давал возможности, скажем, открыть свое дело. Более того, оборотная сторона подобной жи</w:t>
      </w:r>
      <w:r w:rsidRPr="005B77A5">
        <w:rPr>
          <w:rFonts w:ascii="Arial" w:eastAsia="Calibri" w:hAnsi="Arial" w:cs="Arial"/>
          <w:sz w:val="24"/>
          <w:szCs w:val="24"/>
        </w:rPr>
        <w:t>з</w:t>
      </w:r>
      <w:r w:rsidRPr="005B77A5">
        <w:rPr>
          <w:rFonts w:ascii="Arial" w:eastAsia="Calibri" w:hAnsi="Arial" w:cs="Arial"/>
          <w:sz w:val="24"/>
          <w:szCs w:val="24"/>
        </w:rPr>
        <w:t>ненной стратегии – изломанная психика, что частенько калечило и личную судьбу.</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Д.Роткопф дает нам такой расклад по социальной структуре к</w:t>
      </w:r>
      <w:r w:rsidRPr="005B77A5">
        <w:rPr>
          <w:rFonts w:ascii="Times New Roman" w:eastAsia="Calibri" w:hAnsi="Times New Roman" w:cs="Times New Roman"/>
          <w:sz w:val="28"/>
          <w:szCs w:val="28"/>
        </w:rPr>
        <w:t>а</w:t>
      </w:r>
      <w:r w:rsidRPr="005B77A5">
        <w:rPr>
          <w:rFonts w:ascii="Times New Roman" w:eastAsia="Calibri" w:hAnsi="Times New Roman" w:cs="Times New Roman"/>
          <w:sz w:val="28"/>
          <w:szCs w:val="28"/>
        </w:rPr>
        <w:t>питалистического общества на излете эпохи первоначального нако</w:t>
      </w:r>
      <w:r w:rsidRPr="005B77A5">
        <w:rPr>
          <w:rFonts w:ascii="Times New Roman" w:eastAsia="Calibri" w:hAnsi="Times New Roman" w:cs="Times New Roman"/>
          <w:sz w:val="28"/>
          <w:szCs w:val="28"/>
        </w:rPr>
        <w:t>п</w:t>
      </w:r>
      <w:r w:rsidRPr="005B77A5">
        <w:rPr>
          <w:rFonts w:ascii="Times New Roman" w:eastAsia="Calibri" w:hAnsi="Times New Roman" w:cs="Times New Roman"/>
          <w:sz w:val="28"/>
          <w:szCs w:val="28"/>
        </w:rPr>
        <w:t>ления. «Хотя средние 60% населения переживали эпоху беспрец</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дентной социальной мобильности, беднейшие 20% оставались пр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мерно на одном и том же уровне, а богатейшие богатели просто ба</w:t>
      </w:r>
      <w:r w:rsidRPr="005B77A5">
        <w:rPr>
          <w:rFonts w:ascii="Times New Roman" w:eastAsia="Calibri" w:hAnsi="Times New Roman" w:cs="Times New Roman"/>
          <w:sz w:val="28"/>
          <w:szCs w:val="28"/>
        </w:rPr>
        <w:t>с</w:t>
      </w:r>
      <w:r w:rsidRPr="005B77A5">
        <w:rPr>
          <w:rFonts w:ascii="Times New Roman" w:eastAsia="Calibri" w:hAnsi="Times New Roman" w:cs="Times New Roman"/>
          <w:sz w:val="28"/>
          <w:szCs w:val="28"/>
        </w:rPr>
        <w:t>нословными темпами»</w:t>
      </w:r>
      <w:r w:rsidRPr="005B77A5">
        <w:rPr>
          <w:rFonts w:ascii="Times New Roman" w:eastAsia="Calibri" w:hAnsi="Times New Roman" w:cs="Times New Roman"/>
          <w:sz w:val="28"/>
          <w:szCs w:val="28"/>
          <w:vertAlign w:val="superscript"/>
        </w:rPr>
        <w:footnoteReference w:id="507"/>
      </w:r>
      <w:r w:rsidRPr="005B77A5">
        <w:rPr>
          <w:rFonts w:ascii="Times New Roman" w:eastAsia="Calibri" w:hAnsi="Times New Roman" w:cs="Times New Roman"/>
          <w:sz w:val="28"/>
          <w:szCs w:val="28"/>
        </w:rPr>
        <w:t>. Нам представляется, что подобное утве</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 xml:space="preserve">ждение не стоит отвергать, но подкорректировать следует. Во-первых, страдающих от социальной безысходности было значительно больше, едва ли не социальное большинство. Во всяком случае, что касается европейских стран, то 20% - явно заниженная цифра, если судить по работам историков (Э.Хобсбаум) и социологов того времени (Ф.Энгельс, Д.Лондон).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Во-вторых, мобильность имела ограниченный характер - во мн</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гом масштабы вертикального продвижения, определяясь стартовыми условиями, часто сводившими на нет пресловутое равенство возмо</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t>ностей – либеральную утопию. Рассматриваемый исторический пер</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од     характеризуется жестко антагонистическими отношениями ме</w:t>
      </w:r>
      <w:r w:rsidRPr="005B77A5">
        <w:rPr>
          <w:rFonts w:ascii="Times New Roman" w:eastAsia="Calibri" w:hAnsi="Times New Roman" w:cs="Times New Roman"/>
          <w:sz w:val="28"/>
          <w:szCs w:val="28"/>
        </w:rPr>
        <w:t>ж</w:t>
      </w:r>
      <w:r w:rsidRPr="005B77A5">
        <w:rPr>
          <w:rFonts w:ascii="Times New Roman" w:eastAsia="Calibri" w:hAnsi="Times New Roman" w:cs="Times New Roman"/>
          <w:sz w:val="28"/>
          <w:szCs w:val="28"/>
        </w:rPr>
        <w:t>ду трудом и капиталом, о чем свидетельствует как анализ марксис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ских ученых (вряд ли особенно предвзятый), так и позиции мыслит</w:t>
      </w:r>
      <w:r w:rsidRPr="005B77A5">
        <w:rPr>
          <w:rFonts w:ascii="Times New Roman" w:eastAsia="Calibri" w:hAnsi="Times New Roman" w:cs="Times New Roman"/>
          <w:sz w:val="28"/>
          <w:szCs w:val="28"/>
        </w:rPr>
        <w:t>е</w:t>
      </w:r>
      <w:r w:rsidRPr="005B77A5">
        <w:rPr>
          <w:rFonts w:ascii="Times New Roman" w:eastAsia="Calibri" w:hAnsi="Times New Roman" w:cs="Times New Roman"/>
          <w:sz w:val="28"/>
          <w:szCs w:val="28"/>
        </w:rPr>
        <w:t>лей иной мировоззренческой ориентации (Т.Карлейль, Дж.С.Милль). Вариантов продвинуться для пролетарского социального большинства было не особенно много, но все же они были. Приходят на ум сове</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lastRenderedPageBreak/>
        <w:t>шенство технических навыков, которое могло дать шанс продвинут</w:t>
      </w:r>
      <w:r w:rsidRPr="005B77A5">
        <w:rPr>
          <w:rFonts w:ascii="Times New Roman" w:eastAsia="Calibri" w:hAnsi="Times New Roman" w:cs="Times New Roman"/>
          <w:sz w:val="28"/>
          <w:szCs w:val="28"/>
        </w:rPr>
        <w:t>ь</w:t>
      </w:r>
      <w:r w:rsidRPr="005B77A5">
        <w:rPr>
          <w:rFonts w:ascii="Times New Roman" w:eastAsia="Calibri" w:hAnsi="Times New Roman" w:cs="Times New Roman"/>
          <w:sz w:val="28"/>
          <w:szCs w:val="28"/>
        </w:rPr>
        <w:t xml:space="preserve">ся до мастера (в «синие воротнички»); определенные возможности предоставляла расширяющаяся сфера услуг (третичный сектор). </w:t>
      </w:r>
    </w:p>
    <w:p w:rsidR="005B77A5" w:rsidRPr="005B77A5" w:rsidRDefault="005B77A5" w:rsidP="005B77A5">
      <w:pPr>
        <w:spacing w:after="0"/>
        <w:ind w:firstLine="567"/>
        <w:jc w:val="both"/>
        <w:rPr>
          <w:rFonts w:ascii="Times New Roman" w:eastAsia="Calibri" w:hAnsi="Times New Roman" w:cs="Times New Roman"/>
          <w:sz w:val="28"/>
          <w:szCs w:val="28"/>
        </w:rPr>
      </w:pPr>
      <w:r w:rsidRPr="005B77A5">
        <w:rPr>
          <w:rFonts w:ascii="Times New Roman" w:eastAsia="Calibri" w:hAnsi="Times New Roman" w:cs="Times New Roman"/>
          <w:sz w:val="28"/>
          <w:szCs w:val="28"/>
        </w:rPr>
        <w:t>Также ни в коем случае не стоит сбрасывать со счетов и личнос</w:t>
      </w:r>
      <w:r w:rsidRPr="005B77A5">
        <w:rPr>
          <w:rFonts w:ascii="Times New Roman" w:eastAsia="Calibri" w:hAnsi="Times New Roman" w:cs="Times New Roman"/>
          <w:sz w:val="28"/>
          <w:szCs w:val="28"/>
        </w:rPr>
        <w:t>т</w:t>
      </w:r>
      <w:r w:rsidRPr="005B77A5">
        <w:rPr>
          <w:rFonts w:ascii="Times New Roman" w:eastAsia="Calibri" w:hAnsi="Times New Roman" w:cs="Times New Roman"/>
          <w:sz w:val="28"/>
          <w:szCs w:val="28"/>
        </w:rPr>
        <w:t>ные данные. Даже в самых неблагоприятных обстоятельствах некот</w:t>
      </w:r>
      <w:r w:rsidRPr="005B77A5">
        <w:rPr>
          <w:rFonts w:ascii="Times New Roman" w:eastAsia="Calibri" w:hAnsi="Times New Roman" w:cs="Times New Roman"/>
          <w:sz w:val="28"/>
          <w:szCs w:val="28"/>
        </w:rPr>
        <w:t>о</w:t>
      </w:r>
      <w:r w:rsidRPr="005B77A5">
        <w:rPr>
          <w:rFonts w:ascii="Times New Roman" w:eastAsia="Calibri" w:hAnsi="Times New Roman" w:cs="Times New Roman"/>
          <w:sz w:val="28"/>
          <w:szCs w:val="28"/>
        </w:rPr>
        <w:t>рые представители  нижних слоев  «не ломались», упорно стараясь пробиться повыше. Именно из социально активных индивидов фо</w:t>
      </w:r>
      <w:r w:rsidRPr="005B77A5">
        <w:rPr>
          <w:rFonts w:ascii="Times New Roman" w:eastAsia="Calibri" w:hAnsi="Times New Roman" w:cs="Times New Roman"/>
          <w:sz w:val="28"/>
          <w:szCs w:val="28"/>
        </w:rPr>
        <w:t>р</w:t>
      </w:r>
      <w:r w:rsidRPr="005B77A5">
        <w:rPr>
          <w:rFonts w:ascii="Times New Roman" w:eastAsia="Calibri" w:hAnsi="Times New Roman" w:cs="Times New Roman"/>
          <w:sz w:val="28"/>
          <w:szCs w:val="28"/>
        </w:rPr>
        <w:t>мировались рабочие организации, с которыми вынуждены были сч</w:t>
      </w:r>
      <w:r w:rsidRPr="005B77A5">
        <w:rPr>
          <w:rFonts w:ascii="Times New Roman" w:eastAsia="Calibri" w:hAnsi="Times New Roman" w:cs="Times New Roman"/>
          <w:sz w:val="28"/>
          <w:szCs w:val="28"/>
        </w:rPr>
        <w:t>и</w:t>
      </w:r>
      <w:r w:rsidRPr="005B77A5">
        <w:rPr>
          <w:rFonts w:ascii="Times New Roman" w:eastAsia="Calibri" w:hAnsi="Times New Roman" w:cs="Times New Roman"/>
          <w:sz w:val="28"/>
          <w:szCs w:val="28"/>
        </w:rPr>
        <w:t xml:space="preserve">таться хозяева, нередко заигрывавшие с ними, стремясь добиться большей их лояльности. Но преодолевший нищету редко поднимался выше среднего класса – это уже был удел «выскочек», которых всегда ничтожно мало.   </w:t>
      </w:r>
    </w:p>
    <w:p w:rsidR="000F0C90" w:rsidRDefault="000F0C90" w:rsidP="000F0C90">
      <w:pPr>
        <w:spacing w:after="0" w:line="240" w:lineRule="auto"/>
        <w:ind w:firstLine="567"/>
        <w:jc w:val="both"/>
        <w:rPr>
          <w:rFonts w:ascii="Times New Roman" w:eastAsia="Times New Roman" w:hAnsi="Times New Roman" w:cs="Times New Roman"/>
          <w:b/>
          <w:sz w:val="28"/>
          <w:szCs w:val="20"/>
          <w:lang w:eastAsia="ru-RU"/>
        </w:rPr>
      </w:pPr>
    </w:p>
    <w:p w:rsidR="000F0C90" w:rsidRPr="000F0C90" w:rsidRDefault="000F0C90" w:rsidP="000F0C90">
      <w:pPr>
        <w:spacing w:after="0"/>
        <w:ind w:firstLine="567"/>
        <w:jc w:val="both"/>
        <w:rPr>
          <w:rFonts w:ascii="Times New Roman" w:eastAsia="Times New Roman" w:hAnsi="Times New Roman" w:cs="Times New Roman"/>
          <w:b/>
          <w:sz w:val="28"/>
          <w:szCs w:val="20"/>
          <w:lang w:eastAsia="ru-RU"/>
        </w:rPr>
      </w:pPr>
      <w:r w:rsidRPr="000F0C90">
        <w:rPr>
          <w:rFonts w:ascii="Times New Roman" w:eastAsia="Times New Roman" w:hAnsi="Times New Roman" w:cs="Times New Roman"/>
          <w:b/>
          <w:sz w:val="28"/>
          <w:szCs w:val="20"/>
          <w:lang w:eastAsia="ru-RU"/>
        </w:rPr>
        <w:t>4.2.Период «организованного капитализма»</w:t>
      </w:r>
    </w:p>
    <w:p w:rsidR="000F0C90" w:rsidRPr="000F0C90" w:rsidRDefault="000F0C90" w:rsidP="000F0C90">
      <w:pPr>
        <w:spacing w:after="0"/>
        <w:ind w:firstLine="567"/>
        <w:jc w:val="both"/>
        <w:rPr>
          <w:rFonts w:ascii="Times New Roman" w:eastAsia="Times New Roman" w:hAnsi="Times New Roman" w:cs="Times New Roman"/>
          <w:b/>
          <w:i/>
          <w:sz w:val="28"/>
          <w:szCs w:val="20"/>
          <w:lang w:eastAsia="ru-RU"/>
        </w:rPr>
      </w:pPr>
      <w:r w:rsidRPr="000F0C90">
        <w:rPr>
          <w:rFonts w:ascii="Times New Roman" w:eastAsia="Times New Roman" w:hAnsi="Times New Roman" w:cs="Times New Roman"/>
          <w:b/>
          <w:i/>
          <w:sz w:val="28"/>
          <w:szCs w:val="20"/>
          <w:lang w:eastAsia="ru-RU"/>
        </w:rPr>
        <w:t xml:space="preserve">4.2.1.  «Вызовы» и «ответы» организованного капитализма  </w:t>
      </w:r>
    </w:p>
    <w:p w:rsidR="000F0C90" w:rsidRPr="000F0C90" w:rsidRDefault="000F0C90" w:rsidP="000F0C90">
      <w:pPr>
        <w:spacing w:after="0"/>
        <w:ind w:firstLine="567"/>
        <w:jc w:val="both"/>
        <w:rPr>
          <w:rFonts w:ascii="Times New Roman" w:eastAsia="Times New Roman" w:hAnsi="Times New Roman" w:cs="Times New Roman"/>
          <w:sz w:val="28"/>
          <w:szCs w:val="20"/>
          <w:lang w:eastAsia="ru-RU"/>
        </w:rPr>
      </w:pPr>
      <w:r w:rsidRPr="000F0C90">
        <w:rPr>
          <w:rFonts w:ascii="Times New Roman" w:eastAsia="Times New Roman" w:hAnsi="Times New Roman" w:cs="Times New Roman"/>
          <w:sz w:val="28"/>
          <w:szCs w:val="20"/>
          <w:lang w:eastAsia="ru-RU"/>
        </w:rPr>
        <w:t>Данный этап обычно относят либо ко второй половине девятн</w:t>
      </w:r>
      <w:r w:rsidRPr="000F0C90">
        <w:rPr>
          <w:rFonts w:ascii="Times New Roman" w:eastAsia="Times New Roman" w:hAnsi="Times New Roman" w:cs="Times New Roman"/>
          <w:sz w:val="28"/>
          <w:szCs w:val="20"/>
          <w:lang w:eastAsia="ru-RU"/>
        </w:rPr>
        <w:t>а</w:t>
      </w:r>
      <w:r w:rsidRPr="000F0C90">
        <w:rPr>
          <w:rFonts w:ascii="Times New Roman" w:eastAsia="Times New Roman" w:hAnsi="Times New Roman" w:cs="Times New Roman"/>
          <w:sz w:val="28"/>
          <w:szCs w:val="20"/>
          <w:lang w:eastAsia="ru-RU"/>
        </w:rPr>
        <w:t>дцатого столетия, либо более упрощенно к 1900 году. Это было время во многом иных социальных условий, соответственно порождающих вызовы иного характера, нежели эпоха первоначального накопления. Как было упомянуто, период более или менее свободной конкуренции между экономическими  субъектами уходит вспять. Все сильнее зая</w:t>
      </w:r>
      <w:r w:rsidRPr="000F0C90">
        <w:rPr>
          <w:rFonts w:ascii="Times New Roman" w:eastAsia="Times New Roman" w:hAnsi="Times New Roman" w:cs="Times New Roman"/>
          <w:sz w:val="28"/>
          <w:szCs w:val="20"/>
          <w:lang w:eastAsia="ru-RU"/>
        </w:rPr>
        <w:t>в</w:t>
      </w:r>
      <w:r w:rsidRPr="000F0C90">
        <w:rPr>
          <w:rFonts w:ascii="Times New Roman" w:eastAsia="Times New Roman" w:hAnsi="Times New Roman" w:cs="Times New Roman"/>
          <w:sz w:val="28"/>
          <w:szCs w:val="20"/>
          <w:lang w:eastAsia="ru-RU"/>
        </w:rPr>
        <w:t xml:space="preserve">ляют о себе крупные структуры – корпорации, деятельность которых зачастую не ограничивается только одной определенной отраслью. </w:t>
      </w:r>
      <w:r w:rsidRPr="000F0C90">
        <w:rPr>
          <w:rFonts w:ascii="Times New Roman" w:eastAsia="Times New Roman" w:hAnsi="Times New Roman" w:cs="Times New Roman"/>
          <w:sz w:val="28"/>
          <w:szCs w:val="28"/>
          <w:lang w:eastAsia="ru-RU"/>
        </w:rPr>
        <w:t>Гигантизм крупных капиталистических корпораций - монополий тр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бовал новых ресурсов и  рынков, размах которых уже не всегда мог быть обеспечен возможностями национальных территорий. В полит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ческой же </w:t>
      </w:r>
      <w:r w:rsidRPr="000F0C90">
        <w:rPr>
          <w:rFonts w:ascii="Times New Roman" w:eastAsia="Times New Roman" w:hAnsi="Times New Roman" w:cs="Times New Roman"/>
          <w:sz w:val="28"/>
          <w:szCs w:val="20"/>
          <w:lang w:eastAsia="ru-RU"/>
        </w:rPr>
        <w:t>области шло укрупнение государственных структур, ибо только таким образом возможно было решить проблему контроля за все более сложными общественными процессами.</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0"/>
          <w:lang w:eastAsia="ru-RU"/>
        </w:rPr>
        <w:t>Концентрация капитала, приведшая к зарождению монополий, не была продиктована только лишь стремлением снизить личный риск в условиях конкурентной борьбы, хотя эта причина, как уже сообщ</w:t>
      </w:r>
      <w:r w:rsidRPr="000F0C90">
        <w:rPr>
          <w:rFonts w:ascii="Times New Roman" w:eastAsia="Times New Roman" w:hAnsi="Times New Roman" w:cs="Times New Roman"/>
          <w:sz w:val="28"/>
          <w:szCs w:val="20"/>
          <w:lang w:eastAsia="ru-RU"/>
        </w:rPr>
        <w:t>а</w:t>
      </w:r>
      <w:r w:rsidRPr="000F0C90">
        <w:rPr>
          <w:rFonts w:ascii="Times New Roman" w:eastAsia="Times New Roman" w:hAnsi="Times New Roman" w:cs="Times New Roman"/>
          <w:sz w:val="28"/>
          <w:szCs w:val="20"/>
          <w:lang w:eastAsia="ru-RU"/>
        </w:rPr>
        <w:t>лось, имела немаловажное значение. Но, кроме того, Джон Гэлбрейт справедливо указывает на воздействие фактора технической эвол</w:t>
      </w:r>
      <w:r w:rsidRPr="000F0C90">
        <w:rPr>
          <w:rFonts w:ascii="Times New Roman" w:eastAsia="Times New Roman" w:hAnsi="Times New Roman" w:cs="Times New Roman"/>
          <w:sz w:val="28"/>
          <w:szCs w:val="20"/>
          <w:lang w:eastAsia="ru-RU"/>
        </w:rPr>
        <w:t>ю</w:t>
      </w:r>
      <w:r w:rsidRPr="000F0C90">
        <w:rPr>
          <w:rFonts w:ascii="Times New Roman" w:eastAsia="Times New Roman" w:hAnsi="Times New Roman" w:cs="Times New Roman"/>
          <w:sz w:val="28"/>
          <w:szCs w:val="20"/>
          <w:lang w:eastAsia="ru-RU"/>
        </w:rPr>
        <w:t xml:space="preserve">ции. Совершенствующиеся техники и технологии требовали </w:t>
      </w:r>
      <w:r w:rsidRPr="000F0C90">
        <w:rPr>
          <w:rFonts w:ascii="Times New Roman" w:eastAsia="Times New Roman" w:hAnsi="Times New Roman" w:cs="Times New Roman"/>
          <w:sz w:val="28"/>
          <w:szCs w:val="28"/>
          <w:lang w:eastAsia="ru-RU"/>
        </w:rPr>
        <w:t>крупных вложений капитала. А последнее оказывалось под силу только кру</w:t>
      </w:r>
      <w:r w:rsidRPr="000F0C90">
        <w:rPr>
          <w:rFonts w:ascii="Times New Roman" w:eastAsia="Times New Roman" w:hAnsi="Times New Roman" w:cs="Times New Roman"/>
          <w:sz w:val="28"/>
          <w:szCs w:val="28"/>
          <w:lang w:eastAsia="ru-RU"/>
        </w:rPr>
        <w:t>п</w:t>
      </w:r>
      <w:r w:rsidRPr="000F0C90">
        <w:rPr>
          <w:rFonts w:ascii="Times New Roman" w:eastAsia="Times New Roman" w:hAnsi="Times New Roman" w:cs="Times New Roman"/>
          <w:sz w:val="28"/>
          <w:szCs w:val="28"/>
          <w:lang w:eastAsia="ru-RU"/>
        </w:rPr>
        <w:t>ным хозяйственным организациям, не только обладающих собстве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ными возможностями, но и успешно привлекающих вложения акци</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неров.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Механизм концентрации капиталистических производств прох</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дил в основном под эгидой поглощения более крупными предпр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ятиями более мелких фирм. Только в редких случаях несколько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больших компаний объединяются в крупные корпорации. Об этом пишет исследователь Ф.Ландберг, непонятно в силу каких причин м</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лоизвестный современному обществознанию</w:t>
      </w:r>
      <w:r w:rsidRPr="000F0C90">
        <w:rPr>
          <w:rFonts w:ascii="Times New Roman" w:eastAsia="Times New Roman" w:hAnsi="Times New Roman" w:cs="Times New Roman"/>
          <w:sz w:val="28"/>
          <w:szCs w:val="28"/>
          <w:vertAlign w:val="superscript"/>
          <w:lang w:eastAsia="ru-RU"/>
        </w:rPr>
        <w:footnoteReference w:id="508"/>
      </w:r>
      <w:r w:rsidRPr="000F0C90">
        <w:rPr>
          <w:rFonts w:ascii="Times New Roman" w:eastAsia="Times New Roman" w:hAnsi="Times New Roman" w:cs="Times New Roman"/>
          <w:sz w:val="28"/>
          <w:szCs w:val="28"/>
          <w:lang w:eastAsia="ru-RU"/>
        </w:rPr>
        <w:t>. Им приводятся дост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точно весомые данные: за десятилетие (с 1951 по 1961гг.) в США произошло 3736 случаев слияния предприятий, в которых приняли участие 500 крупных промышленных компаний и 50 крупнейших то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говых фирм. Первые 100 самых крупных промышленных предприятий поглотили 884 мелких, вторые по масштабам 100 компаний поглотили 1059 фирм, третьи 100 компаний – 577, четвертые – 453 и последние 100 – 431 предприятие. 50 упомянутых крупных торговых фирм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глотили 332 более мелкие фирмы.</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Кроме того, с 1948 по 1960г. 33,4% приобретенных в результате слияния активов перешло к компаниям, капитал которых превышал 50 млн. долларов, 34,3% - к компаниям с капиталом от 10 до 50 млн. до</w:t>
      </w:r>
      <w:r w:rsidRPr="000F0C90">
        <w:rPr>
          <w:rFonts w:ascii="Times New Roman" w:eastAsia="Times New Roman" w:hAnsi="Times New Roman" w:cs="Times New Roman"/>
          <w:sz w:val="28"/>
          <w:szCs w:val="28"/>
          <w:lang w:eastAsia="ru-RU"/>
        </w:rPr>
        <w:t>л</w:t>
      </w:r>
      <w:r w:rsidRPr="000F0C90">
        <w:rPr>
          <w:rFonts w:ascii="Times New Roman" w:eastAsia="Times New Roman" w:hAnsi="Times New Roman" w:cs="Times New Roman"/>
          <w:sz w:val="28"/>
          <w:szCs w:val="28"/>
          <w:lang w:eastAsia="ru-RU"/>
        </w:rPr>
        <w:t>ларов. Что касается предприятий, обладающих капиталом менее 1 млн. долларов, то к ним перешло только 1,6% от общей суммы сто</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мости активов</w:t>
      </w:r>
      <w:r w:rsidRPr="000F0C90">
        <w:rPr>
          <w:rFonts w:ascii="Times New Roman" w:eastAsia="Times New Roman" w:hAnsi="Times New Roman" w:cs="Times New Roman"/>
          <w:sz w:val="28"/>
          <w:szCs w:val="28"/>
          <w:vertAlign w:val="superscript"/>
          <w:lang w:eastAsia="ru-RU"/>
        </w:rPr>
        <w:footnoteReference w:id="509"/>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Экономические организации менялись не только в количестве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ном, но и в качественном плане. Помимо официально заявленной де</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тельности, крупная фирма могла заниматься и многими другими оп</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рациями, имеющими мало отношения к ее изначальной деятельности. Например, основанная в 1920</w:t>
      </w:r>
      <w:r w:rsidR="009C0098">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г. «Интернэшнл телефон энд телеграф» (ИТТ) изначально объединяла сеть телефонных и телеграфных комп</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ний Кубы и Пуэрто-Рико. Затем в ходе расширения в орбиту ее де</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тельности были включены компании из Испании, Латинской Амер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ки, Бельгии, Румынии, Австралии, Филиппин и др. После второй м</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ровой войны ИТТ превращается в крупнейшую холдинговую комп</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нию, владеющую контрольным пакетом акций предприятий самого различного рода деятельности. «Дженерал моторз» производит не только автомобили, как вначале. Кроме этого компания выпускает разнообразную продукцию, где применяются электромеханизмы: промышленное оборудование, бытовые приборы, землеройные мех</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низмы и т.п. «У.Р. Грейс энд компани», созданная для услуг по мо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 xml:space="preserve">ским перевозкам, к середине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 xml:space="preserve"> столетия стала крупным производ</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lastRenderedPageBreak/>
        <w:t>телем химической продукции, банкиром, владельцем многих нефт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перерабатывающих предприятий, а также фирмой, производящей эк</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портно-импортные операции.</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Интересно, что в ходе обозначенных процессов концентрации производства неким общим знаменателем становится финансовый 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питал. По мнению известного политэконома (и практикующего пол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тика) первой половины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Рудольфа Гильфердинга господство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скольких крупных банков в монополистически организованной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мышленности значительно смягчает анархию производства, заклад</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вая основы для организованно-капиталистического хозяйственного порядка. Как считает этот ученый, одно время (1928-1929гг) занима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ший пост министра финансов Веймарской республики, организова</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ный капитализм намного лучше, чем капитализм свободной конк</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ренции, приспособлен для удовлетворения непосредственных матер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альных потребностей, причем самых различных классов. Тем самым достигается значительное смягчение социального конфликта</w:t>
      </w:r>
      <w:r w:rsidRPr="000F0C90">
        <w:rPr>
          <w:rFonts w:ascii="Times New Roman" w:eastAsia="Times New Roman" w:hAnsi="Times New Roman" w:cs="Times New Roman"/>
          <w:sz w:val="28"/>
          <w:szCs w:val="28"/>
          <w:vertAlign w:val="superscript"/>
          <w:lang w:eastAsia="ru-RU"/>
        </w:rPr>
        <w:footnoteReference w:id="510"/>
      </w:r>
      <w:r w:rsidRPr="000F0C90">
        <w:rPr>
          <w:rFonts w:ascii="Times New Roman" w:eastAsia="Times New Roman" w:hAnsi="Times New Roman" w:cs="Times New Roman"/>
          <w:sz w:val="28"/>
          <w:szCs w:val="28"/>
          <w:lang w:eastAsia="ru-RU"/>
        </w:rPr>
        <w:t>. Доля истины в подобных рассуждениях имеется, о чем подробнее нескол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ко позже мы еще порассуждаем.</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Концентрация промышленного производства имела место не только по горизонтали  посредством объединения множества пре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приятий, но и по вертикали  посредством объединения различных 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дий производственного процесса под одной крышей – от приобрет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ния сырья до выпуска готового продукта. Значительное расширение масштабов производства поставило вопрос о его рационализации – создании оптимальной модели производственного процесса. Как нел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зя к месту здесь оказались разработки по поводу научной организации труда американца Фредерика Тэйлора, опиравшегося на свой немалый практический опыт. Во многом продолжением тэйлоризма стали ма</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штабные нововведения на заводах Генри Форда, сделавшего ставку на автоматизацию производства, воплощением которого стал конвейер.</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Технический и технологический прогресс соответственно расш</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рял сферу интеллектуального труда и сокращал физический труд. Как справедливо считает отечественный исследователь Наталья Полякова, результатом концентрации производства стало не только диффере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цирование производственно-технических, экономических и управле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ческих функций, но и появление так называемой промышленной б</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 xml:space="preserve">рократии, т.е. создание «дифференцированных групп технических и других специалистов, которые под руководством профессиональных </w:t>
      </w:r>
      <w:r w:rsidRPr="000F0C90">
        <w:rPr>
          <w:rFonts w:ascii="Times New Roman" w:eastAsia="Times New Roman" w:hAnsi="Times New Roman" w:cs="Times New Roman"/>
          <w:sz w:val="28"/>
          <w:szCs w:val="28"/>
          <w:lang w:eastAsia="ru-RU"/>
        </w:rPr>
        <w:lastRenderedPageBreak/>
        <w:t>управляющих осуществляли производственный процесс, включая все его фазы и уровни»</w:t>
      </w:r>
      <w:r w:rsidRPr="000F0C90">
        <w:rPr>
          <w:rFonts w:ascii="Times New Roman" w:eastAsia="Times New Roman" w:hAnsi="Times New Roman" w:cs="Times New Roman"/>
          <w:sz w:val="28"/>
          <w:szCs w:val="28"/>
          <w:vertAlign w:val="superscript"/>
          <w:lang w:eastAsia="ru-RU"/>
        </w:rPr>
        <w:footnoteReference w:id="511"/>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Речь идет о таком значимом явлении как «белые воротнички» - наемные работники, занятые умственным, а не физическим трудом. Причем их количество росло гигантскими темпами именно в эпоху организованного капитализма (в период с 1870 по 1940г. на 1600%), что стало уместно ставить вопрос о новом среднем классе, занима</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щем промежуточное положение между работодателями и наемными работниками. В то же время относительно сокращалось количество работников, занятых чисто физическим трудом.</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Довольно красочно описывает типичную ситуацию на американском предприятии указанного периода Роберт Райх, долгое время занимавший высшие административные посты в США. «Большинство проблем, кот</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рые предстояло выявить и разрешить, были связаны с повышением э</w:t>
      </w:r>
      <w:r w:rsidRPr="000F0C90">
        <w:rPr>
          <w:rFonts w:ascii="Arial" w:eastAsia="Times New Roman" w:hAnsi="Arial" w:cs="Arial"/>
          <w:sz w:val="24"/>
          <w:szCs w:val="24"/>
          <w:lang w:eastAsia="ru-RU"/>
        </w:rPr>
        <w:t>ф</w:t>
      </w:r>
      <w:r w:rsidRPr="000F0C90">
        <w:rPr>
          <w:rFonts w:ascii="Arial" w:eastAsia="Times New Roman" w:hAnsi="Arial" w:cs="Arial"/>
          <w:sz w:val="24"/>
          <w:szCs w:val="24"/>
          <w:lang w:eastAsia="ru-RU"/>
        </w:rPr>
        <w:t>фективности производства, снабжением материалами и полуфабрикат</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ми, сборкой и распространением. Инженеры стремились изобрести что-нибудь такое, что позволило бы выпускать совершенно новую продукцию и опять-таки — в больших объемах; консультанты по вопросам менеджме</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та, сами менеджеры и заводские инженеры стремились к ускорению и с</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гласованию производственных процессов с тем</w:t>
      </w:r>
      <w:r>
        <w:rPr>
          <w:rFonts w:ascii="Arial" w:eastAsia="Times New Roman" w:hAnsi="Arial" w:cs="Arial"/>
          <w:sz w:val="24"/>
          <w:szCs w:val="24"/>
          <w:lang w:eastAsia="ru-RU"/>
        </w:rPr>
        <w:t>,</w:t>
      </w:r>
      <w:r w:rsidRPr="000F0C90">
        <w:rPr>
          <w:rFonts w:ascii="Arial" w:eastAsia="Times New Roman" w:hAnsi="Arial" w:cs="Arial"/>
          <w:sz w:val="24"/>
          <w:szCs w:val="24"/>
          <w:lang w:eastAsia="ru-RU"/>
        </w:rPr>
        <w:t xml:space="preserve"> чтобы обеспечить более эффективный массовый выпуск продукции; специалисты по рекламе и маркетингу направляли свои усилия на то, чтобы разжечь аппетит потр</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бителей, заставляя их покупать стандартные товары. Рост заработков «белых воротничков» благодаря расширению производства служил мог</w:t>
      </w:r>
      <w:r w:rsidRPr="000F0C90">
        <w:rPr>
          <w:rFonts w:ascii="Arial" w:eastAsia="Times New Roman" w:hAnsi="Arial" w:cs="Arial"/>
          <w:sz w:val="24"/>
          <w:szCs w:val="24"/>
          <w:lang w:eastAsia="ru-RU"/>
        </w:rPr>
        <w:t>у</w:t>
      </w:r>
      <w:r w:rsidRPr="000F0C90">
        <w:rPr>
          <w:rFonts w:ascii="Arial" w:eastAsia="Times New Roman" w:hAnsi="Arial" w:cs="Arial"/>
          <w:sz w:val="24"/>
          <w:szCs w:val="24"/>
          <w:lang w:eastAsia="ru-RU"/>
        </w:rPr>
        <w:t>чим стимулом для расширения фирм, и многие ведущие корпорации Ам</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рики в своих размерах превзошли даже те границы, которые были опра</w:t>
      </w:r>
      <w:r w:rsidRPr="000F0C90">
        <w:rPr>
          <w:rFonts w:ascii="Arial" w:eastAsia="Times New Roman" w:hAnsi="Arial" w:cs="Arial"/>
          <w:sz w:val="24"/>
          <w:szCs w:val="24"/>
          <w:lang w:eastAsia="ru-RU"/>
        </w:rPr>
        <w:t>в</w:t>
      </w:r>
      <w:r w:rsidRPr="000F0C90">
        <w:rPr>
          <w:rFonts w:ascii="Arial" w:eastAsia="Times New Roman" w:hAnsi="Arial" w:cs="Arial"/>
          <w:sz w:val="24"/>
          <w:szCs w:val="24"/>
          <w:lang w:eastAsia="ru-RU"/>
        </w:rPr>
        <w:t>даны крупномасштабным производством»</w:t>
      </w:r>
      <w:r w:rsidRPr="000F0C90">
        <w:rPr>
          <w:rFonts w:ascii="Arial" w:eastAsia="Times New Roman" w:hAnsi="Arial" w:cs="Arial"/>
          <w:sz w:val="24"/>
          <w:szCs w:val="24"/>
          <w:vertAlign w:val="superscript"/>
          <w:lang w:eastAsia="ru-RU"/>
        </w:rPr>
        <w:footnoteReference w:id="512"/>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Таким образом, возрастающая роль интеллекта заставила общ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ство  расширить сеть образовательных учреждений, предоставляя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которые возможности для социальной мобильности представителям большинства страт. Квалифицированный специалист-эксперт прете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дует теперь на совершенно иную степень общественного признания, нежели раньше.</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Несомненная дифференциация наемной рабочей силы плюс и</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менившиеся отношения собственности (привлечение акционерного капитала) дали толчок теориям об изменении чуть ли не самого при</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 xml:space="preserve">ципа капитализма. Технократическая социология первой половины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(Т.Веблен, Д.Бернхэм, А.Берль) выдвигает предположение о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коей революции технократов-интеллектуалов, к которым переходят функции лидеров экономики, а значит и господствующего класса. По мнению Торстейна Веблена, существует противостояние между те</w:t>
      </w:r>
      <w:r w:rsidRPr="000F0C90">
        <w:rPr>
          <w:rFonts w:ascii="Times New Roman" w:eastAsia="Times New Roman" w:hAnsi="Times New Roman" w:cs="Times New Roman"/>
          <w:sz w:val="28"/>
          <w:szCs w:val="28"/>
          <w:lang w:eastAsia="ru-RU"/>
        </w:rPr>
        <w:t>х</w:t>
      </w:r>
      <w:r w:rsidRPr="000F0C90">
        <w:rPr>
          <w:rFonts w:ascii="Times New Roman" w:eastAsia="Times New Roman" w:hAnsi="Times New Roman" w:cs="Times New Roman"/>
          <w:sz w:val="28"/>
          <w:szCs w:val="28"/>
          <w:lang w:eastAsia="ru-RU"/>
        </w:rPr>
        <w:lastRenderedPageBreak/>
        <w:t>ническими специалистами и группами финансовой олигархии</w:t>
      </w:r>
      <w:r w:rsidRPr="000F0C90">
        <w:rPr>
          <w:rFonts w:ascii="Times New Roman" w:eastAsia="Times New Roman" w:hAnsi="Times New Roman" w:cs="Times New Roman"/>
          <w:sz w:val="28"/>
          <w:szCs w:val="28"/>
          <w:vertAlign w:val="superscript"/>
          <w:lang w:eastAsia="ru-RU"/>
        </w:rPr>
        <w:footnoteReference w:id="513"/>
      </w:r>
      <w:r w:rsidRPr="000F0C90">
        <w:rPr>
          <w:rFonts w:ascii="Times New Roman" w:eastAsia="Times New Roman" w:hAnsi="Times New Roman" w:cs="Times New Roman"/>
          <w:sz w:val="28"/>
          <w:szCs w:val="28"/>
          <w:lang w:eastAsia="ru-RU"/>
        </w:rPr>
        <w:t>. Если первые руководствуются соображениями общественного блага, то вторые – собственными интересами наживы и прибыли. Разумеется, для общества важно, чтобы подобный антагонизм разрешился в пол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зу технократов.</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Живший несколько позже Джон Гэлбрейт явно не разделял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добный радикальный настрой, для чего у него имелись веские основ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ния.</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Этот автор концепции «нового индустриализма» не спешит объявлять интеллектуалов новым классом-лидером. Безусловно, значимость экспе</w:t>
      </w:r>
      <w:r w:rsidRPr="000F0C90">
        <w:rPr>
          <w:rFonts w:ascii="Arial" w:eastAsia="Times New Roman" w:hAnsi="Arial" w:cs="Arial"/>
          <w:sz w:val="24"/>
          <w:szCs w:val="24"/>
          <w:lang w:eastAsia="ru-RU"/>
        </w:rPr>
        <w:t>р</w:t>
      </w:r>
      <w:r w:rsidRPr="000F0C90">
        <w:rPr>
          <w:rFonts w:ascii="Arial" w:eastAsia="Times New Roman" w:hAnsi="Arial" w:cs="Arial"/>
          <w:sz w:val="24"/>
          <w:szCs w:val="24"/>
          <w:lang w:eastAsia="ru-RU"/>
        </w:rPr>
        <w:t>тов растет, и предпринимательский слой вынужден считаться с их мнен</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ем. Однако последний пока еще крепко держится за собственность и в ц</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лом не собирается уступать кому-либо контроль за ситуацией в целом. Если и имеются кое-какие трения между предпринимателями и интелле</w:t>
      </w:r>
      <w:r w:rsidRPr="000F0C90">
        <w:rPr>
          <w:rFonts w:ascii="Arial" w:eastAsia="Times New Roman" w:hAnsi="Arial" w:cs="Arial"/>
          <w:sz w:val="24"/>
          <w:szCs w:val="24"/>
          <w:lang w:eastAsia="ru-RU"/>
        </w:rPr>
        <w:t>к</w:t>
      </w:r>
      <w:r w:rsidRPr="000F0C90">
        <w:rPr>
          <w:rFonts w:ascii="Arial" w:eastAsia="Times New Roman" w:hAnsi="Arial" w:cs="Arial"/>
          <w:sz w:val="24"/>
          <w:szCs w:val="24"/>
          <w:lang w:eastAsia="ru-RU"/>
        </w:rPr>
        <w:t>туалами-экспертами, то в целом обе эти группы склоняются к компроми</w:t>
      </w:r>
      <w:r w:rsidRPr="000F0C90">
        <w:rPr>
          <w:rFonts w:ascii="Arial" w:eastAsia="Times New Roman" w:hAnsi="Arial" w:cs="Arial"/>
          <w:sz w:val="24"/>
          <w:szCs w:val="24"/>
          <w:lang w:eastAsia="ru-RU"/>
        </w:rPr>
        <w:t>с</w:t>
      </w:r>
      <w:r w:rsidRPr="000F0C90">
        <w:rPr>
          <w:rFonts w:ascii="Arial" w:eastAsia="Times New Roman" w:hAnsi="Arial" w:cs="Arial"/>
          <w:sz w:val="24"/>
          <w:szCs w:val="24"/>
          <w:lang w:eastAsia="ru-RU"/>
        </w:rPr>
        <w:t>су, так что тезис представителей технократической социологии об антаг</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низме между классом предпринимателей и классом специалистов оказа</w:t>
      </w:r>
      <w:r w:rsidRPr="000F0C90">
        <w:rPr>
          <w:rFonts w:ascii="Arial" w:eastAsia="Times New Roman" w:hAnsi="Arial" w:cs="Arial"/>
          <w:sz w:val="24"/>
          <w:szCs w:val="24"/>
          <w:lang w:eastAsia="ru-RU"/>
        </w:rPr>
        <w:t>л</w:t>
      </w:r>
      <w:r w:rsidRPr="000F0C90">
        <w:rPr>
          <w:rFonts w:ascii="Arial" w:eastAsia="Times New Roman" w:hAnsi="Arial" w:cs="Arial"/>
          <w:sz w:val="24"/>
          <w:szCs w:val="24"/>
          <w:lang w:eastAsia="ru-RU"/>
        </w:rPr>
        <w:t>ся поспешным.</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Представитель институционализма - Дж.Гэлбрейт даже склонен ко</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статировать наметившийся союз предпринимательского класса и интелл</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генции, в чем его идеи сходятся с рассуждениями сторонника марксизма А.Грамши. Причем этот союз принимает не столько форму компромисса, сколько представляет собой отношения взаимообмена. Представители господствующего класса попросту покупают услуги интеллектуалов, а п</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следние предоставляют свои способности и умение делу сохранения с</w:t>
      </w:r>
      <w:r w:rsidRPr="000F0C90">
        <w:rPr>
          <w:rFonts w:ascii="Arial" w:eastAsia="Times New Roman" w:hAnsi="Arial" w:cs="Arial"/>
          <w:sz w:val="24"/>
          <w:szCs w:val="24"/>
          <w:lang w:eastAsia="ru-RU"/>
        </w:rPr>
        <w:t>у</w:t>
      </w:r>
      <w:r w:rsidRPr="000F0C90">
        <w:rPr>
          <w:rFonts w:ascii="Arial" w:eastAsia="Times New Roman" w:hAnsi="Arial" w:cs="Arial"/>
          <w:sz w:val="24"/>
          <w:szCs w:val="24"/>
          <w:lang w:eastAsia="ru-RU"/>
        </w:rPr>
        <w:t>ществующего общественного порядка или, проще говоря, служат интересу правящего класса.</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Кроме того, Дж.Гэлбрейт указывает на очень важное обстоятельство - далеко не все интеллектуалы оказываются востребованными в новых у</w:t>
      </w:r>
      <w:r w:rsidRPr="000F0C90">
        <w:rPr>
          <w:rFonts w:ascii="Arial" w:eastAsia="Times New Roman" w:hAnsi="Arial" w:cs="Arial"/>
          <w:sz w:val="24"/>
          <w:szCs w:val="24"/>
          <w:lang w:eastAsia="ru-RU"/>
        </w:rPr>
        <w:t>с</w:t>
      </w:r>
      <w:r w:rsidRPr="000F0C90">
        <w:rPr>
          <w:rFonts w:ascii="Arial" w:eastAsia="Times New Roman" w:hAnsi="Arial" w:cs="Arial"/>
          <w:sz w:val="24"/>
          <w:szCs w:val="24"/>
          <w:lang w:eastAsia="ru-RU"/>
        </w:rPr>
        <w:t>ловиях, и множество представителей академической среды продолжает влачить весьма скромное существование. Наконец, важным зачастую ок</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зывается не степень одаренности, но значение той специальности, по к</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торой оказывается подготовленным человек. Гэлбрейт пишет: «знания с</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мых обыкновенных людей, имеющих узкую и глубокую подготовку, объ</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диняются со знаниями других специально подготовленных, но таких же рядовых людей. Тем самым снимается и необходимость в особо одаре</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ных людях…»</w:t>
      </w:r>
      <w:r w:rsidRPr="000F0C90">
        <w:rPr>
          <w:rFonts w:ascii="Arial" w:eastAsia="Times New Roman" w:hAnsi="Arial" w:cs="Arial"/>
          <w:sz w:val="24"/>
          <w:szCs w:val="24"/>
          <w:vertAlign w:val="superscript"/>
          <w:lang w:eastAsia="ru-RU"/>
        </w:rPr>
        <w:footnoteReference w:id="514"/>
      </w:r>
      <w:r w:rsidRPr="000F0C90">
        <w:rPr>
          <w:rFonts w:ascii="Arial" w:eastAsia="Times New Roman" w:hAnsi="Arial" w:cs="Arial"/>
          <w:sz w:val="24"/>
          <w:szCs w:val="24"/>
          <w:lang w:eastAsia="ru-RU"/>
        </w:rPr>
        <w:t>. Это замечание указанного автора приобретает особую актуальность  не только для той ситуации, которая сложилась в порефо</w:t>
      </w:r>
      <w:r w:rsidRPr="000F0C90">
        <w:rPr>
          <w:rFonts w:ascii="Arial" w:eastAsia="Times New Roman" w:hAnsi="Arial" w:cs="Arial"/>
          <w:sz w:val="24"/>
          <w:szCs w:val="24"/>
          <w:lang w:eastAsia="ru-RU"/>
        </w:rPr>
        <w:t>р</w:t>
      </w:r>
      <w:r w:rsidRPr="000F0C90">
        <w:rPr>
          <w:rFonts w:ascii="Arial" w:eastAsia="Times New Roman" w:hAnsi="Arial" w:cs="Arial"/>
          <w:sz w:val="24"/>
          <w:szCs w:val="24"/>
          <w:lang w:eastAsia="ru-RU"/>
        </w:rPr>
        <w:t>менной России. Но и вообще отрезвляют многие восторги по поводу то</w:t>
      </w:r>
      <w:r w:rsidRPr="000F0C90">
        <w:rPr>
          <w:rFonts w:ascii="Arial" w:eastAsia="Times New Roman" w:hAnsi="Arial" w:cs="Arial"/>
          <w:sz w:val="24"/>
          <w:szCs w:val="24"/>
          <w:lang w:eastAsia="ru-RU"/>
        </w:rPr>
        <w:t>р</w:t>
      </w:r>
      <w:r w:rsidRPr="000F0C90">
        <w:rPr>
          <w:rFonts w:ascii="Arial" w:eastAsia="Times New Roman" w:hAnsi="Arial" w:cs="Arial"/>
          <w:sz w:val="24"/>
          <w:szCs w:val="24"/>
          <w:lang w:eastAsia="ru-RU"/>
        </w:rPr>
        <w:t xml:space="preserve">жества принципа меритократии в постиндустриальном обществе.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Образование крупных корпораций вряд ли могло происходить столь гладко, если бы поглощаемые большими фирмами более мелкие хозяйственные субъекты пользовались такой же благосклонностью политических структур, как и первые. Роль государства в период с</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 xml:space="preserve">ществования организованного капитализма оценивается неоднозначно и к этому имелись определенные основания. Правила игры, в которую </w:t>
      </w:r>
      <w:r w:rsidRPr="000F0C90">
        <w:rPr>
          <w:rFonts w:ascii="Times New Roman" w:eastAsia="Times New Roman" w:hAnsi="Times New Roman" w:cs="Times New Roman"/>
          <w:sz w:val="28"/>
          <w:szCs w:val="28"/>
          <w:lang w:eastAsia="ru-RU"/>
        </w:rPr>
        <w:lastRenderedPageBreak/>
        <w:t xml:space="preserve">экономические субъекты вовлекали государственные структуры, все-таки не всегда полностью принимались последними.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Набиравшая все более сильный ход социальная динамика  естес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венно  усложняла общественные отношения, что порождало новые проблемы или «вызовы». Как указывает С.Хантингтон, модернизация, будучи безусловным благом в стратегическом плане, в тактическом отношении весьма болезненна и сопровождается нестабильностью х</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тя бы в силу того, что общественный организм не всегда может аде</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ватно и своевременно реагировать на новые «вызовы». Отсюда след</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ет вполне закономерная тенденция - усложнение государственных структур для повышения контроля и управляемости. Сторонник дем</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кратии С.Хантингтон тем не менее считает ее реализацию возможной лишь в условиях сложной многоуровневой политической системы. Но для достижения стабильности это лишь одно из важных условий. В этом случае немаловажным фактором выступает политическая акти</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ность населения, которая должна соответствовать уровню политич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ской институционализации</w:t>
      </w:r>
      <w:r w:rsidRPr="000F0C90">
        <w:rPr>
          <w:rFonts w:ascii="Times New Roman" w:eastAsia="Times New Roman" w:hAnsi="Times New Roman" w:cs="Times New Roman"/>
          <w:sz w:val="28"/>
          <w:szCs w:val="28"/>
          <w:vertAlign w:val="superscript"/>
          <w:lang w:eastAsia="ru-RU"/>
        </w:rPr>
        <w:footnoteReference w:id="515"/>
      </w:r>
      <w:r w:rsidRPr="000F0C90">
        <w:rPr>
          <w:rFonts w:ascii="Times New Roman" w:eastAsia="Times New Roman" w:hAnsi="Times New Roman" w:cs="Times New Roman"/>
          <w:sz w:val="28"/>
          <w:szCs w:val="28"/>
          <w:lang w:eastAsia="ru-RU"/>
        </w:rPr>
        <w:t>.</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Регуляция возросшей политической активности масс достигается при помощи специальных институтов – политических партий, кот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рые представляют специфические, по мнению С.Хантингтона, пол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тические организации для эпохи  индустриализации</w:t>
      </w:r>
      <w:r w:rsidRPr="000F0C90">
        <w:rPr>
          <w:rFonts w:ascii="Times New Roman" w:eastAsia="Times New Roman" w:hAnsi="Times New Roman" w:cs="Times New Roman"/>
          <w:sz w:val="28"/>
          <w:szCs w:val="28"/>
          <w:vertAlign w:val="superscript"/>
          <w:lang w:eastAsia="ru-RU"/>
        </w:rPr>
        <w:footnoteReference w:id="516"/>
      </w:r>
      <w:r w:rsidRPr="000F0C90">
        <w:rPr>
          <w:rFonts w:ascii="Times New Roman" w:eastAsia="Times New Roman" w:hAnsi="Times New Roman" w:cs="Times New Roman"/>
          <w:sz w:val="28"/>
          <w:szCs w:val="28"/>
          <w:lang w:eastAsia="ru-RU"/>
        </w:rPr>
        <w:t>. С помощью партии энергия масс как бы сублимируется в политически приемл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мое для господствующего порядка русло. Помимо этого с развитием организационной структуры, закономерно предполагающей иерарх</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ческую составляющую, массовое партийное движение оказывается под угрозой раскола. Это служит только на руку классу-лидеру, ос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бенно если движение оппозиционно.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Вероятно, с этой точки зрения можно рассматривать и функции профсоюзов - явления, получившего  значительное распространение в эпоху организованного капитализма. С одной стороны, профсоюз и</w:t>
      </w:r>
      <w:r w:rsidRPr="000F0C90">
        <w:rPr>
          <w:rFonts w:ascii="Times New Roman" w:eastAsia="Times New Roman" w:hAnsi="Times New Roman" w:cs="Times New Roman"/>
          <w:sz w:val="28"/>
          <w:szCs w:val="28"/>
          <w:lang w:eastAsia="ru-RU"/>
        </w:rPr>
        <w:t>г</w:t>
      </w:r>
      <w:r w:rsidRPr="000F0C90">
        <w:rPr>
          <w:rFonts w:ascii="Times New Roman" w:eastAsia="Times New Roman" w:hAnsi="Times New Roman" w:cs="Times New Roman"/>
          <w:sz w:val="28"/>
          <w:szCs w:val="28"/>
          <w:lang w:eastAsia="ru-RU"/>
        </w:rPr>
        <w:t>рал действительно важную роль для выражения коллективной воли рабочих, вводя стихийное недовольство в организованное русло. Но, с другой стороны, организованный протест был где-то на руку и хозя</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вам производства, поскольку такой протест легче было ввести в рамки компромиссных форм, особенно если удавалось посеять семена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дора между руководителями и рядовыми членами профсоюза.</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По данным, которые приводит Дж.Гэлбрейт, с 1957 по 1962</w:t>
      </w:r>
      <w:r>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гг. доля членов профсоюзов в общем числе занятых в несельскохозяйственных о</w:t>
      </w:r>
      <w:r w:rsidRPr="000F0C90">
        <w:rPr>
          <w:rFonts w:ascii="Arial" w:eastAsia="Times New Roman" w:hAnsi="Arial" w:cs="Arial"/>
          <w:sz w:val="24"/>
          <w:szCs w:val="24"/>
          <w:lang w:eastAsia="ru-RU"/>
        </w:rPr>
        <w:t>т</w:t>
      </w:r>
      <w:r w:rsidRPr="000F0C90">
        <w:rPr>
          <w:rFonts w:ascii="Arial" w:eastAsia="Times New Roman" w:hAnsi="Arial" w:cs="Arial"/>
          <w:sz w:val="24"/>
          <w:szCs w:val="24"/>
          <w:lang w:eastAsia="ru-RU"/>
        </w:rPr>
        <w:t xml:space="preserve">раслях  снизилась с 31,4% до 26,7%, и в дальнейшем процент работников </w:t>
      </w:r>
      <w:r w:rsidRPr="000F0C90">
        <w:rPr>
          <w:rFonts w:ascii="Arial" w:eastAsia="Times New Roman" w:hAnsi="Arial" w:cs="Arial"/>
          <w:sz w:val="24"/>
          <w:szCs w:val="24"/>
          <w:lang w:eastAsia="ru-RU"/>
        </w:rPr>
        <w:lastRenderedPageBreak/>
        <w:t>охваченных профсоюзами в общей массе наемного труда продолжал сн</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жаться</w:t>
      </w:r>
      <w:r w:rsidRPr="000F0C90">
        <w:rPr>
          <w:rFonts w:ascii="Arial" w:eastAsia="Times New Roman" w:hAnsi="Arial" w:cs="Arial"/>
          <w:sz w:val="24"/>
          <w:szCs w:val="24"/>
          <w:vertAlign w:val="superscript"/>
          <w:lang w:eastAsia="ru-RU"/>
        </w:rPr>
        <w:footnoteReference w:id="517"/>
      </w:r>
      <w:r w:rsidRPr="000F0C90">
        <w:rPr>
          <w:rFonts w:ascii="Arial" w:eastAsia="Times New Roman" w:hAnsi="Arial" w:cs="Arial"/>
          <w:sz w:val="24"/>
          <w:szCs w:val="24"/>
          <w:lang w:eastAsia="ru-RU"/>
        </w:rPr>
        <w:t>.</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Сам Гэлбрейт объясняет подобное явление с нескольких сторон. В определенной степени здесь играет роль возрастание доли служащих, к</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торые также включают инженерно-технических работников и лиц свобо</w:t>
      </w:r>
      <w:r w:rsidRPr="000F0C90">
        <w:rPr>
          <w:rFonts w:ascii="Arial" w:eastAsia="Times New Roman" w:hAnsi="Arial" w:cs="Arial"/>
          <w:sz w:val="24"/>
          <w:szCs w:val="24"/>
          <w:lang w:eastAsia="ru-RU"/>
        </w:rPr>
        <w:t>д</w:t>
      </w:r>
      <w:r w:rsidRPr="000F0C90">
        <w:rPr>
          <w:rFonts w:ascii="Arial" w:eastAsia="Times New Roman" w:hAnsi="Arial" w:cs="Arial"/>
          <w:sz w:val="24"/>
          <w:szCs w:val="24"/>
          <w:lang w:eastAsia="ru-RU"/>
        </w:rPr>
        <w:t>ных профессий (с 17,6% в 1900г. до 44,5% в 1965г.). Судя по небольшой численности членов профсоюза из представителей этой группы (около 12%), служащие не особенно сочувствуют нынешнему рабочему движ</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нию. Помимо этого фактора (впоследствии ставшего одним из фундаме</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тальных тезисов постиндустриальной парадигмы) существует и еще одно немаловажное обстоятельство - изменившиеся функции профсоюзов в у</w:t>
      </w:r>
      <w:r w:rsidRPr="000F0C90">
        <w:rPr>
          <w:rFonts w:ascii="Arial" w:eastAsia="Times New Roman" w:hAnsi="Arial" w:cs="Arial"/>
          <w:sz w:val="24"/>
          <w:szCs w:val="24"/>
          <w:lang w:eastAsia="ru-RU"/>
        </w:rPr>
        <w:t>с</w:t>
      </w:r>
      <w:r w:rsidRPr="000F0C90">
        <w:rPr>
          <w:rFonts w:ascii="Arial" w:eastAsia="Times New Roman" w:hAnsi="Arial" w:cs="Arial"/>
          <w:sz w:val="24"/>
          <w:szCs w:val="24"/>
          <w:lang w:eastAsia="ru-RU"/>
        </w:rPr>
        <w:t>ловиях доминирования не однородной по составу, но дифференцирова</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 xml:space="preserve">ной по квалификационному признаку рабочей силы. </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Теперь профсоюзы взяли на себя обязанность разрабатывать прав</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ла, касающиеся условий работы – размеры заработной платы в зависим</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сти от стажа и квалификационного разряда, условия продвижения по р</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боте, уход на пенсию и т.п.</w:t>
      </w:r>
      <w:r>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Если раньше профсоюзные организации четко принимали сторону рабочей массы – довольно однородной и малооплач</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ваемой, то в нынешних условиях они выступают в чем-то как связующее звено между представителями администрации и работниками, помогая у</w:t>
      </w:r>
      <w:r w:rsidRPr="000F0C90">
        <w:rPr>
          <w:rFonts w:ascii="Arial" w:eastAsia="Times New Roman" w:hAnsi="Arial" w:cs="Arial"/>
          <w:sz w:val="24"/>
          <w:szCs w:val="24"/>
          <w:lang w:eastAsia="ru-RU"/>
        </w:rPr>
        <w:t>с</w:t>
      </w:r>
      <w:r w:rsidRPr="000F0C90">
        <w:rPr>
          <w:rFonts w:ascii="Arial" w:eastAsia="Times New Roman" w:hAnsi="Arial" w:cs="Arial"/>
          <w:sz w:val="24"/>
          <w:szCs w:val="24"/>
          <w:lang w:eastAsia="ru-RU"/>
        </w:rPr>
        <w:t>тановить более или менее устраивающие всех принципы трудовой де</w:t>
      </w:r>
      <w:r w:rsidRPr="000F0C90">
        <w:rPr>
          <w:rFonts w:ascii="Arial" w:eastAsia="Times New Roman" w:hAnsi="Arial" w:cs="Arial"/>
          <w:sz w:val="24"/>
          <w:szCs w:val="24"/>
          <w:lang w:eastAsia="ru-RU"/>
        </w:rPr>
        <w:t>я</w:t>
      </w:r>
      <w:r w:rsidRPr="000F0C90">
        <w:rPr>
          <w:rFonts w:ascii="Arial" w:eastAsia="Times New Roman" w:hAnsi="Arial" w:cs="Arial"/>
          <w:sz w:val="24"/>
          <w:szCs w:val="24"/>
          <w:lang w:eastAsia="ru-RU"/>
        </w:rPr>
        <w:t>тельности. Таким образом, современное профсоюзное движение устран</w:t>
      </w:r>
      <w:r w:rsidRPr="000F0C90">
        <w:rPr>
          <w:rFonts w:ascii="Arial" w:eastAsia="Times New Roman" w:hAnsi="Arial" w:cs="Arial"/>
          <w:sz w:val="24"/>
          <w:szCs w:val="24"/>
          <w:lang w:eastAsia="ru-RU"/>
        </w:rPr>
        <w:t>я</w:t>
      </w:r>
      <w:r w:rsidRPr="000F0C90">
        <w:rPr>
          <w:rFonts w:ascii="Arial" w:eastAsia="Times New Roman" w:hAnsi="Arial" w:cs="Arial"/>
          <w:sz w:val="24"/>
          <w:szCs w:val="24"/>
          <w:lang w:eastAsia="ru-RU"/>
        </w:rPr>
        <w:t>ет барьеры к отождествлению интересов рабочих с интересами админис</w:t>
      </w:r>
      <w:r w:rsidRPr="000F0C90">
        <w:rPr>
          <w:rFonts w:ascii="Arial" w:eastAsia="Times New Roman" w:hAnsi="Arial" w:cs="Arial"/>
          <w:sz w:val="24"/>
          <w:szCs w:val="24"/>
          <w:lang w:eastAsia="ru-RU"/>
        </w:rPr>
        <w:t>т</w:t>
      </w:r>
      <w:r w:rsidRPr="000F0C90">
        <w:rPr>
          <w:rFonts w:ascii="Arial" w:eastAsia="Times New Roman" w:hAnsi="Arial" w:cs="Arial"/>
          <w:sz w:val="24"/>
          <w:szCs w:val="24"/>
          <w:lang w:eastAsia="ru-RU"/>
        </w:rPr>
        <w:t>рации – «барьеры, которые некогда способствовали укреплению их мог</w:t>
      </w:r>
      <w:r w:rsidRPr="000F0C90">
        <w:rPr>
          <w:rFonts w:ascii="Arial" w:eastAsia="Times New Roman" w:hAnsi="Arial" w:cs="Arial"/>
          <w:sz w:val="24"/>
          <w:szCs w:val="24"/>
          <w:lang w:eastAsia="ru-RU"/>
        </w:rPr>
        <w:t>у</w:t>
      </w:r>
      <w:r w:rsidRPr="000F0C90">
        <w:rPr>
          <w:rFonts w:ascii="Arial" w:eastAsia="Times New Roman" w:hAnsi="Arial" w:cs="Arial"/>
          <w:sz w:val="24"/>
          <w:szCs w:val="24"/>
          <w:lang w:eastAsia="ru-RU"/>
        </w:rPr>
        <w:t>щества»</w:t>
      </w:r>
      <w:r w:rsidRPr="000F0C90">
        <w:rPr>
          <w:rFonts w:ascii="Arial" w:eastAsia="Times New Roman" w:hAnsi="Arial" w:cs="Arial"/>
          <w:sz w:val="24"/>
          <w:szCs w:val="24"/>
          <w:vertAlign w:val="superscript"/>
          <w:lang w:eastAsia="ru-RU"/>
        </w:rPr>
        <w:footnoteReference w:id="518"/>
      </w:r>
      <w:r w:rsidRPr="000F0C90">
        <w:rPr>
          <w:rFonts w:ascii="Arial" w:eastAsia="Times New Roman" w:hAnsi="Arial" w:cs="Arial"/>
          <w:sz w:val="24"/>
          <w:szCs w:val="24"/>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условиях организованных капиталистических структур тесное взаимодействие экономики и политики, наметившееся уже в пред</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дущую эпоху, не только не ослабело, но еще более усилилось. Но 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ков был характер этого взаимодействия и не изменился ли он со вр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мен «первоначального накопления»?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Ряд ученых (Н.Полякова, А.Шлезингер, Л.Гринин) указывают на сдвиг государственной политики в сторону национальных (надкласс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вых) интересов с момента принятия антитрестовского законодател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ства</w:t>
      </w:r>
      <w:r w:rsidRPr="000F0C90">
        <w:rPr>
          <w:rFonts w:ascii="Times New Roman" w:eastAsia="Times New Roman" w:hAnsi="Times New Roman" w:cs="Times New Roman"/>
          <w:sz w:val="28"/>
          <w:szCs w:val="28"/>
          <w:vertAlign w:val="superscript"/>
          <w:lang w:eastAsia="ru-RU"/>
        </w:rPr>
        <w:footnoteReference w:id="519"/>
      </w:r>
      <w:r w:rsidRPr="000F0C90">
        <w:rPr>
          <w:rFonts w:ascii="Times New Roman" w:eastAsia="Times New Roman" w:hAnsi="Times New Roman" w:cs="Times New Roman"/>
          <w:sz w:val="28"/>
          <w:szCs w:val="28"/>
          <w:lang w:eastAsia="ru-RU"/>
        </w:rPr>
        <w:t>. То есть формально государство вроде бы действительно пер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стает явно поддерживать крупный бизнес, становясь в позицию более нейтрального игрока. Однако, по всей видимости, дела обстояли сложнее. Упомянутый Ф.Ландберг пишет о символическом воздейс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вии антитрестовских законов. По его мнению, они мало препятствуют слиянию компаний и концентрации капитала, что и показывает разв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тие событий.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Официальная цель этих законов – сохранить конкуренцию. Для их реализации даже создан специальный орган – Федеральная торг</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lastRenderedPageBreak/>
        <w:t>вая комиссия. И порой создается впечатление, что предпринятые меры вроде как реальны – проводятся судебные расследования, выступл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ния в Конгрессе, создаются дополнительные организации. Но,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смотря на все это, конкуренция в экономике США продолжает сокр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щаться. Ф.Ландберг приводит по этому поводу несколько причин.</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Во-первых, эти законы применяются выборочно. Применение подобных законов рекомендуется, но не предписывается, то есть не является обязательным. Так, эти законы  могут вступить в силу, если происходит так называемое горизонтальное слияние - определенная бизнес-компания стремится поглотить другую компанию, занима</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щуюся тем же бизнесом. Однако эти законы вовсе не запрещают все другие виды объединения, например, объединения по вертикали. Так, скажем, промышленная компания может без проблем купить всех своих поставщиков, включая рудники и шахты; она может свободно приобрести торговые фирмы – оптовые или розничные. «Такие сли</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ния не считаются противозаконными до тех пор,  пока они не пре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ставляют собой угрозы для конкуренции с какой-либо другой фирмой того же профиля»</w:t>
      </w:r>
      <w:r w:rsidRPr="000F0C90">
        <w:rPr>
          <w:rFonts w:ascii="Times New Roman" w:eastAsia="Times New Roman" w:hAnsi="Times New Roman" w:cs="Times New Roman"/>
          <w:sz w:val="28"/>
          <w:szCs w:val="28"/>
          <w:vertAlign w:val="superscript"/>
          <w:lang w:eastAsia="ru-RU"/>
        </w:rPr>
        <w:footnoteReference w:id="520"/>
      </w:r>
      <w:r w:rsidRPr="000F0C90">
        <w:rPr>
          <w:rFonts w:ascii="Times New Roman" w:eastAsia="Times New Roman" w:hAnsi="Times New Roman" w:cs="Times New Roman"/>
          <w:sz w:val="28"/>
          <w:szCs w:val="28"/>
          <w:lang w:eastAsia="ru-RU"/>
        </w:rPr>
        <w:t>.</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То есть монополии располагают рядом абсолютно легальных возможностей для того, чтобы продолжить концентрацию капитала и, естественно, активно ими пользуются. Так, корпорации ведущих  производственных отраслей занимаются поглощением разнообразных компаний, непосредственно с ними не связанных, в конечном итоге превращаясь в гигантские  финансово-политические империи небыв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лой экономической и политической мощи.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Во-вторых, корпорации умело обходят законы и даже если 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влекаются к суду, то отделываются, как правило, легким, почти си</w:t>
      </w:r>
      <w:r w:rsidRPr="000F0C90">
        <w:rPr>
          <w:rFonts w:ascii="Times New Roman" w:eastAsia="Times New Roman" w:hAnsi="Times New Roman" w:cs="Times New Roman"/>
          <w:sz w:val="28"/>
          <w:szCs w:val="28"/>
          <w:lang w:eastAsia="ru-RU"/>
        </w:rPr>
        <w:t>м</w:t>
      </w:r>
      <w:r w:rsidRPr="000F0C90">
        <w:rPr>
          <w:rFonts w:ascii="Times New Roman" w:eastAsia="Times New Roman" w:hAnsi="Times New Roman" w:cs="Times New Roman"/>
          <w:sz w:val="28"/>
          <w:szCs w:val="28"/>
          <w:lang w:eastAsia="ru-RU"/>
        </w:rPr>
        <w:t>волическим наказанием. Неслучайно указанный автор склонен сра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нивать отношения крупных корпораций с правительством с отнош</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ниями гангстеров с подкупленными ими полицейскими</w:t>
      </w:r>
      <w:r w:rsidRPr="000F0C90">
        <w:rPr>
          <w:rFonts w:ascii="Times New Roman" w:eastAsia="Times New Roman" w:hAnsi="Times New Roman" w:cs="Times New Roman"/>
          <w:sz w:val="28"/>
          <w:szCs w:val="28"/>
          <w:vertAlign w:val="superscript"/>
          <w:lang w:eastAsia="ru-RU"/>
        </w:rPr>
        <w:footnoteReference w:id="521"/>
      </w:r>
      <w:r w:rsidRPr="000F0C90">
        <w:rPr>
          <w:rFonts w:ascii="Times New Roman" w:eastAsia="Times New Roman" w:hAnsi="Times New Roman" w:cs="Times New Roman"/>
          <w:sz w:val="28"/>
          <w:szCs w:val="28"/>
          <w:lang w:eastAsia="ru-RU"/>
        </w:rPr>
        <w:t>.</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Таким образом, вышеизложенное дает основание согласиться с современным российским философом истории Леонидом Грининым, который склонен определять сложившийся в странах  развитого кап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тализма тип политической системы как </w:t>
      </w:r>
      <w:r w:rsidRPr="000F0C90">
        <w:rPr>
          <w:rFonts w:ascii="Times New Roman" w:eastAsia="Times New Roman" w:hAnsi="Times New Roman" w:cs="Times New Roman"/>
          <w:i/>
          <w:sz w:val="28"/>
          <w:szCs w:val="28"/>
          <w:lang w:eastAsia="ru-RU"/>
        </w:rPr>
        <w:t>государственно-классовый</w:t>
      </w:r>
      <w:r w:rsidRPr="000F0C90">
        <w:rPr>
          <w:rFonts w:ascii="Times New Roman" w:eastAsia="Times New Roman" w:hAnsi="Times New Roman" w:cs="Times New Roman"/>
          <w:sz w:val="28"/>
          <w:szCs w:val="28"/>
          <w:lang w:eastAsia="ru-RU"/>
        </w:rPr>
        <w:t>. Правда, при этом наш соотечественник склонен описывать его более с экономических позиций – для успешного крупного производства тр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бовался ряд условий, которые были по силам только государственной </w:t>
      </w:r>
      <w:r w:rsidRPr="000F0C90">
        <w:rPr>
          <w:rFonts w:ascii="Times New Roman" w:eastAsia="Times New Roman" w:hAnsi="Times New Roman" w:cs="Times New Roman"/>
          <w:sz w:val="28"/>
          <w:szCs w:val="28"/>
          <w:lang w:eastAsia="ru-RU"/>
        </w:rPr>
        <w:lastRenderedPageBreak/>
        <w:t>машине, как то соответствующая инфраструктура, общественная 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бильность, воспроизводство рабочей силы и квалифицированных сп</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циалистов</w:t>
      </w:r>
      <w:r w:rsidRPr="000F0C90">
        <w:rPr>
          <w:rFonts w:ascii="Times New Roman" w:eastAsia="Times New Roman" w:hAnsi="Times New Roman" w:cs="Times New Roman"/>
          <w:sz w:val="28"/>
          <w:szCs w:val="28"/>
          <w:vertAlign w:val="superscript"/>
          <w:lang w:eastAsia="ru-RU"/>
        </w:rPr>
        <w:footnoteReference w:id="522"/>
      </w:r>
      <w:r w:rsidRPr="000F0C90">
        <w:rPr>
          <w:rFonts w:ascii="Times New Roman" w:eastAsia="Times New Roman" w:hAnsi="Times New Roman" w:cs="Times New Roman"/>
          <w:sz w:val="28"/>
          <w:szCs w:val="28"/>
          <w:lang w:eastAsia="ru-RU"/>
        </w:rPr>
        <w:t>. Нам представляется уместным здесь подчеркнуть то, что в целом политическая воля правящих структур была направлена в благоприятное для крупных капиталистических  собственников русло. Причем сам политический вектор мог меняться, но классовая су</w:t>
      </w:r>
      <w:r w:rsidRPr="000F0C90">
        <w:rPr>
          <w:rFonts w:ascii="Times New Roman" w:eastAsia="Times New Roman" w:hAnsi="Times New Roman" w:cs="Times New Roman"/>
          <w:sz w:val="28"/>
          <w:szCs w:val="28"/>
          <w:lang w:eastAsia="ru-RU"/>
        </w:rPr>
        <w:t>щ</w:t>
      </w:r>
      <w:r w:rsidRPr="000F0C90">
        <w:rPr>
          <w:rFonts w:ascii="Times New Roman" w:eastAsia="Times New Roman" w:hAnsi="Times New Roman" w:cs="Times New Roman"/>
          <w:sz w:val="28"/>
          <w:szCs w:val="28"/>
          <w:lang w:eastAsia="ru-RU"/>
        </w:rPr>
        <w:t>ность в целом сохранялась, о чем красноречиво свидетельствуют фа</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ты, приводимые А.Шлезингером, Ф.Ландбергом, И.Валлерстайном и др. Европейский ученый представитель школы австромарксизма М.Адлер в 1926г. имел основание указывать на классовый характер государственных структур, в силу чего в обществе доминирующими оказываются не всеобщие интересы общественного блага, но интер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сы обладающих властью экономически лидирующих групп. Интересы же других классов принимаются во внимание лишь постольку,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скольку это необходимо для ликвидации угрозы господству власть имущих</w:t>
      </w:r>
      <w:r w:rsidRPr="000F0C90">
        <w:rPr>
          <w:rFonts w:ascii="Times New Roman" w:eastAsia="Times New Roman" w:hAnsi="Times New Roman" w:cs="Times New Roman"/>
          <w:sz w:val="28"/>
          <w:szCs w:val="28"/>
          <w:vertAlign w:val="superscript"/>
          <w:lang w:eastAsia="ru-RU"/>
        </w:rPr>
        <w:footnoteReference w:id="523"/>
      </w:r>
      <w:r w:rsidRPr="000F0C90">
        <w:rPr>
          <w:rFonts w:ascii="Times New Roman" w:eastAsia="Times New Roman" w:hAnsi="Times New Roman" w:cs="Times New Roman"/>
          <w:sz w:val="28"/>
          <w:szCs w:val="28"/>
          <w:lang w:eastAsia="ru-RU"/>
        </w:rPr>
        <w:t>.</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Несколько раньше американский ученый Торстейн Веблен в св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ей известной книге «Теория праздного класса» (1899г.) небезуспешно доказывал, что стремления и чаяния господствующих групп находятся в резком противоречии с общественными интересами. В силу во</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можности присвоения этими группами большей доли общественного продукта  заявляет о себе «расточительное потребление, которое м</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жет происходить на фоне бедности и даже нищеты остальных членов общества</w:t>
      </w:r>
      <w:r w:rsidRPr="000F0C90">
        <w:rPr>
          <w:rFonts w:ascii="Times New Roman" w:eastAsia="Times New Roman" w:hAnsi="Times New Roman" w:cs="Times New Roman"/>
          <w:sz w:val="28"/>
          <w:szCs w:val="28"/>
          <w:vertAlign w:val="superscript"/>
          <w:lang w:eastAsia="ru-RU"/>
        </w:rPr>
        <w:footnoteReference w:id="524"/>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Неслучайно Л.Гринин рассматривает антагонизм «между общ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ственным характером  производства, с одной стороны, и частным (корпоративным) способом присвоения благ, распоряжения капитал</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ми и принятия важнейших экономических решений – с другой» как основное противоречие индустриальной эпохи</w:t>
      </w:r>
      <w:r w:rsidRPr="000F0C90">
        <w:rPr>
          <w:rFonts w:ascii="Times New Roman" w:eastAsia="Times New Roman" w:hAnsi="Times New Roman" w:cs="Times New Roman"/>
          <w:sz w:val="28"/>
          <w:szCs w:val="28"/>
          <w:vertAlign w:val="superscript"/>
          <w:lang w:eastAsia="ru-RU"/>
        </w:rPr>
        <w:footnoteReference w:id="525"/>
      </w:r>
      <w:r w:rsidRPr="000F0C90">
        <w:rPr>
          <w:rFonts w:ascii="Times New Roman" w:eastAsia="Times New Roman" w:hAnsi="Times New Roman" w:cs="Times New Roman"/>
          <w:sz w:val="28"/>
          <w:szCs w:val="28"/>
          <w:lang w:eastAsia="ru-RU"/>
        </w:rPr>
        <w:t>. И подобный «в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зов» общественному организму был во многом подготовлен деятел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ностью политических структур, явно сочувствующих экономически имущим группам.</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Специфика подобного вызова заключалась еще и в том, что в р</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де стран развитого капитализма он долго не распознавался. Результ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том стала череда экономических кризисов перепроизводства, венцом </w:t>
      </w:r>
      <w:r w:rsidRPr="000F0C90">
        <w:rPr>
          <w:rFonts w:ascii="Times New Roman" w:eastAsia="Times New Roman" w:hAnsi="Times New Roman" w:cs="Times New Roman"/>
          <w:sz w:val="28"/>
          <w:szCs w:val="28"/>
          <w:lang w:eastAsia="ru-RU"/>
        </w:rPr>
        <w:lastRenderedPageBreak/>
        <w:t>которых стала Великая Депрессия 1929-1933гг. Но зачастую даже в условиях обострения социально-экономических проблем политич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ские лидеры не спешили принимать меры, как то противоречащие 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нонам классической либеральной идеи о  «невидимой руке рынка» и  государственном невмешательстве. В этом плане можно назвать пр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зидентов К.Кулиджа, Г.Гувера и многих других.</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Нам представляется высказать предположение, что естественной реакцией на это стал приход политиков нового типа, которые облад</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 достаточной волей, дабы направить деятельность государственной машины в русло национальных интересов, что порой означало идти наперекор стремлениям крупных собственников. Во многом своео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разным и масштабным «ответом» на «вызов» организованного кап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тализма стало появление некапиталистических проектов, где ведущая роль отводилась государству, подчинявшему себе все внутренние процессы. Чтобы  приобрести надклассовый характер, от государства требуется намного больше силы и политической воли. Кроме того, в русле этой задачи жизненно важным является решение проблемы 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щественного (национального) единения. Этого удавалось достичь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частую путем стимуляции в общественном сознании внешней угрозы, впрочем, не всегда мнимой.</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Среди альтернативных капиталистическому реализованных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ектов следует указать на социалистический (левый) и консервативный (правый). Первый был ярко воплощен в Советской России, продела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шей впечатляющий путь грандиозного взлета и сколь неожиданного, столь и униженного падения. Второй имел по большому счету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сколько вариантов, имеющих взаимные сходства и различия примерно в одинаковой степени. Это ряд фашистских режимов, которым совр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менная политкорректность до сих пор не устает посылать прокл</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тия</w:t>
      </w:r>
      <w:r w:rsidRPr="000F0C90">
        <w:rPr>
          <w:rFonts w:ascii="Times New Roman" w:eastAsia="Times New Roman" w:hAnsi="Times New Roman" w:cs="Times New Roman"/>
          <w:sz w:val="28"/>
          <w:szCs w:val="28"/>
          <w:vertAlign w:val="superscript"/>
          <w:lang w:eastAsia="ru-RU"/>
        </w:rPr>
        <w:footnoteReference w:id="526"/>
      </w:r>
      <w:r w:rsidRPr="000F0C90">
        <w:rPr>
          <w:rFonts w:ascii="Times New Roman" w:eastAsia="Times New Roman" w:hAnsi="Times New Roman" w:cs="Times New Roman"/>
          <w:sz w:val="28"/>
          <w:szCs w:val="28"/>
          <w:lang w:eastAsia="ru-RU"/>
        </w:rPr>
        <w:t>. Что ж, это вполне логично, поскольку фашизм органически противоположен капитализму, вопреки заверениям социалистической мысли о том, что фашизм есть порождение буржуазии. Не порожд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ние, а скорее реакция на буржуазию и, кстати, реакция негативная. В рамках фашизма буржуазии была оставлена только экономическая власть, причем в урезанном виде. Политическая сфера же предназн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чалась вовсе не для капиталистов, склонных к компромиссам и по</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купам. Попытка реанимировать героические ценности традиционного общества, предпринятая «консервативной революцией», в конечном итоге провалилась, но на какой-то момент все же поддержала ряд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lastRenderedPageBreak/>
        <w:t>циональных организмов, не дав им скатиться в пропасть нищеты, куда их чуть было не ввергли потерявшие чувство меры капиталисты.</w:t>
      </w:r>
    </w:p>
    <w:p w:rsidR="000F0C90" w:rsidRPr="000F0C90" w:rsidRDefault="000F0C90" w:rsidP="000F0C90">
      <w:pPr>
        <w:tabs>
          <w:tab w:val="left" w:pos="426"/>
        </w:tabs>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Конечно, фашизм - явление неоднозначное. И это следует признать любому ученому, считающему себя именно ученым, а не идеологом. Ф</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шизм в обыденном сознании ассоциируется в основном с гитлеровской Германией – крайним и где-то действительно уродливым воплощением консервативно-революционного проекта</w:t>
      </w:r>
      <w:r w:rsidRPr="000F0C90">
        <w:rPr>
          <w:rFonts w:ascii="Arial" w:eastAsia="Times New Roman" w:hAnsi="Arial" w:cs="Arial"/>
          <w:sz w:val="24"/>
          <w:szCs w:val="24"/>
          <w:vertAlign w:val="superscript"/>
          <w:lang w:eastAsia="ru-RU"/>
        </w:rPr>
        <w:footnoteReference w:id="527"/>
      </w:r>
      <w:r w:rsidRPr="000F0C90">
        <w:rPr>
          <w:rFonts w:ascii="Arial" w:eastAsia="Times New Roman" w:hAnsi="Arial" w:cs="Arial"/>
          <w:sz w:val="24"/>
          <w:szCs w:val="24"/>
          <w:lang w:eastAsia="ru-RU"/>
        </w:rPr>
        <w:t>. Между тем, как верно замеч</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ют некоторые ученые (А.Кольев и др.), можно ли считать фашистской  Германию, где господствовал национал-социализм – это большой в</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прос</w:t>
      </w:r>
      <w:r w:rsidRPr="000F0C90">
        <w:rPr>
          <w:rFonts w:ascii="Arial" w:eastAsia="Times New Roman" w:hAnsi="Arial" w:cs="Arial"/>
          <w:sz w:val="24"/>
          <w:szCs w:val="24"/>
          <w:vertAlign w:val="superscript"/>
          <w:lang w:eastAsia="ru-RU"/>
        </w:rPr>
        <w:footnoteReference w:id="528"/>
      </w:r>
      <w:r w:rsidRPr="000F0C90">
        <w:rPr>
          <w:rFonts w:ascii="Arial" w:eastAsia="Times New Roman" w:hAnsi="Arial" w:cs="Arial"/>
          <w:sz w:val="24"/>
          <w:szCs w:val="24"/>
          <w:lang w:eastAsia="ru-RU"/>
        </w:rPr>
        <w:t xml:space="preserve">. </w:t>
      </w:r>
    </w:p>
    <w:p w:rsidR="000F0C90" w:rsidRPr="000F0C90" w:rsidRDefault="000F0C90" w:rsidP="000F0C90">
      <w:pPr>
        <w:tabs>
          <w:tab w:val="left" w:pos="426"/>
        </w:tabs>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Между тем умеренные фашистские режимы достигли крупных усп</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хов. В них создавались сильные государственные структуры, фактически подавляющие классовую борьбу. Но здесь вырабатывался реальный ко</w:t>
      </w:r>
      <w:r w:rsidRPr="000F0C90">
        <w:rPr>
          <w:rFonts w:ascii="Arial" w:eastAsia="Times New Roman" w:hAnsi="Arial" w:cs="Arial"/>
          <w:sz w:val="24"/>
          <w:szCs w:val="24"/>
          <w:lang w:eastAsia="ru-RU"/>
        </w:rPr>
        <w:t>м</w:t>
      </w:r>
      <w:r w:rsidRPr="000F0C90">
        <w:rPr>
          <w:rFonts w:ascii="Arial" w:eastAsia="Times New Roman" w:hAnsi="Arial" w:cs="Arial"/>
          <w:sz w:val="24"/>
          <w:szCs w:val="24"/>
          <w:lang w:eastAsia="ru-RU"/>
        </w:rPr>
        <w:t>промисс, где, естественно, поддерживалась более слабая сторона – раб</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чие. При этом формировались своеобразные корпоративные ячейки из р</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ботодателей и рабочих, призванные утвердить этот компромисс, сделать его максимально легитимным. Одно время результат вполне того стоил. Португалия, руководимая профессором экономики А.Салазаром, которого стоявшие у власти военные наделили диктаторскими полномочиями, бл</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стяще вывернулась из всех экономических кризисов и около 40 лет насл</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ждалась более или менее стабильным экономическим состоянием. Исп</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ния после ожесточенной гражданской войны при диктатуре генералисс</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муса Ф.Франко медленно, но верно восстановила экономический потенц</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ал, более или менее подтянув уровень жизни населения, чего не смогли в свое время сделать либерально-буржуазные деятели</w:t>
      </w:r>
      <w:r w:rsidRPr="000F0C90">
        <w:rPr>
          <w:rFonts w:ascii="Arial" w:eastAsia="Times New Roman" w:hAnsi="Arial" w:cs="Arial"/>
          <w:sz w:val="24"/>
          <w:szCs w:val="24"/>
          <w:vertAlign w:val="superscript"/>
          <w:lang w:eastAsia="ru-RU"/>
        </w:rPr>
        <w:footnoteReference w:id="529"/>
      </w:r>
      <w:r w:rsidRPr="000F0C90">
        <w:rPr>
          <w:rFonts w:ascii="Arial" w:eastAsia="Times New Roman" w:hAnsi="Arial" w:cs="Arial"/>
          <w:sz w:val="24"/>
          <w:szCs w:val="24"/>
          <w:lang w:eastAsia="ru-RU"/>
        </w:rPr>
        <w:t>. В Италии вплоть до начала Второй мировой войны, ознаменованной  рядом довольно бе</w:t>
      </w:r>
      <w:r w:rsidRPr="000F0C90">
        <w:rPr>
          <w:rFonts w:ascii="Arial" w:eastAsia="Times New Roman" w:hAnsi="Arial" w:cs="Arial"/>
          <w:sz w:val="24"/>
          <w:szCs w:val="24"/>
          <w:lang w:eastAsia="ru-RU"/>
        </w:rPr>
        <w:t>з</w:t>
      </w:r>
      <w:r w:rsidRPr="000F0C90">
        <w:rPr>
          <w:rFonts w:ascii="Arial" w:eastAsia="Times New Roman" w:hAnsi="Arial" w:cs="Arial"/>
          <w:sz w:val="24"/>
          <w:szCs w:val="24"/>
          <w:lang w:eastAsia="ru-RU"/>
        </w:rPr>
        <w:t>дарных внешнеполитических авантюр, было не так много людей, реально не уважающих Дуче. И дело не только в популизме, как пытаются предст</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вить дело многие историки. Ведь внутренняя политика Б.Муссолини отл</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чалась взвешенностью и благоразумием, чего нельзя сказать о внешней.</w:t>
      </w:r>
    </w:p>
    <w:p w:rsidR="000F0C90" w:rsidRPr="000F0C90" w:rsidRDefault="000F0C90" w:rsidP="000F0C90">
      <w:pPr>
        <w:tabs>
          <w:tab w:val="left" w:pos="426"/>
        </w:tabs>
        <w:spacing w:after="0" w:line="240" w:lineRule="auto"/>
        <w:ind w:firstLine="567"/>
        <w:jc w:val="both"/>
        <w:rPr>
          <w:rFonts w:ascii="Arial" w:eastAsia="Times New Roman" w:hAnsi="Arial" w:cs="Arial"/>
          <w:sz w:val="28"/>
          <w:szCs w:val="28"/>
          <w:lang w:eastAsia="ru-RU"/>
        </w:rPr>
      </w:pPr>
      <w:r w:rsidRPr="000F0C90">
        <w:rPr>
          <w:rFonts w:ascii="Arial" w:eastAsia="Times New Roman" w:hAnsi="Arial" w:cs="Arial"/>
          <w:sz w:val="24"/>
          <w:szCs w:val="24"/>
          <w:lang w:eastAsia="ru-RU"/>
        </w:rPr>
        <w:t>Весьма глубокий анализ нескольких вариантов реализации консерв</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тивно-революционной (фашистской) идеи представляет собой мало и</w:t>
      </w:r>
      <w:r w:rsidRPr="000F0C90">
        <w:rPr>
          <w:rFonts w:ascii="Arial" w:eastAsia="Times New Roman" w:hAnsi="Arial" w:cs="Arial"/>
          <w:sz w:val="24"/>
          <w:szCs w:val="24"/>
          <w:lang w:eastAsia="ru-RU"/>
        </w:rPr>
        <w:t>з</w:t>
      </w:r>
      <w:r w:rsidRPr="000F0C90">
        <w:rPr>
          <w:rFonts w:ascii="Arial" w:eastAsia="Times New Roman" w:hAnsi="Arial" w:cs="Arial"/>
          <w:sz w:val="24"/>
          <w:szCs w:val="24"/>
          <w:lang w:eastAsia="ru-RU"/>
        </w:rPr>
        <w:t>вестная работа Юлиуса Эволы  «Фашизм: критика справа».</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0"/>
          <w:lang w:eastAsia="ru-RU"/>
        </w:rPr>
      </w:pPr>
      <w:r w:rsidRPr="000F0C90">
        <w:rPr>
          <w:rFonts w:ascii="Times New Roman" w:eastAsia="Times New Roman" w:hAnsi="Times New Roman" w:cs="Times New Roman"/>
          <w:sz w:val="28"/>
          <w:szCs w:val="28"/>
          <w:lang w:eastAsia="ru-RU"/>
        </w:rPr>
        <w:t>И даже в странах, где либерально-демократический проект не был отменен, крупные собственники все же вынуждены были отст</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пить, пусть и на время. Даже скептически настроенный Ф.Ландберг признает, что при общем взаимном положительном настрое полит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ков и крупных собственников, порой для их «дружбы» наступали т</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желые времена. Самыми показательными в этом плане были 30-е г</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ды, от периода «Великой Депрессии» и вплоть до Второй мировой войны. В те годы Америка оказалась в тисках жесточайшего кризиса. </w:t>
      </w:r>
      <w:r w:rsidRPr="000F0C90">
        <w:rPr>
          <w:rFonts w:ascii="Times New Roman" w:eastAsia="Times New Roman" w:hAnsi="Times New Roman" w:cs="Times New Roman"/>
          <w:sz w:val="28"/>
          <w:szCs w:val="28"/>
          <w:lang w:eastAsia="ru-RU"/>
        </w:rPr>
        <w:lastRenderedPageBreak/>
        <w:t>«Система, позволявшая крупным магнатам наживаться и процветать вдруг отказала, и правительство вынуждено было что-то срочно пре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принимать»</w:t>
      </w:r>
      <w:r w:rsidRPr="000F0C90">
        <w:rPr>
          <w:rFonts w:ascii="Times New Roman" w:eastAsia="Times New Roman" w:hAnsi="Times New Roman" w:cs="Times New Roman"/>
          <w:sz w:val="28"/>
          <w:szCs w:val="28"/>
          <w:vertAlign w:val="superscript"/>
          <w:lang w:eastAsia="ru-RU"/>
        </w:rPr>
        <w:footnoteReference w:id="530"/>
      </w:r>
      <w:r w:rsidRPr="000F0C90">
        <w:rPr>
          <w:rFonts w:ascii="Times New Roman" w:eastAsia="Times New Roman" w:hAnsi="Times New Roman" w:cs="Times New Roman"/>
          <w:sz w:val="28"/>
          <w:szCs w:val="28"/>
          <w:lang w:eastAsia="ru-RU"/>
        </w:rPr>
        <w:t>.Здесь речь идет о «новом курсе» президента Франклина Рузвельта, который, вступая в должность, предположил решающий характер срока своего правления</w:t>
      </w:r>
      <w:r w:rsidRPr="000F0C90">
        <w:rPr>
          <w:rFonts w:ascii="Times New Roman" w:eastAsia="Times New Roman" w:hAnsi="Times New Roman" w:cs="Times New Roman"/>
          <w:sz w:val="28"/>
          <w:szCs w:val="28"/>
          <w:vertAlign w:val="superscript"/>
          <w:lang w:eastAsia="ru-RU"/>
        </w:rPr>
        <w:footnoteReference w:id="531"/>
      </w:r>
      <w:r w:rsidRPr="000F0C90">
        <w:rPr>
          <w:rFonts w:ascii="Times New Roman" w:eastAsia="Times New Roman" w:hAnsi="Times New Roman" w:cs="Times New Roman"/>
          <w:sz w:val="28"/>
          <w:szCs w:val="28"/>
          <w:lang w:eastAsia="ru-RU"/>
        </w:rPr>
        <w:t>. Красноречивая оценка Рузвельту-политику была выставлена обществом – его четырежды избирали на высший государственный пост, несмотря на то, что  экономические магнаты предпочитали финансировать избирательные кампании др</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гих кандидатов, тем не менее вчистую проигрывающих.</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нельзя здесь более к месту оказалась новая экономическая доктрина, разработанная в трудах Дж. М. Кейнса и легшая в основу рузвельтовского «нового курса». Ее практический успех явственно обозначился уже во второй половине 30-х гг. и стал особенно заметен в годы Второй мировой войны. Вытеснив принципы фритредерства, кейнсианство на добрых полстолетия стало руководством для гос</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дарственных мужей. В общем плане суть этого подхода заключается в принципиальном пересмотре социально-экономической роли госуда</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ства. За последним признавался статус одного из главных субъектов рынка, что проявлялось прежде всего в его функции перераспредел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ния, регулирования спроса. Безграничной свободе рынка были пол</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жены жесткие пределы, а кейнсианскую модель справедливо характ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ризовали как «встроенный либерализм» (Д.Харви). По большому сч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ту, в кейнсианстве заключалось решение проблемы противоречия «между незащищенностью и неопределенностью, создаваемыми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требностью рынка приспосабливаться к экономическим шокам, и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обходимостью для демократической политики отвечать на запросы граждан, желающих защищенной и предсказуемой  жизни»</w:t>
      </w:r>
      <w:r w:rsidRPr="000F0C90">
        <w:rPr>
          <w:rFonts w:ascii="Times New Roman" w:eastAsia="Times New Roman" w:hAnsi="Times New Roman" w:cs="Times New Roman"/>
          <w:sz w:val="28"/>
          <w:szCs w:val="28"/>
          <w:vertAlign w:val="superscript"/>
          <w:lang w:eastAsia="ru-RU"/>
        </w:rPr>
        <w:footnoteReference w:id="532"/>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Справедливости ради следует отметить, что в странах, сохрани</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ших в целом капиталистические отношения, успешные шаги в стор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ну смягчения социального конфликта последовали не только со ст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роны государства. Ранее упомянутый основатель менеджмента Ф.Тэйлор в своих работах уже довольно принципиально ставил 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прос о преодолении антагонизма между рабочими и предпринимат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lastRenderedPageBreak/>
        <w:t>лями</w:t>
      </w:r>
      <w:r w:rsidRPr="000F0C90">
        <w:rPr>
          <w:rFonts w:ascii="Times New Roman" w:eastAsia="Times New Roman" w:hAnsi="Times New Roman" w:cs="Times New Roman"/>
          <w:sz w:val="28"/>
          <w:szCs w:val="28"/>
          <w:vertAlign w:val="superscript"/>
          <w:lang w:eastAsia="ru-RU"/>
        </w:rPr>
        <w:footnoteReference w:id="533"/>
      </w:r>
      <w:r w:rsidRPr="000F0C90">
        <w:rPr>
          <w:rFonts w:ascii="Times New Roman" w:eastAsia="Times New Roman" w:hAnsi="Times New Roman" w:cs="Times New Roman"/>
          <w:sz w:val="28"/>
          <w:szCs w:val="28"/>
          <w:lang w:eastAsia="ru-RU"/>
        </w:rPr>
        <w:t>. Грандиозные практические шаги в этом направлении пре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принял Г.Форд, чей проект служил руководством, в том числе и для политических структур добрых полвека (с 1920-х по 1970-е гг.).</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Так, в эпоху раннего капитализма получение высокой прибыли дикт</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вало установление высокой цены на товары и минимальную заработную плату. Г.Фордом были радикально пересмотрены оба эти принципа. Нед</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плата не только снижает потенциал рабочей силы, но и суживает потреб</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тельский рынок. Целью Форда стало осуществление возможностей масс</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вого производства, для чего он сделал ставку на а) конвейерное произво</w:t>
      </w:r>
      <w:r w:rsidRPr="000F0C90">
        <w:rPr>
          <w:rFonts w:ascii="Arial" w:eastAsia="Times New Roman" w:hAnsi="Arial" w:cs="Arial"/>
          <w:sz w:val="24"/>
          <w:szCs w:val="24"/>
          <w:lang w:eastAsia="ru-RU"/>
        </w:rPr>
        <w:t>д</w:t>
      </w:r>
      <w:r w:rsidRPr="000F0C90">
        <w:rPr>
          <w:rFonts w:ascii="Arial" w:eastAsia="Times New Roman" w:hAnsi="Arial" w:cs="Arial"/>
          <w:sz w:val="24"/>
          <w:szCs w:val="24"/>
          <w:lang w:eastAsia="ru-RU"/>
        </w:rPr>
        <w:t>ство на базе новых автоматизированных технологий; б) высокую зарабо</w:t>
      </w:r>
      <w:r w:rsidRPr="000F0C90">
        <w:rPr>
          <w:rFonts w:ascii="Arial" w:eastAsia="Times New Roman" w:hAnsi="Arial" w:cs="Arial"/>
          <w:sz w:val="24"/>
          <w:szCs w:val="24"/>
          <w:lang w:eastAsia="ru-RU"/>
        </w:rPr>
        <w:t>т</w:t>
      </w:r>
      <w:r w:rsidRPr="000F0C90">
        <w:rPr>
          <w:rFonts w:ascii="Arial" w:eastAsia="Times New Roman" w:hAnsi="Arial" w:cs="Arial"/>
          <w:sz w:val="24"/>
          <w:szCs w:val="24"/>
          <w:lang w:eastAsia="ru-RU"/>
        </w:rPr>
        <w:t>ную плату рабочих, которая, с одной стороны, служила хорошим трудовым стимулом (мотивация посредством оплаты), а с другой – была подспорьем для массового потребления. «Нанимаемые должны стать самыми лучш</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ми покупателями товаров произведенных теми, кто их нанимает», - пишет Форд в одной из своих книг. Таким образом, фордизм выдвинул проект объединения в одном лице производителя и покупателя. Производство стало больше ориентироваться на обслуживающую функцию, а не фун</w:t>
      </w:r>
      <w:r w:rsidRPr="000F0C90">
        <w:rPr>
          <w:rFonts w:ascii="Arial" w:eastAsia="Times New Roman" w:hAnsi="Arial" w:cs="Arial"/>
          <w:sz w:val="24"/>
          <w:szCs w:val="24"/>
          <w:lang w:eastAsia="ru-RU"/>
        </w:rPr>
        <w:t>к</w:t>
      </w:r>
      <w:r w:rsidRPr="000F0C90">
        <w:rPr>
          <w:rFonts w:ascii="Arial" w:eastAsia="Times New Roman" w:hAnsi="Arial" w:cs="Arial"/>
          <w:sz w:val="24"/>
          <w:szCs w:val="24"/>
          <w:lang w:eastAsia="ru-RU"/>
        </w:rPr>
        <w:t xml:space="preserve">цию обеспечения прибыли его владельцам.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Массовое производство и массовый потребитель, явившиеся 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зультатом технологических инноваций Тэйлора-Форда, тем не менее не были совершенно застрахованы от резких колебаний рынка. А кейнсианская модель худо-бедно, но обеспечивала социально-экономическую стабильность как в условиях бумов, так и в периоды рецессий и откровенных спадов. Как пишет современный исследов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тель Колин Крауч, это был подлинный социальный компромисс, фи</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сирующий временное совпадение интересов промышленного рабочего класса и общих политико-экономических интересов системы.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мышленные рабочие представляли собой не только класс-антагонист по отношению к капиталистам, хозяевам производства. Дело в том, что вторые остро нуждались в первых - ведь от потребительского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ведения рабочих теперь зависел экономический рост. «Кроме того, это был класс, создававший политические партии, профсоюзы и другие организации, а его интересы и требования выражались связанными с ним    интеллектуалами. Кейнсианская модель в сочетании с фордис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ской системой стала ответом на эти требования, примирив их с кап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талистической системой производства»</w:t>
      </w:r>
      <w:r w:rsidRPr="000F0C90">
        <w:rPr>
          <w:rFonts w:ascii="Times New Roman" w:eastAsia="Times New Roman" w:hAnsi="Times New Roman" w:cs="Times New Roman"/>
          <w:sz w:val="28"/>
          <w:szCs w:val="28"/>
          <w:vertAlign w:val="superscript"/>
          <w:lang w:eastAsia="ru-RU"/>
        </w:rPr>
        <w:footnoteReference w:id="534"/>
      </w:r>
      <w:r w:rsidRPr="000F0C90">
        <w:rPr>
          <w:rFonts w:ascii="Times New Roman" w:eastAsia="Times New Roman" w:hAnsi="Times New Roman" w:cs="Times New Roman"/>
          <w:sz w:val="28"/>
          <w:szCs w:val="28"/>
          <w:lang w:eastAsia="ru-RU"/>
        </w:rPr>
        <w:t>. В то же время этот же 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тор (и не только он)  справедливо подмечает, что в самой политико-экономической системе, охарактеризованной как «государство всео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щего благосостояния» скрывались предпосылки ее будущего кризиса. Во многом это связано с пространственным расширением капитал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стической модели и вполне естественным ее  усложнением.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Период «организованного капитализма» характеризуется куда более активным продвижением  капиталистических принципов на м</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ждународном уровне, чем это было в период первоначального нако</w:t>
      </w:r>
      <w:r w:rsidRPr="000F0C90">
        <w:rPr>
          <w:rFonts w:ascii="Times New Roman" w:eastAsia="Times New Roman" w:hAnsi="Times New Roman" w:cs="Times New Roman"/>
          <w:sz w:val="28"/>
          <w:szCs w:val="28"/>
          <w:lang w:eastAsia="ru-RU"/>
        </w:rPr>
        <w:t>п</w:t>
      </w:r>
      <w:r w:rsidRPr="000F0C90">
        <w:rPr>
          <w:rFonts w:ascii="Times New Roman" w:eastAsia="Times New Roman" w:hAnsi="Times New Roman" w:cs="Times New Roman"/>
          <w:sz w:val="28"/>
          <w:szCs w:val="28"/>
          <w:lang w:eastAsia="ru-RU"/>
        </w:rPr>
        <w:t>ления. Это объясняется не только с точки зрения экономических, но и политических и, несколько в меньшей степени, культурных причин. С одной стороны, гигантизм крупных капиталистических корпораций - монополий требовал новых ресурсов и  рынков, размах которых уже не всегда мог быть обеспечен возможностями национальных террит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рий. Если ранее колониальные владения, как правило, ограничивались приморскими торговыми поселениями, то в период 1870-1914гг.  е</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ропейцы стремились к углублению на «туземную» территорию, чтобы более основательно использовать имеющиеся здесь ресурсы в прои</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 xml:space="preserve">водственном процессе.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 другой стороны, пространственное расширение характерно не только для экономических, но и для политических институтов. 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чем подобная  тенденция имеет довольно-таки длительную историю (Ассирия, Персия, Македонская держава, Римская империя и т.п.). Стремление к единому политическому миру объявляется естественной закономерностью исторического процесса (Л.Е.Гринин). В эпоху 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вого времени она вначале принимала формы колониализма, а затем на более основательном уровне - глобализации.  Последнее явление, как мы увидим далее, при всей своей многомерности может быть ра</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смотрено и как результат единения национальных элит на почве ко</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 xml:space="preserve">мополитизма.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Колониальная политика периода организованного капитализма в социально-исторической литературе (Дж.Гобсон, В.Ленин, Р.Люксембург) получила название империализма. Ее специфика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ключалась в том, что, поскольку «осваиваемые» территории включ</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лись в  капиталистическое производство на более основательном уровне, сюда происходит  подлинный экспорт европейской социал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ной организации: хозяйственной деятельности, осуществляемой на европейской (а значит, передовой) технологической основе, госуда</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ственной власти и самого государства. Империализм многими ра</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сматривается в качестве этапа международных отношений, который закономерно привел к глобализации.</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Представляется закономерным появление во второй половине</w:t>
      </w:r>
      <w:r w:rsidR="0003171C">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val="en-US" w:eastAsia="ru-RU"/>
        </w:rPr>
        <w:t>XIX</w:t>
      </w:r>
      <w:r w:rsidR="005721A7">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в. геополитики – научной дисциплины о принципах междунаро</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ного расклада сил и разработке оптимальной стратегии конкретной страны в данных условиях. Причем если «континенталисты» предп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лагали большую ставку на военную силу, изыскивая возможности </w:t>
      </w:r>
      <w:r w:rsidRPr="000F0C90">
        <w:rPr>
          <w:rFonts w:ascii="Times New Roman" w:eastAsia="Times New Roman" w:hAnsi="Times New Roman" w:cs="Times New Roman"/>
          <w:sz w:val="28"/>
          <w:szCs w:val="28"/>
          <w:lang w:eastAsia="ru-RU"/>
        </w:rPr>
        <w:lastRenderedPageBreak/>
        <w:t>стратегических наднациональных союзов (К.Хаусхофер, К.Шмитт, П.Савицкий), то «атлантисты» и прежде всего американцы (адмирал А.Мэхэн) на первый план выдвигали достижение экономического м</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гущества, которое зачастую предполагало урезывание возможностей, а значит и шансов других стран.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Если на национальном уровне принцип свободной конкуренции фактически уходил вспять в эпоху организованного капитализма, то в международной торговле конкуренция сохранялась дольше (возмо</w:t>
      </w:r>
      <w:r w:rsidRPr="000F0C90">
        <w:rPr>
          <w:rFonts w:ascii="Times New Roman" w:eastAsia="Times New Roman" w:hAnsi="Times New Roman" w:cs="Times New Roman"/>
          <w:sz w:val="28"/>
          <w:szCs w:val="28"/>
          <w:lang w:eastAsia="ru-RU"/>
        </w:rPr>
        <w:t>ж</w:t>
      </w:r>
      <w:r w:rsidRPr="000F0C90">
        <w:rPr>
          <w:rFonts w:ascii="Times New Roman" w:eastAsia="Times New Roman" w:hAnsi="Times New Roman" w:cs="Times New Roman"/>
          <w:sz w:val="28"/>
          <w:szCs w:val="28"/>
          <w:lang w:eastAsia="ru-RU"/>
        </w:rPr>
        <w:t xml:space="preserve">но, потому, что заявила о себе позже) и в чем-то была даже более ожесточенной. Как бы то ни было, но большую часть </w:t>
      </w:r>
      <w:r w:rsidRPr="000F0C90">
        <w:rPr>
          <w:rFonts w:ascii="Times New Roman" w:eastAsia="Times New Roman" w:hAnsi="Times New Roman" w:cs="Times New Roman"/>
          <w:sz w:val="28"/>
          <w:szCs w:val="28"/>
          <w:lang w:val="en-US" w:eastAsia="ru-RU"/>
        </w:rPr>
        <w:t>XX</w:t>
      </w:r>
      <w:r w:rsidR="0003171C">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столетия продвинутые в индустриальном отношении общества решали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блему - как застолбить наиболее выгодную позицию в формирующе</w:t>
      </w:r>
      <w:r w:rsidRPr="000F0C90">
        <w:rPr>
          <w:rFonts w:ascii="Times New Roman" w:eastAsia="Times New Roman" w:hAnsi="Times New Roman" w:cs="Times New Roman"/>
          <w:sz w:val="28"/>
          <w:szCs w:val="28"/>
          <w:lang w:eastAsia="ru-RU"/>
        </w:rPr>
        <w:t>й</w:t>
      </w:r>
      <w:r w:rsidRPr="000F0C90">
        <w:rPr>
          <w:rFonts w:ascii="Times New Roman" w:eastAsia="Times New Roman" w:hAnsi="Times New Roman" w:cs="Times New Roman"/>
          <w:sz w:val="28"/>
          <w:szCs w:val="28"/>
          <w:lang w:eastAsia="ru-RU"/>
        </w:rPr>
        <w:t xml:space="preserve">ся мир-системе или международном разделении труда.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Международная конкуренция весьма подхлестнула два очень важных процесса, которые в будущем подверглись основательному розыгрышу в иерархических вопросах, о чем речь еще впереди. Их можно рассматривать как своего рода «ответы» на внешний вызов 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питализма. Во-первых, технический и технологический прогресс. Грубо говоря, здесь стремление к получению большей прибыли ос</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ществляется путем более интенсивного и, главное, рационального и</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пользования ресурсов. Такой путь довольно эффективно был испол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зован США.</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Собственно, американское общество не имело колониальных традиций, что не оставляло ему особых альтернатив. Но технический прогресс здесь дополнялся рывком в сфере социальных технологий. Ведь именно в США получил развитие научный менеджмент (Ф. Тэ</w:t>
      </w:r>
      <w:r w:rsidRPr="000F0C90">
        <w:rPr>
          <w:rFonts w:ascii="Times New Roman" w:eastAsia="Times New Roman" w:hAnsi="Times New Roman" w:cs="Times New Roman"/>
          <w:sz w:val="28"/>
          <w:szCs w:val="28"/>
          <w:lang w:eastAsia="ru-RU"/>
        </w:rPr>
        <w:t>й</w:t>
      </w:r>
      <w:r w:rsidRPr="000F0C90">
        <w:rPr>
          <w:rFonts w:ascii="Times New Roman" w:eastAsia="Times New Roman" w:hAnsi="Times New Roman" w:cs="Times New Roman"/>
          <w:sz w:val="28"/>
          <w:szCs w:val="28"/>
          <w:lang w:eastAsia="ru-RU"/>
        </w:rPr>
        <w:t>лор), а также принцип конвейерного производства (Г.Форд). Успехи на этом поприще не в последнюю очередь предопределили статус Америки в качестве мирового гегемона. Условия свободной конк</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ренции (впоследствии легализованные Атлантической  хартией) как раз представляли наибольшие шансы стране, наиболее продвинутой в технологическом отношении</w:t>
      </w:r>
      <w:r w:rsidRPr="000F0C90">
        <w:rPr>
          <w:rFonts w:ascii="Times New Roman" w:eastAsia="Times New Roman" w:hAnsi="Times New Roman" w:cs="Times New Roman"/>
          <w:sz w:val="28"/>
          <w:szCs w:val="28"/>
          <w:vertAlign w:val="superscript"/>
          <w:lang w:eastAsia="ru-RU"/>
        </w:rPr>
        <w:footnoteReference w:id="535"/>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Во-вторых, расширение мирового хозяйственного пространства, что во многом первоначально происходило с целью поиска ресурсов для включения их в капиталистическое производство (экстенсивный путь). Подобный «ответ» долгое время использовался большинством европейских стран, где наиболее удачлива была Великобритания, со</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lastRenderedPageBreak/>
        <w:t>давшая мощнейшую колониальную империю. Ставка в мировых ко</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фликтах первой половины 20 столетия – глобальная гегемония, кот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рая подразумевала корректировку  транснационального пространства под свои интересы. Неслучайно оба раза фактическим инициатором выступала Германия, страна с уже вполне утвердившимися капитал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стическими отношениями, но опоздавшая ко времени основного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дела колониального мира.</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 здесь мы никак не можем обойти вниманием два очень знач</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тельных события первой половины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 xml:space="preserve"> столетия, которые имели кра</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косрочные и долгосрочные последствия в том числе и для проблемы открытого-закрытого общества. Речь идет о двух мировых войнах, серьезно встряхнувших капиталистический (и не только) мир. Нам, конечно, нет смысла в рамках данной работы заниматься основател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ным социологическим анализом  этих исторических событий. Мы лишь рискнем высказать  ряд предположений по поводу того, какое они имели значение (в особенности Вторая мировая война) на ра</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 xml:space="preserve">сматриваемую нами проблематику.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Начнем с менее долгосрочных результатов, указав на тенденции к национальному единению, что закономерно вело к еще большему у</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реплению государственных структур, приданию им более надкласс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вого (национально ориентированного) характера. Неслучайно вое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ные условия благоприятствовали кейнсианской модели, которая без</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говорочно господствовала еще на протяжении как минимум трех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слевоенных десятилетий.</w:t>
      </w:r>
    </w:p>
    <w:p w:rsidR="000F0C90" w:rsidRPr="000F0C90" w:rsidRDefault="000F0C90" w:rsidP="000F0C90">
      <w:pPr>
        <w:spacing w:after="0" w:line="240" w:lineRule="auto"/>
        <w:ind w:firstLine="567"/>
        <w:jc w:val="both"/>
        <w:rPr>
          <w:rFonts w:ascii="Arial" w:eastAsia="Calibri" w:hAnsi="Arial" w:cs="Arial"/>
          <w:sz w:val="24"/>
          <w:szCs w:val="24"/>
        </w:rPr>
      </w:pPr>
      <w:r w:rsidRPr="000F0C90">
        <w:rPr>
          <w:rFonts w:ascii="Arial" w:eastAsia="Calibri" w:hAnsi="Arial" w:cs="Arial"/>
          <w:sz w:val="24"/>
          <w:szCs w:val="24"/>
        </w:rPr>
        <w:t>Необходимо указать, что для многих стран, участников Второй мир</w:t>
      </w:r>
      <w:r w:rsidRPr="000F0C90">
        <w:rPr>
          <w:rFonts w:ascii="Arial" w:eastAsia="Calibri" w:hAnsi="Arial" w:cs="Arial"/>
          <w:sz w:val="24"/>
          <w:szCs w:val="24"/>
        </w:rPr>
        <w:t>о</w:t>
      </w:r>
      <w:r w:rsidRPr="000F0C90">
        <w:rPr>
          <w:rFonts w:ascii="Arial" w:eastAsia="Calibri" w:hAnsi="Arial" w:cs="Arial"/>
          <w:sz w:val="24"/>
          <w:szCs w:val="24"/>
        </w:rPr>
        <w:t>вой войны, последняя носила характер тотальной войны, то есть когда фактически все общество в той или иной степени участвует в военных действиях. Известный консервативный мыслитель и участник обеих мир</w:t>
      </w:r>
      <w:r w:rsidRPr="000F0C90">
        <w:rPr>
          <w:rFonts w:ascii="Arial" w:eastAsia="Calibri" w:hAnsi="Arial" w:cs="Arial"/>
          <w:sz w:val="24"/>
          <w:szCs w:val="24"/>
        </w:rPr>
        <w:t>о</w:t>
      </w:r>
      <w:r w:rsidRPr="000F0C90">
        <w:rPr>
          <w:rFonts w:ascii="Arial" w:eastAsia="Calibri" w:hAnsi="Arial" w:cs="Arial"/>
          <w:sz w:val="24"/>
          <w:szCs w:val="24"/>
        </w:rPr>
        <w:t>вых войн Эрнст Юнгер писал о феномене «тотальной мобилизации», пр</w:t>
      </w:r>
      <w:r w:rsidRPr="000F0C90">
        <w:rPr>
          <w:rFonts w:ascii="Arial" w:eastAsia="Calibri" w:hAnsi="Arial" w:cs="Arial"/>
          <w:sz w:val="24"/>
          <w:szCs w:val="24"/>
        </w:rPr>
        <w:t>е</w:t>
      </w:r>
      <w:r w:rsidRPr="000F0C90">
        <w:rPr>
          <w:rFonts w:ascii="Arial" w:eastAsia="Calibri" w:hAnsi="Arial" w:cs="Arial"/>
          <w:sz w:val="24"/>
          <w:szCs w:val="24"/>
        </w:rPr>
        <w:t>дусматривающей концентрацию всех основных общественных ресурсов в соответствующем направлении. Подобная вовлеченность общества об</w:t>
      </w:r>
      <w:r w:rsidRPr="000F0C90">
        <w:rPr>
          <w:rFonts w:ascii="Arial" w:eastAsia="Calibri" w:hAnsi="Arial" w:cs="Arial"/>
          <w:sz w:val="24"/>
          <w:szCs w:val="24"/>
        </w:rPr>
        <w:t>ъ</w:t>
      </w:r>
      <w:r w:rsidRPr="000F0C90">
        <w:rPr>
          <w:rFonts w:ascii="Arial" w:eastAsia="Calibri" w:hAnsi="Arial" w:cs="Arial"/>
          <w:sz w:val="24"/>
          <w:szCs w:val="24"/>
        </w:rPr>
        <w:t>яснима как с точки зрения меняющегося характера войн в связи с расш</w:t>
      </w:r>
      <w:r w:rsidRPr="000F0C90">
        <w:rPr>
          <w:rFonts w:ascii="Arial" w:eastAsia="Calibri" w:hAnsi="Arial" w:cs="Arial"/>
          <w:sz w:val="24"/>
          <w:szCs w:val="24"/>
        </w:rPr>
        <w:t>и</w:t>
      </w:r>
      <w:r w:rsidRPr="000F0C90">
        <w:rPr>
          <w:rFonts w:ascii="Arial" w:eastAsia="Calibri" w:hAnsi="Arial" w:cs="Arial"/>
          <w:sz w:val="24"/>
          <w:szCs w:val="24"/>
        </w:rPr>
        <w:t>рением технических и технологических возможностей, а также масштабом задач, поставленных на карту. Но  эффективная мобилизация обществе</w:t>
      </w:r>
      <w:r w:rsidRPr="000F0C90">
        <w:rPr>
          <w:rFonts w:ascii="Arial" w:eastAsia="Calibri" w:hAnsi="Arial" w:cs="Arial"/>
          <w:sz w:val="24"/>
          <w:szCs w:val="24"/>
        </w:rPr>
        <w:t>н</w:t>
      </w:r>
      <w:r w:rsidRPr="000F0C90">
        <w:rPr>
          <w:rFonts w:ascii="Arial" w:eastAsia="Calibri" w:hAnsi="Arial" w:cs="Arial"/>
          <w:sz w:val="24"/>
          <w:szCs w:val="24"/>
        </w:rPr>
        <w:t>ных ресурсов по силам только государственно-управленческим структурам с широчайшими полномочиями. Потому с подобной задачей неплохо справлялись тоталитарные режимы, собственно играющие ведущую скрипку по ходу Второй мировой войны. Но государственная роль знач</w:t>
      </w:r>
      <w:r w:rsidRPr="000F0C90">
        <w:rPr>
          <w:rFonts w:ascii="Arial" w:eastAsia="Calibri" w:hAnsi="Arial" w:cs="Arial"/>
          <w:sz w:val="24"/>
          <w:szCs w:val="24"/>
        </w:rPr>
        <w:t>и</w:t>
      </w:r>
      <w:r w:rsidRPr="000F0C90">
        <w:rPr>
          <w:rFonts w:ascii="Arial" w:eastAsia="Calibri" w:hAnsi="Arial" w:cs="Arial"/>
          <w:sz w:val="24"/>
          <w:szCs w:val="24"/>
        </w:rPr>
        <w:t>тельно возросла и там, где тоталитаризм не фиксировался – Великобр</w:t>
      </w:r>
      <w:r w:rsidRPr="000F0C90">
        <w:rPr>
          <w:rFonts w:ascii="Arial" w:eastAsia="Calibri" w:hAnsi="Arial" w:cs="Arial"/>
          <w:sz w:val="24"/>
          <w:szCs w:val="24"/>
        </w:rPr>
        <w:t>и</w:t>
      </w:r>
      <w:r w:rsidRPr="000F0C90">
        <w:rPr>
          <w:rFonts w:ascii="Arial" w:eastAsia="Calibri" w:hAnsi="Arial" w:cs="Arial"/>
          <w:sz w:val="24"/>
          <w:szCs w:val="24"/>
        </w:rPr>
        <w:t>тании и США и во многом подобной перестройке  способствовало кейнс</w:t>
      </w:r>
      <w:r w:rsidRPr="000F0C90">
        <w:rPr>
          <w:rFonts w:ascii="Arial" w:eastAsia="Calibri" w:hAnsi="Arial" w:cs="Arial"/>
          <w:sz w:val="24"/>
          <w:szCs w:val="24"/>
        </w:rPr>
        <w:t>и</w:t>
      </w:r>
      <w:r w:rsidRPr="000F0C90">
        <w:rPr>
          <w:rFonts w:ascii="Arial" w:eastAsia="Calibri" w:hAnsi="Arial" w:cs="Arial"/>
          <w:sz w:val="24"/>
          <w:szCs w:val="24"/>
        </w:rPr>
        <w:t xml:space="preserve">анство.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то же время мировая война имела ряд далеко идущих  резул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татов. Так, был фактически полностью дискредитирован прямой с</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ловой метод решения проблем мировой конкуренции. Германия, при всей своей несомненной военной мощи, проиграла оба мировых ко</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lastRenderedPageBreak/>
        <w:t>фликта. Это убедило многих с одной стороны в том, что крутая ме</w:t>
      </w:r>
      <w:r w:rsidRPr="000F0C90">
        <w:rPr>
          <w:rFonts w:ascii="Times New Roman" w:eastAsia="Times New Roman" w:hAnsi="Times New Roman" w:cs="Times New Roman"/>
          <w:sz w:val="28"/>
          <w:szCs w:val="28"/>
          <w:lang w:eastAsia="ru-RU"/>
        </w:rPr>
        <w:t>ж</w:t>
      </w:r>
      <w:r w:rsidRPr="000F0C90">
        <w:rPr>
          <w:rFonts w:ascii="Times New Roman" w:eastAsia="Times New Roman" w:hAnsi="Times New Roman" w:cs="Times New Roman"/>
          <w:sz w:val="28"/>
          <w:szCs w:val="28"/>
          <w:lang w:eastAsia="ru-RU"/>
        </w:rPr>
        <w:t>дународная заваруха – дело чрезвычайно дорогостоящее во всех 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 xml:space="preserve">ношениях, а регулярные военные успехи могут оказаться совершенно бесполезными в конечном итоге.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 другой стороны сама война мало вписывается в сущность кап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талистической культуры, поскольку выступает явлением, допуска</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щим воздействие иррациональных, а порой и попросту случайных причин.  Этого то как раз и не терпит буржуазное сознание, предпоч</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тающее четкий рациональный расчет. Об этом писали и пишут многие критики капитализма как культурного явления, причем как «слева» (Ф.Энгельс, В.Ленин), так и «справа» (О.Шпенглер, Э.Юнгер, Ю.Эвола). </w:t>
      </w:r>
    </w:p>
    <w:p w:rsidR="000F0C90" w:rsidRPr="000F0C90" w:rsidRDefault="000F0C90" w:rsidP="000F0C90">
      <w:pPr>
        <w:tabs>
          <w:tab w:val="left" w:pos="426"/>
        </w:tabs>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Разумеется, это не следует трактовать как миролюбие буржуазии. Капиталистические страны охотно вовлекаются в военные действия ради экономических интересов, но с одной существенной оговоркой – если ша</w:t>
      </w:r>
      <w:r w:rsidRPr="000F0C90">
        <w:rPr>
          <w:rFonts w:ascii="Arial" w:eastAsia="Times New Roman" w:hAnsi="Arial" w:cs="Arial"/>
          <w:sz w:val="24"/>
          <w:szCs w:val="24"/>
          <w:lang w:eastAsia="ru-RU"/>
        </w:rPr>
        <w:t>н</w:t>
      </w:r>
      <w:r w:rsidRPr="000F0C90">
        <w:rPr>
          <w:rFonts w:ascii="Arial" w:eastAsia="Times New Roman" w:hAnsi="Arial" w:cs="Arial"/>
          <w:sz w:val="24"/>
          <w:szCs w:val="24"/>
          <w:lang w:eastAsia="ru-RU"/>
        </w:rPr>
        <w:t>сы на выигрыш 100%  или около того. Так, мировой гегемон XIX</w:t>
      </w:r>
      <w:r w:rsidR="009C0098">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в. Велик</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 xml:space="preserve">британия, пользуясь подавляющим техническим превосходством, почти не  имела проблем в многочисленных колониальных войнах </w:t>
      </w:r>
      <w:r w:rsidRPr="000F0C90">
        <w:rPr>
          <w:rFonts w:ascii="Arial" w:eastAsia="Times New Roman" w:hAnsi="Arial" w:cs="Arial"/>
          <w:sz w:val="24"/>
          <w:szCs w:val="24"/>
          <w:lang w:val="en-US" w:eastAsia="ru-RU"/>
        </w:rPr>
        <w:t>XIX</w:t>
      </w:r>
      <w:r w:rsidR="009C0098">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в. Когда же встречался противник посерьезнее, то здесь вступала в действие англи</w:t>
      </w:r>
      <w:r w:rsidRPr="000F0C90">
        <w:rPr>
          <w:rFonts w:ascii="Arial" w:eastAsia="Times New Roman" w:hAnsi="Arial" w:cs="Arial"/>
          <w:sz w:val="24"/>
          <w:szCs w:val="24"/>
          <w:lang w:eastAsia="ru-RU"/>
        </w:rPr>
        <w:t>й</w:t>
      </w:r>
      <w:r w:rsidRPr="000F0C90">
        <w:rPr>
          <w:rFonts w:ascii="Arial" w:eastAsia="Times New Roman" w:hAnsi="Arial" w:cs="Arial"/>
          <w:sz w:val="24"/>
          <w:szCs w:val="24"/>
          <w:lang w:eastAsia="ru-RU"/>
        </w:rPr>
        <w:t>ская дипломатия, как правило, успешно формирующая международную коалицию государств с соответствующими целями. Похожим образом де</w:t>
      </w:r>
      <w:r w:rsidRPr="000F0C90">
        <w:rPr>
          <w:rFonts w:ascii="Arial" w:eastAsia="Times New Roman" w:hAnsi="Arial" w:cs="Arial"/>
          <w:sz w:val="24"/>
          <w:szCs w:val="24"/>
          <w:lang w:eastAsia="ru-RU"/>
        </w:rPr>
        <w:t>й</w:t>
      </w:r>
      <w:r w:rsidRPr="000F0C90">
        <w:rPr>
          <w:rFonts w:ascii="Arial" w:eastAsia="Times New Roman" w:hAnsi="Arial" w:cs="Arial"/>
          <w:sz w:val="24"/>
          <w:szCs w:val="24"/>
          <w:lang w:eastAsia="ru-RU"/>
        </w:rPr>
        <w:t>ствовали и действуют США – нынешний гегемон геополитического мира. Вряд ли Гренада или Ирак (побежденные Америкой  военным путем) могут считаться сопоставимыми по силе государствами. Единственный досто</w:t>
      </w:r>
      <w:r w:rsidRPr="000F0C90">
        <w:rPr>
          <w:rFonts w:ascii="Arial" w:eastAsia="Times New Roman" w:hAnsi="Arial" w:cs="Arial"/>
          <w:sz w:val="24"/>
          <w:szCs w:val="24"/>
          <w:lang w:eastAsia="ru-RU"/>
        </w:rPr>
        <w:t>й</w:t>
      </w:r>
      <w:r w:rsidRPr="000F0C90">
        <w:rPr>
          <w:rFonts w:ascii="Arial" w:eastAsia="Times New Roman" w:hAnsi="Arial" w:cs="Arial"/>
          <w:sz w:val="24"/>
          <w:szCs w:val="24"/>
          <w:lang w:eastAsia="ru-RU"/>
        </w:rPr>
        <w:t>ный соперник СССР, как всем известно, был побежден вовсе не военными методами. Две войны, возникшие в результате геополитических против</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речий биполярного мира – Корейская (1950-1953) и Вьетнамская (1963-1975) не принесли особой славы американскому оружию. Если первая з</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 xml:space="preserve">кончилась вничью, то вторая и вовсе была проиграна.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бы то ни было, но капиталистические круги, которые по окончании второй мировой закрепились в руководстве большинства ведущих западных стран, постарались принять все меры, чтобы в дальнейшем исключить возможности новых мировых конфликтов, к</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торые, не дай Бог, принесут малопредсказуемый исход. Был предпр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 xml:space="preserve">нят ряд экономических, политических и культурных шагов в данном направлении.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экономическом плане самым существенным было, пожалуй что, ликвидация колониальной системы и выработка новых (вроде как единых для всех) правил международной конкуренции. Этот вопрос уже четко просматривался в Атлантической Хартии 1941г., которая предусматривала решение проблемы послевоенного переустройства мира на экономической основе. Весьма показателен четвертый пункт этого документа, который  гласит, что «все страны – великие или м</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лые, победители или побежденные – имели доступ на равных основ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ниях к торговле и к мировым источникам, необходимым для эконом</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lastRenderedPageBreak/>
        <w:t>ческого процветания этих стран»</w:t>
      </w:r>
      <w:r w:rsidRPr="000F0C90">
        <w:rPr>
          <w:rFonts w:ascii="Times New Roman" w:eastAsia="Times New Roman" w:hAnsi="Times New Roman" w:cs="Times New Roman"/>
          <w:sz w:val="28"/>
          <w:szCs w:val="28"/>
          <w:vertAlign w:val="superscript"/>
          <w:lang w:eastAsia="ru-RU"/>
        </w:rPr>
        <w:footnoteReference w:id="536"/>
      </w:r>
      <w:r w:rsidRPr="000F0C90">
        <w:rPr>
          <w:rFonts w:ascii="Times New Roman" w:eastAsia="Times New Roman" w:hAnsi="Times New Roman" w:cs="Times New Roman"/>
          <w:sz w:val="28"/>
          <w:szCs w:val="28"/>
          <w:lang w:eastAsia="ru-RU"/>
        </w:rPr>
        <w:t xml:space="preserve">. Другими  словами, для мировой экономики был в максимальной мере применен либеральный подход.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политическом плане более существенное  внимание уделяется формированию международных структур, носящих как бы миротво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ческие цели (во всяком случае, так декларировалось). Это и междун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родные совещательные организации (ООН), и военные блоки (НАТО, Варшавский договор). Наконец, культурно-духовная сфера постар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лась максимально отказаться от слишком уж несущих радикальный и враждебный смысл капитализму и либерализму категорий. Причем некоторые  - «тоталитаризм», «нацизм», «расизм» были дискредит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рованы и отброшены сразу, другие – «национализм», «патриотизм», - исчезали из дискурса несколько медленнее. На смену им приходили (и приходят) куда более терпимые и вписываемые в капиталистическую систему отношений понятия как «толерантность», «политкоррек</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 xml:space="preserve">ность», «демократия». </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Так, сейчас принято аплодировать политикам, которые предпочитают бегство сопротивлению, якобы за не допуск кровопролития. Не столь да</w:t>
      </w:r>
      <w:r w:rsidRPr="000F0C90">
        <w:rPr>
          <w:rFonts w:ascii="Arial" w:eastAsia="Times New Roman" w:hAnsi="Arial" w:cs="Arial"/>
          <w:sz w:val="24"/>
          <w:szCs w:val="24"/>
          <w:lang w:eastAsia="ru-RU"/>
        </w:rPr>
        <w:t>в</w:t>
      </w:r>
      <w:r w:rsidRPr="000F0C90">
        <w:rPr>
          <w:rFonts w:ascii="Arial" w:eastAsia="Times New Roman" w:hAnsi="Arial" w:cs="Arial"/>
          <w:sz w:val="24"/>
          <w:szCs w:val="24"/>
          <w:lang w:eastAsia="ru-RU"/>
        </w:rPr>
        <w:t>ний случай с президентом Киргизии А. Акаевым, бежавшим из страны, к</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гда начались сильные общественные волнения, вызванные внутренним кризисом. Его предпочли похвалить, что этот его поступок не дал перера</w:t>
      </w:r>
      <w:r w:rsidRPr="000F0C90">
        <w:rPr>
          <w:rFonts w:ascii="Arial" w:eastAsia="Times New Roman" w:hAnsi="Arial" w:cs="Arial"/>
          <w:sz w:val="24"/>
          <w:szCs w:val="24"/>
          <w:lang w:eastAsia="ru-RU"/>
        </w:rPr>
        <w:t>с</w:t>
      </w:r>
      <w:r w:rsidRPr="000F0C90">
        <w:rPr>
          <w:rFonts w:ascii="Arial" w:eastAsia="Times New Roman" w:hAnsi="Arial" w:cs="Arial"/>
          <w:sz w:val="24"/>
          <w:szCs w:val="24"/>
          <w:lang w:eastAsia="ru-RU"/>
        </w:rPr>
        <w:t xml:space="preserve">ти беспорядкам в гражданскую войну. Между тем можно ведь поставить вопрос по-другому – правитель должен отвечать за свои действия, и если его политика была никуда не годной, то вполне справедливо ему понести наказание. Именно так произошло с английским монархом Карлом </w:t>
      </w:r>
      <w:r w:rsidRPr="000F0C90">
        <w:rPr>
          <w:rFonts w:ascii="Arial" w:eastAsia="Times New Roman" w:hAnsi="Arial" w:cs="Arial"/>
          <w:sz w:val="24"/>
          <w:szCs w:val="24"/>
          <w:lang w:val="en-US" w:eastAsia="ru-RU"/>
        </w:rPr>
        <w:t>I</w:t>
      </w:r>
      <w:r w:rsidRPr="000F0C90">
        <w:rPr>
          <w:rFonts w:ascii="Arial" w:eastAsia="Times New Roman" w:hAnsi="Arial" w:cs="Arial"/>
          <w:sz w:val="24"/>
          <w:szCs w:val="24"/>
          <w:lang w:eastAsia="ru-RU"/>
        </w:rPr>
        <w:t xml:space="preserve">, французским Людовиком </w:t>
      </w:r>
      <w:r w:rsidRPr="000F0C90">
        <w:rPr>
          <w:rFonts w:ascii="Arial" w:eastAsia="Times New Roman" w:hAnsi="Arial" w:cs="Arial"/>
          <w:sz w:val="24"/>
          <w:szCs w:val="24"/>
          <w:lang w:val="en-US" w:eastAsia="ru-RU"/>
        </w:rPr>
        <w:t>XVI</w:t>
      </w:r>
      <w:r w:rsidRPr="000F0C90">
        <w:rPr>
          <w:rFonts w:ascii="Arial" w:eastAsia="Times New Roman" w:hAnsi="Arial" w:cs="Arial"/>
          <w:sz w:val="24"/>
          <w:szCs w:val="24"/>
          <w:lang w:eastAsia="ru-RU"/>
        </w:rPr>
        <w:t xml:space="preserve"> или нашим Николаем </w:t>
      </w:r>
      <w:r w:rsidRPr="000F0C90">
        <w:rPr>
          <w:rFonts w:ascii="Arial" w:eastAsia="Times New Roman" w:hAnsi="Arial" w:cs="Arial"/>
          <w:sz w:val="24"/>
          <w:szCs w:val="24"/>
          <w:lang w:val="en-US" w:eastAsia="ru-RU"/>
        </w:rPr>
        <w:t>II</w:t>
      </w:r>
      <w:r w:rsidRPr="000F0C90">
        <w:rPr>
          <w:rFonts w:ascii="Arial" w:eastAsia="Times New Roman" w:hAnsi="Arial" w:cs="Arial"/>
          <w:sz w:val="24"/>
          <w:szCs w:val="24"/>
          <w:lang w:eastAsia="ru-RU"/>
        </w:rPr>
        <w:t>. Даже китайский и</w:t>
      </w:r>
      <w:r w:rsidRPr="000F0C90">
        <w:rPr>
          <w:rFonts w:ascii="Arial" w:eastAsia="Times New Roman" w:hAnsi="Arial" w:cs="Arial"/>
          <w:sz w:val="24"/>
          <w:szCs w:val="24"/>
          <w:lang w:eastAsia="ru-RU"/>
        </w:rPr>
        <w:t>м</w:t>
      </w:r>
      <w:r w:rsidRPr="000F0C90">
        <w:rPr>
          <w:rFonts w:ascii="Arial" w:eastAsia="Times New Roman" w:hAnsi="Arial" w:cs="Arial"/>
          <w:sz w:val="24"/>
          <w:szCs w:val="24"/>
          <w:lang w:eastAsia="ru-RU"/>
        </w:rPr>
        <w:t>ператор Ван Ман при всех приписываемых ему пороках (не берусь здесь судить, насколько справедливо), не бежал из столицы, когда туда вошли восставшие «краснобровые», но принял смерть со всем подобающим и</w:t>
      </w:r>
      <w:r w:rsidRPr="000F0C90">
        <w:rPr>
          <w:rFonts w:ascii="Arial" w:eastAsia="Times New Roman" w:hAnsi="Arial" w:cs="Arial"/>
          <w:sz w:val="24"/>
          <w:szCs w:val="24"/>
          <w:lang w:eastAsia="ru-RU"/>
        </w:rPr>
        <w:t>м</w:t>
      </w:r>
      <w:r w:rsidRPr="000F0C90">
        <w:rPr>
          <w:rFonts w:ascii="Arial" w:eastAsia="Times New Roman" w:hAnsi="Arial" w:cs="Arial"/>
          <w:sz w:val="24"/>
          <w:szCs w:val="24"/>
          <w:lang w:eastAsia="ru-RU"/>
        </w:rPr>
        <w:t xml:space="preserve">ператорским достоинством. Но подобные поступки сейчас явно не в моде.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Результаты подобных мер ощущаются  сейчас, причем в полной мере. Со времени последнего мирового конфликта, который был в с</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лах основательно перелопатить наметившуюся мировую иерархич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скую систему, прошло почти 70 лет. То есть с этой стороны ничего не мешало элитным кругам заниматься тем, чем обычно озабочен любой правящий класс – закреплением собственного положения.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Итак, обобщая «вызовы и ответы», пришедшиеся на период орг</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низованного капитализма, отметим следующее. В обозначенный ист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рический отрезок капитализм набирал силу, причем и как способ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изводства, и как социальное явление. Собственно развитие капит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лизма  стало представлять собой серьезный «вызов» для общества, национальные цели которого стали сплошь и рядом подменяться классовыми целями (впрочем, часто выдаваемые за общественные или </w:t>
      </w:r>
      <w:r w:rsidRPr="000F0C90">
        <w:rPr>
          <w:rFonts w:ascii="Times New Roman" w:eastAsia="Times New Roman" w:hAnsi="Times New Roman" w:cs="Times New Roman"/>
          <w:sz w:val="28"/>
          <w:szCs w:val="28"/>
          <w:lang w:eastAsia="ru-RU"/>
        </w:rPr>
        <w:lastRenderedPageBreak/>
        <w:t>национальные). Временами это заходило настолько далеко, что общ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ства были вынуждены или идти на серьезную внутреннюю перестро</w:t>
      </w:r>
      <w:r w:rsidRPr="000F0C90">
        <w:rPr>
          <w:rFonts w:ascii="Times New Roman" w:eastAsia="Times New Roman" w:hAnsi="Times New Roman" w:cs="Times New Roman"/>
          <w:sz w:val="28"/>
          <w:szCs w:val="28"/>
          <w:lang w:eastAsia="ru-RU"/>
        </w:rPr>
        <w:t>й</w:t>
      </w:r>
      <w:r w:rsidRPr="000F0C90">
        <w:rPr>
          <w:rFonts w:ascii="Times New Roman" w:eastAsia="Times New Roman" w:hAnsi="Times New Roman" w:cs="Times New Roman"/>
          <w:sz w:val="28"/>
          <w:szCs w:val="28"/>
          <w:lang w:eastAsia="ru-RU"/>
        </w:rPr>
        <w:t>ку (кейнсианская модель в рамках капиталистического проекта, 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званная снизить остроту социальных проблем именно в условиях рынка), либо и вовсе менять основы общественного порядка (соци</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листические проекты и, с некоторыми оговорками, фашистские гос</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 xml:space="preserve">дарства).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Другими словами, поворот  в сторону большей надклассовой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литики произошел в целях выживания общественного организма. Что характерно, - везде этот процесс представлял собой еще большее у</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репление и расширение функций государственных структур как в странах капиталистической (Европа, США), так и в странах некапит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листической (СССР) ориентации. При всей неотложности этой меры, следует отметить, что в перспективе это вело к естественному расш</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рению бюрократических групп с неоднозначными социальными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следствиями в долгосрочном плане.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Причем организованный капитализм, в целом выступая больше как внутренний  вызов, постепенно приобретал черты вызова внешн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го, что в полной мере проявилось на следующем историческом этапе. Но пока последствия мировой экономической конкуренции и форм</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рующейся системы международного разделения труда проявлялись не так явственно. В силу этого обострение классовых противоречий вв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ду усиленного социально-экономического расслоения выступало по большому счету национальной проблемой и могло быть реально 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шено на внутреннем уровне. Как пишет Роберт Райх, в середине дв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дцатого столетия Америка представляла собой все еще национальный рынок. Услуги корпораций были  стеснены границами государства «Помимо этого, какую бы стоимость в общую копилку они ни внос</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ли, она была относительно невелика по сравнению со стоимостью,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лучаемой за счет больших объемов производства, причем напрямую зависела от этого объема».</w:t>
      </w:r>
      <w:r w:rsidR="0003171C">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Во многом поэтому даже те, кто находился на верхушке корпоративной пирамиды, не имели беспредельных д</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ходов</w:t>
      </w:r>
      <w:r w:rsidRPr="000F0C90">
        <w:rPr>
          <w:rFonts w:ascii="Times New Roman" w:eastAsia="Times New Roman" w:hAnsi="Times New Roman" w:cs="Times New Roman"/>
          <w:sz w:val="28"/>
          <w:szCs w:val="28"/>
          <w:vertAlign w:val="superscript"/>
          <w:lang w:eastAsia="ru-RU"/>
        </w:rPr>
        <w:footnoteReference w:id="537"/>
      </w:r>
      <w:r w:rsidRPr="000F0C90">
        <w:rPr>
          <w:rFonts w:ascii="Times New Roman" w:eastAsia="Times New Roman" w:hAnsi="Times New Roman" w:cs="Times New Roman"/>
          <w:sz w:val="28"/>
          <w:szCs w:val="28"/>
          <w:lang w:eastAsia="ru-RU"/>
        </w:rPr>
        <w:t>.</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Классический «тяжелый» капитализм, ограниченный национал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ными рамками, было легче приструнить и взять под контроль. Подо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 xml:space="preserve">ная функция  была в принципе вполне по силам государственным структурам, пусть и испытывающим постоянное давление со стороны капиталистических лидеров (лобби и т.п.). Тем не менее, в то время </w:t>
      </w:r>
      <w:r w:rsidRPr="000F0C90">
        <w:rPr>
          <w:rFonts w:ascii="Times New Roman" w:eastAsia="Times New Roman" w:hAnsi="Times New Roman" w:cs="Times New Roman"/>
          <w:sz w:val="28"/>
          <w:szCs w:val="28"/>
          <w:lang w:eastAsia="ru-RU"/>
        </w:rPr>
        <w:lastRenderedPageBreak/>
        <w:t>капиталистические круги имели реальный противовес в лице орган</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зованного рабочего движения. И ведь  пролетарские организации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частую поддерживали государственных деятелей в их надклассовой политике</w:t>
      </w:r>
      <w:r w:rsidRPr="000F0C90">
        <w:rPr>
          <w:rFonts w:ascii="Times New Roman" w:eastAsia="Times New Roman" w:hAnsi="Times New Roman" w:cs="Times New Roman"/>
          <w:sz w:val="28"/>
          <w:szCs w:val="28"/>
          <w:vertAlign w:val="superscript"/>
          <w:lang w:eastAsia="ru-RU"/>
        </w:rPr>
        <w:footnoteReference w:id="538"/>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Кроме того, залогом успешной работы национальных капитал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стических предприятий являлся внутренний компромисс – хозяин предприятия не меньше зависел от рабочих, чем они от него. Как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стаивал великий предприниматель Генри Форд: «шеф является ко</w:t>
      </w:r>
      <w:r w:rsidRPr="000F0C90">
        <w:rPr>
          <w:rFonts w:ascii="Times New Roman" w:eastAsia="Times New Roman" w:hAnsi="Times New Roman" w:cs="Times New Roman"/>
          <w:sz w:val="28"/>
          <w:szCs w:val="28"/>
          <w:lang w:eastAsia="ru-RU"/>
        </w:rPr>
        <w:t>м</w:t>
      </w:r>
      <w:r w:rsidRPr="000F0C90">
        <w:rPr>
          <w:rFonts w:ascii="Times New Roman" w:eastAsia="Times New Roman" w:hAnsi="Times New Roman" w:cs="Times New Roman"/>
          <w:sz w:val="28"/>
          <w:szCs w:val="28"/>
          <w:lang w:eastAsia="ru-RU"/>
        </w:rPr>
        <w:t>паньоном своего рабочего, а рабочий товарищем своего шефа; поэт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му как о том, так и о другом, бессмысленно утверждать, что он явл</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t>ется единственно необходимым. Оба необходимы»</w:t>
      </w:r>
      <w:r w:rsidRPr="000F0C90">
        <w:rPr>
          <w:rFonts w:ascii="Times New Roman" w:eastAsia="Times New Roman" w:hAnsi="Times New Roman" w:cs="Times New Roman"/>
          <w:sz w:val="28"/>
          <w:szCs w:val="28"/>
          <w:vertAlign w:val="superscript"/>
          <w:lang w:eastAsia="ru-RU"/>
        </w:rPr>
        <w:footnoteReference w:id="539"/>
      </w:r>
      <w:r w:rsidRPr="000F0C90">
        <w:rPr>
          <w:rFonts w:ascii="Times New Roman" w:eastAsia="Times New Roman" w:hAnsi="Times New Roman" w:cs="Times New Roman"/>
          <w:sz w:val="28"/>
          <w:szCs w:val="28"/>
          <w:lang w:eastAsia="ru-RU"/>
        </w:rPr>
        <w:t>. То есть в ук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занный промежуток времени труд и капитал, несмотря на свои частые конфронтации, сильно нуждались друг в друге и были обречены на  взаимное долгосрочное сосуществование. Не без доли юмора Збигнев Бауман замечает, что в то время спор капитализма и социализма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ходил на семейную ссору</w:t>
      </w:r>
      <w:r w:rsidRPr="000F0C90">
        <w:rPr>
          <w:rFonts w:ascii="Times New Roman" w:eastAsia="Times New Roman" w:hAnsi="Times New Roman" w:cs="Times New Roman"/>
          <w:sz w:val="28"/>
          <w:szCs w:val="28"/>
          <w:vertAlign w:val="superscript"/>
          <w:lang w:eastAsia="ru-RU"/>
        </w:rPr>
        <w:footnoteReference w:id="540"/>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tabs>
          <w:tab w:val="left" w:pos="426"/>
        </w:tabs>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Наконец, еще одним мощнейшим фактором, заставляющим кап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тализм идти на компромисс с обществом, был «вызов» ему со стороны альтернативных, некапиталистических проектов. Особенно серьезную опасность представлял социалистический проект, настроенный резко антикапиталистически (фашизм все же допускал ограниченное сущ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ствование капиталистических отношений в экономике, да и после второй мировой войны его позиции оказались безвозвратно ослабл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ны</w:t>
      </w:r>
      <w:r w:rsidRPr="000F0C90">
        <w:rPr>
          <w:rFonts w:ascii="Times New Roman" w:eastAsia="Times New Roman" w:hAnsi="Times New Roman" w:cs="Times New Roman"/>
          <w:sz w:val="28"/>
          <w:szCs w:val="28"/>
          <w:vertAlign w:val="superscript"/>
          <w:lang w:eastAsia="ru-RU"/>
        </w:rPr>
        <w:footnoteReference w:id="541"/>
      </w:r>
      <w:r w:rsidRPr="000F0C90">
        <w:rPr>
          <w:rFonts w:ascii="Times New Roman" w:eastAsia="Times New Roman" w:hAnsi="Times New Roman" w:cs="Times New Roman"/>
          <w:sz w:val="28"/>
          <w:szCs w:val="28"/>
          <w:lang w:eastAsia="ru-RU"/>
        </w:rPr>
        <w:t>). Если на этапе первоначального накопления речь шла всего лишь об отдельных движениях, с трудом переходивших от чисто эк</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номических требований к  собственной политической идентичности, то с октября 1917г. положение изменилось в гораздо более серьезную для капиталистов сторону. СССР  не только утвердился в качестве г</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сударственного порядка, но и провел молниеносную индустриализ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цию, победил во Второй мировой войне (практически в одиночку) и даже попытался создать нечто вроде альтернативной мир-системы. Холодная война имела прежде всего идеологический характер, но ее исход определялся объективной социальной действительностью. Ст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пень приверженности к идеологии определялась в основном тем,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сколько ее положения не противоречили этой самой действительн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lastRenderedPageBreak/>
        <w:t>сти. Отсюда капиталистические олигархи вынуждены были, стиснув зубы, держаться рамок социального либерализма, в душе оставаясь сторонниками либерализма классического. Последний вновь выйдет на сцену (под именем неолиберализма) как раз тогда, когда социал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стический проект стал ослабевать под грузом собственных внутре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 xml:space="preserve">них противоречий, представляя для капитализма все меньшую угрозу.  </w:t>
      </w:r>
    </w:p>
    <w:p w:rsidR="000F0C90" w:rsidRPr="000F0C90" w:rsidRDefault="000F0C90" w:rsidP="000F0C90">
      <w:pPr>
        <w:spacing w:after="0"/>
        <w:ind w:firstLine="567"/>
        <w:jc w:val="both"/>
        <w:rPr>
          <w:rFonts w:ascii="Times New Roman" w:eastAsia="Times New Roman" w:hAnsi="Times New Roman" w:cs="Times New Roman"/>
          <w:i/>
          <w:sz w:val="28"/>
          <w:szCs w:val="28"/>
          <w:lang w:eastAsia="ru-RU"/>
        </w:rPr>
      </w:pPr>
    </w:p>
    <w:p w:rsidR="000F0C90" w:rsidRPr="000F0C90" w:rsidRDefault="000F0C90" w:rsidP="000F0C90">
      <w:pPr>
        <w:spacing w:after="0"/>
        <w:jc w:val="both"/>
        <w:rPr>
          <w:rFonts w:ascii="Times New Roman" w:eastAsia="Times New Roman" w:hAnsi="Times New Roman" w:cs="Times New Roman"/>
          <w:b/>
          <w:i/>
          <w:sz w:val="28"/>
          <w:szCs w:val="28"/>
          <w:lang w:eastAsia="ru-RU"/>
        </w:rPr>
      </w:pPr>
      <w:r w:rsidRPr="000F0C90">
        <w:rPr>
          <w:rFonts w:ascii="Times New Roman" w:eastAsia="Times New Roman" w:hAnsi="Times New Roman" w:cs="Times New Roman"/>
          <w:b/>
          <w:i/>
          <w:sz w:val="28"/>
          <w:szCs w:val="28"/>
          <w:lang w:eastAsia="ru-RU"/>
        </w:rPr>
        <w:t>4.2.2.Социальное неравенство эпохи организованного капитализма</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 xml:space="preserve">Рассмотрение процессов, связанных с социальной иерархией данного исторического отрезка (напомним, что это почти весь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век) сопряжено с определенной сложностью. Дело в том, что этот истор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ческий период не без определенных оснований считается наиболее благоприятным в социальном плане. Целый ряд авторов отмечает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кращение имущественного неравенства благодаря кейнсианству и «новому курсу» Ф.Рузвельта (применительно к США, разумеется), к</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торые применили принципиально новые подходы к государственной перераспределяющей политике.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Вот лауреат Нобелевской премии по экономике Пол Кругман приводит данные, согласно которым доля национального богатства, которая находилась под контролем богатейших 0,1% американцев, за  период с 1930-х по середину 50-х гг. упала более чем в двое – с21,5 до менее 10%. В 1900 году в США насчитывалось 22 миллиардера, к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чалу Мирового кризиса (Великой Депрессии) их было уже 32, но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тем к 1957</w:t>
      </w:r>
      <w:r w:rsidR="00874DD8">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г.  число этих лиц сократилось ровно вдвое (16 человек), а в 1968г.  их осталось 13</w:t>
      </w:r>
      <w:r w:rsidRPr="000F0C90">
        <w:rPr>
          <w:rFonts w:ascii="Times New Roman" w:eastAsia="Times New Roman" w:hAnsi="Times New Roman" w:cs="Times New Roman"/>
          <w:sz w:val="28"/>
          <w:szCs w:val="28"/>
          <w:vertAlign w:val="superscript"/>
          <w:lang w:eastAsia="ru-RU"/>
        </w:rPr>
        <w:footnoteReference w:id="542"/>
      </w:r>
      <w:r w:rsidRPr="000F0C90">
        <w:rPr>
          <w:rFonts w:ascii="Times New Roman" w:eastAsia="Times New Roman" w:hAnsi="Times New Roman" w:cs="Times New Roman"/>
          <w:sz w:val="28"/>
          <w:szCs w:val="28"/>
          <w:lang w:eastAsia="ru-RU"/>
        </w:rPr>
        <w:t>.  Похожие данные приводит другой  амер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канский ученый Дэвид Харви. Если в конце 30-х годов доля наци</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нального дохода США, приходящаяся на 1% самых богатых граждан, составляла 16%, то к моменту окончания войны она была уменьшена в два раза и оставалась практически неизменной еще в течение трех десятилетий</w:t>
      </w:r>
      <w:r w:rsidRPr="000F0C90">
        <w:rPr>
          <w:rFonts w:ascii="Times New Roman" w:eastAsia="Times New Roman" w:hAnsi="Times New Roman" w:cs="Times New Roman"/>
          <w:sz w:val="28"/>
          <w:szCs w:val="28"/>
          <w:vertAlign w:val="superscript"/>
          <w:lang w:eastAsia="ru-RU"/>
        </w:rPr>
        <w:footnoteReference w:id="543"/>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Все это так. Однако насколько «смягчение» капитализма, его 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веранс в сторону общественных проблем и интересов послужили делу большей «открытости» элиты? Другими словами, является ли факт сокращения имущественного неравенства толчком к большей соц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альной мобильности, в том числе и на самый верх? Как представляе</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 xml:space="preserve">ся, на этот вопрос приведенные выше данные не дают ответа.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 xml:space="preserve">Наш анализ, как водится, начинается с </w:t>
      </w:r>
      <w:r w:rsidRPr="000F0C90">
        <w:rPr>
          <w:rFonts w:ascii="Times New Roman" w:eastAsia="Times New Roman" w:hAnsi="Times New Roman" w:cs="Times New Roman"/>
          <w:i/>
          <w:sz w:val="28"/>
          <w:szCs w:val="28"/>
          <w:lang w:eastAsia="ru-RU"/>
        </w:rPr>
        <w:t>элитных групп</w:t>
      </w:r>
      <w:r w:rsidRPr="000F0C90">
        <w:rPr>
          <w:rFonts w:ascii="Times New Roman" w:eastAsia="Times New Roman" w:hAnsi="Times New Roman" w:cs="Times New Roman"/>
          <w:sz w:val="28"/>
          <w:szCs w:val="28"/>
          <w:lang w:eastAsia="ru-RU"/>
        </w:rPr>
        <w:t xml:space="preserve">.  На рубеже </w:t>
      </w:r>
      <w:r w:rsidRPr="000F0C90">
        <w:rPr>
          <w:rFonts w:ascii="Times New Roman" w:eastAsia="Times New Roman" w:hAnsi="Times New Roman" w:cs="Times New Roman"/>
          <w:sz w:val="28"/>
          <w:szCs w:val="28"/>
          <w:lang w:val="en-US" w:eastAsia="ru-RU"/>
        </w:rPr>
        <w:t>XIX</w:t>
      </w:r>
      <w:r w:rsidRPr="000F0C90">
        <w:rPr>
          <w:rFonts w:ascii="Times New Roman" w:eastAsia="Times New Roman" w:hAnsi="Times New Roman" w:cs="Times New Roman"/>
          <w:sz w:val="28"/>
          <w:szCs w:val="28"/>
          <w:lang w:eastAsia="ru-RU"/>
        </w:rPr>
        <w:t>-</w:t>
      </w:r>
      <w:r w:rsidRPr="000F0C90">
        <w:rPr>
          <w:rFonts w:ascii="Times New Roman" w:eastAsia="Times New Roman" w:hAnsi="Times New Roman" w:cs="Times New Roman"/>
          <w:sz w:val="28"/>
          <w:szCs w:val="28"/>
          <w:lang w:val="en-US" w:eastAsia="ru-RU"/>
        </w:rPr>
        <w:t>XX</w:t>
      </w:r>
      <w:r w:rsidR="00874DD8">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вв. крупная буржуазия уже совершенно уверенно отождест</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лялась с верхушкой общества. Ей принадлежали монопольные объ</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динения, контролирующие экономику, а лояльная государственная политика в основном устанавливалась посредством лобби. Период до 1914г. Э. Хобсбаум с полным основанием называет «золотыми врем</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нами» для буржуазии</w:t>
      </w:r>
      <w:r w:rsidRPr="000F0C90">
        <w:rPr>
          <w:rFonts w:ascii="Times New Roman" w:eastAsia="Times New Roman" w:hAnsi="Times New Roman" w:cs="Times New Roman"/>
          <w:sz w:val="28"/>
          <w:szCs w:val="28"/>
          <w:vertAlign w:val="superscript"/>
          <w:lang w:eastAsia="ru-RU"/>
        </w:rPr>
        <w:footnoteReference w:id="544"/>
      </w:r>
      <w:r w:rsidRPr="000F0C90">
        <w:rPr>
          <w:rFonts w:ascii="Times New Roman" w:eastAsia="Times New Roman" w:hAnsi="Times New Roman" w:cs="Times New Roman"/>
          <w:sz w:val="28"/>
          <w:szCs w:val="28"/>
          <w:lang w:eastAsia="ru-RU"/>
        </w:rPr>
        <w:t>, которые были несколько подпорчены Первой мировой войной и последовавшей вскоре Октябрьской революцией в России. Результаты  последнего события, как признают многие совр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менные исследователи, во многом и заставили капиталистический класс изменить отношение к социальным проблемам. Появление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циалистического государства оказалось серьезной  встряской для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падной буржуазной элиты. Скорее всего, на  что-то подобное рассч</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тывал Жорж Сорель, когда в первые годы двадцатого столетия в св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ем «Размышлении о насилии» сетовал о вырождении буржуазии, ее погрязании в роскоши и даже трусости. Нужна либо большая война, либо «резкое проявление насилия со стороны пролетариата», что 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зовет приток энергии и «поставит у власти людей, в самом деле ж</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лающих управлять»</w:t>
      </w:r>
      <w:r w:rsidRPr="000F0C90">
        <w:rPr>
          <w:rFonts w:ascii="Times New Roman" w:eastAsia="Times New Roman" w:hAnsi="Times New Roman" w:cs="Times New Roman"/>
          <w:sz w:val="28"/>
          <w:szCs w:val="28"/>
          <w:vertAlign w:val="superscript"/>
          <w:lang w:eastAsia="ru-RU"/>
        </w:rPr>
        <w:footnoteReference w:id="545"/>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 xml:space="preserve">Первая половина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ознаменовалась взлетом технократической социологии (Т.Веблен, А.Берль, Г.Минз, Д.Бернхэм), предсказыва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шей, что на смену крупным собственникам в качестве элиты придут технические специалисты и общество от этого только выиграет. Осн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ванием для подобных надежд служили не только продолжающийся технический рывок и массовая востребованность в связи с этим эк</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пертов – ученых и техников, но и рост акционерного капитала, а та</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 xml:space="preserve">же Великая Депрессия (1929-1933). </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Представитель технократической социологии Джеймс Бернхэм в 1948г. выпустил книгу, на какой-то момент ставшую бестселлером с хара</w:t>
      </w:r>
      <w:r w:rsidRPr="000F0C90">
        <w:rPr>
          <w:rFonts w:ascii="Arial" w:eastAsia="Times New Roman" w:hAnsi="Arial" w:cs="Arial"/>
          <w:sz w:val="24"/>
          <w:szCs w:val="24"/>
          <w:lang w:eastAsia="ru-RU"/>
        </w:rPr>
        <w:t>к</w:t>
      </w:r>
      <w:r w:rsidRPr="000F0C90">
        <w:rPr>
          <w:rFonts w:ascii="Arial" w:eastAsia="Times New Roman" w:hAnsi="Arial" w:cs="Arial"/>
          <w:sz w:val="24"/>
          <w:szCs w:val="24"/>
          <w:lang w:eastAsia="ru-RU"/>
        </w:rPr>
        <w:t>терным названием «Менеджериальная революция», где выдвинул идею «власти без собственности». По его мнению, неизбежно распространение нового типа социальных отношений, который  уместнее называть «мене</w:t>
      </w:r>
      <w:r w:rsidRPr="000F0C90">
        <w:rPr>
          <w:rFonts w:ascii="Arial" w:eastAsia="Times New Roman" w:hAnsi="Arial" w:cs="Arial"/>
          <w:sz w:val="24"/>
          <w:szCs w:val="24"/>
          <w:lang w:eastAsia="ru-RU"/>
        </w:rPr>
        <w:t>д</w:t>
      </w:r>
      <w:r w:rsidRPr="000F0C90">
        <w:rPr>
          <w:rFonts w:ascii="Arial" w:eastAsia="Times New Roman" w:hAnsi="Arial" w:cs="Arial"/>
          <w:sz w:val="24"/>
          <w:szCs w:val="24"/>
          <w:lang w:eastAsia="ru-RU"/>
        </w:rPr>
        <w:t>жериальным обществом», а не «капиталистическим обществом».</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Новая технократическая элита, состоящая из менеджеров и администраторов, не владеет, а лишь управляет собственностью; кроме того,  ориентации этой элиты выше простых стремлений к прибыли, но руководствуются задач</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ми, значимыми для всего общества. В новом обществе частная эксплуат</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ция сходит на нет и новое общество на порядок организованней старого, - ему «оказывается свойственным не только коллективизм и планирование,  но и социальная справедливость»</w:t>
      </w:r>
      <w:r w:rsidRPr="000F0C90">
        <w:rPr>
          <w:rFonts w:ascii="Arial" w:eastAsia="Times New Roman" w:hAnsi="Arial" w:cs="Arial"/>
          <w:sz w:val="24"/>
          <w:szCs w:val="24"/>
          <w:vertAlign w:val="superscript"/>
          <w:lang w:eastAsia="ru-RU"/>
        </w:rPr>
        <w:footnoteReference w:id="546"/>
      </w:r>
      <w:r w:rsidRPr="000F0C90">
        <w:rPr>
          <w:rFonts w:ascii="Arial" w:eastAsia="Times New Roman" w:hAnsi="Arial" w:cs="Arial"/>
          <w:sz w:val="24"/>
          <w:szCs w:val="24"/>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Надежды на технократическую элиту возлагали и некоторые 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вые социологи (А.Гоулднер). Однако все эти исследователи мало 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нимали во внимание возможности буржуазии привлекать на свою ст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рону вроде как идеологически нейтральные группы – тех же менедж</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ров, администраторов или ученых. Это обстоятельство со всей ув</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ренностью констатировал Джон Гэлбрейт в 60-х гг., кстати, также 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носимый к сторонникам технократизма. Интеллектуалы-эксперты и экономические собственники могут, конечно, иметь трения, но гов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рить о каком-то глубоком социальном антагонизме (как это полагал, например, Т.Веблен) не приходится. Обе стороны обычно склоняются к компромиссу и легко его достигают</w:t>
      </w:r>
      <w:r w:rsidRPr="000F0C90">
        <w:rPr>
          <w:rFonts w:ascii="Times New Roman" w:eastAsia="Times New Roman" w:hAnsi="Times New Roman" w:cs="Times New Roman"/>
          <w:sz w:val="28"/>
          <w:szCs w:val="28"/>
          <w:vertAlign w:val="superscript"/>
          <w:lang w:eastAsia="ru-RU"/>
        </w:rPr>
        <w:footnoteReference w:id="547"/>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Чарльз Райт Миллс утверждал, что технократические сдвиги не расшатывают капитализм, но наоборот, работают на его укрепление. Концентрация капитала, привлечение средств акционеров, а также расширение и усложнение производственного процесса действител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но расширили социальный заказ на интеллектуальный труд, однако это не поколебало сложившихся еще на более ранних этапах капит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лизма структур неравенства. Факт несовпадения фигур собственника и менеджера еще не означает их конкуренции и экспроприации вт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рым первого. Власть собственника стала носить непрямой характер, будучи осуществляемой через множество появившихся новых упра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ленческих функций. А сами менеджеры отбираются согласно пожел</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ниям собственников, а стало быть, действуют в соответствии с их и</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тересами, что вполне закономерно. Как  иронизирует по этому поводу Н.Полякова, менеджеры, которые, как утверждается, узурпировали функции собственников, служат собственности с таким же, а зачастую и с большим рвением, нежели сами собственники</w:t>
      </w:r>
      <w:r w:rsidRPr="000F0C90">
        <w:rPr>
          <w:rFonts w:ascii="Times New Roman" w:eastAsia="Times New Roman" w:hAnsi="Times New Roman" w:cs="Times New Roman"/>
          <w:sz w:val="28"/>
          <w:szCs w:val="28"/>
          <w:vertAlign w:val="superscript"/>
          <w:lang w:eastAsia="ru-RU"/>
        </w:rPr>
        <w:footnoteReference w:id="548"/>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Между предпринимателями и высшими менеджерами установ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лось своего рода классовое единство, выражающееся в сходных соц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ально-политических взглядах. Но</w:t>
      </w:r>
      <w:r w:rsidR="0003171C">
        <w:rPr>
          <w:rFonts w:ascii="Times New Roman" w:eastAsia="Times New Roman" w:hAnsi="Times New Roman" w:cs="Times New Roman"/>
          <w:sz w:val="28"/>
          <w:szCs w:val="28"/>
          <w:lang w:eastAsia="ru-RU"/>
        </w:rPr>
        <w:t>,</w:t>
      </w:r>
      <w:r w:rsidRPr="000F0C90">
        <w:rPr>
          <w:rFonts w:ascii="Times New Roman" w:eastAsia="Times New Roman" w:hAnsi="Times New Roman" w:cs="Times New Roman"/>
          <w:sz w:val="28"/>
          <w:szCs w:val="28"/>
          <w:lang w:eastAsia="ru-RU"/>
        </w:rPr>
        <w:t xml:space="preserve"> похоже что не только это работало на усиление позиций капиталистического класса в рамках всего общ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ства. Вполне логично - в свете идеологического противостояния двух систем, а, следовательно, не прекращающейся угрозы замены капит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лизма социализмом, - сделать более консолидированными и взаимоз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висимыми экономические, политические, культурные структуры.  В связи с этим Ч.Р.Миллс указывает на все более тесное взаимодействие и определяющий характер в американском обществе середины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 xml:space="preserve">в. </w:t>
      </w:r>
      <w:r w:rsidRPr="000F0C90">
        <w:rPr>
          <w:rFonts w:ascii="Times New Roman" w:eastAsia="Times New Roman" w:hAnsi="Times New Roman" w:cs="Times New Roman"/>
          <w:sz w:val="28"/>
          <w:szCs w:val="28"/>
          <w:lang w:eastAsia="ru-RU"/>
        </w:rPr>
        <w:lastRenderedPageBreak/>
        <w:t xml:space="preserve">крупных экономических корпораций, правительственных структур и армии.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Разумеется, это напрямую отражается на составе элиты, что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казал Ч.Р.Миллс в своей знаменитой книге «Властвующая элита». Здесь он уверенно констатирует, что состав правящих групп  форм</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руют  выходцы из богатейших семейств Америки. При этом, как 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шет  указанный автор: “Господствующие классы охотно, конечно, декларируют существование справедливого равновесия сил и подли</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ной гармонии интересов, ибо они заинтересованы в том, чтобы их господство не прерывалось и не нарушалось”</w:t>
      </w:r>
      <w:r w:rsidRPr="000F0C90">
        <w:rPr>
          <w:rFonts w:ascii="Times New Roman" w:eastAsia="Times New Roman" w:hAnsi="Times New Roman" w:cs="Times New Roman"/>
          <w:sz w:val="28"/>
          <w:szCs w:val="28"/>
          <w:vertAlign w:val="superscript"/>
          <w:lang w:val="en-US" w:eastAsia="ru-RU"/>
        </w:rPr>
        <w:footnoteReference w:id="549"/>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Работы Ч.Р.Миллса вызвали в американском обществознании ярос</w:t>
      </w:r>
      <w:r w:rsidRPr="000F0C90">
        <w:rPr>
          <w:rFonts w:ascii="Arial" w:eastAsia="Times New Roman" w:hAnsi="Arial" w:cs="Arial"/>
          <w:sz w:val="24"/>
          <w:szCs w:val="24"/>
          <w:lang w:eastAsia="ru-RU"/>
        </w:rPr>
        <w:t>т</w:t>
      </w:r>
      <w:r w:rsidRPr="000F0C90">
        <w:rPr>
          <w:rFonts w:ascii="Arial" w:eastAsia="Times New Roman" w:hAnsi="Arial" w:cs="Arial"/>
          <w:sz w:val="24"/>
          <w:szCs w:val="24"/>
          <w:lang w:eastAsia="ru-RU"/>
        </w:rPr>
        <w:t>ную дискуссию. Так, к близким выводам пришел Ф.Хантер в книге “Верхо</w:t>
      </w:r>
      <w:r w:rsidRPr="000F0C90">
        <w:rPr>
          <w:rFonts w:ascii="Arial" w:eastAsia="Times New Roman" w:hAnsi="Arial" w:cs="Arial"/>
          <w:sz w:val="24"/>
          <w:szCs w:val="24"/>
          <w:lang w:eastAsia="ru-RU"/>
        </w:rPr>
        <w:t>в</w:t>
      </w:r>
      <w:r w:rsidRPr="000F0C90">
        <w:rPr>
          <w:rFonts w:ascii="Arial" w:eastAsia="Times New Roman" w:hAnsi="Arial" w:cs="Arial"/>
          <w:sz w:val="24"/>
          <w:szCs w:val="24"/>
          <w:lang w:eastAsia="ru-RU"/>
        </w:rPr>
        <w:t>ное лидерство в США”, где он проанализировал данные исследования властных структур города Атланты в штате Джорджия. Здесь он показал, что городская власть складывается из представителей финансовых кр</w:t>
      </w:r>
      <w:r w:rsidRPr="000F0C90">
        <w:rPr>
          <w:rFonts w:ascii="Arial" w:eastAsia="Times New Roman" w:hAnsi="Arial" w:cs="Arial"/>
          <w:sz w:val="24"/>
          <w:szCs w:val="24"/>
          <w:lang w:eastAsia="ru-RU"/>
        </w:rPr>
        <w:t>у</w:t>
      </w:r>
      <w:r w:rsidRPr="000F0C90">
        <w:rPr>
          <w:rFonts w:ascii="Arial" w:eastAsia="Times New Roman" w:hAnsi="Arial" w:cs="Arial"/>
          <w:sz w:val="24"/>
          <w:szCs w:val="24"/>
          <w:lang w:eastAsia="ru-RU"/>
        </w:rPr>
        <w:t>гов, образующих несколько клик, которые договариваются между собой по всем важным вопросам. Отсюда он сделал вывод, что реальная структура власти США ущемляет интересы большинства в пользу интересов элитн</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го меньшинства</w:t>
      </w:r>
      <w:r w:rsidRPr="000F0C90">
        <w:rPr>
          <w:rFonts w:ascii="Arial" w:eastAsia="Times New Roman" w:hAnsi="Arial" w:cs="Arial"/>
          <w:sz w:val="24"/>
          <w:szCs w:val="24"/>
          <w:vertAlign w:val="superscript"/>
          <w:lang w:val="en-US" w:eastAsia="ru-RU"/>
        </w:rPr>
        <w:footnoteReference w:id="550"/>
      </w:r>
      <w:r w:rsidRPr="000F0C90">
        <w:rPr>
          <w:rFonts w:ascii="Arial" w:eastAsia="Times New Roman" w:hAnsi="Arial" w:cs="Arial"/>
          <w:sz w:val="24"/>
          <w:szCs w:val="24"/>
          <w:lang w:eastAsia="ru-RU"/>
        </w:rPr>
        <w:t xml:space="preserve">. </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Сторонники теории политического плюрализма - господствующего направления американской политологии – подвергали нападкам работы Миллса и Хантера. Так, известный автор теории полиархии</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Р.Даль в ответ на книгу Хантера провел исследование по той же проблематике в городе Нью Хевен штата Коннектикут, объявив о получении прямо противополо</w:t>
      </w:r>
      <w:r w:rsidRPr="000F0C90">
        <w:rPr>
          <w:rFonts w:ascii="Arial" w:eastAsia="Times New Roman" w:hAnsi="Arial" w:cs="Arial"/>
          <w:sz w:val="24"/>
          <w:szCs w:val="24"/>
          <w:lang w:eastAsia="ru-RU"/>
        </w:rPr>
        <w:t>ж</w:t>
      </w:r>
      <w:r w:rsidRPr="000F0C90">
        <w:rPr>
          <w:rFonts w:ascii="Arial" w:eastAsia="Times New Roman" w:hAnsi="Arial" w:cs="Arial"/>
          <w:sz w:val="24"/>
          <w:szCs w:val="24"/>
          <w:lang w:eastAsia="ru-RU"/>
        </w:rPr>
        <w:t>ных выводов. Если Хантер описывал модель городской власти в виде п</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рамиды, то Даль утверждает существование трех структур правления (экономическая, политическая и социальная) и лидеры в одной, как прав</w:t>
      </w:r>
      <w:r w:rsidRPr="000F0C90">
        <w:rPr>
          <w:rFonts w:ascii="Arial" w:eastAsia="Times New Roman" w:hAnsi="Arial" w:cs="Arial"/>
          <w:sz w:val="24"/>
          <w:szCs w:val="24"/>
          <w:lang w:eastAsia="ru-RU"/>
        </w:rPr>
        <w:t>и</w:t>
      </w:r>
      <w:r w:rsidRPr="000F0C90">
        <w:rPr>
          <w:rFonts w:ascii="Arial" w:eastAsia="Times New Roman" w:hAnsi="Arial" w:cs="Arial"/>
          <w:sz w:val="24"/>
          <w:szCs w:val="24"/>
          <w:lang w:eastAsia="ru-RU"/>
        </w:rPr>
        <w:t>ло, не являются влиятельными в другой. Подобный результат был отр</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жен в книге Даля “Кто правит?”, вышедшей в  1961 г.</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Но уже во второй п</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ловине 70-х гг., то есть через два десятка лет после исследования Даля другой американский политолог Джордж Уильям</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Домхофф написал работу “Кто  действительно правит?” на материалах вторичного исследования структуры власти в том же городе Нью Хевен.</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Домхофф выявил, что Даль неоправданно развел экономическую, политическую и социальную элиты. Исследуя членство в городских престижных клубах, он показал, что бол</w:t>
      </w:r>
      <w:r w:rsidRPr="000F0C90">
        <w:rPr>
          <w:rFonts w:ascii="Arial" w:eastAsia="Times New Roman" w:hAnsi="Arial" w:cs="Arial"/>
          <w:sz w:val="24"/>
          <w:szCs w:val="24"/>
          <w:lang w:eastAsia="ru-RU"/>
        </w:rPr>
        <w:t>ь</w:t>
      </w:r>
      <w:r w:rsidRPr="000F0C90">
        <w:rPr>
          <w:rFonts w:ascii="Arial" w:eastAsia="Times New Roman" w:hAnsi="Arial" w:cs="Arial"/>
          <w:sz w:val="24"/>
          <w:szCs w:val="24"/>
          <w:lang w:eastAsia="ru-RU"/>
        </w:rPr>
        <w:t>шинство членов экономической элиты города являются одновременно и членами элиты социальной. Отсюда Домхофф приходит к выводу, что о</w:t>
      </w:r>
      <w:r w:rsidRPr="000F0C90">
        <w:rPr>
          <w:rFonts w:ascii="Arial" w:eastAsia="Times New Roman" w:hAnsi="Arial" w:cs="Arial"/>
          <w:sz w:val="24"/>
          <w:szCs w:val="24"/>
          <w:lang w:eastAsia="ru-RU"/>
        </w:rPr>
        <w:t>б</w:t>
      </w:r>
      <w:r w:rsidRPr="000F0C90">
        <w:rPr>
          <w:rFonts w:ascii="Arial" w:eastAsia="Times New Roman" w:hAnsi="Arial" w:cs="Arial"/>
          <w:sz w:val="24"/>
          <w:szCs w:val="24"/>
          <w:lang w:eastAsia="ru-RU"/>
        </w:rPr>
        <w:t>ладающий реальной властью господствующий класс все же имеет м</w:t>
      </w:r>
      <w:r w:rsidRPr="000F0C90">
        <w:rPr>
          <w:rFonts w:ascii="Arial" w:eastAsia="Times New Roman" w:hAnsi="Arial" w:cs="Arial"/>
          <w:sz w:val="24"/>
          <w:szCs w:val="24"/>
          <w:lang w:eastAsia="ru-RU"/>
        </w:rPr>
        <w:t>е</w:t>
      </w:r>
      <w:r w:rsidRPr="000F0C90">
        <w:rPr>
          <w:rFonts w:ascii="Arial" w:eastAsia="Times New Roman" w:hAnsi="Arial" w:cs="Arial"/>
          <w:sz w:val="24"/>
          <w:szCs w:val="24"/>
          <w:lang w:eastAsia="ru-RU"/>
        </w:rPr>
        <w:t>сто</w:t>
      </w:r>
      <w:r w:rsidRPr="000F0C90">
        <w:rPr>
          <w:rFonts w:ascii="Arial" w:eastAsia="Times New Roman" w:hAnsi="Arial" w:cs="Arial"/>
          <w:sz w:val="24"/>
          <w:szCs w:val="24"/>
          <w:vertAlign w:val="superscript"/>
          <w:lang w:val="en-US" w:eastAsia="ru-RU"/>
        </w:rPr>
        <w:footnoteReference w:id="551"/>
      </w:r>
      <w:r w:rsidRPr="000F0C90">
        <w:rPr>
          <w:rFonts w:ascii="Arial" w:eastAsia="Times New Roman" w:hAnsi="Arial" w:cs="Arial"/>
          <w:sz w:val="24"/>
          <w:szCs w:val="24"/>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 xml:space="preserve">Что касается роста акционерного капитала, то как полагает ряд  ученых,  пресловутое рассеивание собственности представляет собой своего рода камуфляж – реально решения принимаются держателями контрольных пакетов. Власть, обусловленная собственностью, стала носить  более концентрированный и очевидный характер. Так, </w:t>
      </w:r>
      <w:r w:rsidRPr="000F0C90">
        <w:rPr>
          <w:rFonts w:ascii="Times New Roman" w:eastAsia="Times New Roman" w:hAnsi="Times New Roman" w:cs="Times New Roman"/>
          <w:sz w:val="28"/>
          <w:szCs w:val="28"/>
          <w:lang w:eastAsia="ru-RU"/>
        </w:rPr>
        <w:lastRenderedPageBreak/>
        <w:t>Ч.Р.Миллс приводит пример группы лиц-собственников, которые, владея акциями общей стоимостью 20 миллионов долларов, контр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лируют восемь важнейших железных дорог стоимостью 2 миллиарда долларов.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мы увидим далее, тезисы Ч.Р.Миллса в общем-то выдержали проверку практикой, причем не только американской. В 70-х годах английскими учеными Ф.Стэнвортом и Э.Гидденсом было подтве</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ждено, что с 1850 по 1970 год доля выходцев из высшего класса среди председателей крупнейших компаний Великобритании почти не и</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менялась и составляла около 66%</w:t>
      </w:r>
      <w:r w:rsidRPr="000F0C90">
        <w:rPr>
          <w:rFonts w:ascii="Times New Roman" w:eastAsia="Times New Roman" w:hAnsi="Times New Roman" w:cs="Times New Roman"/>
          <w:sz w:val="28"/>
          <w:szCs w:val="28"/>
          <w:vertAlign w:val="superscript"/>
          <w:lang w:eastAsia="ru-RU"/>
        </w:rPr>
        <w:footnoteReference w:id="552"/>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Ф.Ландберг, анализируя высшие круги американского общества 60-х гг., выдвинул очень любопытный тезис, согласно которому сущ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ствует несколько разновидностей элит – научная, техническая, худ</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жественная, спортивная, артистическая. И все они в той или иной ст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пени могут считаться открытыми, соответствующими демократич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ским принципам.  Однако над ними возвышается политико-экономическая элита, являющаяся закрытой. Таланты, способности здесь имеют второстепенное значение. «Главным, но не единстве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ным пропуском в этот избранный круг являются деньги». Как считает названный автор, изнутри политико-экономическая элита может д</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пускать принципы плюрализма</w:t>
      </w:r>
      <w:r w:rsidRPr="000F0C90">
        <w:rPr>
          <w:rFonts w:ascii="Times New Roman" w:eastAsia="Times New Roman" w:hAnsi="Times New Roman" w:cs="Times New Roman"/>
          <w:sz w:val="28"/>
          <w:szCs w:val="28"/>
          <w:vertAlign w:val="superscript"/>
          <w:lang w:eastAsia="ru-RU"/>
        </w:rPr>
        <w:footnoteReference w:id="553"/>
      </w:r>
      <w:r w:rsidRPr="000F0C90">
        <w:rPr>
          <w:rFonts w:ascii="Times New Roman" w:eastAsia="Times New Roman" w:hAnsi="Times New Roman" w:cs="Times New Roman"/>
          <w:sz w:val="28"/>
          <w:szCs w:val="28"/>
          <w:lang w:eastAsia="ru-RU"/>
        </w:rPr>
        <w:t>, но в отношении окружающего мира «она предстает как довольно сплоченное, небольшое,  единое объед</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нение»</w:t>
      </w:r>
      <w:r w:rsidRPr="000F0C90">
        <w:rPr>
          <w:rFonts w:ascii="Times New Roman" w:eastAsia="Times New Roman" w:hAnsi="Times New Roman" w:cs="Times New Roman"/>
          <w:sz w:val="28"/>
          <w:szCs w:val="28"/>
          <w:vertAlign w:val="superscript"/>
          <w:lang w:eastAsia="ru-RU"/>
        </w:rPr>
        <w:footnoteReference w:id="554"/>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Подобный тезис Ф.Ландберг доказывает весьма обстоятельно и с многих сторон, некоторые из его доводов мы приведем ниже. Большое значение имеют личные связи, которые закладываются еще в раннем возрасте, то есть в период наиболее активной социализации. Ряд авт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ров (Э.Хобсбаум, Д.Роткопф)  считают, что связи формируются в ходе учебы в престижных университетах, тогда как Ф.Ландберг полагает, что дружеские узы могут возникнуть уже в частных школах, восп</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танниками которых обычно и являются дети миллионеров. Предст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вители элиты вполне закономерно  стремятся изолировать своих 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прысков от остального общества уже в  раннем возрасте, и частные школы здесь оказывают существенную помощь. Дело в том, что 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ходцы из семей миллионеров очень редко обучаются в государстве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lastRenderedPageBreak/>
        <w:t>ных школах для социального большинства. В частной школе колич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ство учеников невелико, они расположены вдали от всякого рода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блазнов и развлечений, соответственно более строгий контроль и и</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дивидуальный подход позволяют добиться значительно лучших 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зультатов. Учащиеся живут под одной крышей вдали от дома, что создает предпосылки для более устойчивых и тесных связей, чем в бесплатных государственных школах и колледжах. Среди наиболее известных частных школ Ф.Ландберг называет Эксетер, Чоат, Энд</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вер, Гротон, Хотки</w:t>
      </w:r>
      <w:r w:rsidRPr="000F0C90">
        <w:rPr>
          <w:rFonts w:ascii="Times New Roman" w:eastAsia="Times New Roman" w:hAnsi="Times New Roman" w:cs="Times New Roman"/>
          <w:sz w:val="28"/>
          <w:szCs w:val="28"/>
          <w:vertAlign w:val="superscript"/>
          <w:lang w:eastAsia="ru-RU"/>
        </w:rPr>
        <w:footnoteReference w:id="555"/>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Что касается высших учебных заведений, то здесь, по выражению Э.Хобсбаума, сочетались принципы открытости и закрытости. Как пишет этот автор, открытость системы заключалась в доступе для всех, у кого имелись деньги или хотя бы личные способности (для помощи бедным студентам существовали стипендии). Закрытость системы проявлялась в том, что «при общем равенстве возможностей, представители некоторых кругов были, так сказать, «более равными», чем все остальные»</w:t>
      </w:r>
      <w:r w:rsidRPr="000F0C90">
        <w:rPr>
          <w:rFonts w:ascii="Times New Roman" w:eastAsia="Times New Roman" w:hAnsi="Times New Roman" w:cs="Times New Roman"/>
          <w:sz w:val="28"/>
          <w:szCs w:val="28"/>
          <w:vertAlign w:val="superscript"/>
          <w:lang w:eastAsia="ru-RU"/>
        </w:rPr>
        <w:footnoteReference w:id="556"/>
      </w:r>
      <w:r w:rsidRPr="000F0C90">
        <w:rPr>
          <w:rFonts w:ascii="Times New Roman" w:eastAsia="Times New Roman" w:hAnsi="Times New Roman" w:cs="Times New Roman"/>
          <w:sz w:val="28"/>
          <w:szCs w:val="28"/>
          <w:lang w:eastAsia="ru-RU"/>
        </w:rPr>
        <w:t>.</w:t>
      </w:r>
      <w:r w:rsidRPr="000F0C90">
        <w:rPr>
          <w:rFonts w:ascii="Times New Roman" w:eastAsia="Times New Roman" w:hAnsi="Times New Roman" w:cs="Times New Roman"/>
          <w:sz w:val="28"/>
          <w:szCs w:val="28"/>
          <w:lang w:eastAsia="ru-RU"/>
        </w:rPr>
        <w:tab/>
        <w:t>Речь идет о том, что в процессе обучения фо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 xml:space="preserve">мировались различные «группы избранных», где критерием обычно выступали богатство и влияние семьи. Но дело в том, что подобные объединения отнюдь не прекращали существование после учебы.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указывает Э.Хобсбаум, такого рода «Общества старых др</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зей» стали распространяться где-то с последней четверти девятнадц</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того столетия. Причем зачастую они перерастали даже национальные рамки. Так, одна ассоциация бывших выпускников «Бетатэта-фи» имела в 1912г. отделения в 110 городах.  Другое объединение бывших выпускников «Дельта-каппа-эпсилон» имело к 1889</w:t>
      </w:r>
      <w:r w:rsidR="00874DD8">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г. в своих рядах: 6 сенаторов США; 40 конгрессменов, также в нем состоял президент США Теодор Рузвельт. В 1912г. в этом объединении состояли: 18 нью-йоркских банкиров (в том числе Дж. П. Морган); 9 влиятельных политиков из Бостона; 3 директора компании «Стандард Ойл» (дет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ще Дж.Рокфеллера)</w:t>
      </w:r>
      <w:r w:rsidRPr="000F0C90">
        <w:rPr>
          <w:rFonts w:ascii="Times New Roman" w:eastAsia="Times New Roman" w:hAnsi="Times New Roman" w:cs="Times New Roman"/>
          <w:sz w:val="28"/>
          <w:szCs w:val="28"/>
          <w:vertAlign w:val="superscript"/>
          <w:lang w:eastAsia="ru-RU"/>
        </w:rPr>
        <w:footnoteReference w:id="557"/>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Таким образом, уже в эпоху первоначального накопления закл</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дывались некоторые предпосылки для объединений на почве нефо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мальных связей как лидеров бизнеса, так и  ведущих политических деятелей. Эти тенденции лишь усиливались в последующие этапы, а в современной действительности их результат зафиксирован феном</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ном «суперкласса».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Как утверждает Ф.Ландберг, закрытость финансово-политических элит также проявляется в довольно тщательном отборе круга лиц для заключения брака. Здесь деловые отношения зачастую тесно переплетаются с родственными. «Среди потомственных ми</w:t>
      </w:r>
      <w:r w:rsidRPr="000F0C90">
        <w:rPr>
          <w:rFonts w:ascii="Times New Roman" w:eastAsia="Times New Roman" w:hAnsi="Times New Roman" w:cs="Times New Roman"/>
          <w:sz w:val="28"/>
          <w:szCs w:val="28"/>
          <w:lang w:eastAsia="ru-RU"/>
        </w:rPr>
        <w:t>л</w:t>
      </w:r>
      <w:r w:rsidRPr="000F0C90">
        <w:rPr>
          <w:rFonts w:ascii="Times New Roman" w:eastAsia="Times New Roman" w:hAnsi="Times New Roman" w:cs="Times New Roman"/>
          <w:sz w:val="28"/>
          <w:szCs w:val="28"/>
          <w:lang w:eastAsia="ru-RU"/>
        </w:rPr>
        <w:t>лионеров, - пишет этот исследователь, - трудно отыскать человека, который бы не состоял в каком-либо родстве с другими богатыми семьями…Родственные узы так или иначе связывают на первый взгляд совершенно различные между собой семьи богачей»</w:t>
      </w:r>
      <w:r w:rsidRPr="000F0C90">
        <w:rPr>
          <w:rFonts w:ascii="Times New Roman" w:eastAsia="Times New Roman" w:hAnsi="Times New Roman" w:cs="Times New Roman"/>
          <w:sz w:val="28"/>
          <w:szCs w:val="28"/>
          <w:vertAlign w:val="superscript"/>
          <w:lang w:eastAsia="ru-RU"/>
        </w:rPr>
        <w:footnoteReference w:id="558"/>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line="240" w:lineRule="auto"/>
        <w:ind w:firstLine="567"/>
        <w:jc w:val="both"/>
        <w:rPr>
          <w:rFonts w:ascii="Arial" w:eastAsia="Times New Roman" w:hAnsi="Arial" w:cs="Arial"/>
          <w:sz w:val="24"/>
          <w:szCs w:val="24"/>
          <w:lang w:eastAsia="ru-RU"/>
        </w:rPr>
      </w:pPr>
      <w:r w:rsidRPr="000F0C90">
        <w:rPr>
          <w:rFonts w:ascii="Arial" w:eastAsia="Times New Roman" w:hAnsi="Arial" w:cs="Arial"/>
          <w:sz w:val="24"/>
          <w:szCs w:val="24"/>
          <w:lang w:eastAsia="ru-RU"/>
        </w:rPr>
        <w:t>В качестве примера Ф.Ландберг  приводит нам расклад родственных связей в семье великого промышленника Генри Форда</w:t>
      </w:r>
      <w:r w:rsidRPr="000F0C90">
        <w:rPr>
          <w:rFonts w:ascii="Arial" w:eastAsia="Times New Roman" w:hAnsi="Arial" w:cs="Arial"/>
          <w:sz w:val="24"/>
          <w:szCs w:val="24"/>
          <w:vertAlign w:val="superscript"/>
          <w:lang w:eastAsia="ru-RU"/>
        </w:rPr>
        <w:footnoteReference w:id="559"/>
      </w:r>
      <w:r w:rsidRPr="000F0C90">
        <w:rPr>
          <w:rFonts w:ascii="Arial" w:eastAsia="Times New Roman" w:hAnsi="Arial" w:cs="Arial"/>
          <w:sz w:val="24"/>
          <w:szCs w:val="24"/>
          <w:lang w:eastAsia="ru-RU"/>
        </w:rPr>
        <w:t>. Сам основатель династии имел единственного сына Эдзела (и пережил его, кстати), кот</w:t>
      </w:r>
      <w:r w:rsidRPr="000F0C90">
        <w:rPr>
          <w:rFonts w:ascii="Arial" w:eastAsia="Times New Roman" w:hAnsi="Arial" w:cs="Arial"/>
          <w:sz w:val="24"/>
          <w:szCs w:val="24"/>
          <w:lang w:eastAsia="ru-RU"/>
        </w:rPr>
        <w:t>о</w:t>
      </w:r>
      <w:r w:rsidRPr="000F0C90">
        <w:rPr>
          <w:rFonts w:ascii="Arial" w:eastAsia="Times New Roman" w:hAnsi="Arial" w:cs="Arial"/>
          <w:sz w:val="24"/>
          <w:szCs w:val="24"/>
          <w:lang w:eastAsia="ru-RU"/>
        </w:rPr>
        <w:t xml:space="preserve">рый имел четырех детей. Один из его трех сыновей, Генри Форд </w:t>
      </w:r>
      <w:r w:rsidRPr="000F0C90">
        <w:rPr>
          <w:rFonts w:ascii="Arial" w:eastAsia="Times New Roman" w:hAnsi="Arial" w:cs="Arial"/>
          <w:sz w:val="24"/>
          <w:szCs w:val="24"/>
          <w:lang w:val="en-US" w:eastAsia="ru-RU"/>
        </w:rPr>
        <w:t>II</w:t>
      </w:r>
      <w:r w:rsidRPr="000F0C90">
        <w:rPr>
          <w:rFonts w:ascii="Arial" w:eastAsia="Times New Roman" w:hAnsi="Arial" w:cs="Arial"/>
          <w:sz w:val="24"/>
          <w:szCs w:val="24"/>
          <w:lang w:eastAsia="ru-RU"/>
        </w:rPr>
        <w:t xml:space="preserve"> имел трех детей. В 1965г. его 24-летняя дочь Шарлотта вышла замуж за бог</w:t>
      </w:r>
      <w:r w:rsidRPr="000F0C90">
        <w:rPr>
          <w:rFonts w:ascii="Arial" w:eastAsia="Times New Roman" w:hAnsi="Arial" w:cs="Arial"/>
          <w:sz w:val="24"/>
          <w:szCs w:val="24"/>
          <w:lang w:eastAsia="ru-RU"/>
        </w:rPr>
        <w:t>а</w:t>
      </w:r>
      <w:r w:rsidRPr="000F0C90">
        <w:rPr>
          <w:rFonts w:ascii="Arial" w:eastAsia="Times New Roman" w:hAnsi="Arial" w:cs="Arial"/>
          <w:sz w:val="24"/>
          <w:szCs w:val="24"/>
          <w:lang w:eastAsia="ru-RU"/>
        </w:rPr>
        <w:t xml:space="preserve">тейшего греческого судовладельца Ставроса Спироса Ниаркоса, который был старше ее на 32 года. Ее сестра Анна Форд в 22 года вышла замуж за нью-йоркского биржевого дельца международного масштаба Ганкарио Учиелли. Сам Генри Форд </w:t>
      </w:r>
      <w:r w:rsidRPr="000F0C90">
        <w:rPr>
          <w:rFonts w:ascii="Arial" w:eastAsia="Times New Roman" w:hAnsi="Arial" w:cs="Arial"/>
          <w:sz w:val="24"/>
          <w:szCs w:val="24"/>
          <w:lang w:val="en-US" w:eastAsia="ru-RU"/>
        </w:rPr>
        <w:t>II</w:t>
      </w:r>
      <w:r w:rsidR="0003171C">
        <w:rPr>
          <w:rFonts w:ascii="Arial" w:eastAsia="Times New Roman" w:hAnsi="Arial" w:cs="Arial"/>
          <w:sz w:val="24"/>
          <w:szCs w:val="24"/>
          <w:lang w:eastAsia="ru-RU"/>
        </w:rPr>
        <w:t xml:space="preserve"> </w:t>
      </w:r>
      <w:r w:rsidRPr="000F0C90">
        <w:rPr>
          <w:rFonts w:ascii="Arial" w:eastAsia="Times New Roman" w:hAnsi="Arial" w:cs="Arial"/>
          <w:sz w:val="24"/>
          <w:szCs w:val="24"/>
          <w:lang w:eastAsia="ru-RU"/>
        </w:rPr>
        <w:t xml:space="preserve">после развода с первой женой и отлучения в связи с этим от церкви женился на Марии Кристине Ветторе Остин, также разведенной и отлученной от церкви. Семья, которую она представляла, владела крупнейшими автомобильными заводами в Италии и Англии и считалась одной из богатейших семей в Европе. Вильям Форд, второй сын Эдзела, женат на Марте Файрстоун, происходящей из семьи каучуковых магнатов.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том случае, если выходец из семьи, принадлежащей к верхушке общества, выбирает себе семейного партнера из другого социального слоя, то, как пишет Ф.Ландберг, это становится «объектом сенсацио</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ных газетных статей, ибо, когда богатство вступает в союз с бедн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стью, для газет это такое же из ряда вон выходящее событие, как и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общение о том, что человек искусал собаку»</w:t>
      </w:r>
      <w:r w:rsidRPr="000F0C90">
        <w:rPr>
          <w:rFonts w:ascii="Times New Roman" w:eastAsia="Times New Roman" w:hAnsi="Times New Roman" w:cs="Times New Roman"/>
          <w:sz w:val="28"/>
          <w:szCs w:val="28"/>
          <w:vertAlign w:val="superscript"/>
          <w:lang w:eastAsia="ru-RU"/>
        </w:rPr>
        <w:footnoteReference w:id="560"/>
      </w:r>
      <w:r w:rsidRPr="000F0C90">
        <w:rPr>
          <w:rFonts w:ascii="Times New Roman" w:eastAsia="Times New Roman" w:hAnsi="Times New Roman" w:cs="Times New Roman"/>
          <w:sz w:val="28"/>
          <w:szCs w:val="28"/>
          <w:lang w:eastAsia="ru-RU"/>
        </w:rPr>
        <w:t>.  Другими словами, подобный брак считается совершенно неуместным.</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Однако наиболее серьезным институтом, работающим на конс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лидацию высшего класса, по мнению Ф.Ландберга, выступают час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ные клубы. Они  предназначены отнюдь не только (если не столько)</w:t>
      </w:r>
      <w:r w:rsidR="0003171C">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для проведения досуга,  но и для обсуждения деловых вопросов, вплоть до принятия важных официальных документов. Как склонен полагать названный исследователь, политическая социология уделяет недостаточное внимание клубам, как   институтам власти и влияния, более обращая внимание на формальные государственные учрежд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ния.</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Частные клубы имеются во всех крупных городах, но в наиболее крупных финансовых центрах, как например Нью-Йорк, имеется ц</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лая сеть таких клубов. Ф.Ландберг для того времени (60-е годы) сч</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тает наиболее  влиятельными именно нью-йоркские клубы – «Линкс», «Никербокер», «Метрополитен», «Рэкет энд теннис», «Брук» и др</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гие. Эти клубы по сути дела имеют закрытый характер, доступ имеет небольшое число лиц,  соответствующим довольно жестким критер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ям. Ядро обычно составляют люди, принадлежащие деловому и пол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тическому миру, имеются также представители науки</w:t>
      </w:r>
      <w:r w:rsidRPr="000F0C90">
        <w:rPr>
          <w:rFonts w:ascii="Times New Roman" w:eastAsia="Times New Roman" w:hAnsi="Times New Roman" w:cs="Times New Roman"/>
          <w:sz w:val="28"/>
          <w:szCs w:val="28"/>
          <w:vertAlign w:val="superscript"/>
          <w:lang w:eastAsia="ru-RU"/>
        </w:rPr>
        <w:footnoteReference w:id="561"/>
      </w:r>
      <w:r w:rsidRPr="000F0C90">
        <w:rPr>
          <w:rFonts w:ascii="Times New Roman" w:eastAsia="Times New Roman" w:hAnsi="Times New Roman" w:cs="Times New Roman"/>
          <w:sz w:val="28"/>
          <w:szCs w:val="28"/>
          <w:lang w:eastAsia="ru-RU"/>
        </w:rPr>
        <w:t>, известные деятели художественного творчества. Однако в клуб не попадают л</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 xml:space="preserve">ди, склонные к  устроению дискуссий на радикальную социальную тематику (указанный автор называет Т.Веблена, Райта Миллса).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Ф.Ландбергом отмечаются следующие функции частных клубов. Во-первых, членство в определенном клубе указывает на иерархич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ское положение в  системе власти и принятия решений. «Чтобы у</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нать, кто же в действительности приводит в действие рычаги упра</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ления государством и в какой последовательности, - пишет америка</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ский ученый, - достаточно выписать имена всех членов закрытых нью-йоркских клубов в указанном порядке. Затем добавить фамилии тех, кто принадлежит к таким же  клубам в Бостоне, Филадельфии, Чикаго, Питтсбурге, Вашингтоне, Кливленде и т.д. примерно в том же порядке. Вычеркнув повторяющиеся имена, мы  получим тот список, который нужен»</w:t>
      </w:r>
      <w:r w:rsidRPr="000F0C90">
        <w:rPr>
          <w:rFonts w:ascii="Times New Roman" w:eastAsia="Times New Roman" w:hAnsi="Times New Roman" w:cs="Times New Roman"/>
          <w:sz w:val="28"/>
          <w:szCs w:val="28"/>
          <w:vertAlign w:val="superscript"/>
          <w:lang w:eastAsia="ru-RU"/>
        </w:rPr>
        <w:footnoteReference w:id="562"/>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Во-вторых, клубы являются тем местом, где заключаются или намечаются крупнейшие сделки капиталистического мира, о чем даже имеются документальные свидетельства. Наконец, в-третьих, клубы зачастую выступают как нечто вроде залов заседания корпораций, а то и американского конгресса. Так как «крупные собственники тесно связаны с крупными управляющими, крупными политическими лид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рами и крупными владельцами средств массовой информации». В обобщенном плане, как полагает Ф.Ландберг, «клубы на 45% экон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мические, на 45% политические и на 10% служат для того, чтобы по</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держивать дружеские связи»</w:t>
      </w:r>
      <w:r w:rsidRPr="000F0C90">
        <w:rPr>
          <w:rFonts w:ascii="Times New Roman" w:eastAsia="Times New Roman" w:hAnsi="Times New Roman" w:cs="Times New Roman"/>
          <w:sz w:val="28"/>
          <w:szCs w:val="28"/>
          <w:vertAlign w:val="superscript"/>
          <w:lang w:eastAsia="ru-RU"/>
        </w:rPr>
        <w:footnoteReference w:id="563"/>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Этот автор  выдвигает очень важный тезис, дающий представл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ние о масштабах влияния подобного рода клубов. По его мнению, </w:t>
      </w:r>
      <w:r w:rsidRPr="000F0C90">
        <w:rPr>
          <w:rFonts w:ascii="Times New Roman" w:eastAsia="Times New Roman" w:hAnsi="Times New Roman" w:cs="Times New Roman"/>
          <w:sz w:val="28"/>
          <w:szCs w:val="28"/>
          <w:lang w:eastAsia="ru-RU"/>
        </w:rPr>
        <w:lastRenderedPageBreak/>
        <w:t>именно клуб является первичным по отношению к корпорации. Мн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жество фамилий  сначала появляются в списках клуба прежде чем стать известными в качестве высокого должностного лица в прав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тельстве или в корпорации. Если конкретный чиновник не является членом одного из влиятельных частных клубов, то его карьера не б</w:t>
      </w:r>
      <w:r w:rsidRPr="000F0C90">
        <w:rPr>
          <w:rFonts w:ascii="Times New Roman" w:eastAsia="Times New Roman" w:hAnsi="Times New Roman" w:cs="Times New Roman"/>
          <w:sz w:val="28"/>
          <w:szCs w:val="28"/>
          <w:lang w:eastAsia="ru-RU"/>
        </w:rPr>
        <w:t>у</w:t>
      </w:r>
      <w:r w:rsidRPr="000F0C90">
        <w:rPr>
          <w:rFonts w:ascii="Times New Roman" w:eastAsia="Times New Roman" w:hAnsi="Times New Roman" w:cs="Times New Roman"/>
          <w:sz w:val="28"/>
          <w:szCs w:val="28"/>
          <w:lang w:eastAsia="ru-RU"/>
        </w:rPr>
        <w:t>дет особо впечатляющей – «он никогда не выдвигается в первые ряды администраторов корпораций». И другая ситуация. «Если «какого-нибудь вице президента корпорации, не являющегося членом клуба , вдруг принимают в один из них, мы уже можем с уверенностью ск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зать, что он находится на пути, ведущем к посту исполнительного 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це-президента или президента»</w:t>
      </w:r>
      <w:r w:rsidRPr="000F0C90">
        <w:rPr>
          <w:rFonts w:ascii="Times New Roman" w:eastAsia="Times New Roman" w:hAnsi="Times New Roman" w:cs="Times New Roman"/>
          <w:sz w:val="28"/>
          <w:szCs w:val="28"/>
          <w:vertAlign w:val="superscript"/>
          <w:lang w:eastAsia="ru-RU"/>
        </w:rPr>
        <w:footnoteReference w:id="564"/>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Таким образом, по мнению Ф.Ландберга, предпосылки многих важных, даже во многом судьбоносных решений для американского общества (некоторые из которых отнюдь не всегда отражают интерес именно большинства американцев) закладываются именно здесь - в частных закрытых клубах, тогда как на официальных мероприятиях происходит лишь формальное их закрепление. Показательно, что сам механизм решений – непринужденная, откровенная беседа, как и сама обстановка в клубе. Этому способствует то обстоятельство, что здесь собираются люди одного класса, хотя и не исключающие между собой определенные натяжки и трения. Естественными темами разговора в клубах служат предполагаемые слияния фирм, уклонение от налогов или обходные маневры против действий профсоюзов, «но нельзя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бывать, - подчеркивает Ф.Ландберг, -что все эти разговоры никогда не ведутся впустую, а всегда претворяются в тех или иных конкретных делах»</w:t>
      </w:r>
      <w:r w:rsidRPr="000F0C90">
        <w:rPr>
          <w:rFonts w:ascii="Times New Roman" w:eastAsia="Times New Roman" w:hAnsi="Times New Roman" w:cs="Times New Roman"/>
          <w:sz w:val="28"/>
          <w:szCs w:val="28"/>
          <w:vertAlign w:val="superscript"/>
          <w:lang w:eastAsia="ru-RU"/>
        </w:rPr>
        <w:footnoteReference w:id="565"/>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Несомненно, что американский исследователь сумел вскрыть не только весьма важный  механизм политико-экономических процессов, но и один из каналов попадания в элиту. По сути дела похожий мех</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низм работает на уровне глобальной элиты – нынешние ежегодные встречи в Давосе, о чем мы еще поговорим.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Удачно иллюстрирует характер «открытости» элиты  общества «организованного капитализма» исследование английского социолога Вильяма Рубинштейна. В 1980-х годах он провел анализ британских миллионеров. Его работы основаны на изучении судеб людей, уме</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ших в 1984-1985 годах</w:t>
      </w:r>
      <w:r w:rsidRPr="000F0C90">
        <w:rPr>
          <w:rFonts w:ascii="Times New Roman" w:eastAsia="Times New Roman" w:hAnsi="Times New Roman" w:cs="Times New Roman"/>
          <w:sz w:val="28"/>
          <w:szCs w:val="28"/>
          <w:vertAlign w:val="superscript"/>
          <w:lang w:eastAsia="ru-RU"/>
        </w:rPr>
        <w:footnoteReference w:id="566"/>
      </w:r>
      <w:r w:rsidRPr="000F0C90">
        <w:rPr>
          <w:rFonts w:ascii="Times New Roman" w:eastAsia="Times New Roman" w:hAnsi="Times New Roman" w:cs="Times New Roman"/>
          <w:sz w:val="28"/>
          <w:szCs w:val="28"/>
          <w:lang w:eastAsia="ru-RU"/>
        </w:rPr>
        <w:t xml:space="preserve"> и оставивших после себя не менее миллиона </w:t>
      </w:r>
      <w:r w:rsidRPr="000F0C90">
        <w:rPr>
          <w:rFonts w:ascii="Times New Roman" w:eastAsia="Times New Roman" w:hAnsi="Times New Roman" w:cs="Times New Roman"/>
          <w:sz w:val="28"/>
          <w:szCs w:val="28"/>
          <w:lang w:eastAsia="ru-RU"/>
        </w:rPr>
        <w:lastRenderedPageBreak/>
        <w:t>фунтов. Рубинштейн выяснил, что 42% из них составляли те, чьи 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дители были крупными бизнесменами или землевладельцами. 29% были детьми профессионалов высшей квалификации и пользовались материальной поддержкой родителей. 43% миллионеров получили по наследству более 100 тысяч фунтов каждый, а еще 32% — от 10 до 100 тысяч. Таким образом, напрашивается очевидный вывод, что в Великобритании по-прежнему самый надежный способ разбогатеть — это родиться богатым</w:t>
      </w:r>
      <w:r w:rsidRPr="000F0C90">
        <w:rPr>
          <w:rFonts w:ascii="Times New Roman" w:eastAsia="Times New Roman" w:hAnsi="Times New Roman" w:cs="Times New Roman"/>
          <w:sz w:val="28"/>
          <w:szCs w:val="28"/>
          <w:vertAlign w:val="superscript"/>
          <w:lang w:eastAsia="ru-RU"/>
        </w:rPr>
        <w:footnoteReference w:id="567"/>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 xml:space="preserve">А теперь нам  пора выяснить, как обстояли дела у </w:t>
      </w:r>
      <w:r w:rsidRPr="000F0C90">
        <w:rPr>
          <w:rFonts w:ascii="Times New Roman" w:eastAsia="Times New Roman" w:hAnsi="Times New Roman" w:cs="Times New Roman"/>
          <w:i/>
          <w:sz w:val="28"/>
          <w:szCs w:val="28"/>
          <w:lang w:eastAsia="ru-RU"/>
        </w:rPr>
        <w:t>средних и  ни</w:t>
      </w:r>
      <w:r w:rsidRPr="000F0C90">
        <w:rPr>
          <w:rFonts w:ascii="Times New Roman" w:eastAsia="Times New Roman" w:hAnsi="Times New Roman" w:cs="Times New Roman"/>
          <w:i/>
          <w:sz w:val="28"/>
          <w:szCs w:val="28"/>
          <w:lang w:eastAsia="ru-RU"/>
        </w:rPr>
        <w:t>з</w:t>
      </w:r>
      <w:r w:rsidRPr="000F0C90">
        <w:rPr>
          <w:rFonts w:ascii="Times New Roman" w:eastAsia="Times New Roman" w:hAnsi="Times New Roman" w:cs="Times New Roman"/>
          <w:i/>
          <w:sz w:val="28"/>
          <w:szCs w:val="28"/>
          <w:lang w:eastAsia="ru-RU"/>
        </w:rPr>
        <w:t>ших слоев</w:t>
      </w:r>
      <w:r w:rsidRPr="000F0C90">
        <w:rPr>
          <w:rFonts w:ascii="Times New Roman" w:eastAsia="Times New Roman" w:hAnsi="Times New Roman" w:cs="Times New Roman"/>
          <w:sz w:val="28"/>
          <w:szCs w:val="28"/>
          <w:lang w:eastAsia="ru-RU"/>
        </w:rPr>
        <w:t xml:space="preserve"> населения в период организованного капитализма. Принято считать, что тот исторический период, который мы здесь рассматр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ваем в качестве организованного капитализма, социально наиболее благоприятный, в силу чего некоторые исследователи даже предпоч</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тают эпитеты – «государство всеобщего благоденствия». Технический прогресс, укрупнение производства, наконец, рост государственных функций, присущих типу зрелого государства, как раз присущего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витому машинному производству и индустриальному социальному типу (Л.Е.Гринин), обусловливали как появление новых професси</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нальных групп, так и сокращение тяжелого физического труда, кот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рый был настоящим проклятием рабочих эпохи первоначального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копления. Расширение профессиональной мобильности должно было разнообразить структуры неравенства, создавая дополнительные ша</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 xml:space="preserve">сы для нижних слоев. Но нас интересует, как велики были эти шансы и были ли они предоставлены всем?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Обозначенный период в общем плане характеризуется количес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венным  расширением среднего класса. Его первые серьезные иссл</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дования появляются уже в первой половине 20 столетия, что свид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тельствует о значительных масштабах этого явления. Э.Ледерер в 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пущенной совместно с Я.Маршаком книге доказывали существование «рабочей аристократии» уже как довольно  крупной социальной гру</w:t>
      </w:r>
      <w:r w:rsidRPr="000F0C90">
        <w:rPr>
          <w:rFonts w:ascii="Times New Roman" w:eastAsia="Times New Roman" w:hAnsi="Times New Roman" w:cs="Times New Roman"/>
          <w:sz w:val="28"/>
          <w:szCs w:val="28"/>
          <w:lang w:eastAsia="ru-RU"/>
        </w:rPr>
        <w:t>п</w:t>
      </w:r>
      <w:r w:rsidRPr="000F0C90">
        <w:rPr>
          <w:rFonts w:ascii="Times New Roman" w:eastAsia="Times New Roman" w:hAnsi="Times New Roman" w:cs="Times New Roman"/>
          <w:sz w:val="28"/>
          <w:szCs w:val="28"/>
          <w:lang w:eastAsia="ru-RU"/>
        </w:rPr>
        <w:t>пы, интересы которой  находятся где-то посередине интересов бу</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жуазии и традиционного пролетариата</w:t>
      </w:r>
      <w:r w:rsidRPr="000F0C90">
        <w:rPr>
          <w:rFonts w:ascii="Times New Roman" w:eastAsia="Times New Roman" w:hAnsi="Times New Roman" w:cs="Times New Roman"/>
          <w:sz w:val="28"/>
          <w:szCs w:val="28"/>
          <w:vertAlign w:val="superscript"/>
          <w:lang w:eastAsia="ru-RU"/>
        </w:rPr>
        <w:footnoteReference w:id="568"/>
      </w:r>
      <w:r w:rsidRPr="000F0C90">
        <w:rPr>
          <w:rFonts w:ascii="Times New Roman" w:eastAsia="Times New Roman" w:hAnsi="Times New Roman" w:cs="Times New Roman"/>
          <w:sz w:val="28"/>
          <w:szCs w:val="28"/>
          <w:lang w:eastAsia="ru-RU"/>
        </w:rPr>
        <w:t xml:space="preserve">. По данным Чарльза Райта Миллса из трех основных общественных слоев западного общества только новый средний класс демонстрировал стабильный рост в своей относительной доле. Так, за период с 1870 по 1940 г. старый средний класс увеличился на 135%, группа рабочих на 255%, а новый средний класс - на 1600%. Представители этого класса имели специфические </w:t>
      </w:r>
      <w:r w:rsidRPr="000F0C90">
        <w:rPr>
          <w:rFonts w:ascii="Times New Roman" w:eastAsia="Times New Roman" w:hAnsi="Times New Roman" w:cs="Times New Roman"/>
          <w:sz w:val="28"/>
          <w:szCs w:val="28"/>
          <w:lang w:eastAsia="ru-RU"/>
        </w:rPr>
        <w:lastRenderedPageBreak/>
        <w:t>социальные черты: высокая озабоченность местом жительства ,высокий уровень заботы о здоровье, стремление к получению пр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стижного образования и инвестированию в образование детей, пов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шенный интерес к средствам массовой информации, особенно к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паганде стабильности социальной структуры, основанной на ценн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стях нового среднего класса. Райт Миллс констатировал возросшую значимость для новой стратификационной структуры таких факторов, как род занятий, профессия. Природу старого среднего класса наиб</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лее полно определяла предпринимательская собственность, в то время как новый средний класс стоило рассматривать в терминах профе</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сиональной принадлежности</w:t>
      </w:r>
      <w:r w:rsidRPr="000F0C90">
        <w:rPr>
          <w:rFonts w:ascii="Times New Roman" w:eastAsia="Times New Roman" w:hAnsi="Times New Roman" w:cs="Times New Roman"/>
          <w:sz w:val="28"/>
          <w:szCs w:val="28"/>
          <w:vertAlign w:val="superscript"/>
          <w:lang w:eastAsia="ru-RU"/>
        </w:rPr>
        <w:footnoteReference w:id="569"/>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Действительно, имело место разрастание средних слоев, уровень жизни которых не шел ни в какое сравнение с судьбой основной ма</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 xml:space="preserve">сы рабочих времен К.Маркса. Однако оценки тут давались разные и для этого были основания.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 либеральная точка зрения, преобладавшая в американской социологии, утверждала существование среднего класса как свид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тельство большей открытости общества развитого индустриального капитализма, и стремилась изучать его имущественные, социально-экономические показатели. Очень весомый вклад в укрепление этой позиции внес У.Л.Уорнер, исследования которого пришлись в осно</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 xml:space="preserve">ном на 40-е гг.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Считается, ему принадлежит заслуга дать первое целостное описание среднего класса, выделяя здесь следующие черты: 1) значительные уровни дохода и объема имущества; 2)  относител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ная личная автономия, инициативность и высокая экономическая а</w:t>
      </w:r>
      <w:r w:rsidRPr="000F0C90">
        <w:rPr>
          <w:rFonts w:ascii="Times New Roman" w:eastAsia="Times New Roman" w:hAnsi="Times New Roman" w:cs="Times New Roman"/>
          <w:sz w:val="28"/>
          <w:szCs w:val="28"/>
          <w:lang w:eastAsia="ru-RU"/>
        </w:rPr>
        <w:t>к</w:t>
      </w:r>
      <w:r w:rsidRPr="000F0C90">
        <w:rPr>
          <w:rFonts w:ascii="Times New Roman" w:eastAsia="Times New Roman" w:hAnsi="Times New Roman" w:cs="Times New Roman"/>
          <w:sz w:val="28"/>
          <w:szCs w:val="28"/>
          <w:lang w:eastAsia="ru-RU"/>
        </w:rPr>
        <w:t>тивность; 3) наследуемый культурный капитал, связанный с получ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нием высшего образования; 4)высокая оценка семьи как ценности.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У.Л.Уорнер и его коллега П.С.Лант отмечали качественную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однородность  среднего класса, разделяя его на высший средний класс и низший средний класс. Интересно, что представители первого –профессионалы, менеджеры, госслужащие высокого ранга, - оказыв</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ются гораздо более ориентированы на карьерный рост и участие в общественной жизни. Своих детей они устраивают на учебу в элитные колледжи, жить предпочитают в престижных районах. Те, кто отн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сится ко второй группе, как правило, гораздо скромнее в своих иера</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хических стремлениях. Здесь мы видим госслужащих среднего и ни</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 xml:space="preserve">шего звена, мелких предпринимателей, торговцев, фермеров, белых </w:t>
      </w:r>
      <w:r w:rsidRPr="000F0C90">
        <w:rPr>
          <w:rFonts w:ascii="Times New Roman" w:eastAsia="Times New Roman" w:hAnsi="Times New Roman" w:cs="Times New Roman"/>
          <w:sz w:val="28"/>
          <w:szCs w:val="28"/>
          <w:lang w:eastAsia="ru-RU"/>
        </w:rPr>
        <w:lastRenderedPageBreak/>
        <w:t>воротничков, которые стремятся не столько к карьере, сколько уваж</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нию, порядочности и честности в отношениях.</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дальнейшем либеральный подход относительно стратификац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онных изменений получил развитие в трудах Л.Райсмана (1960 - 1970-е гг.). В основе его расчетов лежали материалы Исследовательского центра Мичиганского университета за десять лет – с 1958 по 1968 гг. В соответствии с ними, если в 1958 г. 46% наемных работников иде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тифицировали себя как представителей рабочего класса, то в 1968 г. эта цифра снизилась до 34%. При этом среди работников нефизич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ского труда, включая все категории "белых воротничков", доля отн</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сивших себя к рабочему классу упала с 27% до 21%. Среди рабочих физического труда, казалось бы, со всей очевидностью являвшихся представителями классического рабочего класса,  считали себя член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ми такового в 1958 г. 63%, а 10 лет спустя - 47%. Райсман, опираясь на подобного типа данные, заявлял, что США стали страной, в кот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рой преобладает средний класс. Особое внимание он обращал на включение представителей низших классов (работников физического труда) в культуру американского среднего класса.</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Таким образом, во второй трети двадцатого столетия на Западе (прежде всего в Америке, где традиционно была сильна эмпирическая социология) многие трактовали произошедшие здесь стратификац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онные изменения именно в либеральном духе.  Индустриальный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циум называли обществом среднего класса, предписывая ему откр</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тые характеристики. Классовое противостояние, как многим казалось, ушло в прошлое, а между вертикальными слоями нет четких границ и довольно размытые барьеры. В концентрированном виде эта теорет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ческая  позиция была отражена в работе В.Пэкарда «Претенденты на статус», выдержавшей много изданий (первое в 1959г.). Как пишет О.Шкаратан, для данной работы характерно смешивание понятий класса и статуса, ее центральным тезисом выступало утверждение, что стратификация в американском обществе основана на образовании и потреблении. Именно эти факторы порождают и стимулируют соц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альную мобильность</w:t>
      </w:r>
      <w:r w:rsidRPr="000F0C90">
        <w:rPr>
          <w:rFonts w:ascii="Times New Roman" w:eastAsia="Times New Roman" w:hAnsi="Times New Roman" w:cs="Times New Roman"/>
          <w:sz w:val="28"/>
          <w:szCs w:val="28"/>
          <w:vertAlign w:val="superscript"/>
          <w:lang w:eastAsia="ru-RU"/>
        </w:rPr>
        <w:footnoteReference w:id="570"/>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Иные соображения высказывались сторонниками марксистской школы, которые имелись и в Европе и в Америке. Исходя из маркс</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стско-ленинского определения классов, советские исследователи, н</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 xml:space="preserve">пример, констатировали сдвигание классовой границы пролетариата </w:t>
      </w:r>
      <w:r w:rsidRPr="000F0C90">
        <w:rPr>
          <w:rFonts w:ascii="Times New Roman" w:eastAsia="Times New Roman" w:hAnsi="Times New Roman" w:cs="Times New Roman"/>
          <w:sz w:val="28"/>
          <w:szCs w:val="28"/>
          <w:lang w:eastAsia="ru-RU"/>
        </w:rPr>
        <w:lastRenderedPageBreak/>
        <w:t>вглубь слоев интеллигенции и служащих, и последние, следовательно, превращаются во внутриклассовые пролетарские группы</w:t>
      </w:r>
      <w:r w:rsidRPr="000F0C90">
        <w:rPr>
          <w:rFonts w:ascii="Times New Roman" w:eastAsia="Times New Roman" w:hAnsi="Times New Roman" w:cs="Times New Roman"/>
          <w:sz w:val="28"/>
          <w:szCs w:val="28"/>
          <w:vertAlign w:val="superscript"/>
          <w:lang w:eastAsia="ru-RU"/>
        </w:rPr>
        <w:footnoteReference w:id="571"/>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Известный на Западе ученый Эрик Райт по-своему сумел решить проблему вписывания нового среднего класса в марксистскую схему. Райт по</w:t>
      </w:r>
      <w:r w:rsidR="0003171C">
        <w:rPr>
          <w:rFonts w:ascii="Times New Roman" w:eastAsia="Times New Roman" w:hAnsi="Times New Roman" w:cs="Times New Roman"/>
          <w:sz w:val="28"/>
          <w:szCs w:val="28"/>
          <w:lang w:eastAsia="ru-RU"/>
        </w:rPr>
        <w:t>-</w:t>
      </w:r>
      <w:r w:rsidRPr="000F0C90">
        <w:rPr>
          <w:rFonts w:ascii="Times New Roman" w:eastAsia="Times New Roman" w:hAnsi="Times New Roman" w:cs="Times New Roman"/>
          <w:sz w:val="28"/>
          <w:szCs w:val="28"/>
          <w:lang w:eastAsia="ru-RU"/>
        </w:rPr>
        <w:t>прежнему исходил из предпосылки о существующем прот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воречии интересов рабочих и работодателей, рассматривая вторых как владельцев, а первых - как лишенных средств производства. Такие близкие рабочему классу вещи как универсальный гарантированный базисный доход, устойчивая низкая норма безработицы в принципе противоположны интересам капиталистов. Эксплуатация по больш</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му счету, никуда не исчезла и по прежнему опирается на фактор со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ственности. Однако Райт отдавал себе отчет в том, что социальные условия капитализма изменились, а потому необходимы более сло</w:t>
      </w:r>
      <w:r w:rsidRPr="000F0C90">
        <w:rPr>
          <w:rFonts w:ascii="Times New Roman" w:eastAsia="Times New Roman" w:hAnsi="Times New Roman" w:cs="Times New Roman"/>
          <w:sz w:val="28"/>
          <w:szCs w:val="28"/>
          <w:lang w:eastAsia="ru-RU"/>
        </w:rPr>
        <w:t>ж</w:t>
      </w:r>
      <w:r w:rsidRPr="000F0C90">
        <w:rPr>
          <w:rFonts w:ascii="Times New Roman" w:eastAsia="Times New Roman" w:hAnsi="Times New Roman" w:cs="Times New Roman"/>
          <w:sz w:val="28"/>
          <w:szCs w:val="28"/>
          <w:lang w:eastAsia="ru-RU"/>
        </w:rPr>
        <w:t xml:space="preserve">ные объяснительные схемы, учитывающие новые реалии.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силу этих соображений Э. Райт существенно модифицирует марксистский подход, добавляя к собственности еще два  важных критерия: отношение к власти, участие в контроле производственного процесса и обладание умениями и квалификацией. Это позволяет ему найти место для тех групп, которые не вписывались в традиционную схему сторонников марксизма – а именно менеджеров и управля</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щих. Так вот, классовая позиция данной группы характеризуется двойственностью, их представители могут быть отнесены как к нае</w:t>
      </w:r>
      <w:r w:rsidRPr="000F0C90">
        <w:rPr>
          <w:rFonts w:ascii="Times New Roman" w:eastAsia="Times New Roman" w:hAnsi="Times New Roman" w:cs="Times New Roman"/>
          <w:sz w:val="28"/>
          <w:szCs w:val="28"/>
          <w:lang w:eastAsia="ru-RU"/>
        </w:rPr>
        <w:t>м</w:t>
      </w:r>
      <w:r w:rsidRPr="000F0C90">
        <w:rPr>
          <w:rFonts w:ascii="Times New Roman" w:eastAsia="Times New Roman" w:hAnsi="Times New Roman" w:cs="Times New Roman"/>
          <w:sz w:val="28"/>
          <w:szCs w:val="28"/>
          <w:lang w:eastAsia="ru-RU"/>
        </w:rPr>
        <w:t>ным рабочим, так и к капиталистам. Ведь, с одной стороны, главные функции менеджера – контролировать чужой труд (рабочих), осущ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ствлять над ними  определенный вид господства, власти. С другой стороны, менеджер  является нанимаемым, предоставляя свои знания и навыки (капитал, которым располагает) в пользование владельцу средств производства, а тот в свою очередь контролирует и эксплу</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тирует менеджера, будучи вольным избавиться от него в любой м</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мент. Здесь Э.Райт делает очень важный вывод, чем более высокое положение управленец занимает во властной иерархии, тем больше его интересы ближе к интересам собственника, и наоборот</w:t>
      </w:r>
      <w:r w:rsidRPr="000F0C90">
        <w:rPr>
          <w:rFonts w:ascii="Times New Roman" w:eastAsia="Times New Roman" w:hAnsi="Times New Roman" w:cs="Times New Roman"/>
          <w:sz w:val="28"/>
          <w:szCs w:val="28"/>
          <w:vertAlign w:val="superscript"/>
          <w:lang w:eastAsia="ru-RU"/>
        </w:rPr>
        <w:footnoteReference w:id="572"/>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уже отмечалось, социальный философ Александр Зиновьев определял классы в марксистском ключе, то есть по признаку работ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датель-работник. Однако предпочитал давать им  определения “класс нанимателей” и “класс нанимаемых”. Интересно, что к первым он 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 xml:space="preserve">носит не только отдельных предпринимателей, но и организованные </w:t>
      </w:r>
      <w:r w:rsidRPr="000F0C90">
        <w:rPr>
          <w:rFonts w:ascii="Times New Roman" w:eastAsia="Times New Roman" w:hAnsi="Times New Roman" w:cs="Times New Roman"/>
          <w:sz w:val="28"/>
          <w:szCs w:val="28"/>
          <w:lang w:eastAsia="ru-RU"/>
        </w:rPr>
        <w:lastRenderedPageBreak/>
        <w:t>группы, осуществляющие нечто вроде совместного руководства. 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чем количественные размеры подобных групп могут быть самые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личные - все зависит от масштабов компании. “В эти группы входят как собственники средств деятельности, так и наемные лица: мене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жеры, работники контор и канцелярий, короче говоря, – все те, кто представляет и отстаивает интересы группы работодателя, будучи членами этой группы”</w:t>
      </w:r>
      <w:r w:rsidRPr="000F0C90">
        <w:rPr>
          <w:rFonts w:ascii="Times New Roman" w:eastAsia="Times New Roman" w:hAnsi="Times New Roman" w:cs="Times New Roman"/>
          <w:sz w:val="28"/>
          <w:szCs w:val="28"/>
          <w:vertAlign w:val="superscript"/>
          <w:lang w:val="en-US" w:eastAsia="ru-RU"/>
        </w:rPr>
        <w:footnoteReference w:id="573"/>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 классу нанимаемых следует причислить как рабочих, так и служащих разного рода, включая государственных. При этом Зинов</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ев отмечает очень важный факт - нанимаемых можно определять в 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честве таковых только с точки зрения отдельных личностей, носит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лей соответствующих статусов. То есть здесь трудно вести речь об о</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ганизованной группе, осознающей свое единство. И это в нынешних условиях вряд ли возможно, поскольку, с логической точки зрения, класс нанимаемых “состоит из людей, интересы которых различны и даже враждебны порою”. То есть здесь, по мнению российского уч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ного, не приходится наблюдать феномена “классового сознания” – этой долгое время главной надежды марксистских теоретиков. Сущ</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ствуют отдельные организации вроде профсоюзных, которые орие</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тированы на отстаивание локализованных интересов наемных рабо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 xml:space="preserve">ников.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Исследование, проведенное американцами Питером М. Бло и Отисом Д. Данкэном в середине 60-х гг. (общенациональная выборка из 20 тыс. мужчин) продемонстрировало довольно интенсивный ур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вень мобильности среди мужской части населения, причем движения вверх совершаются значительно чаще, чем нисхождение. Однако в основном перемещения совершаются по линии «синие воротнички» - «белые воротнички». Например, выходцы из семей низших «синих воротничков» обычно переходили в разряд высших «синих воротни</w:t>
      </w:r>
      <w:r w:rsidRPr="000F0C90">
        <w:rPr>
          <w:rFonts w:ascii="Times New Roman" w:eastAsia="Times New Roman" w:hAnsi="Times New Roman" w:cs="Times New Roman"/>
          <w:sz w:val="28"/>
          <w:szCs w:val="28"/>
          <w:lang w:eastAsia="ru-RU"/>
        </w:rPr>
        <w:t>ч</w:t>
      </w:r>
      <w:r w:rsidRPr="000F0C90">
        <w:rPr>
          <w:rFonts w:ascii="Times New Roman" w:eastAsia="Times New Roman" w:hAnsi="Times New Roman" w:cs="Times New Roman"/>
          <w:sz w:val="28"/>
          <w:szCs w:val="28"/>
          <w:lang w:eastAsia="ru-RU"/>
        </w:rPr>
        <w:t>ков», а некоторые особо удачливые проникали даже в группы «белых воротничков». То есть чаще всего происходят передвижения в погр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ничных стратах, тогда как “дальние” социальные перемещения встр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чаются редко</w:t>
      </w:r>
      <w:r w:rsidRPr="000F0C90">
        <w:rPr>
          <w:rFonts w:ascii="Times New Roman" w:eastAsia="Times New Roman" w:hAnsi="Times New Roman" w:cs="Times New Roman"/>
          <w:sz w:val="28"/>
          <w:szCs w:val="28"/>
          <w:vertAlign w:val="superscript"/>
          <w:lang w:eastAsia="ru-RU"/>
        </w:rPr>
        <w:footnoteReference w:id="574"/>
      </w:r>
      <w:r w:rsidRPr="000F0C90">
        <w:rPr>
          <w:rFonts w:ascii="Times New Roman" w:eastAsia="Times New Roman" w:hAnsi="Times New Roman" w:cs="Times New Roman"/>
          <w:sz w:val="28"/>
          <w:szCs w:val="28"/>
          <w:lang w:eastAsia="ru-RU"/>
        </w:rPr>
        <w:t>. По мнению П.Бло и О.Данкена, для подобного факта имеются как объективные, так и субъективные причины. В качестве последних указывались индивидуальные жизненные стратегии, выр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батываемые в ходе социализации. Выходцы из небогатых семей им</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ют, как правило, достаточно скромные запросы в плане карьеры, что обычно подкрепляется малыми возможностями (например, отсутств</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lastRenderedPageBreak/>
        <w:t>ем средств для получения престижного образования). Подобные огр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ниченные стремления вполне одобряются обществом, которое в нея</w:t>
      </w:r>
      <w:r w:rsidRPr="000F0C90">
        <w:rPr>
          <w:rFonts w:ascii="Times New Roman" w:eastAsia="Times New Roman" w:hAnsi="Times New Roman" w:cs="Times New Roman"/>
          <w:sz w:val="28"/>
          <w:szCs w:val="28"/>
          <w:lang w:eastAsia="ru-RU"/>
        </w:rPr>
        <w:t>в</w:t>
      </w:r>
      <w:r w:rsidRPr="000F0C90">
        <w:rPr>
          <w:rFonts w:ascii="Times New Roman" w:eastAsia="Times New Roman" w:hAnsi="Times New Roman" w:cs="Times New Roman"/>
          <w:sz w:val="28"/>
          <w:szCs w:val="28"/>
          <w:lang w:eastAsia="ru-RU"/>
        </w:rPr>
        <w:t xml:space="preserve">ной форме фактически отказывает определенным группам в праве на  реализацию пресловутой «американской мечты».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Другое исследование, проведенное через несколько лет Д.Фитерманом и Р. Хаузером, своими выводами еще более четко ук</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зывает на классовую принадлежность родителей как важный (если не главный) фактор определения жизненных шансов детей. По мнению авторов исследования, это обстоятельство оказывается даже более значимым, чем гендерная или расовая принадлежность</w:t>
      </w:r>
      <w:r w:rsidRPr="000F0C90">
        <w:rPr>
          <w:rFonts w:ascii="Times New Roman" w:eastAsia="Times New Roman" w:hAnsi="Times New Roman" w:cs="Times New Roman"/>
          <w:sz w:val="28"/>
          <w:szCs w:val="28"/>
          <w:vertAlign w:val="superscript"/>
          <w:lang w:eastAsia="ru-RU"/>
        </w:rPr>
        <w:footnoteReference w:id="575"/>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 xml:space="preserve">Следует отметить, что долгое время бытовало мнение (и сейчас имеются его сторонники) о более открытом американском обществе в сравнении с другими развитыми странами. Однако наука доказывает, что это очередной миф. Так, в своем международном исследовании С.М.Липсет и Р.Бендикс </w:t>
      </w:r>
      <w:r w:rsidRPr="000F0C90">
        <w:rPr>
          <w:rFonts w:ascii="Times New Roman" w:eastAsia="Times New Roman" w:hAnsi="Times New Roman" w:cs="Times New Roman"/>
          <w:bCs/>
          <w:sz w:val="28"/>
          <w:szCs w:val="28"/>
          <w:lang w:eastAsia="ru-RU"/>
        </w:rPr>
        <w:t xml:space="preserve">собрали </w:t>
      </w:r>
      <w:r w:rsidRPr="000F0C90">
        <w:rPr>
          <w:rFonts w:ascii="Times New Roman" w:eastAsia="Times New Roman" w:hAnsi="Times New Roman" w:cs="Times New Roman"/>
          <w:sz w:val="28"/>
          <w:szCs w:val="28"/>
          <w:lang w:eastAsia="ru-RU"/>
        </w:rPr>
        <w:t>данные по девяти индустриальным странам — Великобритании, Франции, Западной Германии, Швеции, Швейцарии, Японии, Дании, Италии и Соединенным Штатам. Показ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тель вертикальной мобильности “синих воротничков” в “белые”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ставил в Соединенных Штатах 30%, в других странах он варьировался от 27 до 31%. То есть, свидетельств того, что Соединенные Штаты в отношении мобильности более открыты, чем европейские общества, получено не было. С.Липсет и Р.Бендикс сделали вывод, что число рабочих мест для “белых воротничков” увеличивается во всех индус</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риальных странах примерно схожим образом. В результате “волна восходящей мобильности” растет в них примерно в одинаковой ст</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пени</w:t>
      </w:r>
      <w:r w:rsidRPr="000F0C90">
        <w:rPr>
          <w:rFonts w:ascii="Times New Roman" w:eastAsia="Times New Roman" w:hAnsi="Times New Roman" w:cs="Times New Roman"/>
          <w:sz w:val="28"/>
          <w:szCs w:val="28"/>
          <w:vertAlign w:val="superscript"/>
          <w:lang w:eastAsia="ru-RU"/>
        </w:rPr>
        <w:footnoteReference w:id="576"/>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Применительно к иерархической структуре Великобритании с</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редины </w:t>
      </w:r>
      <w:r w:rsidRPr="000F0C90">
        <w:rPr>
          <w:rFonts w:ascii="Times New Roman" w:eastAsia="Times New Roman" w:hAnsi="Times New Roman" w:cs="Times New Roman"/>
          <w:sz w:val="28"/>
          <w:szCs w:val="28"/>
          <w:lang w:val="en-US" w:eastAsia="ru-RU"/>
        </w:rPr>
        <w:t>XX</w:t>
      </w:r>
      <w:r w:rsidR="0003171C">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в. писал свои работы Дэвид Гласс. Полученные им резул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таты по социальной мобильности согласуются с международными данными - около 30% составляет переход “синих воротничков” в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ряд “белых”. Был сделан похожий вывод о значительности масштабов вертикальной мобильности, но “дальность” социальных перемещений ограничена. Восходящая мобильность характерна в основном для средних слоев классовой структуры. Люди из социальных низов, как правило, оставались на том же уровне. Почти 50% сыновей специал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стов и управленцев заняли те же должности, что и их родители</w:t>
      </w:r>
      <w:r w:rsidRPr="000F0C90">
        <w:rPr>
          <w:rFonts w:ascii="Times New Roman" w:eastAsia="Times New Roman" w:hAnsi="Times New Roman" w:cs="Times New Roman"/>
          <w:sz w:val="28"/>
          <w:szCs w:val="28"/>
          <w:vertAlign w:val="superscript"/>
          <w:lang w:eastAsia="ru-RU"/>
        </w:rPr>
        <w:footnoteReference w:id="577"/>
      </w:r>
      <w:r w:rsidRPr="000F0C90">
        <w:rPr>
          <w:rFonts w:ascii="Times New Roman" w:eastAsia="Times New Roman" w:hAnsi="Times New Roman" w:cs="Times New Roman"/>
          <w:sz w:val="28"/>
          <w:szCs w:val="28"/>
          <w:lang w:eastAsia="ru-RU"/>
        </w:rPr>
        <w:t>.</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lastRenderedPageBreak/>
        <w:t xml:space="preserve">При определенных возросших возможностях для  социального продвижения общий вид социальной структуры в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изменился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намного. К такому выводу приходят как европейские социологи (Д.Марсо, Э.Претесей), так и американские (Л.Дуберман). Признавая наличие интенсивных перемещений в средних слоях, они констат</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руют неизменность верхних и нижних слоев. Даже в сфере профе</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сиональных перемещений преобладает наследование занятий и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фессий из поколения в поколение. Принцип равных возможностей не более чем миф</w:t>
      </w:r>
      <w:r w:rsidRPr="000F0C90">
        <w:rPr>
          <w:rFonts w:ascii="Times New Roman" w:eastAsia="Times New Roman" w:hAnsi="Times New Roman" w:cs="Times New Roman"/>
          <w:sz w:val="28"/>
          <w:szCs w:val="28"/>
          <w:vertAlign w:val="superscript"/>
          <w:lang w:eastAsia="ru-RU"/>
        </w:rPr>
        <w:footnoteReference w:id="578"/>
      </w:r>
      <w:r w:rsidRPr="000F0C90">
        <w:rPr>
          <w:rFonts w:ascii="Times New Roman" w:eastAsia="Times New Roman" w:hAnsi="Times New Roman" w:cs="Times New Roman"/>
          <w:sz w:val="28"/>
          <w:szCs w:val="28"/>
          <w:lang w:eastAsia="ru-RU"/>
        </w:rPr>
        <w:t>.</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Другой французский исследователь Д.Берто справедливо считает, что добиться равенства шансов при неравенстве условий жизни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возможно. Так, шансы сына рабочего стать руководителем или лицом свободной профессии (например, адвокатом, врачом) в 12 раз меньше, нежели у выходцев из этой среды. По мнению Д. Берто, люди редко предоставлены своей собственной судьбе, как правило, направления траекторий их жизни предопределены заранее, самим местом в мире труда и капитала</w:t>
      </w:r>
      <w:r w:rsidRPr="000F0C90">
        <w:rPr>
          <w:rFonts w:ascii="Times New Roman" w:eastAsia="Times New Roman" w:hAnsi="Times New Roman" w:cs="Times New Roman"/>
          <w:sz w:val="28"/>
          <w:szCs w:val="28"/>
          <w:vertAlign w:val="superscript"/>
          <w:lang w:eastAsia="ru-RU"/>
        </w:rPr>
        <w:footnoteReference w:id="579"/>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В 60-х годах Кембриджская группа британских социологов (Дж.Голдторп, Д.Локвуд, Ф.Бечхофер, Дж.Платт) добились достато</w:t>
      </w:r>
      <w:r w:rsidRPr="000F0C90">
        <w:rPr>
          <w:rFonts w:ascii="Times New Roman" w:eastAsia="Times New Roman" w:hAnsi="Times New Roman" w:cs="Times New Roman"/>
          <w:sz w:val="28"/>
          <w:szCs w:val="28"/>
          <w:lang w:eastAsia="ru-RU"/>
        </w:rPr>
        <w:t>ч</w:t>
      </w:r>
      <w:r w:rsidRPr="000F0C90">
        <w:rPr>
          <w:rFonts w:ascii="Times New Roman" w:eastAsia="Times New Roman" w:hAnsi="Times New Roman" w:cs="Times New Roman"/>
          <w:sz w:val="28"/>
          <w:szCs w:val="28"/>
          <w:lang w:eastAsia="ru-RU"/>
        </w:rPr>
        <w:t>но убедительных результатов в том, чтобы фактически опровергнуть присущую либералам точку зрения о сближении квалифицированного рабочего класса со средними слоями (именно это исследование мы упоминали в главе второй в параграфе 2.3.1). Многие выводы этих и</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следователей несколько позже подтвердил их соотечественник Энт</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ни Гидденс.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Согласно полученным эмпирическим данным, между относ</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тельно высоко оплачиваемыми квалифицированными рабочими и средними слоями, представленными работниками умственного труда (белые воротнички), сохраняется существенная разница, причем как в объективном, так и в субъективном плане. С одной стороны, разница в материальных доходах. Заработок рабочих мог приближаться к окл</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дам белых воротничков лишь в том случае, если первые систематич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ски брали сверхурочную работу. Модели динамики трудовых доходов у этих двух групп были принципиально иными. Так, рабочим была присуща «понижающаяся» кривая доходов, в то время как доходы б</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лых  воротничков росли с каждым годом.  Рабочая неделя у первых была выше, чем у вторых – 44 часов и 38 часов соответственно (да</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 xml:space="preserve">ные на 1966г. по Великобритании). Наконец, работники умственного </w:t>
      </w:r>
      <w:r w:rsidRPr="000F0C90">
        <w:rPr>
          <w:rFonts w:ascii="Times New Roman" w:eastAsia="Times New Roman" w:hAnsi="Times New Roman" w:cs="Times New Roman"/>
          <w:sz w:val="28"/>
          <w:szCs w:val="28"/>
          <w:lang w:eastAsia="ru-RU"/>
        </w:rPr>
        <w:lastRenderedPageBreak/>
        <w:t>труда получали дополнительные льготы, не всегда доступные раб</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чим (пенсии, бюллетени по болезни и даже налоговые льготы в нек</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 xml:space="preserve">торых странах). </w:t>
      </w:r>
    </w:p>
    <w:p w:rsidR="000F0C90" w:rsidRPr="000F0C90" w:rsidRDefault="000F0C90" w:rsidP="000F0C9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 другой стороны, социокультурные ориентации квалифицир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ванных рабочих довольно далеко отстояли от типичных предпочтений средних слоев. Если белым воротничкам были не чужды мотивы кар</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еры, повышения социального статуса, то рабочие руководствовались в основном лишь материальными факторами. Большинство рабочих у</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верждали, что их жизненной целью является заработать как можно больше денег и уйти на покой или перейти на более легкую работу. Что касается работников умственного труда, то они стремились, к</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нечно, и к высоким доходам, но помимо этого старались повысить 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разовательный уровень, расширить круг общения, завести полезные знакомства (другими словами, обеспечить рост культурного и соц</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ального капиталов). А вот представители рабочего класса, если и 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рались дать своим детям хорошее образование, то опять же из соо</w:t>
      </w:r>
      <w:r w:rsidRPr="000F0C90">
        <w:rPr>
          <w:rFonts w:ascii="Times New Roman" w:eastAsia="Times New Roman" w:hAnsi="Times New Roman" w:cs="Times New Roman"/>
          <w:sz w:val="28"/>
          <w:szCs w:val="28"/>
          <w:lang w:eastAsia="ru-RU"/>
        </w:rPr>
        <w:t>б</w:t>
      </w:r>
      <w:r w:rsidRPr="000F0C90">
        <w:rPr>
          <w:rFonts w:ascii="Times New Roman" w:eastAsia="Times New Roman" w:hAnsi="Times New Roman" w:cs="Times New Roman"/>
          <w:sz w:val="28"/>
          <w:szCs w:val="28"/>
          <w:lang w:eastAsia="ru-RU"/>
        </w:rPr>
        <w:t>ражения обеспечить им хороший заработок. Круг общения их был не особенно широк и в основном ограничивался семьей</w:t>
      </w:r>
      <w:r w:rsidRPr="000F0C90">
        <w:rPr>
          <w:rFonts w:ascii="Times New Roman" w:eastAsia="Times New Roman" w:hAnsi="Times New Roman" w:cs="Times New Roman"/>
          <w:sz w:val="28"/>
          <w:szCs w:val="28"/>
          <w:vertAlign w:val="superscript"/>
          <w:lang w:eastAsia="ru-RU"/>
        </w:rPr>
        <w:footnoteReference w:id="580"/>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Несмотря на возросший в целом социально-экономический ур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вень, общество периода «организованного капитализма» не сумело решить проблемы бедности. Так, в Великобритании  1986 года к числу бедных было отнесено 9 миллионов человек или 17% населения стр</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ны</w:t>
      </w:r>
      <w:r w:rsidRPr="000F0C90">
        <w:rPr>
          <w:rFonts w:ascii="Times New Roman" w:eastAsia="Times New Roman" w:hAnsi="Times New Roman" w:cs="Times New Roman"/>
          <w:sz w:val="28"/>
          <w:szCs w:val="28"/>
          <w:vertAlign w:val="superscript"/>
          <w:lang w:eastAsia="ru-RU"/>
        </w:rPr>
        <w:footnoteReference w:id="581"/>
      </w:r>
      <w:r w:rsidRPr="000F0C90">
        <w:rPr>
          <w:rFonts w:ascii="Times New Roman" w:eastAsia="Times New Roman" w:hAnsi="Times New Roman" w:cs="Times New Roman"/>
          <w:sz w:val="28"/>
          <w:szCs w:val="28"/>
          <w:lang w:eastAsia="ru-RU"/>
        </w:rPr>
        <w:t>. В США в 1972г. было зафиксировано рекордно низкое колич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ство бедных 23 миллиона.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Правда, следует сказать, что западное общество предпринимало ряд усилий, причем с нескольких направлений. С одной стороны,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пускались целые государственные программы («Война с бедностью» президента Линдона Б. Джонсона).  За десять лет (с 1965 по 1975 год) расходы на социальные нужды возросли с 77, 2 до 286,5 миллиардов долларов в год, то есть увеличились на 400%.  Это дало определенные результаты, но полностью не решило проблемы. С другой стороны, активно транслируется идеология негативного отношения к бедным как ко всякого рода «попрошайкам» и «бездельникам», что, по мн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нию Энтони Гидденса, далеко не всегда справедливо.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Как считает Э.Гидденс, как социальное явление бедность имеет глубокие корни и полностью вряд ли может быть изжита. Тут есть н</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сколько причин. Прежде всего безработица, которая еще более увел</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lastRenderedPageBreak/>
        <w:t>чивается в периоды экономических спадов. Это может свести на нет усилия социальных программ. Так, программа “Корпус труда” (“</w:t>
      </w:r>
      <w:r w:rsidRPr="000F0C90">
        <w:rPr>
          <w:rFonts w:ascii="Times New Roman" w:eastAsia="Times New Roman" w:hAnsi="Times New Roman" w:cs="Times New Roman"/>
          <w:sz w:val="28"/>
          <w:szCs w:val="28"/>
          <w:lang w:val="en-US" w:eastAsia="ru-RU"/>
        </w:rPr>
        <w:t>Job</w:t>
      </w:r>
      <w:r w:rsidRPr="000F0C90">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val="en-US" w:eastAsia="ru-RU"/>
        </w:rPr>
        <w:t>Corps</w:t>
      </w:r>
      <w:r w:rsidRPr="000F0C90">
        <w:rPr>
          <w:rFonts w:ascii="Times New Roman" w:eastAsia="Times New Roman" w:hAnsi="Times New Roman" w:cs="Times New Roman"/>
          <w:sz w:val="28"/>
          <w:szCs w:val="28"/>
          <w:lang w:eastAsia="ru-RU"/>
        </w:rPr>
        <w:t>”) была предназначена для того, чтобы безработные приобрели профессии, пользующиеся спросом на рынке труда. Однако для бол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шинства из них просто не оказалось свободных мест, а начавшийся в 70-х годах спад производства еще более сократил возможности труд</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устройства. Окончание активной трудовой жизни, уход на пенсию обычно резко сокращает доход. Имеется значительная группа бол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ных, инвалидов. Наконец, ряд профессий оплачивается недостаточно (в Великобритании 25% официально признанных бедных работают, но зарабатывают мало). Также Э.Гидденсом отмечается, что  социал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ная помощь может попросту не доходить до адресата. Так, он указ</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 xml:space="preserve">вает, что в США 80-х гг. </w:t>
      </w:r>
      <w:r w:rsidRPr="000F0C90">
        <w:rPr>
          <w:rFonts w:ascii="Times New Roman" w:eastAsia="Times New Roman" w:hAnsi="Times New Roman" w:cs="Times New Roman"/>
          <w:sz w:val="28"/>
          <w:szCs w:val="28"/>
          <w:lang w:val="en-US" w:eastAsia="ru-RU"/>
        </w:rPr>
        <w:t>XX</w:t>
      </w:r>
      <w:r w:rsidRPr="000F0C90">
        <w:rPr>
          <w:rFonts w:ascii="Times New Roman" w:eastAsia="Times New Roman" w:hAnsi="Times New Roman" w:cs="Times New Roman"/>
          <w:sz w:val="28"/>
          <w:szCs w:val="28"/>
          <w:lang w:eastAsia="ru-RU"/>
        </w:rPr>
        <w:t>в. почти 2/3 бедняков пенсионного во</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раста расписываются в получении какой-либо социальной помощи, но лишь одна треть получает выплаты наличными. Более того, часто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мощь доставалась относительно благополучным, а не самым бедным. Одна пятая часть населения с самыми низкими доходами получала только 30% пособий из фондов социального обеспечения, фондов в</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теранов, а также через страховки по безработице. Близкие проблемы есть в Великобритании, где в 1975 году 930000 имеющих основания для получения помощи (2/3 из них пенсионеры) не получило 240 ми</w:t>
      </w:r>
      <w:r w:rsidRPr="000F0C90">
        <w:rPr>
          <w:rFonts w:ascii="Times New Roman" w:eastAsia="Times New Roman" w:hAnsi="Times New Roman" w:cs="Times New Roman"/>
          <w:sz w:val="28"/>
          <w:szCs w:val="28"/>
          <w:lang w:eastAsia="ru-RU"/>
        </w:rPr>
        <w:t>л</w:t>
      </w:r>
      <w:r w:rsidRPr="000F0C90">
        <w:rPr>
          <w:rFonts w:ascii="Times New Roman" w:eastAsia="Times New Roman" w:hAnsi="Times New Roman" w:cs="Times New Roman"/>
          <w:sz w:val="28"/>
          <w:szCs w:val="28"/>
          <w:lang w:eastAsia="ru-RU"/>
        </w:rPr>
        <w:t>лионов фунтов “дополнительных пособий”, на которые они имели з</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конное право</w:t>
      </w:r>
      <w:r w:rsidRPr="000F0C90">
        <w:rPr>
          <w:rFonts w:ascii="Times New Roman" w:eastAsia="Times New Roman" w:hAnsi="Times New Roman" w:cs="Times New Roman"/>
          <w:sz w:val="28"/>
          <w:szCs w:val="28"/>
          <w:vertAlign w:val="superscript"/>
          <w:lang w:eastAsia="ru-RU"/>
        </w:rPr>
        <w:footnoteReference w:id="582"/>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Итак, какие же выводы мы можем сделать по поводу степени «открытости» общества «организованного капитализма»? Следует о</w:t>
      </w:r>
      <w:r w:rsidRPr="000F0C90">
        <w:rPr>
          <w:rFonts w:ascii="Times New Roman" w:eastAsia="Times New Roman" w:hAnsi="Times New Roman" w:cs="Times New Roman"/>
          <w:sz w:val="28"/>
          <w:szCs w:val="28"/>
          <w:lang w:eastAsia="ru-RU"/>
        </w:rPr>
        <w:t>т</w:t>
      </w:r>
      <w:r w:rsidRPr="000F0C90">
        <w:rPr>
          <w:rFonts w:ascii="Times New Roman" w:eastAsia="Times New Roman" w:hAnsi="Times New Roman" w:cs="Times New Roman"/>
          <w:sz w:val="28"/>
          <w:szCs w:val="28"/>
          <w:lang w:eastAsia="ru-RU"/>
        </w:rPr>
        <w:t>метить, что, несмотря на относительно благополучный в социально-экономической обеспеченности населения период, произошло не ра</w:t>
      </w:r>
      <w:r w:rsidRPr="000F0C90">
        <w:rPr>
          <w:rFonts w:ascii="Times New Roman" w:eastAsia="Times New Roman" w:hAnsi="Times New Roman" w:cs="Times New Roman"/>
          <w:sz w:val="28"/>
          <w:szCs w:val="28"/>
          <w:lang w:eastAsia="ru-RU"/>
        </w:rPr>
        <w:t>з</w:t>
      </w:r>
      <w:r w:rsidRPr="000F0C90">
        <w:rPr>
          <w:rFonts w:ascii="Times New Roman" w:eastAsia="Times New Roman" w:hAnsi="Times New Roman" w:cs="Times New Roman"/>
          <w:sz w:val="28"/>
          <w:szCs w:val="28"/>
          <w:lang w:eastAsia="ru-RU"/>
        </w:rPr>
        <w:t>рушение иерархической структуры, а всего лишь ее модификация. Классовая структура, говоря словами американца Л.Дубермана, «с</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хранялась относительно неизменной в аспекте большей открытости или закрытости»</w:t>
      </w:r>
      <w:r w:rsidRPr="000F0C90">
        <w:rPr>
          <w:rFonts w:ascii="Times New Roman" w:eastAsia="Times New Roman" w:hAnsi="Times New Roman" w:cs="Times New Roman"/>
          <w:sz w:val="28"/>
          <w:szCs w:val="28"/>
          <w:vertAlign w:val="superscript"/>
          <w:lang w:eastAsia="ru-RU"/>
        </w:rPr>
        <w:footnoteReference w:id="583"/>
      </w:r>
      <w:r w:rsidRPr="000F0C90">
        <w:rPr>
          <w:rFonts w:ascii="Times New Roman" w:eastAsia="Times New Roman" w:hAnsi="Times New Roman" w:cs="Times New Roman"/>
          <w:sz w:val="28"/>
          <w:szCs w:val="28"/>
          <w:lang w:eastAsia="ru-RU"/>
        </w:rPr>
        <w:t xml:space="preserve">.  </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Безусловно, что продолжающийся технический и технологич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ский прогресс существенно расширял социальный запрос на инте</w:t>
      </w:r>
      <w:r w:rsidRPr="000F0C90">
        <w:rPr>
          <w:rFonts w:ascii="Times New Roman" w:eastAsia="Times New Roman" w:hAnsi="Times New Roman" w:cs="Times New Roman"/>
          <w:sz w:val="28"/>
          <w:szCs w:val="28"/>
          <w:lang w:eastAsia="ru-RU"/>
        </w:rPr>
        <w:t>л</w:t>
      </w:r>
      <w:r w:rsidRPr="000F0C90">
        <w:rPr>
          <w:rFonts w:ascii="Times New Roman" w:eastAsia="Times New Roman" w:hAnsi="Times New Roman" w:cs="Times New Roman"/>
          <w:sz w:val="28"/>
          <w:szCs w:val="28"/>
          <w:lang w:eastAsia="ru-RU"/>
        </w:rPr>
        <w:t>лектуальный квалифицированный труд, что параллельно вело к росту учебных заведений и возможности поступления туда широких слоев населения (подобная тенденция еще более усилилась с приходом к власти социал-демократов во многих развитых западных странах п</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lastRenderedPageBreak/>
        <w:t>сле второй мировой войны). Однако вертикальная восходящая м</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бильность имела свои ограничения. С одной стороны, вертикальное продвижение происходило почти всегда на близкие позиции, что по</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тверждено рядом известных данных. В качестве причин тут можно отметить противодействие социальных барьеров, которые теперь в</w:t>
      </w:r>
      <w:r w:rsidRPr="000F0C90">
        <w:rPr>
          <w:rFonts w:ascii="Times New Roman" w:eastAsia="Times New Roman" w:hAnsi="Times New Roman" w:cs="Times New Roman"/>
          <w:sz w:val="28"/>
          <w:szCs w:val="28"/>
          <w:lang w:eastAsia="ru-RU"/>
        </w:rPr>
        <w:t>ы</w:t>
      </w:r>
      <w:r w:rsidRPr="000F0C90">
        <w:rPr>
          <w:rFonts w:ascii="Times New Roman" w:eastAsia="Times New Roman" w:hAnsi="Times New Roman" w:cs="Times New Roman"/>
          <w:sz w:val="28"/>
          <w:szCs w:val="28"/>
          <w:lang w:eastAsia="ru-RU"/>
        </w:rPr>
        <w:t>ступали не только преимущественно в форме денег – в дополнител</w:t>
      </w:r>
      <w:r w:rsidRPr="000F0C90">
        <w:rPr>
          <w:rFonts w:ascii="Times New Roman" w:eastAsia="Times New Roman" w:hAnsi="Times New Roman" w:cs="Times New Roman"/>
          <w:sz w:val="28"/>
          <w:szCs w:val="28"/>
          <w:lang w:eastAsia="ru-RU"/>
        </w:rPr>
        <w:t>ь</w:t>
      </w:r>
      <w:r w:rsidRPr="000F0C90">
        <w:rPr>
          <w:rFonts w:ascii="Times New Roman" w:eastAsia="Times New Roman" w:hAnsi="Times New Roman" w:cs="Times New Roman"/>
          <w:sz w:val="28"/>
          <w:szCs w:val="28"/>
          <w:lang w:eastAsia="ru-RU"/>
        </w:rPr>
        <w:t>ный барьер стало превращаться образование, которое в последние д</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 xml:space="preserve">сятилетия  </w:t>
      </w:r>
      <w:r w:rsidRPr="000F0C90">
        <w:rPr>
          <w:rFonts w:ascii="Times New Roman" w:eastAsia="Times New Roman" w:hAnsi="Times New Roman" w:cs="Times New Roman"/>
          <w:sz w:val="28"/>
          <w:szCs w:val="28"/>
          <w:lang w:val="en-US" w:eastAsia="ru-RU"/>
        </w:rPr>
        <w:t>XX</w:t>
      </w:r>
      <w:r w:rsidR="00E577AD">
        <w:rPr>
          <w:rFonts w:ascii="Times New Roman" w:eastAsia="Times New Roman" w:hAnsi="Times New Roman" w:cs="Times New Roman"/>
          <w:sz w:val="28"/>
          <w:szCs w:val="28"/>
          <w:lang w:eastAsia="ru-RU"/>
        </w:rPr>
        <w:t xml:space="preserve"> </w:t>
      </w:r>
      <w:r w:rsidRPr="000F0C90">
        <w:rPr>
          <w:rFonts w:ascii="Times New Roman" w:eastAsia="Times New Roman" w:hAnsi="Times New Roman" w:cs="Times New Roman"/>
          <w:sz w:val="28"/>
          <w:szCs w:val="28"/>
          <w:lang w:eastAsia="ru-RU"/>
        </w:rPr>
        <w:t>в. стало все явственнее приобретать стратификацио</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ный характер</w:t>
      </w:r>
      <w:r w:rsidRPr="000F0C90">
        <w:rPr>
          <w:rFonts w:ascii="Times New Roman" w:eastAsia="Times New Roman" w:hAnsi="Times New Roman" w:cs="Times New Roman"/>
          <w:sz w:val="28"/>
          <w:szCs w:val="28"/>
          <w:vertAlign w:val="superscript"/>
          <w:lang w:eastAsia="ru-RU"/>
        </w:rPr>
        <w:footnoteReference w:id="584"/>
      </w:r>
      <w:r w:rsidRPr="000F0C90">
        <w:rPr>
          <w:rFonts w:ascii="Times New Roman" w:eastAsia="Times New Roman" w:hAnsi="Times New Roman" w:cs="Times New Roman"/>
          <w:sz w:val="28"/>
          <w:szCs w:val="28"/>
          <w:lang w:eastAsia="ru-RU"/>
        </w:rPr>
        <w:t>. Наконец, честолюбивым и энергичным натурам, как правило, не хватало времени и сил чтобы продвинуться далее чем на одну-две ступеньки.</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С другой стороны, возможности вертикальной мобильности были неодинаковы для той или иной интеллектуальной профессии. Напр</w:t>
      </w:r>
      <w:r w:rsidRPr="000F0C90">
        <w:rPr>
          <w:rFonts w:ascii="Times New Roman" w:eastAsia="Times New Roman" w:hAnsi="Times New Roman" w:cs="Times New Roman"/>
          <w:sz w:val="28"/>
          <w:szCs w:val="28"/>
          <w:lang w:eastAsia="ru-RU"/>
        </w:rPr>
        <w:t>и</w:t>
      </w:r>
      <w:r w:rsidRPr="000F0C90">
        <w:rPr>
          <w:rFonts w:ascii="Times New Roman" w:eastAsia="Times New Roman" w:hAnsi="Times New Roman" w:cs="Times New Roman"/>
          <w:sz w:val="28"/>
          <w:szCs w:val="28"/>
          <w:lang w:eastAsia="ru-RU"/>
        </w:rPr>
        <w:t>мер, квалифицированный управляющий или опытный адвокат имели в этом плане куда более выигрышные позиции, чем учитель в школе или даже профессор колледжа. Более того, узкая специализация тр</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бовала и специализированных знаний. Отсюда широкая эрудиция 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все не повод утверждать профессионализм ее обладателя (П.Дракер). В своей фундаментальной книге «Новое индустриальное общество» Джон Гэлбрейт пишет: «знания самых обыкновенных людей, име</w:t>
      </w:r>
      <w:r w:rsidRPr="000F0C90">
        <w:rPr>
          <w:rFonts w:ascii="Times New Roman" w:eastAsia="Times New Roman" w:hAnsi="Times New Roman" w:cs="Times New Roman"/>
          <w:sz w:val="28"/>
          <w:szCs w:val="28"/>
          <w:lang w:eastAsia="ru-RU"/>
        </w:rPr>
        <w:t>ю</w:t>
      </w:r>
      <w:r w:rsidRPr="000F0C90">
        <w:rPr>
          <w:rFonts w:ascii="Times New Roman" w:eastAsia="Times New Roman" w:hAnsi="Times New Roman" w:cs="Times New Roman"/>
          <w:sz w:val="28"/>
          <w:szCs w:val="28"/>
          <w:lang w:eastAsia="ru-RU"/>
        </w:rPr>
        <w:t>щих узкую и глубокую подготовку, объединяются со знаниями других специально подготовленных, но таких же рядовых людей. Тем самым снимается и необходимость в особо одаренных людях…»</w:t>
      </w:r>
      <w:r w:rsidRPr="000F0C90">
        <w:rPr>
          <w:rFonts w:ascii="Times New Roman" w:eastAsia="Times New Roman" w:hAnsi="Times New Roman" w:cs="Times New Roman"/>
          <w:sz w:val="28"/>
          <w:szCs w:val="28"/>
          <w:vertAlign w:val="superscript"/>
          <w:lang w:eastAsia="ru-RU"/>
        </w:rPr>
        <w:footnoteReference w:id="585"/>
      </w:r>
      <w:r w:rsidRPr="000F0C90">
        <w:rPr>
          <w:rFonts w:ascii="Times New Roman" w:eastAsia="Times New Roman" w:hAnsi="Times New Roman" w:cs="Times New Roman"/>
          <w:sz w:val="28"/>
          <w:szCs w:val="28"/>
          <w:lang w:eastAsia="ru-RU"/>
        </w:rPr>
        <w:t>.</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Элитные слои в целом сохранили свое положение и даже пре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приняли ряд шагов с целью его упрочения, что с особой силой пр</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явится чуть позже в период глобального капитализма. В условиях «г</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сударства всеобщего благосостояния»  верхушке общества  пришлось согласиться лишь на более справедливое распределение доходов (о</w:t>
      </w:r>
      <w:r w:rsidRPr="000F0C90">
        <w:rPr>
          <w:rFonts w:ascii="Times New Roman" w:eastAsia="Times New Roman" w:hAnsi="Times New Roman" w:cs="Times New Roman"/>
          <w:sz w:val="28"/>
          <w:szCs w:val="28"/>
          <w:lang w:eastAsia="ru-RU"/>
        </w:rPr>
        <w:t>с</w:t>
      </w:r>
      <w:r w:rsidRPr="000F0C90">
        <w:rPr>
          <w:rFonts w:ascii="Times New Roman" w:eastAsia="Times New Roman" w:hAnsi="Times New Roman" w:cs="Times New Roman"/>
          <w:sz w:val="28"/>
          <w:szCs w:val="28"/>
          <w:lang w:eastAsia="ru-RU"/>
        </w:rPr>
        <w:t>новной причиной, как сейчас становится ясно, был фактор  против</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стояния с социалистической системой), что мало поколебало сам ст</w:t>
      </w:r>
      <w:r w:rsidRPr="000F0C90">
        <w:rPr>
          <w:rFonts w:ascii="Times New Roman" w:eastAsia="Times New Roman" w:hAnsi="Times New Roman" w:cs="Times New Roman"/>
          <w:sz w:val="28"/>
          <w:szCs w:val="28"/>
          <w:lang w:eastAsia="ru-RU"/>
        </w:rPr>
        <w:t>а</w:t>
      </w:r>
      <w:r w:rsidRPr="000F0C90">
        <w:rPr>
          <w:rFonts w:ascii="Times New Roman" w:eastAsia="Times New Roman" w:hAnsi="Times New Roman" w:cs="Times New Roman"/>
          <w:sz w:val="28"/>
          <w:szCs w:val="28"/>
          <w:lang w:eastAsia="ru-RU"/>
        </w:rPr>
        <w:t>тус элиты и отделяющие ее от остального общества барьеры. После</w:t>
      </w:r>
      <w:r w:rsidRPr="000F0C90">
        <w:rPr>
          <w:rFonts w:ascii="Times New Roman" w:eastAsia="Times New Roman" w:hAnsi="Times New Roman" w:cs="Times New Roman"/>
          <w:sz w:val="28"/>
          <w:szCs w:val="28"/>
          <w:lang w:eastAsia="ru-RU"/>
        </w:rPr>
        <w:t>д</w:t>
      </w:r>
      <w:r w:rsidRPr="000F0C90">
        <w:rPr>
          <w:rFonts w:ascii="Times New Roman" w:eastAsia="Times New Roman" w:hAnsi="Times New Roman" w:cs="Times New Roman"/>
          <w:sz w:val="28"/>
          <w:szCs w:val="28"/>
          <w:lang w:eastAsia="ru-RU"/>
        </w:rPr>
        <w:t>ние кое в чем даже стали более жесткими, как показали исследования американской элиты Ф.Ландбергом. Пополнения, свежую кровь  ве</w:t>
      </w:r>
      <w:r w:rsidRPr="000F0C90">
        <w:rPr>
          <w:rFonts w:ascii="Times New Roman" w:eastAsia="Times New Roman" w:hAnsi="Times New Roman" w:cs="Times New Roman"/>
          <w:sz w:val="28"/>
          <w:szCs w:val="28"/>
          <w:lang w:eastAsia="ru-RU"/>
        </w:rPr>
        <w:t>р</w:t>
      </w:r>
      <w:r w:rsidRPr="000F0C90">
        <w:rPr>
          <w:rFonts w:ascii="Times New Roman" w:eastAsia="Times New Roman" w:hAnsi="Times New Roman" w:cs="Times New Roman"/>
          <w:sz w:val="28"/>
          <w:szCs w:val="28"/>
          <w:lang w:eastAsia="ru-RU"/>
        </w:rPr>
        <w:t>хушка по прежнему получала в основном из предэлитных сл</w:t>
      </w:r>
      <w:r w:rsidRPr="000F0C90">
        <w:rPr>
          <w:rFonts w:ascii="Times New Roman" w:eastAsia="Times New Roman" w:hAnsi="Times New Roman" w:cs="Times New Roman"/>
          <w:sz w:val="28"/>
          <w:szCs w:val="28"/>
          <w:lang w:eastAsia="ru-RU"/>
        </w:rPr>
        <w:t>о</w:t>
      </w:r>
      <w:r w:rsidRPr="000F0C90">
        <w:rPr>
          <w:rFonts w:ascii="Times New Roman" w:eastAsia="Times New Roman" w:hAnsi="Times New Roman" w:cs="Times New Roman"/>
          <w:sz w:val="28"/>
          <w:szCs w:val="28"/>
          <w:lang w:eastAsia="ru-RU"/>
        </w:rPr>
        <w:t>ев(Ф.Ландберг, В.Рубинштейн).</w:t>
      </w:r>
    </w:p>
    <w:p w:rsidR="000F0C90" w:rsidRPr="000F0C90" w:rsidRDefault="000F0C90" w:rsidP="000F0C90">
      <w:pPr>
        <w:spacing w:after="0"/>
        <w:ind w:firstLine="567"/>
        <w:jc w:val="both"/>
        <w:rPr>
          <w:rFonts w:ascii="Times New Roman" w:eastAsia="Times New Roman" w:hAnsi="Times New Roman" w:cs="Times New Roman"/>
          <w:sz w:val="28"/>
          <w:szCs w:val="28"/>
          <w:lang w:eastAsia="ru-RU"/>
        </w:rPr>
      </w:pPr>
      <w:r w:rsidRPr="000F0C90">
        <w:rPr>
          <w:rFonts w:ascii="Times New Roman" w:eastAsia="Times New Roman" w:hAnsi="Times New Roman" w:cs="Times New Roman"/>
          <w:sz w:val="28"/>
          <w:szCs w:val="28"/>
          <w:lang w:eastAsia="ru-RU"/>
        </w:rPr>
        <w:t>Несколько более открытыми оставались научная, культурная, спортивная элиты. Но здесь также следует отметить по крайней мере два обстоятельства. С одной стороны это специфические сферы де</w:t>
      </w:r>
      <w:r w:rsidRPr="000F0C90">
        <w:rPr>
          <w:rFonts w:ascii="Times New Roman" w:eastAsia="Times New Roman" w:hAnsi="Times New Roman" w:cs="Times New Roman"/>
          <w:sz w:val="28"/>
          <w:szCs w:val="28"/>
          <w:lang w:eastAsia="ru-RU"/>
        </w:rPr>
        <w:t>я</w:t>
      </w:r>
      <w:r w:rsidRPr="000F0C90">
        <w:rPr>
          <w:rFonts w:ascii="Times New Roman" w:eastAsia="Times New Roman" w:hAnsi="Times New Roman" w:cs="Times New Roman"/>
          <w:sz w:val="28"/>
          <w:szCs w:val="28"/>
          <w:lang w:eastAsia="ru-RU"/>
        </w:rPr>
        <w:lastRenderedPageBreak/>
        <w:t>тельности, для которых нужны специфические способности и тала</w:t>
      </w:r>
      <w:r w:rsidRPr="000F0C90">
        <w:rPr>
          <w:rFonts w:ascii="Times New Roman" w:eastAsia="Times New Roman" w:hAnsi="Times New Roman" w:cs="Times New Roman"/>
          <w:sz w:val="28"/>
          <w:szCs w:val="28"/>
          <w:lang w:eastAsia="ru-RU"/>
        </w:rPr>
        <w:t>н</w:t>
      </w:r>
      <w:r w:rsidRPr="000F0C90">
        <w:rPr>
          <w:rFonts w:ascii="Times New Roman" w:eastAsia="Times New Roman" w:hAnsi="Times New Roman" w:cs="Times New Roman"/>
          <w:sz w:val="28"/>
          <w:szCs w:val="28"/>
          <w:lang w:eastAsia="ru-RU"/>
        </w:rPr>
        <w:t>ты, обычно не присущие большинству.  С другой стороны эти элиты как правило жестко подчинены политико-экономической верхушке, носящей жесткий закрытый характер. Здесь прежде всего работает идеологическое господство последней. Можно  напомнить места из книги Ф.Ландберга, когда он пишет, что личностям вроде Райта Ми</w:t>
      </w:r>
      <w:r w:rsidRPr="000F0C90">
        <w:rPr>
          <w:rFonts w:ascii="Times New Roman" w:eastAsia="Times New Roman" w:hAnsi="Times New Roman" w:cs="Times New Roman"/>
          <w:sz w:val="28"/>
          <w:szCs w:val="28"/>
          <w:lang w:eastAsia="ru-RU"/>
        </w:rPr>
        <w:t>л</w:t>
      </w:r>
      <w:r w:rsidRPr="000F0C90">
        <w:rPr>
          <w:rFonts w:ascii="Times New Roman" w:eastAsia="Times New Roman" w:hAnsi="Times New Roman" w:cs="Times New Roman"/>
          <w:sz w:val="28"/>
          <w:szCs w:val="28"/>
          <w:lang w:eastAsia="ru-RU"/>
        </w:rPr>
        <w:t>лса и Торнстейна Веблена – этих жестких критиков капиталистич</w:t>
      </w:r>
      <w:r w:rsidRPr="000F0C90">
        <w:rPr>
          <w:rFonts w:ascii="Times New Roman" w:eastAsia="Times New Roman" w:hAnsi="Times New Roman" w:cs="Times New Roman"/>
          <w:sz w:val="28"/>
          <w:szCs w:val="28"/>
          <w:lang w:eastAsia="ru-RU"/>
        </w:rPr>
        <w:t>е</w:t>
      </w:r>
      <w:r w:rsidRPr="000F0C90">
        <w:rPr>
          <w:rFonts w:ascii="Times New Roman" w:eastAsia="Times New Roman" w:hAnsi="Times New Roman" w:cs="Times New Roman"/>
          <w:sz w:val="28"/>
          <w:szCs w:val="28"/>
          <w:lang w:eastAsia="ru-RU"/>
        </w:rPr>
        <w:t>ского строя – не место в частных элитных клубах.</w:t>
      </w:r>
    </w:p>
    <w:p w:rsidR="000F0C90" w:rsidRPr="000F0C90" w:rsidRDefault="000F0C90" w:rsidP="000F0C90">
      <w:pPr>
        <w:tabs>
          <w:tab w:val="left" w:pos="426"/>
        </w:tabs>
        <w:spacing w:after="0"/>
        <w:ind w:firstLine="567"/>
        <w:jc w:val="both"/>
        <w:rPr>
          <w:rFonts w:ascii="Times New Roman" w:eastAsia="Times New Roman" w:hAnsi="Times New Roman" w:cs="Times New Roman"/>
          <w:i/>
          <w:sz w:val="28"/>
          <w:szCs w:val="28"/>
          <w:lang w:eastAsia="ru-RU"/>
        </w:rPr>
      </w:pPr>
    </w:p>
    <w:p w:rsidR="005B406C" w:rsidRPr="005B406C" w:rsidRDefault="005B406C" w:rsidP="00D11717">
      <w:pPr>
        <w:tabs>
          <w:tab w:val="left" w:pos="426"/>
        </w:tabs>
        <w:spacing w:after="0"/>
        <w:ind w:firstLine="567"/>
        <w:jc w:val="both"/>
        <w:rPr>
          <w:rFonts w:ascii="Times New Roman" w:eastAsia="Times New Roman" w:hAnsi="Times New Roman" w:cs="Times New Roman"/>
          <w:b/>
          <w:sz w:val="28"/>
          <w:szCs w:val="28"/>
          <w:lang w:eastAsia="ru-RU"/>
        </w:rPr>
      </w:pPr>
      <w:r w:rsidRPr="005B406C">
        <w:rPr>
          <w:rFonts w:ascii="Times New Roman" w:eastAsia="Times New Roman" w:hAnsi="Times New Roman" w:cs="Times New Roman"/>
          <w:b/>
          <w:sz w:val="28"/>
          <w:szCs w:val="28"/>
          <w:lang w:eastAsia="ru-RU"/>
        </w:rPr>
        <w:t>4.3.Современный  период «глобального капитализма»</w:t>
      </w:r>
    </w:p>
    <w:p w:rsidR="005B406C" w:rsidRPr="005B406C" w:rsidRDefault="005B406C" w:rsidP="00D11717">
      <w:pPr>
        <w:tabs>
          <w:tab w:val="left" w:pos="426"/>
        </w:tabs>
        <w:spacing w:after="0"/>
        <w:ind w:firstLine="567"/>
        <w:jc w:val="both"/>
        <w:rPr>
          <w:rFonts w:ascii="Times New Roman" w:eastAsia="Times New Roman" w:hAnsi="Times New Roman" w:cs="Times New Roman"/>
          <w:b/>
          <w:i/>
          <w:sz w:val="28"/>
          <w:szCs w:val="28"/>
          <w:lang w:eastAsia="ru-RU"/>
        </w:rPr>
      </w:pPr>
      <w:r w:rsidRPr="005B406C">
        <w:rPr>
          <w:rFonts w:ascii="Times New Roman" w:eastAsia="Times New Roman" w:hAnsi="Times New Roman" w:cs="Times New Roman"/>
          <w:b/>
          <w:i/>
          <w:sz w:val="28"/>
          <w:szCs w:val="28"/>
          <w:lang w:eastAsia="ru-RU"/>
        </w:rPr>
        <w:t xml:space="preserve">4.3.1.«Вызовы» и «ответы» глобальной эпохи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Данный этап развития капиталистических отношений, продо</w:t>
      </w:r>
      <w:r w:rsidRPr="005B406C">
        <w:rPr>
          <w:rFonts w:ascii="Times New Roman" w:eastAsia="Times New Roman" w:hAnsi="Times New Roman" w:cs="Times New Roman"/>
          <w:sz w:val="28"/>
          <w:szCs w:val="28"/>
          <w:lang w:eastAsia="ru-RU"/>
        </w:rPr>
        <w:t>л</w:t>
      </w:r>
      <w:r w:rsidRPr="005B406C">
        <w:rPr>
          <w:rFonts w:ascii="Times New Roman" w:eastAsia="Times New Roman" w:hAnsi="Times New Roman" w:cs="Times New Roman"/>
          <w:sz w:val="28"/>
          <w:szCs w:val="28"/>
          <w:lang w:eastAsia="ru-RU"/>
        </w:rPr>
        <w:t>жающийся в настоящее время, заявляет о себе самым что ни на есть решительным образом. Социальная динамика набрала поразительный темп. Трансформационные изменения оказываются столь значител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ны, что многие обществоведы заговорили о новом типе общества,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личающегося от индустриального в не меньшей степени, чем после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нее расходилось с обществом традиционным. Причем внимание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острялось на разных социологических аспектах, тем самым доказывая многообразный характер общественных сдвигов. На социально-экономическую сторону делают упор автор «постиндустриального общества» Д.Белл, «посткапиталистического общества» П.Дракер, «постэкономического общества» В.Иноземцев; в более социально-технологическом ключе звучит теория «информационного общества» Умесао; в социокультурном плане трактует своё «текучее общество» З. Бауман; наконец, социально-политический уклон имеют теории  «программируемого общества» А.Турена и «общества постдемокр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тии» К.Каруча. Правда, имеются более сдержанные трактовки, указ</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вающие на сохранение многих черт развитого индустриализма, ос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бенно тех, что были связаны с прибылью и капитализмом (Д.Харви, Дж.Ритцер, Э.Гидденс, Г.Браверман, Д.Келлнер). Каждая точка зр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ния, как всегда, имела свою долю истины и теоретическое многообр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зие являлось отражением многообразия социальной действительн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сти.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Тем не менее нам следует как-то сориентироваться в этом мног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образии. Имеет смысл заострить внимание на двух вещах – </w:t>
      </w:r>
      <w:r w:rsidRPr="005B406C">
        <w:rPr>
          <w:rFonts w:ascii="Times New Roman" w:eastAsia="Times New Roman" w:hAnsi="Times New Roman" w:cs="Times New Roman"/>
          <w:i/>
          <w:sz w:val="28"/>
          <w:szCs w:val="28"/>
          <w:lang w:eastAsia="ru-RU"/>
        </w:rPr>
        <w:t>информ</w:t>
      </w:r>
      <w:r w:rsidRPr="005B406C">
        <w:rPr>
          <w:rFonts w:ascii="Times New Roman" w:eastAsia="Times New Roman" w:hAnsi="Times New Roman" w:cs="Times New Roman"/>
          <w:i/>
          <w:sz w:val="28"/>
          <w:szCs w:val="28"/>
          <w:lang w:eastAsia="ru-RU"/>
        </w:rPr>
        <w:t>а</w:t>
      </w:r>
      <w:r w:rsidRPr="005B406C">
        <w:rPr>
          <w:rFonts w:ascii="Times New Roman" w:eastAsia="Times New Roman" w:hAnsi="Times New Roman" w:cs="Times New Roman"/>
          <w:i/>
          <w:sz w:val="28"/>
          <w:szCs w:val="28"/>
          <w:lang w:eastAsia="ru-RU"/>
        </w:rPr>
        <w:t>ционной революции</w:t>
      </w:r>
      <w:r w:rsidRPr="005B406C">
        <w:rPr>
          <w:rFonts w:ascii="Times New Roman" w:eastAsia="Times New Roman" w:hAnsi="Times New Roman" w:cs="Times New Roman"/>
          <w:sz w:val="28"/>
          <w:szCs w:val="28"/>
          <w:lang w:eastAsia="ru-RU"/>
        </w:rPr>
        <w:t xml:space="preserve"> и </w:t>
      </w:r>
      <w:r w:rsidRPr="005B406C">
        <w:rPr>
          <w:rFonts w:ascii="Times New Roman" w:eastAsia="Times New Roman" w:hAnsi="Times New Roman" w:cs="Times New Roman"/>
          <w:i/>
          <w:sz w:val="28"/>
          <w:szCs w:val="28"/>
          <w:lang w:eastAsia="ru-RU"/>
        </w:rPr>
        <w:t>глобализации</w:t>
      </w:r>
      <w:r w:rsidRPr="005B406C">
        <w:rPr>
          <w:rFonts w:ascii="Times New Roman" w:eastAsia="Times New Roman" w:hAnsi="Times New Roman" w:cs="Times New Roman"/>
          <w:sz w:val="28"/>
          <w:szCs w:val="28"/>
          <w:lang w:eastAsia="ru-RU"/>
        </w:rPr>
        <w:t>. Именно они составляют метод</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логический фундамент рассмотрения современных процессов, связа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ных с иерархическим структурированием. Прежде всего отметим их тесную взаимосвязь. Осознать сущность и масштабы информацио</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lastRenderedPageBreak/>
        <w:t>ной революции можно только исходя из глобального измерения, и лишь в контексте этих двух вещей оказывается возможным объясн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ние </w:t>
      </w:r>
      <w:r w:rsidRPr="005B406C">
        <w:rPr>
          <w:rFonts w:ascii="Times New Roman" w:eastAsia="Times New Roman" w:hAnsi="Times New Roman" w:cs="Times New Roman"/>
          <w:i/>
          <w:sz w:val="28"/>
          <w:szCs w:val="28"/>
          <w:lang w:eastAsia="ru-RU"/>
        </w:rPr>
        <w:t>постиндустриализма</w:t>
      </w:r>
      <w:r w:rsidRPr="005B406C">
        <w:rPr>
          <w:rFonts w:ascii="Times New Roman" w:eastAsia="Times New Roman" w:hAnsi="Times New Roman" w:cs="Times New Roman"/>
          <w:sz w:val="28"/>
          <w:szCs w:val="28"/>
          <w:lang w:eastAsia="ru-RU"/>
        </w:rPr>
        <w:t xml:space="preserve"> – довольно таки популярного феномена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временности. В то же время, мировое экономическое, как и политико-культурное пространства в том виде, в каком предстают сейчас, ок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зались возможны благодаря рывку в развитии информационных те</w:t>
      </w:r>
      <w:r w:rsidRPr="005B406C">
        <w:rPr>
          <w:rFonts w:ascii="Times New Roman" w:eastAsia="Times New Roman" w:hAnsi="Times New Roman" w:cs="Times New Roman"/>
          <w:sz w:val="28"/>
          <w:szCs w:val="28"/>
          <w:lang w:eastAsia="ru-RU"/>
        </w:rPr>
        <w:t>х</w:t>
      </w:r>
      <w:r w:rsidRPr="005B406C">
        <w:rPr>
          <w:rFonts w:ascii="Times New Roman" w:eastAsia="Times New Roman" w:hAnsi="Times New Roman" w:cs="Times New Roman"/>
          <w:sz w:val="28"/>
          <w:szCs w:val="28"/>
          <w:lang w:eastAsia="ru-RU"/>
        </w:rPr>
        <w:t>нологий. В связи с этим нам представляется наиболее лаконично и в то же время точно отражающим суть современной действительности концепт «глобальное информационное общество», предложенный 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ним из мощных отечественных мыслителей Михаилом Делягиным.</w:t>
      </w:r>
    </w:p>
    <w:p w:rsidR="00D11717" w:rsidRDefault="00D11717" w:rsidP="00D11717">
      <w:pPr>
        <w:tabs>
          <w:tab w:val="left" w:pos="426"/>
        </w:tabs>
        <w:spacing w:after="0"/>
        <w:ind w:firstLine="567"/>
        <w:jc w:val="center"/>
        <w:rPr>
          <w:rFonts w:ascii="Arial" w:eastAsia="Times New Roman" w:hAnsi="Arial" w:cs="Arial"/>
          <w:b/>
          <w:sz w:val="28"/>
          <w:szCs w:val="28"/>
          <w:lang w:eastAsia="ru-RU"/>
        </w:rPr>
      </w:pPr>
    </w:p>
    <w:p w:rsidR="005B406C" w:rsidRPr="00D11717" w:rsidRDefault="005B406C" w:rsidP="00D11717">
      <w:pPr>
        <w:tabs>
          <w:tab w:val="left" w:pos="426"/>
        </w:tabs>
        <w:spacing w:after="0"/>
        <w:ind w:firstLine="567"/>
        <w:jc w:val="center"/>
        <w:rPr>
          <w:rFonts w:ascii="Arial" w:eastAsia="Times New Roman" w:hAnsi="Arial" w:cs="Arial"/>
          <w:b/>
          <w:sz w:val="28"/>
          <w:szCs w:val="28"/>
          <w:lang w:eastAsia="ru-RU"/>
        </w:rPr>
      </w:pPr>
      <w:r w:rsidRPr="00D11717">
        <w:rPr>
          <w:rFonts w:ascii="Arial" w:eastAsia="Times New Roman" w:hAnsi="Arial" w:cs="Arial"/>
          <w:b/>
          <w:sz w:val="28"/>
          <w:szCs w:val="28"/>
          <w:lang w:eastAsia="ru-RU"/>
        </w:rPr>
        <w:t>Методологическое отступление: постиндустриализм, информационное общество, глобализация</w:t>
      </w:r>
    </w:p>
    <w:p w:rsidR="005B406C" w:rsidRPr="00D11717" w:rsidRDefault="005B406C" w:rsidP="00D11717">
      <w:pPr>
        <w:tabs>
          <w:tab w:val="left" w:pos="426"/>
        </w:tabs>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Итак, социальная суть информационной революции закл</w:t>
      </w:r>
      <w:r w:rsidRPr="00D11717">
        <w:rPr>
          <w:rFonts w:ascii="Arial" w:eastAsia="Times New Roman" w:hAnsi="Arial" w:cs="Arial"/>
          <w:sz w:val="28"/>
          <w:szCs w:val="28"/>
          <w:lang w:eastAsia="ru-RU"/>
        </w:rPr>
        <w:t>ю</w:t>
      </w:r>
      <w:r w:rsidRPr="00D11717">
        <w:rPr>
          <w:rFonts w:ascii="Arial" w:eastAsia="Times New Roman" w:hAnsi="Arial" w:cs="Arial"/>
          <w:sz w:val="28"/>
          <w:szCs w:val="28"/>
          <w:lang w:eastAsia="ru-RU"/>
        </w:rPr>
        <w:t>чается в невероятно расширившихся возможностях коммуник</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 xml:space="preserve">ционного обмена, причем по множеству каналов. </w:t>
      </w:r>
      <w:r w:rsidRPr="00D11717">
        <w:rPr>
          <w:rFonts w:ascii="Arial" w:eastAsia="Times New Roman" w:hAnsi="Arial" w:cs="Arial"/>
          <w:sz w:val="28"/>
          <w:szCs w:val="20"/>
          <w:lang w:eastAsia="ru-RU"/>
        </w:rPr>
        <w:t>Уже в</w:t>
      </w:r>
      <w:r w:rsidRPr="00D11717">
        <w:rPr>
          <w:rFonts w:ascii="Arial" w:eastAsia="Times New Roman" w:hAnsi="Arial" w:cs="Arial"/>
          <w:sz w:val="28"/>
          <w:szCs w:val="28"/>
          <w:lang w:eastAsia="ru-RU"/>
        </w:rPr>
        <w:t xml:space="preserve"> 1988 г</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ду в мире насчитывалось около 17000 международных тел</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фонных сетей, по которым было возможно осуществлять мгн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венный обмен конструкторскими чертежами, видеоизображ</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ниями и другими данными. Кроме того, если в 1930</w:t>
      </w:r>
      <w:r w:rsidR="00874DD8">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г. трехм</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нутный разговор между Нью-Йорком и Лондоном стоил около 300 долларов (в ценах на 1996 г.), то в 1996 году уже около о</w:t>
      </w:r>
      <w:r w:rsidRPr="00D11717">
        <w:rPr>
          <w:rFonts w:ascii="Arial" w:eastAsia="Times New Roman" w:hAnsi="Arial" w:cs="Arial"/>
          <w:sz w:val="28"/>
          <w:szCs w:val="28"/>
          <w:lang w:eastAsia="ru-RU"/>
        </w:rPr>
        <w:t>д</w:t>
      </w:r>
      <w:r w:rsidRPr="00D11717">
        <w:rPr>
          <w:rFonts w:ascii="Arial" w:eastAsia="Times New Roman" w:hAnsi="Arial" w:cs="Arial"/>
          <w:sz w:val="28"/>
          <w:szCs w:val="28"/>
          <w:lang w:eastAsia="ru-RU"/>
        </w:rPr>
        <w:t>ного доллара</w:t>
      </w:r>
      <w:r w:rsidRPr="00D11717">
        <w:rPr>
          <w:rFonts w:ascii="Arial" w:eastAsia="Times New Roman" w:hAnsi="Arial" w:cs="Arial"/>
          <w:sz w:val="28"/>
          <w:szCs w:val="28"/>
          <w:vertAlign w:val="superscript"/>
          <w:lang w:eastAsia="ru-RU"/>
        </w:rPr>
        <w:footnoteReference w:id="586"/>
      </w:r>
      <w:r w:rsidRPr="00D11717">
        <w:rPr>
          <w:rFonts w:ascii="Arial" w:eastAsia="Times New Roman" w:hAnsi="Arial" w:cs="Arial"/>
          <w:sz w:val="28"/>
          <w:szCs w:val="28"/>
          <w:lang w:eastAsia="ru-RU"/>
        </w:rPr>
        <w:t>. Как констатировал в 1991году Р.Райх: «Осно</w:t>
      </w:r>
      <w:r w:rsidRPr="00D11717">
        <w:rPr>
          <w:rFonts w:ascii="Arial" w:eastAsia="Times New Roman" w:hAnsi="Arial" w:cs="Arial"/>
          <w:sz w:val="28"/>
          <w:szCs w:val="28"/>
          <w:lang w:eastAsia="ru-RU"/>
        </w:rPr>
        <w:t>в</w:t>
      </w:r>
      <w:r w:rsidRPr="00D11717">
        <w:rPr>
          <w:rFonts w:ascii="Arial" w:eastAsia="Times New Roman" w:hAnsi="Arial" w:cs="Arial"/>
          <w:sz w:val="28"/>
          <w:szCs w:val="28"/>
          <w:lang w:eastAsia="ru-RU"/>
        </w:rPr>
        <w:t>ные знания и денежные средства, а также значительный объем товаров и услуг, выступающих в качестве статьи обмена между людьми разных национальностей, сегодня легко преобразуются в электронные сигналы, движущиеся со скоростью света…. При этом такие нити складывающейся глобальной паутины остаю</w:t>
      </w:r>
      <w:r w:rsidRPr="00D11717">
        <w:rPr>
          <w:rFonts w:ascii="Arial" w:eastAsia="Times New Roman" w:hAnsi="Arial" w:cs="Arial"/>
          <w:sz w:val="28"/>
          <w:szCs w:val="28"/>
          <w:lang w:eastAsia="ru-RU"/>
        </w:rPr>
        <w:t>т</w:t>
      </w:r>
      <w:r w:rsidRPr="00D11717">
        <w:rPr>
          <w:rFonts w:ascii="Arial" w:eastAsia="Times New Roman" w:hAnsi="Arial" w:cs="Arial"/>
          <w:sz w:val="28"/>
          <w:szCs w:val="28"/>
          <w:lang w:eastAsia="ru-RU"/>
        </w:rPr>
        <w:t>ся практически невидимыми и поэтому контролю часто не по</w:t>
      </w:r>
      <w:r w:rsidRPr="00D11717">
        <w:rPr>
          <w:rFonts w:ascii="Arial" w:eastAsia="Times New Roman" w:hAnsi="Arial" w:cs="Arial"/>
          <w:sz w:val="28"/>
          <w:szCs w:val="28"/>
          <w:lang w:eastAsia="ru-RU"/>
        </w:rPr>
        <w:t>д</w:t>
      </w:r>
      <w:r w:rsidRPr="00D11717">
        <w:rPr>
          <w:rFonts w:ascii="Arial" w:eastAsia="Times New Roman" w:hAnsi="Arial" w:cs="Arial"/>
          <w:sz w:val="28"/>
          <w:szCs w:val="28"/>
          <w:lang w:eastAsia="ru-RU"/>
        </w:rPr>
        <w:t>лежат»</w:t>
      </w:r>
      <w:r w:rsidRPr="00D11717">
        <w:rPr>
          <w:rFonts w:ascii="Arial" w:eastAsia="Times New Roman" w:hAnsi="Arial" w:cs="Arial"/>
          <w:sz w:val="28"/>
          <w:szCs w:val="28"/>
          <w:vertAlign w:val="superscript"/>
          <w:lang w:eastAsia="ru-RU"/>
        </w:rPr>
        <w:footnoteReference w:id="587"/>
      </w:r>
      <w:r w:rsidRPr="00D11717">
        <w:rPr>
          <w:rFonts w:ascii="Arial" w:eastAsia="Times New Roman" w:hAnsi="Arial" w:cs="Arial"/>
          <w:sz w:val="28"/>
          <w:szCs w:val="28"/>
          <w:lang w:eastAsia="ru-RU"/>
        </w:rPr>
        <w:t>. По данным концерна Microsoft,на первую половину 2000-х гг. в мире имеется 1,5 млрд. телевизоров и 2,5 млрд. 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диоприемников, которыми пользуются 75% населения Земли</w:t>
      </w:r>
      <w:r w:rsidRPr="00D11717">
        <w:rPr>
          <w:rFonts w:ascii="Arial" w:eastAsia="Times New Roman" w:hAnsi="Arial" w:cs="Arial"/>
          <w:sz w:val="28"/>
          <w:szCs w:val="28"/>
          <w:vertAlign w:val="superscript"/>
          <w:lang w:eastAsia="ru-RU"/>
        </w:rPr>
        <w:footnoteReference w:id="588"/>
      </w:r>
      <w:r w:rsidRPr="00D11717">
        <w:rPr>
          <w:rFonts w:ascii="Arial" w:eastAsia="Times New Roman" w:hAnsi="Arial" w:cs="Arial"/>
          <w:sz w:val="28"/>
          <w:szCs w:val="28"/>
          <w:lang w:eastAsia="ru-RU"/>
        </w:rPr>
        <w:t xml:space="preserve">. </w:t>
      </w:r>
    </w:p>
    <w:p w:rsidR="005B406C" w:rsidRPr="00D11717" w:rsidRDefault="005B406C" w:rsidP="00D11717">
      <w:pPr>
        <w:tabs>
          <w:tab w:val="left" w:pos="426"/>
        </w:tabs>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Специфичным явлением современности выступает так н</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 xml:space="preserve">зываемое </w:t>
      </w:r>
      <w:r w:rsidRPr="00D11717">
        <w:rPr>
          <w:rFonts w:ascii="Arial" w:eastAsia="Times New Roman" w:hAnsi="Arial" w:cs="Arial"/>
          <w:b/>
          <w:i/>
          <w:sz w:val="28"/>
          <w:szCs w:val="28"/>
          <w:lang w:eastAsia="ru-RU"/>
        </w:rPr>
        <w:t>информационное общество</w:t>
      </w:r>
      <w:r w:rsidRPr="00D11717">
        <w:rPr>
          <w:rFonts w:ascii="Arial" w:eastAsia="Times New Roman" w:hAnsi="Arial" w:cs="Arial"/>
          <w:sz w:val="28"/>
          <w:szCs w:val="28"/>
          <w:lang w:eastAsia="ru-RU"/>
        </w:rPr>
        <w:t>, явившееся результ</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том бурного рывка в коммуникационных технологиях. Масштабы этого рывка были столь значительны, что принципиально изм</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lastRenderedPageBreak/>
        <w:t>нили социальную среду. Интересную и, на наш взгляд, довол</w:t>
      </w:r>
      <w:r w:rsidRPr="00D11717">
        <w:rPr>
          <w:rFonts w:ascii="Arial" w:eastAsia="Times New Roman" w:hAnsi="Arial" w:cs="Arial"/>
          <w:sz w:val="28"/>
          <w:szCs w:val="28"/>
          <w:lang w:eastAsia="ru-RU"/>
        </w:rPr>
        <w:t>ь</w:t>
      </w:r>
      <w:r w:rsidRPr="00D11717">
        <w:rPr>
          <w:rFonts w:ascii="Arial" w:eastAsia="Times New Roman" w:hAnsi="Arial" w:cs="Arial"/>
          <w:sz w:val="28"/>
          <w:szCs w:val="28"/>
          <w:lang w:eastAsia="ru-RU"/>
        </w:rPr>
        <w:t>но  близкую к истине трактовку информационного общества д</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ет Михаил Делягин. Если предшествующие технологии в осно</w:t>
      </w:r>
      <w:r w:rsidRPr="00D11717">
        <w:rPr>
          <w:rFonts w:ascii="Arial" w:eastAsia="Times New Roman" w:hAnsi="Arial" w:cs="Arial"/>
          <w:sz w:val="28"/>
          <w:szCs w:val="28"/>
          <w:lang w:eastAsia="ru-RU"/>
        </w:rPr>
        <w:t>в</w:t>
      </w:r>
      <w:r w:rsidRPr="00D11717">
        <w:rPr>
          <w:rFonts w:ascii="Arial" w:eastAsia="Times New Roman" w:hAnsi="Arial" w:cs="Arial"/>
          <w:sz w:val="28"/>
          <w:szCs w:val="28"/>
          <w:lang w:eastAsia="ru-RU"/>
        </w:rPr>
        <w:t>ном стремились изменять окружающий мир, то информацио</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ные технологии современности направлены на изменение 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ловечества, что делается посредством расширения виртуал</w:t>
      </w:r>
      <w:r w:rsidRPr="00D11717">
        <w:rPr>
          <w:rFonts w:ascii="Arial" w:eastAsia="Times New Roman" w:hAnsi="Arial" w:cs="Arial"/>
          <w:sz w:val="28"/>
          <w:szCs w:val="28"/>
          <w:lang w:eastAsia="ru-RU"/>
        </w:rPr>
        <w:t>ь</w:t>
      </w:r>
      <w:r w:rsidRPr="00D11717">
        <w:rPr>
          <w:rFonts w:ascii="Arial" w:eastAsia="Times New Roman" w:hAnsi="Arial" w:cs="Arial"/>
          <w:sz w:val="28"/>
          <w:szCs w:val="28"/>
          <w:lang w:eastAsia="ru-RU"/>
        </w:rPr>
        <w:t>ного мира. В этом и заключается специфическая суть информ</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 xml:space="preserve">ционного общества.  </w:t>
      </w:r>
    </w:p>
    <w:p w:rsidR="005B406C" w:rsidRPr="00D11717" w:rsidRDefault="005B406C" w:rsidP="00D11717">
      <w:pPr>
        <w:tabs>
          <w:tab w:val="left" w:pos="426"/>
        </w:tabs>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Гигантский объем разнообразной информации, поступа</w:t>
      </w:r>
      <w:r w:rsidRPr="00D11717">
        <w:rPr>
          <w:rFonts w:ascii="Arial" w:eastAsia="Times New Roman" w:hAnsi="Arial" w:cs="Arial"/>
          <w:sz w:val="28"/>
          <w:szCs w:val="28"/>
          <w:lang w:eastAsia="ru-RU"/>
        </w:rPr>
        <w:t>ю</w:t>
      </w:r>
      <w:r w:rsidRPr="00D11717">
        <w:rPr>
          <w:rFonts w:ascii="Arial" w:eastAsia="Times New Roman" w:hAnsi="Arial" w:cs="Arial"/>
          <w:sz w:val="28"/>
          <w:szCs w:val="28"/>
          <w:lang w:eastAsia="ru-RU"/>
        </w:rPr>
        <w:t>щий из разнообразных источников, размывает критерий истины. Информационные потоки обрушиваются  на людей в хаотичном виде, будучи мало согласованными между собой. Отдельно взятое событие начинает обрастать различного рода аллег</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риями, связями с другими событиями, комментариями, которые скрывают в итоге саму суть данного события.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 результате всего этого неизбежно начинает давать сбои индивидуальное сознание, лишенное возможности адекватного отражения окружающей реальности. Информационная револ</w:t>
      </w:r>
      <w:r w:rsidRPr="00D11717">
        <w:rPr>
          <w:rFonts w:ascii="Arial" w:eastAsia="Times New Roman" w:hAnsi="Arial" w:cs="Arial"/>
          <w:sz w:val="28"/>
          <w:szCs w:val="28"/>
          <w:lang w:eastAsia="ru-RU"/>
        </w:rPr>
        <w:t>ю</w:t>
      </w:r>
      <w:r w:rsidRPr="00D11717">
        <w:rPr>
          <w:rFonts w:ascii="Arial" w:eastAsia="Times New Roman" w:hAnsi="Arial" w:cs="Arial"/>
          <w:sz w:val="28"/>
          <w:szCs w:val="28"/>
          <w:lang w:eastAsia="ru-RU"/>
        </w:rPr>
        <w:t>ция загоняет отдельного человека в «информационный тупик», а индивидуальное сознание просто физически не может больше справиться с возрастающим количеством информации</w:t>
      </w:r>
      <w:r w:rsidRPr="00D11717">
        <w:rPr>
          <w:rFonts w:ascii="Arial" w:eastAsia="Times New Roman" w:hAnsi="Arial" w:cs="Arial"/>
          <w:sz w:val="28"/>
          <w:szCs w:val="28"/>
          <w:vertAlign w:val="superscript"/>
          <w:lang w:eastAsia="ru-RU"/>
        </w:rPr>
        <w:footnoteReference w:id="589"/>
      </w:r>
      <w:r w:rsidRPr="00D11717">
        <w:rPr>
          <w:rFonts w:ascii="Arial" w:eastAsia="Times New Roman" w:hAnsi="Arial" w:cs="Arial"/>
          <w:sz w:val="28"/>
          <w:szCs w:val="28"/>
          <w:lang w:eastAsia="ru-RU"/>
        </w:rPr>
        <w:t>. Тем самым информационные технологии оказываются вне сущности человека, хотя и порождены им. С их помощью человечество и окружающая среда как бы соединены в «единую ноосферу», из чего следует, что отдельный человек, продолжая жить в физ</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 xml:space="preserve">ческом мире, все больше воспринимает мир информационный, искажающий объективную реальность.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Но подобные условия создают принципиально новые по</w:t>
      </w:r>
      <w:r w:rsidRPr="00D11717">
        <w:rPr>
          <w:rFonts w:ascii="Arial" w:eastAsia="Times New Roman" w:hAnsi="Arial" w:cs="Arial"/>
          <w:sz w:val="28"/>
          <w:szCs w:val="28"/>
          <w:lang w:eastAsia="ru-RU"/>
        </w:rPr>
        <w:t>д</w:t>
      </w:r>
      <w:r w:rsidRPr="00D11717">
        <w:rPr>
          <w:rFonts w:ascii="Arial" w:eastAsia="Times New Roman" w:hAnsi="Arial" w:cs="Arial"/>
          <w:sz w:val="28"/>
          <w:szCs w:val="28"/>
          <w:lang w:eastAsia="ru-RU"/>
        </w:rPr>
        <w:t>ходы в решении проблем социального управления. Раньше правящие структуры вынуждены были так или иначе преобр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зовывать материальную действительность в соответствии с возникающими проблемами общества. Теперь же гораздо пр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ще и эффективней оказывается влиять на сознание. Возможн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сти перестройки  сознания резко ограничивают круг проблем, стоящих перед государством, при этом качественно повышая его возможности</w:t>
      </w:r>
      <w:r w:rsidRPr="00D11717">
        <w:rPr>
          <w:rFonts w:ascii="Arial" w:eastAsia="Times New Roman" w:hAnsi="Arial" w:cs="Arial"/>
          <w:sz w:val="28"/>
          <w:szCs w:val="28"/>
          <w:vertAlign w:val="superscript"/>
          <w:lang w:eastAsia="ru-RU"/>
        </w:rPr>
        <w:footnoteReference w:id="590"/>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Поэтому современные управленческие системы все более склонны решать реальные проблемы методом «промывки мо</w:t>
      </w:r>
      <w:r w:rsidRPr="00D11717">
        <w:rPr>
          <w:rFonts w:ascii="Arial" w:eastAsia="Times New Roman" w:hAnsi="Arial" w:cs="Arial"/>
          <w:sz w:val="28"/>
          <w:szCs w:val="28"/>
          <w:lang w:eastAsia="ru-RU"/>
        </w:rPr>
        <w:t>з</w:t>
      </w:r>
      <w:r w:rsidRPr="00D11717">
        <w:rPr>
          <w:rFonts w:ascii="Arial" w:eastAsia="Times New Roman" w:hAnsi="Arial" w:cs="Arial"/>
          <w:sz w:val="28"/>
          <w:szCs w:val="28"/>
          <w:lang w:eastAsia="ru-RU"/>
        </w:rPr>
        <w:lastRenderedPageBreak/>
        <w:t>гов». Причем М.Делягин объясняет это не только стремлением идти по линии наименьшего сопротивления. Естественная и н</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избежная ограниченность ресурсов, находящихся в распоряж</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нии современной управленческой системы, не дает ей объе</w:t>
      </w:r>
      <w:r w:rsidRPr="00D11717">
        <w:rPr>
          <w:rFonts w:ascii="Arial" w:eastAsia="Times New Roman" w:hAnsi="Arial" w:cs="Arial"/>
          <w:sz w:val="28"/>
          <w:szCs w:val="28"/>
          <w:lang w:eastAsia="ru-RU"/>
        </w:rPr>
        <w:t>к</w:t>
      </w:r>
      <w:r w:rsidRPr="00D11717">
        <w:rPr>
          <w:rFonts w:ascii="Arial" w:eastAsia="Times New Roman" w:hAnsi="Arial" w:cs="Arial"/>
          <w:sz w:val="28"/>
          <w:szCs w:val="28"/>
          <w:lang w:eastAsia="ru-RU"/>
        </w:rPr>
        <w:t>тивной возможности заниматься всеми насущными проблем</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ми. Она вынуждена устанавливать приоритеты и концентрир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вать ресурсы на одних проблемах, оставляя «на потом» другие. Между тем последние могут иметь в целом для общества, для его национальных интересов отнюдь не меньшее, если не большее значение. Но их острота будет сниматься именно с помощью технологий формирования сознания в соответству</w:t>
      </w:r>
      <w:r w:rsidRPr="00D11717">
        <w:rPr>
          <w:rFonts w:ascii="Arial" w:eastAsia="Times New Roman" w:hAnsi="Arial" w:cs="Arial"/>
          <w:sz w:val="28"/>
          <w:szCs w:val="28"/>
          <w:lang w:eastAsia="ru-RU"/>
        </w:rPr>
        <w:t>ю</w:t>
      </w:r>
      <w:r w:rsidRPr="00D11717">
        <w:rPr>
          <w:rFonts w:ascii="Arial" w:eastAsia="Times New Roman" w:hAnsi="Arial" w:cs="Arial"/>
          <w:sz w:val="28"/>
          <w:szCs w:val="28"/>
          <w:lang w:eastAsia="ru-RU"/>
        </w:rPr>
        <w:t>щем ключе. В то же время параллельно происходит изменение сознания самих управленцев. Последние, как и объекты их со</w:t>
      </w:r>
      <w:r w:rsidRPr="00D11717">
        <w:rPr>
          <w:rFonts w:ascii="Arial" w:eastAsia="Times New Roman" w:hAnsi="Arial" w:cs="Arial"/>
          <w:sz w:val="28"/>
          <w:szCs w:val="28"/>
          <w:lang w:eastAsia="ru-RU"/>
        </w:rPr>
        <w:t>б</w:t>
      </w:r>
      <w:r w:rsidRPr="00D11717">
        <w:rPr>
          <w:rFonts w:ascii="Arial" w:eastAsia="Times New Roman" w:hAnsi="Arial" w:cs="Arial"/>
          <w:sz w:val="28"/>
          <w:szCs w:val="28"/>
          <w:lang w:eastAsia="ru-RU"/>
        </w:rPr>
        <w:t>ственного воздействия, нуждаются « в более структурирова</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ном и упорядоченном мире, - если и не в более понятном, то хотя бы в лучше объясненном». Развитие в этом направлении, как указывает Делягин, окончательно уводит управляющую си</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тему из  реальности: она перестает видеть реальные проблемы и целиком погружается в «информационный мир», сформир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ванный ею для себя самой</w:t>
      </w:r>
      <w:r w:rsidRPr="00D11717">
        <w:rPr>
          <w:rFonts w:ascii="Arial" w:eastAsia="Times New Roman" w:hAnsi="Arial" w:cs="Arial"/>
          <w:sz w:val="28"/>
          <w:szCs w:val="28"/>
          <w:vertAlign w:val="superscript"/>
          <w:lang w:eastAsia="ru-RU"/>
        </w:rPr>
        <w:footnoteReference w:id="591"/>
      </w:r>
      <w:r w:rsidRPr="00D11717">
        <w:rPr>
          <w:rFonts w:ascii="Arial" w:eastAsia="Times New Roman" w:hAnsi="Arial" w:cs="Arial"/>
          <w:sz w:val="28"/>
          <w:szCs w:val="28"/>
          <w:lang w:eastAsia="ru-RU"/>
        </w:rPr>
        <w:t xml:space="preserve">.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Тесно связана с информационной революцией так наз</w:t>
      </w:r>
      <w:r w:rsidRPr="00D11717">
        <w:rPr>
          <w:rFonts w:ascii="Arial" w:eastAsia="Times New Roman" w:hAnsi="Arial" w:cs="Arial"/>
          <w:sz w:val="28"/>
          <w:szCs w:val="28"/>
          <w:lang w:eastAsia="ru-RU"/>
        </w:rPr>
        <w:t>ы</w:t>
      </w:r>
      <w:r w:rsidRPr="00D11717">
        <w:rPr>
          <w:rFonts w:ascii="Arial" w:eastAsia="Times New Roman" w:hAnsi="Arial" w:cs="Arial"/>
          <w:sz w:val="28"/>
          <w:szCs w:val="28"/>
          <w:lang w:eastAsia="ru-RU"/>
        </w:rPr>
        <w:t>ваемая «революция потребления» - еще одно знаковое явление современности. Вернее, вторая есть порождение первой. В и</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терпретации М.Делягина это выглядит следующим образом. В современной экономической реальности предложение раз и н</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всегда перестало следовать за спросом. Более того, используя технологии формирования сознания, производители сами стали создавать спрос, «преобразуя, а все чаще – и порождая пре</w:t>
      </w:r>
      <w:r w:rsidRPr="00D11717">
        <w:rPr>
          <w:rFonts w:ascii="Arial" w:eastAsia="Times New Roman" w:hAnsi="Arial" w:cs="Arial"/>
          <w:sz w:val="28"/>
          <w:szCs w:val="28"/>
          <w:lang w:eastAsia="ru-RU"/>
        </w:rPr>
        <w:t>д</w:t>
      </w:r>
      <w:r w:rsidRPr="00D11717">
        <w:rPr>
          <w:rFonts w:ascii="Arial" w:eastAsia="Times New Roman" w:hAnsi="Arial" w:cs="Arial"/>
          <w:sz w:val="28"/>
          <w:szCs w:val="28"/>
          <w:lang w:eastAsia="ru-RU"/>
        </w:rPr>
        <w:t>почтения потребителя в соответствии со своими собственными потребностями и возможностями». Формирование новых п</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требностей М.Делягин называет инструментом, при помощи к</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торого современные технологии осуществляют преобразование современного социума.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b/>
          <w:i/>
          <w:sz w:val="28"/>
          <w:szCs w:val="28"/>
          <w:lang w:eastAsia="ru-RU"/>
        </w:rPr>
        <w:t xml:space="preserve">Глобализация </w:t>
      </w:r>
      <w:r w:rsidRPr="00D11717">
        <w:rPr>
          <w:rFonts w:ascii="Arial" w:eastAsia="Times New Roman" w:hAnsi="Arial" w:cs="Arial"/>
          <w:sz w:val="28"/>
          <w:szCs w:val="28"/>
          <w:lang w:eastAsia="ru-RU"/>
        </w:rPr>
        <w:t>представляет собой настолько важное и знаковое явление современного социального мира, что   засл</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живает более пристального внимания. О ней написаны горы л</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тературы, кстати, довольно противоречивой. В данном метод</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логическом отступлении мы приведем наиболее стоящие (раз</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lastRenderedPageBreak/>
        <w:t xml:space="preserve">меется, с нашей точки зрения) трактовки глобализации, ближе всего подобравшиеся к истинному положению вещей.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Итак, глобализация имеет различные и очень неоднозна</w:t>
      </w:r>
      <w:r w:rsidRPr="00D11717">
        <w:rPr>
          <w:rFonts w:ascii="Arial" w:eastAsia="Times New Roman" w:hAnsi="Arial" w:cs="Arial"/>
          <w:sz w:val="28"/>
          <w:szCs w:val="28"/>
          <w:lang w:eastAsia="ru-RU"/>
        </w:rPr>
        <w:t>ч</w:t>
      </w:r>
      <w:r w:rsidRPr="00D11717">
        <w:rPr>
          <w:rFonts w:ascii="Arial" w:eastAsia="Times New Roman" w:hAnsi="Arial" w:cs="Arial"/>
          <w:sz w:val="28"/>
          <w:szCs w:val="28"/>
          <w:lang w:eastAsia="ru-RU"/>
        </w:rPr>
        <w:t>ные в своих оценках толкования. Есть ее сторонники, так наз</w:t>
      </w:r>
      <w:r w:rsidRPr="00D11717">
        <w:rPr>
          <w:rFonts w:ascii="Arial" w:eastAsia="Times New Roman" w:hAnsi="Arial" w:cs="Arial"/>
          <w:sz w:val="28"/>
          <w:szCs w:val="28"/>
          <w:lang w:eastAsia="ru-RU"/>
        </w:rPr>
        <w:t>ы</w:t>
      </w:r>
      <w:r w:rsidRPr="00D11717">
        <w:rPr>
          <w:rFonts w:ascii="Arial" w:eastAsia="Times New Roman" w:hAnsi="Arial" w:cs="Arial"/>
          <w:sz w:val="28"/>
          <w:szCs w:val="28"/>
          <w:lang w:eastAsia="ru-RU"/>
        </w:rPr>
        <w:t>ваемые гиперглобалисты - Р.Кеохане, Т.Фридмен, Дж.Най, К.Омае, считающие, что в рамках единого мира отсталые стр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ны «подтягиваются» к уровню развитых. Другие ученые (Дж.Розенау, Э.Гидденс, А.Аппадураи) воздерживаются от во</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торженных тонов, описывая глобализацию как процесс долг</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временный, с нарастающими элементами хаоса и мало пре</w:t>
      </w:r>
      <w:r w:rsidRPr="00D11717">
        <w:rPr>
          <w:rFonts w:ascii="Arial" w:eastAsia="Times New Roman" w:hAnsi="Arial" w:cs="Arial"/>
          <w:sz w:val="28"/>
          <w:szCs w:val="28"/>
          <w:lang w:eastAsia="ru-RU"/>
        </w:rPr>
        <w:t>д</w:t>
      </w:r>
      <w:r w:rsidRPr="00D11717">
        <w:rPr>
          <w:rFonts w:ascii="Arial" w:eastAsia="Times New Roman" w:hAnsi="Arial" w:cs="Arial"/>
          <w:sz w:val="28"/>
          <w:szCs w:val="28"/>
          <w:lang w:eastAsia="ru-RU"/>
        </w:rPr>
        <w:t>сказуемыми результатами. Общим тезисом этих исследований глобализации является констатация упадка национального г</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сударства. Однако подобное утверждение отражает только часть истины, причем не самую главную, что показывают нам иные подходы.</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Очень сильные позиции в исследованиях глобализации з</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 xml:space="preserve">нимают </w:t>
      </w:r>
      <w:r w:rsidRPr="00D11717">
        <w:rPr>
          <w:rFonts w:ascii="Arial" w:eastAsia="Times New Roman" w:hAnsi="Arial" w:cs="Arial"/>
          <w:i/>
          <w:sz w:val="28"/>
          <w:szCs w:val="28"/>
          <w:lang w:eastAsia="ru-RU"/>
        </w:rPr>
        <w:t>неомарксисты</w:t>
      </w:r>
      <w:r w:rsidRPr="00D11717">
        <w:rPr>
          <w:rFonts w:ascii="Arial" w:eastAsia="Times New Roman" w:hAnsi="Arial" w:cs="Arial"/>
          <w:sz w:val="28"/>
          <w:szCs w:val="28"/>
          <w:lang w:eastAsia="ru-RU"/>
        </w:rPr>
        <w:t>.  Исходя из экономического базиса ме</w:t>
      </w:r>
      <w:r w:rsidRPr="00D11717">
        <w:rPr>
          <w:rFonts w:ascii="Arial" w:eastAsia="Times New Roman" w:hAnsi="Arial" w:cs="Arial"/>
          <w:sz w:val="28"/>
          <w:szCs w:val="28"/>
          <w:lang w:eastAsia="ru-RU"/>
        </w:rPr>
        <w:t>ж</w:t>
      </w:r>
      <w:r w:rsidRPr="00D11717">
        <w:rPr>
          <w:rFonts w:ascii="Arial" w:eastAsia="Times New Roman" w:hAnsi="Arial" w:cs="Arial"/>
          <w:sz w:val="28"/>
          <w:szCs w:val="28"/>
          <w:lang w:eastAsia="ru-RU"/>
        </w:rPr>
        <w:t>дународных процессов, многое становится ясным, в том числе и в национальном и даже региональном измерении. Мир-системный анализ И.Валлерстайна рассматривает глобализ</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цию с точки зрения сложившейся мир-системы, где страны «центра» (развитые страны индустриального капитализма) ж</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стко эксплуатируют «периферию» (развивающиеся страны), в</w:t>
      </w:r>
      <w:r w:rsidRPr="00D11717">
        <w:rPr>
          <w:rFonts w:ascii="Arial" w:eastAsia="Times New Roman" w:hAnsi="Arial" w:cs="Arial"/>
          <w:sz w:val="28"/>
          <w:szCs w:val="28"/>
          <w:lang w:eastAsia="ru-RU"/>
        </w:rPr>
        <w:t>ы</w:t>
      </w:r>
      <w:r w:rsidRPr="00D11717">
        <w:rPr>
          <w:rFonts w:ascii="Arial" w:eastAsia="Times New Roman" w:hAnsi="Arial" w:cs="Arial"/>
          <w:sz w:val="28"/>
          <w:szCs w:val="28"/>
          <w:lang w:eastAsia="ru-RU"/>
        </w:rPr>
        <w:t>сасывая из них  ресурсы самого различного плана – сырье, ф</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нансы, интеллектуалов.  И.Валлерстайн в своих работах всяч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ски заостряет внимание на тесных связях крупного капитала и государственного аппарата. Роль той или иной страны в мир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вой экономической системе напрямую зависит от  силы гос</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дарства. Отсюда «усиление государственных машин в сердц</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винных регионах системы (</w:t>
      </w:r>
      <w:r w:rsidRPr="00D11717">
        <w:rPr>
          <w:rFonts w:ascii="Arial" w:eastAsia="Times New Roman" w:hAnsi="Arial" w:cs="Arial"/>
          <w:b/>
          <w:sz w:val="24"/>
          <w:szCs w:val="24"/>
          <w:lang w:eastAsia="ru-RU"/>
        </w:rPr>
        <w:t>т.е. в «центре», прим мое Ю.Т.</w:t>
      </w:r>
      <w:r w:rsidRPr="00D11717">
        <w:rPr>
          <w:rFonts w:ascii="Arial" w:eastAsia="Times New Roman" w:hAnsi="Arial" w:cs="Arial"/>
          <w:sz w:val="28"/>
          <w:szCs w:val="28"/>
          <w:lang w:eastAsia="ru-RU"/>
        </w:rPr>
        <w:t>)</w:t>
      </w:r>
      <w:r w:rsidR="000467E0">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имело своим прямым эквивалентом упадок государственных машин в периферийных зонах»</w:t>
      </w:r>
      <w:r w:rsidRPr="00D11717">
        <w:rPr>
          <w:rFonts w:ascii="Arial" w:eastAsia="Times New Roman" w:hAnsi="Arial" w:cs="Arial"/>
          <w:sz w:val="28"/>
          <w:szCs w:val="28"/>
          <w:vertAlign w:val="superscript"/>
          <w:lang w:eastAsia="ru-RU"/>
        </w:rPr>
        <w:footnoteReference w:id="592"/>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Весьма здравый подход предлагает другой сторонник ма</w:t>
      </w:r>
      <w:r w:rsidRPr="00D11717">
        <w:rPr>
          <w:rFonts w:ascii="Arial" w:eastAsia="Times New Roman" w:hAnsi="Arial" w:cs="Arial"/>
          <w:sz w:val="28"/>
          <w:szCs w:val="28"/>
          <w:lang w:eastAsia="ru-RU"/>
        </w:rPr>
        <w:t>р</w:t>
      </w:r>
      <w:r w:rsidRPr="00D11717">
        <w:rPr>
          <w:rFonts w:ascii="Arial" w:eastAsia="Times New Roman" w:hAnsi="Arial" w:cs="Arial"/>
          <w:sz w:val="28"/>
          <w:szCs w:val="28"/>
          <w:lang w:eastAsia="ru-RU"/>
        </w:rPr>
        <w:t>ксизма Олег Арин, российский ученый, с конца 90-х гг. прож</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вающий в Канаде. По его мнению, не оправдано перемешивать (что зачастую происходит) термины: «интернационализация», «интеграция», «глобализация», которые являются принцип</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lastRenderedPageBreak/>
        <w:t>ально различными. На самом деле экономическая интернаци</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нализация представляет «объективный процесс глобального экономического взаимодействия» имеет циклический характер и не ведет к стиранию национальных экономик и государственных образований. Интеграция обычно имеет региональный масштаб (например, Евросоюз), хотя и является следствием интерн</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ционализации. Так вот, если интернационализация стремится к максимальному расширению географических рамок, интегр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ция, наоборот, сужает их при значительном нарастании ее и</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тенсивности и глубины</w:t>
      </w:r>
      <w:r w:rsidRPr="00D11717">
        <w:rPr>
          <w:rFonts w:ascii="Arial" w:eastAsia="Times New Roman" w:hAnsi="Arial" w:cs="Arial"/>
          <w:sz w:val="28"/>
          <w:szCs w:val="28"/>
          <w:vertAlign w:val="superscript"/>
          <w:lang w:eastAsia="ru-RU"/>
        </w:rPr>
        <w:footnoteReference w:id="593"/>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А вот глобализация представляет собой процесс контроля и управления всех видов экономической деятельности в мир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вом масштабе в интересах стран Запада</w:t>
      </w:r>
      <w:r w:rsidRPr="00D11717">
        <w:rPr>
          <w:rFonts w:ascii="Arial" w:eastAsia="Times New Roman" w:hAnsi="Arial" w:cs="Arial"/>
          <w:sz w:val="28"/>
          <w:szCs w:val="28"/>
          <w:vertAlign w:val="superscript"/>
          <w:lang w:eastAsia="ru-RU"/>
        </w:rPr>
        <w:footnoteReference w:id="594"/>
      </w:r>
      <w:r w:rsidRPr="00D11717">
        <w:rPr>
          <w:rFonts w:ascii="Arial" w:eastAsia="Times New Roman" w:hAnsi="Arial" w:cs="Arial"/>
          <w:sz w:val="28"/>
          <w:szCs w:val="28"/>
          <w:lang w:eastAsia="ru-RU"/>
        </w:rPr>
        <w:t>. Глобализму весьма способствовал распад социалистической системы, а также ра</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пространение постфордистских стандартов и принципов. Ус</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ливающаяся гибкость требует жесткой координации в рамках системы трех центров экономики - США, Японии, Западной Е</w:t>
      </w:r>
      <w:r w:rsidRPr="00D11717">
        <w:rPr>
          <w:rFonts w:ascii="Arial" w:eastAsia="Times New Roman" w:hAnsi="Arial" w:cs="Arial"/>
          <w:sz w:val="28"/>
          <w:szCs w:val="28"/>
          <w:lang w:eastAsia="ru-RU"/>
        </w:rPr>
        <w:t>в</w:t>
      </w:r>
      <w:r w:rsidRPr="00D11717">
        <w:rPr>
          <w:rFonts w:ascii="Arial" w:eastAsia="Times New Roman" w:hAnsi="Arial" w:cs="Arial"/>
          <w:sz w:val="28"/>
          <w:szCs w:val="28"/>
          <w:lang w:eastAsia="ru-RU"/>
        </w:rPr>
        <w:t xml:space="preserve">ропы.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Отсюда, как подчеркивает О.Арин, тезис о размывании н</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циональных границ и снижении роли государства в ходе глоб</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лизации справедлив не во всех случаях. Большинство прав</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тельств развивающихся стран действительно не в силах что либо противопоставить глобальному капиталу, по сути дела становясь его послушными марионетками. Не так обстоит дело с субъектами  глобализации – развитыми странами. Здесь гос</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дарственная власть скорее усиливается, так как зачастую пр</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ходится заявлять о своих интересах на весь мир. Выходит, что «весь этот неконтролируемый международный бизнес сразу становится контролируемым, как только он начинает угрожать национальным интересам. И даже движение денег может быть проконтролировано на основе классической политики или сил</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вой политики»</w:t>
      </w:r>
      <w:r w:rsidRPr="00D11717">
        <w:rPr>
          <w:rFonts w:ascii="Arial" w:eastAsia="Times New Roman" w:hAnsi="Arial" w:cs="Arial"/>
          <w:sz w:val="28"/>
          <w:szCs w:val="28"/>
          <w:vertAlign w:val="superscript"/>
          <w:lang w:eastAsia="ru-RU"/>
        </w:rPr>
        <w:footnoteReference w:id="595"/>
      </w:r>
      <w:r w:rsidRPr="00D11717">
        <w:rPr>
          <w:rFonts w:ascii="Arial" w:eastAsia="Times New Roman" w:hAnsi="Arial" w:cs="Arial"/>
          <w:sz w:val="28"/>
          <w:szCs w:val="28"/>
          <w:lang w:eastAsia="ru-RU"/>
        </w:rPr>
        <w:t xml:space="preserve">. Все это достаточно четко отвечает логике развития капитализма, теперь уверенно вышедшего на мировой уровень.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Весьма близки к истине концепции глобализации, отталк</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вающиеся от происходящих в мире технических и технологич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 xml:space="preserve">ских перемен. Одним из важнейших социальных последствий </w:t>
      </w:r>
      <w:r w:rsidRPr="00D11717">
        <w:rPr>
          <w:rFonts w:ascii="Arial" w:eastAsia="Times New Roman" w:hAnsi="Arial" w:cs="Arial"/>
          <w:sz w:val="28"/>
          <w:szCs w:val="28"/>
          <w:lang w:eastAsia="ru-RU"/>
        </w:rPr>
        <w:lastRenderedPageBreak/>
        <w:t>информационной революции стал грандиозный рост масштабов виртуальной экономики на базе финансовых спекулятивных операций. Хотя дополнительный толчок был дан кризисом 1973-1975гг., который побудил правительства развитых стран отк</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заться от прямого контроля за банками. К середине 1990-х гг. были сняты практически все ограничения на передвижения ин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странных капиталов на национальные рынки, что, естественно, сказалось на объемах. Некоторые исследователи даже сочли возможным говорить о некой «финансовой революции» (И.Доронин, Л.Гринин), для чего, по всей видимости, имеются определенные основания. Так, в 1979г. объем операций на м</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ровом рынке капиталов составил около 80 млрд</w:t>
      </w:r>
      <w:r w:rsidR="000467E0">
        <w:rPr>
          <w:rFonts w:ascii="Arial" w:eastAsia="Times New Roman" w:hAnsi="Arial" w:cs="Arial"/>
          <w:sz w:val="28"/>
          <w:szCs w:val="28"/>
          <w:lang w:eastAsia="ru-RU"/>
        </w:rPr>
        <w:t>.</w:t>
      </w:r>
      <w:r w:rsidRPr="00D11717">
        <w:rPr>
          <w:rFonts w:ascii="Arial" w:eastAsia="Times New Roman" w:hAnsi="Arial" w:cs="Arial"/>
          <w:sz w:val="28"/>
          <w:szCs w:val="28"/>
          <w:lang w:eastAsia="ru-RU"/>
        </w:rPr>
        <w:t xml:space="preserve"> долларов, 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рез десятилетие он возрос без малого в 9 раз (718 млрд. до</w:t>
      </w:r>
      <w:r w:rsidRPr="00D11717">
        <w:rPr>
          <w:rFonts w:ascii="Arial" w:eastAsia="Times New Roman" w:hAnsi="Arial" w:cs="Arial"/>
          <w:sz w:val="28"/>
          <w:szCs w:val="28"/>
          <w:lang w:eastAsia="ru-RU"/>
        </w:rPr>
        <w:t>л</w:t>
      </w:r>
      <w:r w:rsidRPr="00D11717">
        <w:rPr>
          <w:rFonts w:ascii="Arial" w:eastAsia="Times New Roman" w:hAnsi="Arial" w:cs="Arial"/>
          <w:sz w:val="28"/>
          <w:szCs w:val="28"/>
          <w:lang w:eastAsia="ru-RU"/>
        </w:rPr>
        <w:t>ларов), а еще через  десятилетие вырос более чем в два раза (1,5 триллиона долларов)</w:t>
      </w:r>
      <w:r w:rsidRPr="00D11717">
        <w:rPr>
          <w:rFonts w:ascii="Arial" w:eastAsia="Times New Roman" w:hAnsi="Arial" w:cs="Arial"/>
          <w:sz w:val="28"/>
          <w:szCs w:val="28"/>
          <w:vertAlign w:val="superscript"/>
          <w:lang w:eastAsia="ru-RU"/>
        </w:rPr>
        <w:footnoteReference w:id="596"/>
      </w:r>
      <w:r w:rsidRPr="00D11717">
        <w:rPr>
          <w:rFonts w:ascii="Arial" w:eastAsia="Times New Roman" w:hAnsi="Arial" w:cs="Arial"/>
          <w:sz w:val="28"/>
          <w:szCs w:val="28"/>
          <w:lang w:eastAsia="ru-RU"/>
        </w:rPr>
        <w:t xml:space="preserve">.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Кроме того, как пишет Леонид Гринин, два последних дес</w:t>
      </w:r>
      <w:r w:rsidRPr="00D11717">
        <w:rPr>
          <w:rFonts w:ascii="Arial" w:eastAsia="Times New Roman" w:hAnsi="Arial" w:cs="Arial"/>
          <w:sz w:val="28"/>
          <w:szCs w:val="28"/>
          <w:lang w:eastAsia="ru-RU"/>
        </w:rPr>
        <w:t>я</w:t>
      </w:r>
      <w:r w:rsidRPr="00D11717">
        <w:rPr>
          <w:rFonts w:ascii="Arial" w:eastAsia="Times New Roman" w:hAnsi="Arial" w:cs="Arial"/>
          <w:sz w:val="28"/>
          <w:szCs w:val="28"/>
          <w:lang w:eastAsia="ru-RU"/>
        </w:rPr>
        <w:t>тилетия отмечены появлением новых финансовых технологий, которые «основаны на возросших возможностях концентрации капиталов и управления чужими средствами путем получения прав на  покупку/продажу гигантских активов с помощью совр</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менных форм торговли фондами всего за 2-3% их стоимости; на многоуровневом перестраховании рисков; на ускоренной почти конвейерной выдаче кредитов и усиливающейся деперсониф</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кации капиталов, вращающихся на международных рынках и т.д. Эти технологии оказались гигантски усиленными информ</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ционно-компьютерными инновациями,.. Такой симбиоз придал финансовым операциям невиданный масштаб, в результате 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го произошел или усилился отрыв этих финансовых технологий от реального сектора»</w:t>
      </w:r>
      <w:r w:rsidRPr="00D11717">
        <w:rPr>
          <w:rFonts w:ascii="Arial" w:eastAsia="Times New Roman" w:hAnsi="Arial" w:cs="Arial"/>
          <w:sz w:val="28"/>
          <w:szCs w:val="28"/>
          <w:vertAlign w:val="superscript"/>
          <w:lang w:eastAsia="ru-RU"/>
        </w:rPr>
        <w:footnoteReference w:id="597"/>
      </w:r>
      <w:r w:rsidRPr="00D11717">
        <w:rPr>
          <w:rFonts w:ascii="Arial" w:eastAsia="Times New Roman" w:hAnsi="Arial" w:cs="Arial"/>
          <w:sz w:val="28"/>
          <w:szCs w:val="28"/>
          <w:lang w:eastAsia="ru-RU"/>
        </w:rPr>
        <w:t xml:space="preserve">.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Результатом стала резко  возросшая роль фондового рынка и ускорение финансовой и экономической глобализации. За п</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следнее десятилетие XXв.    капитализация мирового фондов</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го рынка выросла в 4 раза. Некоторые страны (и даже разв</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вающиеся)могут при этом испытывать даже что-то вроде эк</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номического подъема. Но такое процветание, как правило, ок</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 xml:space="preserve">зывается весьма зыбким, поскольку вызывается не реальным производством, а спекулятивным капиталом. В любой момент </w:t>
      </w:r>
      <w:r w:rsidRPr="00D11717">
        <w:rPr>
          <w:rFonts w:ascii="Arial" w:eastAsia="Times New Roman" w:hAnsi="Arial" w:cs="Arial"/>
          <w:sz w:val="28"/>
          <w:szCs w:val="28"/>
          <w:lang w:eastAsia="ru-RU"/>
        </w:rPr>
        <w:lastRenderedPageBreak/>
        <w:t>может произойти резкий отток (или, проще говоря, бегство) к</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питалов, что вызовет мгновенную катастрофу национальной экономики. Это случалось и случается со странами, не особе</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но крепкими в экономическом и политическом отношении (Ме</w:t>
      </w:r>
      <w:r w:rsidRPr="00D11717">
        <w:rPr>
          <w:rFonts w:ascii="Arial" w:eastAsia="Times New Roman" w:hAnsi="Arial" w:cs="Arial"/>
          <w:sz w:val="28"/>
          <w:szCs w:val="28"/>
          <w:lang w:eastAsia="ru-RU"/>
        </w:rPr>
        <w:t>к</w:t>
      </w:r>
      <w:r w:rsidRPr="00D11717">
        <w:rPr>
          <w:rFonts w:ascii="Arial" w:eastAsia="Times New Roman" w:hAnsi="Arial" w:cs="Arial"/>
          <w:sz w:val="28"/>
          <w:szCs w:val="28"/>
          <w:lang w:eastAsia="ru-RU"/>
        </w:rPr>
        <w:t>сика 1994г.).</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Удачно сочетает концепции информационного общества и глобализации российский ученый Михаил Делягин, характер</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зуя современную действительность как   «глобальное инфо</w:t>
      </w:r>
      <w:r w:rsidRPr="00D11717">
        <w:rPr>
          <w:rFonts w:ascii="Arial" w:eastAsia="Times New Roman" w:hAnsi="Arial" w:cs="Arial"/>
          <w:sz w:val="28"/>
          <w:szCs w:val="28"/>
          <w:lang w:eastAsia="ru-RU"/>
        </w:rPr>
        <w:t>р</w:t>
      </w:r>
      <w:r w:rsidRPr="00D11717">
        <w:rPr>
          <w:rFonts w:ascii="Arial" w:eastAsia="Times New Roman" w:hAnsi="Arial" w:cs="Arial"/>
          <w:sz w:val="28"/>
          <w:szCs w:val="28"/>
          <w:lang w:eastAsia="ru-RU"/>
        </w:rPr>
        <w:t>мационное общество». В основу собственной концепции М.Делягин положил понятие «технологическая пирамида». П</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скольку именно технологии выступают в качестве конструкций социальных отношений любого уровня, то статус страны в пе</w:t>
      </w:r>
      <w:r w:rsidRPr="00D11717">
        <w:rPr>
          <w:rFonts w:ascii="Arial" w:eastAsia="Times New Roman" w:hAnsi="Arial" w:cs="Arial"/>
          <w:sz w:val="28"/>
          <w:szCs w:val="28"/>
          <w:lang w:eastAsia="ru-RU"/>
        </w:rPr>
        <w:t>р</w:t>
      </w:r>
      <w:r w:rsidRPr="00D11717">
        <w:rPr>
          <w:rFonts w:ascii="Arial" w:eastAsia="Times New Roman" w:hAnsi="Arial" w:cs="Arial"/>
          <w:sz w:val="28"/>
          <w:szCs w:val="28"/>
          <w:lang w:eastAsia="ru-RU"/>
        </w:rPr>
        <w:t>вую очередь определяется ее продвинутостью в технологич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ской сфере. Уже более двух десятилетий назад Роберт Райх заострял внимание на том, что предметом торговли между н</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циями служат не столько законченные продукты, сколько усл</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ги, связанные с выявлением проблем (маркетинг, реклама, п</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требительский консалтинг), их разрешением (научные исслед</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вания, разработка продукции, ее изготовление) и посредничес</w:t>
      </w:r>
      <w:r w:rsidRPr="00D11717">
        <w:rPr>
          <w:rFonts w:ascii="Arial" w:eastAsia="Times New Roman" w:hAnsi="Arial" w:cs="Arial"/>
          <w:sz w:val="28"/>
          <w:szCs w:val="28"/>
          <w:lang w:eastAsia="ru-RU"/>
        </w:rPr>
        <w:t>т</w:t>
      </w:r>
      <w:r w:rsidRPr="00D11717">
        <w:rPr>
          <w:rFonts w:ascii="Arial" w:eastAsia="Times New Roman" w:hAnsi="Arial" w:cs="Arial"/>
          <w:sz w:val="28"/>
          <w:szCs w:val="28"/>
          <w:lang w:eastAsia="ru-RU"/>
        </w:rPr>
        <w:t>вом (финансирование, поиск, заключение контрактов), а также определенные компоненты и услуги традиционного характера, и все это в своей совокупности обеспечивает создание стоимости продукции</w:t>
      </w:r>
      <w:r w:rsidRPr="00D11717">
        <w:rPr>
          <w:rFonts w:ascii="Arial" w:eastAsia="Times New Roman" w:hAnsi="Arial" w:cs="Arial"/>
          <w:sz w:val="28"/>
          <w:szCs w:val="28"/>
          <w:vertAlign w:val="superscript"/>
          <w:lang w:eastAsia="ru-RU"/>
        </w:rPr>
        <w:footnoteReference w:id="598"/>
      </w:r>
      <w:r w:rsidRPr="00D11717">
        <w:rPr>
          <w:rFonts w:ascii="Arial" w:eastAsia="Times New Roman" w:hAnsi="Arial" w:cs="Arial"/>
          <w:sz w:val="28"/>
          <w:szCs w:val="28"/>
          <w:lang w:eastAsia="ru-RU"/>
        </w:rPr>
        <w:t xml:space="preserve">.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Собственно технологии (сюда могут относиться  наукое</w:t>
      </w:r>
      <w:r w:rsidRPr="00D11717">
        <w:rPr>
          <w:rFonts w:ascii="Arial" w:eastAsia="Times New Roman" w:hAnsi="Arial" w:cs="Arial"/>
          <w:sz w:val="28"/>
          <w:szCs w:val="28"/>
          <w:lang w:eastAsia="ru-RU"/>
        </w:rPr>
        <w:t>м</w:t>
      </w:r>
      <w:r w:rsidRPr="00D11717">
        <w:rPr>
          <w:rFonts w:ascii="Arial" w:eastAsia="Times New Roman" w:hAnsi="Arial" w:cs="Arial"/>
          <w:sz w:val="28"/>
          <w:szCs w:val="28"/>
          <w:lang w:eastAsia="ru-RU"/>
        </w:rPr>
        <w:t>кие услуги, патенты на изобретения и т.п.)распределяются по пяти уровням, которые между собой отличаются не только в с</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держательном плане, но и имеют различные масштабы охвата, что обеспечивает различную прибыльность.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 xml:space="preserve">На </w:t>
      </w:r>
      <w:r w:rsidRPr="00D11717">
        <w:rPr>
          <w:rFonts w:ascii="Arial" w:eastAsia="Times New Roman" w:hAnsi="Arial" w:cs="Arial"/>
          <w:i/>
          <w:iCs/>
          <w:sz w:val="28"/>
          <w:szCs w:val="28"/>
          <w:lang w:eastAsia="ru-RU"/>
        </w:rPr>
        <w:t>первом уровне</w:t>
      </w:r>
      <w:r w:rsidRPr="00D11717">
        <w:rPr>
          <w:rFonts w:ascii="Arial" w:eastAsia="Times New Roman" w:hAnsi="Arial" w:cs="Arial"/>
          <w:sz w:val="28"/>
          <w:szCs w:val="28"/>
          <w:lang w:eastAsia="ru-RU"/>
        </w:rPr>
        <w:t xml:space="preserve"> располагаются наиболее эффективные современные технологии, которые относятся не столько к пр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изводству, сколько к принципам управления и особенно  фо</w:t>
      </w:r>
      <w:r w:rsidRPr="00D11717">
        <w:rPr>
          <w:rFonts w:ascii="Arial" w:eastAsia="Times New Roman" w:hAnsi="Arial" w:cs="Arial"/>
          <w:sz w:val="28"/>
          <w:szCs w:val="28"/>
          <w:lang w:eastAsia="ru-RU"/>
        </w:rPr>
        <w:t>р</w:t>
      </w:r>
      <w:r w:rsidRPr="00D11717">
        <w:rPr>
          <w:rFonts w:ascii="Arial" w:eastAsia="Times New Roman" w:hAnsi="Arial" w:cs="Arial"/>
          <w:sz w:val="28"/>
          <w:szCs w:val="28"/>
          <w:lang w:eastAsia="ru-RU"/>
        </w:rPr>
        <w:t>мирования сознания. Верхний этаж этой технологической пир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миды занимает «полторы» страны – США и частично Велик</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британия.  Новые технологии – вот конек американской экон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мической деятельности, на что и была ориентирована ее отн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сительно недавняя структурная перестройка, обеспечившая США глобальную гегемонию.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lastRenderedPageBreak/>
        <w:t xml:space="preserve">Что касается </w:t>
      </w:r>
      <w:r w:rsidRPr="00D11717">
        <w:rPr>
          <w:rFonts w:ascii="Arial" w:eastAsia="Times New Roman" w:hAnsi="Arial" w:cs="Arial"/>
          <w:i/>
          <w:iCs/>
          <w:sz w:val="28"/>
          <w:szCs w:val="28"/>
          <w:lang w:eastAsia="ru-RU"/>
        </w:rPr>
        <w:t>второго уровня</w:t>
      </w:r>
      <w:r w:rsidRPr="00D11717">
        <w:rPr>
          <w:rFonts w:ascii="Arial" w:eastAsia="Times New Roman" w:hAnsi="Arial" w:cs="Arial"/>
          <w:sz w:val="28"/>
          <w:szCs w:val="28"/>
          <w:lang w:eastAsia="ru-RU"/>
        </w:rPr>
        <w:t xml:space="preserve"> технологической пирамиды, то здесь речь идет о воплощении принципов, разработанных на первом уровне, в непосредственно реализуемые технологии, обычно производственного характера. Обычно этим занимаю</w:t>
      </w:r>
      <w:r w:rsidRPr="00D11717">
        <w:rPr>
          <w:rFonts w:ascii="Arial" w:eastAsia="Times New Roman" w:hAnsi="Arial" w:cs="Arial"/>
          <w:sz w:val="28"/>
          <w:szCs w:val="28"/>
          <w:lang w:eastAsia="ru-RU"/>
        </w:rPr>
        <w:t>т</w:t>
      </w:r>
      <w:r w:rsidRPr="00D11717">
        <w:rPr>
          <w:rFonts w:ascii="Arial" w:eastAsia="Times New Roman" w:hAnsi="Arial" w:cs="Arial"/>
          <w:sz w:val="28"/>
          <w:szCs w:val="28"/>
          <w:lang w:eastAsia="ru-RU"/>
        </w:rPr>
        <w:t>ся филиалы транснациональных корпораций, расположенные в основном в странах «большой семерки».</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Следующие «этажи» технологической пирамиды лишь во</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принимают и реализуют технологии, распределяя их в завис</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мости от сложности по третьему, четвертому, пятому уровням. Естественно, что технологии могут устаревать и, когда это пр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исходит, они «спускаются» на более низкие уровни. Другими словами, их попросту «подбирают» наименее развитые страны.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По мнению Делягина, создание новых технологических принципов (первый уровень) стало фактором рыночного вли</w:t>
      </w:r>
      <w:r w:rsidRPr="00D11717">
        <w:rPr>
          <w:rFonts w:ascii="Arial" w:eastAsia="Times New Roman" w:hAnsi="Arial" w:cs="Arial"/>
          <w:sz w:val="28"/>
          <w:szCs w:val="28"/>
          <w:lang w:eastAsia="ru-RU"/>
        </w:rPr>
        <w:t>я</w:t>
      </w:r>
      <w:r w:rsidRPr="00D11717">
        <w:rPr>
          <w:rFonts w:ascii="Arial" w:eastAsia="Times New Roman" w:hAnsi="Arial" w:cs="Arial"/>
          <w:sz w:val="28"/>
          <w:szCs w:val="28"/>
          <w:lang w:eastAsia="ru-RU"/>
        </w:rPr>
        <w:t>ния не ранее 70-х гг. До начала глобализации (то есть примерно лет тридцать тому назад) технологический разрыв между стр</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нами не был чем-то раз и навсегда заданным. Именно поэтому впечатляющие «подъемы» стран (Япония, Сталинский СССР, некоторые социалистические страны Восточной Европы) прих</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 xml:space="preserve">дятся на период, когда нынешняя мировая информационно-технологическая система только складывалась.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Однако в настоящий момент ситуация изменилась принц</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пиально. Восхождение по уровням технологической пирамиды затруднено, а начиная со второго уровня - и вовсе заблокир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вано характером доминирующих технологий. «Сегодня и Ро</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сия, и другие бывшие относительно развитыми страны постс</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циалистического пространства (включая бывшую ГДР – «во</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точные земли» объединенной Германии) в целом отброшены на четвертый-пятый уровни мировой технологической пирамиды. Максимум, на который они могут надеяться в жесткой конк</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рентной борьбе, - это прорыв на третий уровень. Их отставание от развитых стран, занимающих второй «этаж», сегодня можно с полным основанием считать окончательным и необрат</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мым»</w:t>
      </w:r>
      <w:r w:rsidRPr="00D11717">
        <w:rPr>
          <w:rFonts w:ascii="Arial" w:eastAsia="Times New Roman" w:hAnsi="Arial" w:cs="Arial"/>
          <w:sz w:val="28"/>
          <w:szCs w:val="28"/>
          <w:vertAlign w:val="superscript"/>
          <w:lang w:eastAsia="ru-RU"/>
        </w:rPr>
        <w:footnoteReference w:id="599"/>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Концепция глобального информационного общества с</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держит указание на то, что в рамках международного простра</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ства все явственнее становятся тенденции к консервации ме</w:t>
      </w:r>
      <w:r w:rsidRPr="00D11717">
        <w:rPr>
          <w:rFonts w:ascii="Arial" w:eastAsia="Times New Roman" w:hAnsi="Arial" w:cs="Arial"/>
          <w:sz w:val="28"/>
          <w:szCs w:val="28"/>
          <w:lang w:eastAsia="ru-RU"/>
        </w:rPr>
        <w:t>ж</w:t>
      </w:r>
      <w:r w:rsidRPr="00D11717">
        <w:rPr>
          <w:rFonts w:ascii="Arial" w:eastAsia="Times New Roman" w:hAnsi="Arial" w:cs="Arial"/>
          <w:sz w:val="28"/>
          <w:szCs w:val="28"/>
          <w:lang w:eastAsia="ru-RU"/>
        </w:rPr>
        <w:t>дународной иерархии. Это не может не наводить на размышл</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ния относительно степени «открытости» мобильных возможн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lastRenderedPageBreak/>
        <w:t xml:space="preserve">стей уже не только в отношении индивидов и групп, но и целых стран.  </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 xml:space="preserve">Лишь в контексте глобального информационного общества проясняется феномен </w:t>
      </w:r>
      <w:r w:rsidRPr="00D11717">
        <w:rPr>
          <w:rFonts w:ascii="Arial" w:eastAsia="Times New Roman" w:hAnsi="Arial" w:cs="Arial"/>
          <w:b/>
          <w:i/>
          <w:sz w:val="28"/>
          <w:szCs w:val="28"/>
          <w:lang w:eastAsia="ru-RU"/>
        </w:rPr>
        <w:t>постиндустриализма</w:t>
      </w:r>
      <w:r w:rsidRPr="00D11717">
        <w:rPr>
          <w:rFonts w:ascii="Arial" w:eastAsia="Times New Roman" w:hAnsi="Arial" w:cs="Arial"/>
          <w:sz w:val="28"/>
          <w:szCs w:val="28"/>
          <w:lang w:eastAsia="ru-RU"/>
        </w:rPr>
        <w:t xml:space="preserve"> – весьма модной категории обществознания последней трети </w:t>
      </w:r>
      <w:r w:rsidRPr="00D11717">
        <w:rPr>
          <w:rFonts w:ascii="Arial" w:eastAsia="Times New Roman" w:hAnsi="Arial" w:cs="Arial"/>
          <w:sz w:val="28"/>
          <w:szCs w:val="28"/>
          <w:lang w:val="en-US" w:eastAsia="ru-RU"/>
        </w:rPr>
        <w:t>XX</w:t>
      </w:r>
      <w:r w:rsidRPr="00D11717">
        <w:rPr>
          <w:rFonts w:ascii="Arial" w:eastAsia="Times New Roman" w:hAnsi="Arial" w:cs="Arial"/>
          <w:sz w:val="28"/>
          <w:szCs w:val="28"/>
          <w:lang w:eastAsia="ru-RU"/>
        </w:rPr>
        <w:t>в.</w:t>
      </w:r>
      <w:r w:rsidR="000467E0">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Он возник в основном по прихоти ученых, верных идеям эволюционизма, помноженного на технологический детерминизм. По их мнению, человечество вступает в новый этап социальной эволюции, х</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рактеризующийся господством сектора услуг (третичного сект</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ра),</w:t>
      </w:r>
      <w:r w:rsidR="000467E0">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главный социальный ресурс – знания, интеллект, а вовсе не деньги, классовая иерархия размывается, так как материальные стимулы к труду уступают место  потребностям самореализации в творческом ключе.</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Однако жизнь показывает, что перечисленные постиндус</w:t>
      </w:r>
      <w:r w:rsidRPr="00D11717">
        <w:rPr>
          <w:rFonts w:ascii="Arial" w:eastAsia="Times New Roman" w:hAnsi="Arial" w:cs="Arial"/>
          <w:sz w:val="28"/>
          <w:szCs w:val="28"/>
          <w:lang w:eastAsia="ru-RU"/>
        </w:rPr>
        <w:t>т</w:t>
      </w:r>
      <w:r w:rsidRPr="00D11717">
        <w:rPr>
          <w:rFonts w:ascii="Arial" w:eastAsia="Times New Roman" w:hAnsi="Arial" w:cs="Arial"/>
          <w:sz w:val="28"/>
          <w:szCs w:val="28"/>
          <w:lang w:eastAsia="ru-RU"/>
        </w:rPr>
        <w:t>риальные черты кое-где встречаются, но при этом отнюдь не приобретают господствующего положения и вряд ли приобретут его в конечном счете. Здесь не место основательного разбора слабых мест постиндустриальных теорий</w:t>
      </w:r>
      <w:r w:rsidRPr="00D11717">
        <w:rPr>
          <w:rFonts w:ascii="Arial" w:eastAsia="Times New Roman" w:hAnsi="Arial" w:cs="Arial"/>
          <w:sz w:val="28"/>
          <w:szCs w:val="28"/>
          <w:vertAlign w:val="superscript"/>
          <w:lang w:eastAsia="ru-RU"/>
        </w:rPr>
        <w:footnoteReference w:id="600"/>
      </w:r>
      <w:r w:rsidRPr="00D11717">
        <w:rPr>
          <w:rFonts w:ascii="Arial" w:eastAsia="Times New Roman" w:hAnsi="Arial" w:cs="Arial"/>
          <w:sz w:val="28"/>
          <w:szCs w:val="28"/>
          <w:lang w:eastAsia="ru-RU"/>
        </w:rPr>
        <w:t>.</w:t>
      </w:r>
      <w:r w:rsidR="000467E0">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Нам здесь важно подчеркнуть следующие моменты.</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Во-первых, не столько знания приобрели большее знач</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ние, чем деньги, сколько произошла коммерциализация знания, приобретающего стоимостную форму (Ж.Ф.Лиотар). Возможно, деньги в ряде сфер стали действовать более скрытно, но о</w:t>
      </w:r>
      <w:r w:rsidRPr="00D11717">
        <w:rPr>
          <w:rFonts w:ascii="Arial" w:eastAsia="Times New Roman" w:hAnsi="Arial" w:cs="Arial"/>
          <w:sz w:val="28"/>
          <w:szCs w:val="28"/>
          <w:lang w:eastAsia="ru-RU"/>
        </w:rPr>
        <w:t>т</w:t>
      </w:r>
      <w:r w:rsidRPr="00D11717">
        <w:rPr>
          <w:rFonts w:ascii="Arial" w:eastAsia="Times New Roman" w:hAnsi="Arial" w:cs="Arial"/>
          <w:sz w:val="28"/>
          <w:szCs w:val="28"/>
          <w:lang w:eastAsia="ru-RU"/>
        </w:rPr>
        <w:t>нюдь не с меньшей силой. Виртуальная экономика и «плава</w:t>
      </w:r>
      <w:r w:rsidRPr="00D11717">
        <w:rPr>
          <w:rFonts w:ascii="Arial" w:eastAsia="Times New Roman" w:hAnsi="Arial" w:cs="Arial"/>
          <w:sz w:val="28"/>
          <w:szCs w:val="28"/>
          <w:lang w:eastAsia="ru-RU"/>
        </w:rPr>
        <w:t>ю</w:t>
      </w:r>
      <w:r w:rsidRPr="00D11717">
        <w:rPr>
          <w:rFonts w:ascii="Arial" w:eastAsia="Times New Roman" w:hAnsi="Arial" w:cs="Arial"/>
          <w:sz w:val="28"/>
          <w:szCs w:val="28"/>
          <w:lang w:eastAsia="ru-RU"/>
        </w:rPr>
        <w:t>щие курсы» поставили вопрос о рассмотрении денег уже в гл</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бальном измерении (см. выше о финансовой глобализации). Более того, не будучи жестко привязанными к реальной экон</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мике, деньги-симулякры становятся не только самодостаточной реальностью (Ж.Бодрийяр), но и превращаются в своего рода первоматерию и первоэнергию, определяя законы Вселенной и становясь ее универсальной  моделью</w:t>
      </w:r>
      <w:r w:rsidRPr="00D11717">
        <w:rPr>
          <w:rFonts w:ascii="Arial" w:eastAsia="Times New Roman" w:hAnsi="Arial" w:cs="Arial"/>
          <w:sz w:val="28"/>
          <w:szCs w:val="28"/>
          <w:vertAlign w:val="superscript"/>
          <w:lang w:eastAsia="ru-RU"/>
        </w:rPr>
        <w:footnoteReference w:id="601"/>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Во-вторых, расширение сектора услуг действительно имело место. Но отнюдь не всегда это  вызвано  успешным эконом</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ческим развитием. Так, в западных  странах рост третьего се</w:t>
      </w:r>
      <w:r w:rsidRPr="00D11717">
        <w:rPr>
          <w:rFonts w:ascii="Arial" w:eastAsia="Times New Roman" w:hAnsi="Arial" w:cs="Arial"/>
          <w:sz w:val="28"/>
          <w:szCs w:val="28"/>
          <w:lang w:eastAsia="ru-RU"/>
        </w:rPr>
        <w:t>к</w:t>
      </w:r>
      <w:r w:rsidRPr="00D11717">
        <w:rPr>
          <w:rFonts w:ascii="Arial" w:eastAsia="Times New Roman" w:hAnsi="Arial" w:cs="Arial"/>
          <w:sz w:val="28"/>
          <w:szCs w:val="28"/>
          <w:lang w:eastAsia="ru-RU"/>
        </w:rPr>
        <w:t xml:space="preserve">тора вызван, с одной стороны, запросами населения в годы </w:t>
      </w:r>
      <w:r w:rsidRPr="00D11717">
        <w:rPr>
          <w:rFonts w:ascii="Arial" w:eastAsia="Times New Roman" w:hAnsi="Arial" w:cs="Arial"/>
          <w:sz w:val="28"/>
          <w:szCs w:val="28"/>
          <w:lang w:eastAsia="ru-RU"/>
        </w:rPr>
        <w:lastRenderedPageBreak/>
        <w:t>кейнсианского экономического благополучия, а с другой стор</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ны, - обеспечением занятости в условиях глобализации и пер</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мещения промышленного производства в страны с более д</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шевой рабочей силой. В периферийных странах, где социально-экономическая ситуация становится все более проблематичной, сектор услуг также может расти. Здесь обычно происходит п</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рераспределение доходов в пользу обеспеченных групп, кот</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рые все больше втягиваются в демонстративное потребление. Кроме того, в условиях социальной поляризации растут потре</w:t>
      </w:r>
      <w:r w:rsidRPr="00D11717">
        <w:rPr>
          <w:rFonts w:ascii="Arial" w:eastAsia="Times New Roman" w:hAnsi="Arial" w:cs="Arial"/>
          <w:sz w:val="28"/>
          <w:szCs w:val="28"/>
          <w:lang w:eastAsia="ru-RU"/>
        </w:rPr>
        <w:t>б</w:t>
      </w:r>
      <w:r w:rsidRPr="00D11717">
        <w:rPr>
          <w:rFonts w:ascii="Arial" w:eastAsia="Times New Roman" w:hAnsi="Arial" w:cs="Arial"/>
          <w:sz w:val="28"/>
          <w:szCs w:val="28"/>
          <w:lang w:eastAsia="ru-RU"/>
        </w:rPr>
        <w:t>ности на услуги индивидуальной охраны.</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Наконец, не всегда правомерным оказывается отделение сферы промышленного производства от сферы услуг (то есть вторичного и третичного секторов). Скорее между ними следует признать системную связь</w:t>
      </w:r>
      <w:r w:rsidR="000467E0">
        <w:rPr>
          <w:rFonts w:ascii="Arial" w:eastAsia="Times New Roman" w:hAnsi="Arial" w:cs="Arial"/>
          <w:sz w:val="28"/>
          <w:szCs w:val="28"/>
          <w:lang w:eastAsia="ru-RU"/>
        </w:rPr>
        <w:t xml:space="preserve"> </w:t>
      </w:r>
      <w:r w:rsidRPr="00D11717">
        <w:rPr>
          <w:rFonts w:ascii="Arial" w:eastAsia="Times New Roman" w:hAnsi="Arial" w:cs="Arial"/>
          <w:sz w:val="28"/>
          <w:szCs w:val="28"/>
          <w:lang w:eastAsia="ru-RU"/>
        </w:rPr>
        <w:t>(Д.Гершуни, М.Голдман, Ф.Уэбстер). Например, юрист, работающий в банке, должен быть причислен к сектору услуг, тогда как юрист, работающий на промышле</w:t>
      </w:r>
      <w:r w:rsidRPr="00D11717">
        <w:rPr>
          <w:rFonts w:ascii="Arial" w:eastAsia="Times New Roman" w:hAnsi="Arial" w:cs="Arial"/>
          <w:sz w:val="28"/>
          <w:szCs w:val="28"/>
          <w:lang w:eastAsia="ru-RU"/>
        </w:rPr>
        <w:t>н</w:t>
      </w:r>
      <w:r w:rsidRPr="00D11717">
        <w:rPr>
          <w:rFonts w:ascii="Arial" w:eastAsia="Times New Roman" w:hAnsi="Arial" w:cs="Arial"/>
          <w:sz w:val="28"/>
          <w:szCs w:val="28"/>
          <w:lang w:eastAsia="ru-RU"/>
        </w:rPr>
        <w:t>ном предприятии, должен, по идее, быть отнесен - к индустр</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альному сектору. В то же время выполняемая ими работа - одна и та же по сути. Так, в 1971 году около половины всех занятых действительно работали в третичном секторе, но только менее четверти из них (23%) оказывали услуги непосредственно п</w:t>
      </w:r>
      <w:r w:rsidRPr="00D11717">
        <w:rPr>
          <w:rFonts w:ascii="Arial" w:eastAsia="Times New Roman" w:hAnsi="Arial" w:cs="Arial"/>
          <w:sz w:val="28"/>
          <w:szCs w:val="28"/>
          <w:lang w:eastAsia="ru-RU"/>
        </w:rPr>
        <w:t>о</w:t>
      </w:r>
      <w:r w:rsidRPr="00D11717">
        <w:rPr>
          <w:rFonts w:ascii="Arial" w:eastAsia="Times New Roman" w:hAnsi="Arial" w:cs="Arial"/>
          <w:sz w:val="28"/>
          <w:szCs w:val="28"/>
          <w:lang w:eastAsia="ru-RU"/>
        </w:rPr>
        <w:t>требителю.</w:t>
      </w:r>
      <w:r w:rsidRPr="00D11717">
        <w:rPr>
          <w:rFonts w:ascii="Arial" w:eastAsia="Times New Roman" w:hAnsi="Arial" w:cs="Arial"/>
          <w:sz w:val="28"/>
          <w:szCs w:val="28"/>
          <w:vertAlign w:val="superscript"/>
          <w:lang w:eastAsia="ru-RU"/>
        </w:rPr>
        <w:footnoteReference w:id="602"/>
      </w:r>
      <w:r w:rsidRPr="00D11717">
        <w:rPr>
          <w:rFonts w:ascii="Arial" w:eastAsia="Times New Roman" w:hAnsi="Arial" w:cs="Arial"/>
          <w:sz w:val="28"/>
          <w:szCs w:val="28"/>
          <w:lang w:eastAsia="ru-RU"/>
        </w:rPr>
        <w:t>Кроме того, сектор услуг весьма способствует развитию индустриального (вторичного) сектора. И не случайно,  по утверждению М.Голдмана, "промышленное производство о</w:t>
      </w:r>
      <w:r w:rsidRPr="00D11717">
        <w:rPr>
          <w:rFonts w:ascii="Arial" w:eastAsia="Times New Roman" w:hAnsi="Arial" w:cs="Arial"/>
          <w:sz w:val="28"/>
          <w:szCs w:val="28"/>
          <w:lang w:eastAsia="ru-RU"/>
        </w:rPr>
        <w:t>с</w:t>
      </w:r>
      <w:r w:rsidRPr="00D11717">
        <w:rPr>
          <w:rFonts w:ascii="Arial" w:eastAsia="Times New Roman" w:hAnsi="Arial" w:cs="Arial"/>
          <w:sz w:val="28"/>
          <w:szCs w:val="28"/>
          <w:lang w:eastAsia="ru-RU"/>
        </w:rPr>
        <w:t>тается не только весьма значимым, но и в определенной степ</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t>ни даже более важным, чем когда бы то ни было ранее". Так, то же самое производство программного обеспечения компьюте</w:t>
      </w:r>
      <w:r w:rsidRPr="00D11717">
        <w:rPr>
          <w:rFonts w:ascii="Arial" w:eastAsia="Times New Roman" w:hAnsi="Arial" w:cs="Arial"/>
          <w:sz w:val="28"/>
          <w:szCs w:val="28"/>
          <w:lang w:eastAsia="ru-RU"/>
        </w:rPr>
        <w:t>р</w:t>
      </w:r>
      <w:r w:rsidRPr="00D11717">
        <w:rPr>
          <w:rFonts w:ascii="Arial" w:eastAsia="Times New Roman" w:hAnsi="Arial" w:cs="Arial"/>
          <w:sz w:val="28"/>
          <w:szCs w:val="28"/>
          <w:lang w:eastAsia="ru-RU"/>
        </w:rPr>
        <w:t>ных систем требует новых видов, но опять же индустриального производства</w:t>
      </w:r>
      <w:r w:rsidRPr="00D11717">
        <w:rPr>
          <w:rFonts w:ascii="Arial" w:eastAsia="Times New Roman" w:hAnsi="Arial" w:cs="Arial"/>
          <w:sz w:val="28"/>
          <w:szCs w:val="28"/>
          <w:vertAlign w:val="superscript"/>
          <w:lang w:eastAsia="ru-RU"/>
        </w:rPr>
        <w:footnoteReference w:id="603"/>
      </w:r>
      <w:r w:rsidRPr="00D11717">
        <w:rPr>
          <w:rFonts w:ascii="Arial" w:eastAsia="Times New Roman" w:hAnsi="Arial" w:cs="Arial"/>
          <w:sz w:val="28"/>
          <w:szCs w:val="28"/>
          <w:lang w:eastAsia="ru-RU"/>
        </w:rPr>
        <w:t>.</w:t>
      </w:r>
    </w:p>
    <w:p w:rsidR="005B406C" w:rsidRPr="00D11717" w:rsidRDefault="005B406C" w:rsidP="00D11717">
      <w:pPr>
        <w:spacing w:after="0"/>
        <w:ind w:firstLine="567"/>
        <w:jc w:val="both"/>
        <w:rPr>
          <w:rFonts w:ascii="Arial" w:eastAsia="Times New Roman" w:hAnsi="Arial" w:cs="Arial"/>
          <w:sz w:val="28"/>
          <w:szCs w:val="28"/>
          <w:lang w:eastAsia="ru-RU"/>
        </w:rPr>
      </w:pPr>
      <w:r w:rsidRPr="00D11717">
        <w:rPr>
          <w:rFonts w:ascii="Arial" w:eastAsia="Times New Roman" w:hAnsi="Arial" w:cs="Arial"/>
          <w:sz w:val="28"/>
          <w:szCs w:val="28"/>
          <w:lang w:eastAsia="ru-RU"/>
        </w:rPr>
        <w:t>Все это дает основание считать поспешным тезис о наст</w:t>
      </w:r>
      <w:r w:rsidRPr="00D11717">
        <w:rPr>
          <w:rFonts w:ascii="Arial" w:eastAsia="Times New Roman" w:hAnsi="Arial" w:cs="Arial"/>
          <w:sz w:val="28"/>
          <w:szCs w:val="28"/>
          <w:lang w:eastAsia="ru-RU"/>
        </w:rPr>
        <w:t>у</w:t>
      </w:r>
      <w:r w:rsidRPr="00D11717">
        <w:rPr>
          <w:rFonts w:ascii="Arial" w:eastAsia="Times New Roman" w:hAnsi="Arial" w:cs="Arial"/>
          <w:sz w:val="28"/>
          <w:szCs w:val="28"/>
          <w:lang w:eastAsia="ru-RU"/>
        </w:rPr>
        <w:t>плении качественно нового постиндустриального  общества. Приставка «пост-» явно выходит из моды. Более адекватными представляются определения типа  «позднеиндустриальное общество» (И.Левяш) или, на худой конец, «общество радик</w:t>
      </w:r>
      <w:r w:rsidRPr="00D11717">
        <w:rPr>
          <w:rFonts w:ascii="Arial" w:eastAsia="Times New Roman" w:hAnsi="Arial" w:cs="Arial"/>
          <w:sz w:val="28"/>
          <w:szCs w:val="28"/>
          <w:lang w:eastAsia="ru-RU"/>
        </w:rPr>
        <w:t>а</w:t>
      </w:r>
      <w:r w:rsidRPr="00D11717">
        <w:rPr>
          <w:rFonts w:ascii="Arial" w:eastAsia="Times New Roman" w:hAnsi="Arial" w:cs="Arial"/>
          <w:sz w:val="28"/>
          <w:szCs w:val="28"/>
          <w:lang w:eastAsia="ru-RU"/>
        </w:rPr>
        <w:t>лизированного модерна» (Э.Гидденс). Мы же, как видно из и</w:t>
      </w:r>
      <w:r w:rsidRPr="00D11717">
        <w:rPr>
          <w:rFonts w:ascii="Arial" w:eastAsia="Times New Roman" w:hAnsi="Arial" w:cs="Arial"/>
          <w:sz w:val="28"/>
          <w:szCs w:val="28"/>
          <w:lang w:eastAsia="ru-RU"/>
        </w:rPr>
        <w:t>з</w:t>
      </w:r>
      <w:r w:rsidRPr="00D11717">
        <w:rPr>
          <w:rFonts w:ascii="Arial" w:eastAsia="Times New Roman" w:hAnsi="Arial" w:cs="Arial"/>
          <w:sz w:val="28"/>
          <w:szCs w:val="28"/>
          <w:lang w:eastAsia="ru-RU"/>
        </w:rPr>
        <w:t>ложенного, предпочитаем не уходить далеко от понятия «кап</w:t>
      </w:r>
      <w:r w:rsidRPr="00D11717">
        <w:rPr>
          <w:rFonts w:ascii="Arial" w:eastAsia="Times New Roman" w:hAnsi="Arial" w:cs="Arial"/>
          <w:sz w:val="28"/>
          <w:szCs w:val="28"/>
          <w:lang w:eastAsia="ru-RU"/>
        </w:rPr>
        <w:t>и</w:t>
      </w:r>
      <w:r w:rsidRPr="00D11717">
        <w:rPr>
          <w:rFonts w:ascii="Arial" w:eastAsia="Times New Roman" w:hAnsi="Arial" w:cs="Arial"/>
          <w:sz w:val="28"/>
          <w:szCs w:val="28"/>
          <w:lang w:eastAsia="ru-RU"/>
        </w:rPr>
        <w:t>тализма», поскольку твердо убеждены в великолепной жизн</w:t>
      </w:r>
      <w:r w:rsidRPr="00D11717">
        <w:rPr>
          <w:rFonts w:ascii="Arial" w:eastAsia="Times New Roman" w:hAnsi="Arial" w:cs="Arial"/>
          <w:sz w:val="28"/>
          <w:szCs w:val="28"/>
          <w:lang w:eastAsia="ru-RU"/>
        </w:rPr>
        <w:t>е</w:t>
      </w:r>
      <w:r w:rsidRPr="00D11717">
        <w:rPr>
          <w:rFonts w:ascii="Arial" w:eastAsia="Times New Roman" w:hAnsi="Arial" w:cs="Arial"/>
          <w:sz w:val="28"/>
          <w:szCs w:val="28"/>
          <w:lang w:eastAsia="ru-RU"/>
        </w:rPr>
        <w:lastRenderedPageBreak/>
        <w:t xml:space="preserve">способности капиталистических принципов на сегодняшний день.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Итак, технический и технологический рывок, так же как и разв</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тие мир-системных отношений, явились во многом продолжением тенденций, проявивших себя еще с эпохи первоначального накопл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ния. Однако следует отметить диалектическую связь указанных явл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ний с социальными условиями в целом. Многие процессы столь вп</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чатляющего развития тех же информационных технологий оказались обусловлены социально-политическими причинами (Г.Шиллер), 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конец, определенный толчок дали и случайные факторы (Арабо-Израильская война 1973г., взметнувшая цены на нефть). Как бы то ни было, но пора приступать к более конкретному анализу глобального капитализма на предмет выявления «вызовов» и «ответов».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качестве переломного момента принято считать инфляционный кризис 1970-х гг., в чем вина возлагалась на кейнсианскую политику. В этом есть значительная доля истины, что признают даже благожел</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тельно настроенные по отношению к кейнсианству исследователи. Например, К.Крауч называет основным слабым местом кейнсианства инерционность его политики. То же самое благородное стремление повысить покупательную способность граждан, наполнить их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шельки деньгами таит в себе опасность инфляции. Подобная возмо</w:t>
      </w:r>
      <w:r w:rsidRPr="005B406C">
        <w:rPr>
          <w:rFonts w:ascii="Times New Roman" w:eastAsia="Times New Roman" w:hAnsi="Times New Roman" w:cs="Times New Roman"/>
          <w:sz w:val="28"/>
          <w:szCs w:val="28"/>
          <w:lang w:eastAsia="ru-RU"/>
        </w:rPr>
        <w:t>ж</w:t>
      </w:r>
      <w:r w:rsidRPr="005B406C">
        <w:rPr>
          <w:rFonts w:ascii="Times New Roman" w:eastAsia="Times New Roman" w:hAnsi="Times New Roman" w:cs="Times New Roman"/>
          <w:sz w:val="28"/>
          <w:szCs w:val="28"/>
          <w:lang w:eastAsia="ru-RU"/>
        </w:rPr>
        <w:t xml:space="preserve">ность легко становится реальностью при соответствующей рыночной конъюнктуре. Повышение цен на нефть, помноженное на высокую покупательную способность населения, вызвало инфляционный шок, разрушивший кейнсианскую модель.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Интересно, что  поражение кейнсианства было подготовлено не только   экономическими условиями. Здесь имели место причины ге</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политического и даже идеологического плана.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качестве первого отметим тенденцию к консолидации усилий экономических  собственников уже на мировом уровне, что диктов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лось стремлением восстановить пошатнувшийся социально-экономический статус в эпоху «встроенного либерализма». Напо</w:t>
      </w:r>
      <w:r w:rsidRPr="005B406C">
        <w:rPr>
          <w:rFonts w:ascii="Times New Roman" w:eastAsia="Times New Roman" w:hAnsi="Times New Roman" w:cs="Times New Roman"/>
          <w:sz w:val="28"/>
          <w:szCs w:val="28"/>
          <w:lang w:eastAsia="ru-RU"/>
        </w:rPr>
        <w:t>м</w:t>
      </w:r>
      <w:r w:rsidRPr="005B406C">
        <w:rPr>
          <w:rFonts w:ascii="Times New Roman" w:eastAsia="Times New Roman" w:hAnsi="Times New Roman" w:cs="Times New Roman"/>
          <w:sz w:val="28"/>
          <w:szCs w:val="28"/>
          <w:lang w:eastAsia="ru-RU"/>
        </w:rPr>
        <w:t>ним, что «холодная война» заставляла поддерживать социальный 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берализм, так как только он имел серьезные аргументы против дост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жений социалистической доктрины,  реализованной в СССР. Но в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следнюю треть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 xml:space="preserve"> столетия социалистическая угроза стала слабеть, так как – холодная война демонстрировала все больший перевес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дели западного капитализма. Это явно добавило уверенности кру</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ным капиталистам, более активно включившимся в борьбу за собс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венный классовый интерес.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Как указывает Дэвид Харви, группа состоятельных граждан «и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туитивно сопротивлявшихся любым формам государственного вм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шательства и регулирования», всегда имела место. На волне кризиса 70-х гг. это движение смогло добиться перемен в политическом курсе, ознаменовавшем тенденции к усилению имущественного неравенс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ва</w:t>
      </w:r>
      <w:r w:rsidRPr="005B406C">
        <w:rPr>
          <w:rFonts w:ascii="Times New Roman" w:eastAsia="Times New Roman" w:hAnsi="Times New Roman" w:cs="Times New Roman"/>
          <w:sz w:val="28"/>
          <w:szCs w:val="28"/>
          <w:vertAlign w:val="superscript"/>
          <w:lang w:eastAsia="ru-RU"/>
        </w:rPr>
        <w:footnoteReference w:id="604"/>
      </w:r>
      <w:r w:rsidRPr="005B406C">
        <w:rPr>
          <w:rFonts w:ascii="Times New Roman" w:eastAsia="Times New Roman" w:hAnsi="Times New Roman" w:cs="Times New Roman"/>
          <w:sz w:val="28"/>
          <w:szCs w:val="28"/>
          <w:lang w:eastAsia="ru-RU"/>
        </w:rPr>
        <w:t>. Анализом более конкретных данных по данному поводу мы за</w:t>
      </w:r>
      <w:r w:rsidRPr="005B406C">
        <w:rPr>
          <w:rFonts w:ascii="Times New Roman" w:eastAsia="Times New Roman" w:hAnsi="Times New Roman" w:cs="Times New Roman"/>
          <w:sz w:val="28"/>
          <w:szCs w:val="28"/>
          <w:lang w:eastAsia="ru-RU"/>
        </w:rPr>
        <w:t>й</w:t>
      </w:r>
      <w:r w:rsidRPr="005B406C">
        <w:rPr>
          <w:rFonts w:ascii="Times New Roman" w:eastAsia="Times New Roman" w:hAnsi="Times New Roman" w:cs="Times New Roman"/>
          <w:sz w:val="28"/>
          <w:szCs w:val="28"/>
          <w:lang w:eastAsia="ru-RU"/>
        </w:rPr>
        <w:t>мемся в соответствующем месте. Здесь же следует сказать, что пол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тический поворот имел место в нескольких государствах, поскольку вносились существенные коррективы на международном уровне. </w:t>
      </w:r>
    </w:p>
    <w:p w:rsidR="005B406C" w:rsidRPr="00D11717" w:rsidRDefault="005B406C" w:rsidP="005B406C">
      <w:pPr>
        <w:tabs>
          <w:tab w:val="left" w:pos="426"/>
        </w:tabs>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Так, переход  к более открытой финансовой системе превращал ее  в мощное орудие глобального влияния. Стремительный рост мобильности капиталов дополнялся процессом открытия границ, который  был запущен еще вильсоновской системой и ускорен Атлантической хартией. Хотя серьезный дисбаланс в экономическом благополучии стран не только с</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хранялся, но и становился больше, общая тенденция состояла в «ста</w:t>
      </w:r>
      <w:r w:rsidRPr="00D11717">
        <w:rPr>
          <w:rFonts w:ascii="Arial" w:eastAsia="Times New Roman" w:hAnsi="Arial" w:cs="Arial"/>
          <w:sz w:val="24"/>
          <w:szCs w:val="24"/>
          <w:lang w:eastAsia="ru-RU"/>
        </w:rPr>
        <w:t>н</w:t>
      </w:r>
      <w:r w:rsidRPr="00D11717">
        <w:rPr>
          <w:rFonts w:ascii="Arial" w:eastAsia="Times New Roman" w:hAnsi="Arial" w:cs="Arial"/>
          <w:sz w:val="24"/>
          <w:szCs w:val="24"/>
          <w:lang w:eastAsia="ru-RU"/>
        </w:rPr>
        <w:t>дартизации торговых отношений на основе международных соглашений». Кульминацией этого процесса стало заключение соглашений в рамках Международной торговой организации в 1995</w:t>
      </w:r>
      <w:r w:rsidR="000467E0">
        <w:rPr>
          <w:rFonts w:ascii="Arial" w:eastAsia="Times New Roman" w:hAnsi="Arial" w:cs="Arial"/>
          <w:sz w:val="24"/>
          <w:szCs w:val="24"/>
          <w:lang w:eastAsia="ru-RU"/>
        </w:rPr>
        <w:t xml:space="preserve"> </w:t>
      </w:r>
      <w:r w:rsidRPr="00D11717">
        <w:rPr>
          <w:rFonts w:ascii="Arial" w:eastAsia="Times New Roman" w:hAnsi="Arial" w:cs="Arial"/>
          <w:sz w:val="24"/>
          <w:szCs w:val="24"/>
          <w:lang w:eastAsia="ru-RU"/>
        </w:rPr>
        <w:t>г.  В то же время происходит рост влияния международных организаций в основном экономического х</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рактера (МВФ, Министерство финансов США, ВТО), которые, используя экономические рычаги (в основном финансовое давление), воздействов</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 xml:space="preserve">ли на политические решения отдельных стран Второго и Третьего миров, по сути дела вынуждая вступать их на неолиберальный путь развития.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Как подчеркивают исследователи (К.Крауч, Д.Харви, А.Кочетков, М.Делягин), сторонники классического (неограниченн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рынка никогда не прекращали своей деятельности (взять хотя бы того же Ф.Хайека), ждали своего часа и, наконец, дождались. Кейнс</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анская доктрина оказалась существенно потесненной неолиберальной концепцией (монетаризмом), которая связывается с Чикагской шк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лой экономической мысли. Уже в начале 1980-х гг. экономисты-кейнсианцы лишаются сколько-нибудь значимых постов в междун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родных экономических организациях.</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Дэвид Харви указывает, что внедрению неолиберальной доктрины благоприятствовали обстоятельства, казалось бы, не имеющие к неолиб</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ралам  никакого отношения. Бурный 1968 год сохранил идейное влияние на значительную часть граждан, особенно молодежь. Движение «новых левых», явившееся во многом результатом деятельности социал-демократов</w:t>
      </w:r>
      <w:r w:rsidRPr="00D11717">
        <w:rPr>
          <w:rFonts w:ascii="Arial" w:eastAsia="Times New Roman" w:hAnsi="Arial" w:cs="Arial"/>
          <w:sz w:val="24"/>
          <w:szCs w:val="24"/>
          <w:vertAlign w:val="superscript"/>
          <w:lang w:eastAsia="ru-RU"/>
        </w:rPr>
        <w:footnoteReference w:id="605"/>
      </w:r>
      <w:r w:rsidRPr="00D11717">
        <w:rPr>
          <w:rFonts w:ascii="Arial" w:eastAsia="Times New Roman" w:hAnsi="Arial" w:cs="Arial"/>
          <w:sz w:val="24"/>
          <w:szCs w:val="24"/>
          <w:lang w:eastAsia="ru-RU"/>
        </w:rPr>
        <w:t>, было  ориентировано в либерально-марксистском духе. Кейнсианское государство с его регулирующей функцией в сознании уч</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стников студенческих движений воспринималась как враждебная сила, п</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давляющая порывы индивидуальной свободы. Неолиберализм отвечал этим чаяниям, прекрасно подходя и для задачи иного плана – восстано</w:t>
      </w:r>
      <w:r w:rsidRPr="00D11717">
        <w:rPr>
          <w:rFonts w:ascii="Arial" w:eastAsia="Times New Roman" w:hAnsi="Arial" w:cs="Arial"/>
          <w:sz w:val="24"/>
          <w:szCs w:val="24"/>
          <w:lang w:eastAsia="ru-RU"/>
        </w:rPr>
        <w:t>в</w:t>
      </w:r>
      <w:r w:rsidRPr="00D11717">
        <w:rPr>
          <w:rFonts w:ascii="Arial" w:eastAsia="Times New Roman" w:hAnsi="Arial" w:cs="Arial"/>
          <w:sz w:val="24"/>
          <w:szCs w:val="24"/>
          <w:lang w:eastAsia="ru-RU"/>
        </w:rPr>
        <w:lastRenderedPageBreak/>
        <w:t>ления влияния буржуазных классов посредством сокращения государс</w:t>
      </w:r>
      <w:r w:rsidRPr="00D11717">
        <w:rPr>
          <w:rFonts w:ascii="Arial" w:eastAsia="Times New Roman" w:hAnsi="Arial" w:cs="Arial"/>
          <w:sz w:val="24"/>
          <w:szCs w:val="24"/>
          <w:lang w:eastAsia="ru-RU"/>
        </w:rPr>
        <w:t>т</w:t>
      </w:r>
      <w:r w:rsidRPr="00D11717">
        <w:rPr>
          <w:rFonts w:ascii="Arial" w:eastAsia="Times New Roman" w:hAnsi="Arial" w:cs="Arial"/>
          <w:sz w:val="24"/>
          <w:szCs w:val="24"/>
          <w:lang w:eastAsia="ru-RU"/>
        </w:rPr>
        <w:t>венного вмешательства в экономику</w:t>
      </w:r>
      <w:r w:rsidRPr="00D11717">
        <w:rPr>
          <w:rFonts w:ascii="Arial" w:eastAsia="Times New Roman" w:hAnsi="Arial" w:cs="Arial"/>
          <w:sz w:val="24"/>
          <w:szCs w:val="24"/>
          <w:vertAlign w:val="superscript"/>
          <w:lang w:eastAsia="ru-RU"/>
        </w:rPr>
        <w:footnoteReference w:id="606"/>
      </w:r>
      <w:r w:rsidRPr="00D11717">
        <w:rPr>
          <w:rFonts w:ascii="Arial" w:eastAsia="Times New Roman" w:hAnsi="Arial" w:cs="Arial"/>
          <w:sz w:val="24"/>
          <w:szCs w:val="24"/>
          <w:lang w:eastAsia="ru-RU"/>
        </w:rPr>
        <w:t xml:space="preserve">. </w:t>
      </w:r>
    </w:p>
    <w:p w:rsidR="005B406C" w:rsidRPr="005B406C" w:rsidRDefault="005B406C" w:rsidP="00D11717">
      <w:pPr>
        <w:tabs>
          <w:tab w:val="left" w:pos="426"/>
        </w:tabs>
        <w:spacing w:after="0"/>
        <w:ind w:firstLine="567"/>
        <w:jc w:val="both"/>
        <w:rPr>
          <w:rFonts w:ascii="Times New Roman" w:eastAsia="Times New Roman" w:hAnsi="Times New Roman" w:cs="Times New Roman"/>
          <w:noProof/>
          <w:sz w:val="28"/>
          <w:szCs w:val="20"/>
          <w:lang w:eastAsia="ru-RU"/>
        </w:rPr>
      </w:pPr>
      <w:r w:rsidRPr="005B406C">
        <w:rPr>
          <w:rFonts w:ascii="Times New Roman" w:eastAsia="Times New Roman" w:hAnsi="Times New Roman" w:cs="Times New Roman"/>
          <w:noProof/>
          <w:sz w:val="28"/>
          <w:szCs w:val="20"/>
          <w:lang w:eastAsia="ru-RU"/>
        </w:rPr>
        <w:t>В течение каких-то десяти лет закрепились  новые принципы социально-экономической политики, как то - приоритет обуздания инфляции перед сокращением безработицы (кейнсианство настаивает на обратном), отказ государства от помощи предприятиям, отказ от регулирования рынков и либерализация движения капиталов на международном (глобальном) уровне. В то же время  один из проницательных современных исследователей К.Крауч говорит о двойственности неолиберального мышления при подходе к самому принципиальному для себя вопросу – о конкуренции и свободе выбора. Представители Чикагской школы экономики вроде бы ратуют за свободу рынка, но это рынок уже иного типа, если сопоставлять с эпохой «первичного накопления».В нем, как оказывается, вполне сочетаются конкуренция и монополия - казалось бы, мало согласуемые между собою вещи. По утверждению чикагцев, зачастую именно доминирующая на рынке монополия предлагает покупателям наиболее выгодную для них сделку, а не конкурирующие между собою фирмы. Причем подобный «двойной стандарт» не выглядит каким либо парадоксом в свете тесной увязки ТНК с государственными структурами, о чем речь впереди.Что касается  правил классического рынка, то они реально действуют «на низших уровнях иерархической шкалы»</w:t>
      </w:r>
      <w:r w:rsidRPr="005B406C">
        <w:rPr>
          <w:rFonts w:ascii="Times New Roman" w:eastAsia="Times New Roman" w:hAnsi="Times New Roman" w:cs="Times New Roman"/>
          <w:noProof/>
          <w:sz w:val="28"/>
          <w:szCs w:val="20"/>
          <w:vertAlign w:val="superscript"/>
          <w:lang w:eastAsia="ru-RU"/>
        </w:rPr>
        <w:footnoteReference w:id="607"/>
      </w:r>
      <w:r w:rsidRPr="005B406C">
        <w:rPr>
          <w:rFonts w:ascii="Times New Roman" w:eastAsia="Times New Roman" w:hAnsi="Times New Roman" w:cs="Times New Roman"/>
          <w:noProof/>
          <w:sz w:val="28"/>
          <w:szCs w:val="20"/>
          <w:lang w:eastAsia="ru-RU"/>
        </w:rPr>
        <w:t>(малый, в некотором роде средний бизнес) и не касаются крупных экономических акторов.</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Важнейший момент, который нам  предстоит  затронуть, закл</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чается в новых формах отношений между трудом и капиталом, пр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чем положение дел явно сменилось в пользу второго. Тяжелый кап</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тализм классической индустриальной эпохи сменился на легкий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стиндустриальный капитализм. Его отличает в первую очередь 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вижность. Как пишет Бауман, капитал путешествует налегке, зача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тую с багажом, состоящим лишь из портативного компьютера, пор</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феля и сотового телефона. «Он может остановиться почти в любом месте и нигде не должен оставаться дольше, чем захочет. Труд вместе с тем остается таким же неподвижным, каким он был в прошлом, но место, к которому однажды, как ожидалось, он будет привязан раз и навсегда, потеряло свою былую надежность; в напрасном поиске 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менистого дна якорь падает на рыхлый песок»</w:t>
      </w:r>
      <w:r w:rsidRPr="005B406C">
        <w:rPr>
          <w:rFonts w:ascii="Times New Roman" w:eastAsia="Times New Roman" w:hAnsi="Times New Roman" w:cs="Times New Roman"/>
          <w:sz w:val="28"/>
          <w:szCs w:val="28"/>
          <w:vertAlign w:val="superscript"/>
          <w:lang w:eastAsia="ru-RU"/>
        </w:rPr>
        <w:footnoteReference w:id="608"/>
      </w:r>
      <w:r w:rsidRPr="005B406C">
        <w:rPr>
          <w:rFonts w:ascii="Times New Roman" w:eastAsia="Times New Roman" w:hAnsi="Times New Roman" w:cs="Times New Roman"/>
          <w:sz w:val="28"/>
          <w:szCs w:val="28"/>
          <w:lang w:eastAsia="ru-RU"/>
        </w:rPr>
        <w:t>.</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При этом  «легкость» и «подвижность» капитала отнюдь не озн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чает уменьшение его силы и влияния - совсем наоборот. Объективным выражением мощи капитала стали ТНК (Транснациональная корпор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ция) </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знаковое явление современности. Колин Крауч предписывает ему роль главного субъекта глобального мира, мотивируя это тем, что в условиях глобализации только ТНК способны предпринимать оп</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ративные действия. По его мнению, проблема заключается в том, что корпорации обычно предпочитают «свое частное регулирование пр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вительственному»</w:t>
      </w:r>
      <w:r w:rsidRPr="005B406C">
        <w:rPr>
          <w:rFonts w:ascii="Times New Roman" w:eastAsia="Times New Roman" w:hAnsi="Times New Roman" w:cs="Times New Roman"/>
          <w:sz w:val="28"/>
          <w:szCs w:val="28"/>
          <w:vertAlign w:val="superscript"/>
          <w:lang w:eastAsia="ru-RU"/>
        </w:rPr>
        <w:footnoteReference w:id="609"/>
      </w:r>
      <w:r w:rsidRPr="005B406C">
        <w:rPr>
          <w:rFonts w:ascii="Times New Roman" w:eastAsia="Times New Roman" w:hAnsi="Times New Roman" w:cs="Times New Roman"/>
          <w:sz w:val="28"/>
          <w:szCs w:val="28"/>
          <w:lang w:eastAsia="ru-RU"/>
        </w:rPr>
        <w:t xml:space="preserve">. Здесь, как нам кажется, британский мыслитель несколько погорячился, хотя, кое в чем, безусловно, прав. Пожалуй что современная международная корпорация должна рассматриваться в равной степени и как экономическое, и как политическое явление, что будет видно из последующих рассуждений.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Общее определение ТНК сводится к тому, что здесь имеет место крупная фирма (или объединение фирм из разных стран), имеющая зарубежные активы (капиталовложения) и оказывающая сильное влияние на определенную сферу экономики (или несколько сфер) в международном   (глобальном) масштабе. Среди специфических черт транснациональной корпорации выделяют такие моменты как реал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зация значительной части продукции за рубежом или на мировом рынке; размещение филиалов и дочерних предприятий в других стр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нах; правами собственников обладают граждане разных стран</w:t>
      </w:r>
      <w:r w:rsidRPr="005B406C">
        <w:rPr>
          <w:rFonts w:ascii="Times New Roman" w:eastAsia="Times New Roman" w:hAnsi="Times New Roman" w:cs="Times New Roman"/>
          <w:sz w:val="28"/>
          <w:szCs w:val="28"/>
          <w:vertAlign w:val="superscript"/>
          <w:lang w:eastAsia="ru-RU"/>
        </w:rPr>
        <w:footnoteReference w:id="610"/>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есть здесь мы имеем дело с системой, объединяющей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сколько субъектов капитала, а также трудовых субъектов. Но сюда же может  относиться и ряд косвенных «участников», причем не только производства, но и обмена (вплоть до самого потребителя и госуда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ства). Корпорации начинались обычно с конкретной отрасли экон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мики, где они зачастую  вырастали до уровня монополиста. В то же время современная корпорация развивает несколько бизнес-направлений, что вполне логично продолжает тенденцию, заложе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ную еще в период организованного капитализма, о чем писал Ф.Ландберг. Однако и здесь следует отметить ряд особенностей, б</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лее явственно проявивших себя в последние десяток-другой лет и св</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t xml:space="preserve">занных именно с легкостью и подвижностью капиталов.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Во-первых, примерно с 70-х годов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в. по ходу «финансовой 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волюции» наблюдается также сближение между производственным и финансовым  капиталами, до этого часто между собою конкурир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lastRenderedPageBreak/>
        <w:t>вавшими. В  результате образуются социально-экономические кон</w:t>
      </w:r>
      <w:r w:rsidRPr="005B406C">
        <w:rPr>
          <w:rFonts w:ascii="Times New Roman" w:eastAsia="Times New Roman" w:hAnsi="Times New Roman" w:cs="Times New Roman"/>
          <w:sz w:val="28"/>
          <w:szCs w:val="28"/>
          <w:lang w:eastAsia="ru-RU"/>
        </w:rPr>
        <w:t>г</w:t>
      </w:r>
      <w:r w:rsidRPr="005B406C">
        <w:rPr>
          <w:rFonts w:ascii="Times New Roman" w:eastAsia="Times New Roman" w:hAnsi="Times New Roman" w:cs="Times New Roman"/>
          <w:sz w:val="28"/>
          <w:szCs w:val="28"/>
          <w:lang w:eastAsia="ru-RU"/>
        </w:rPr>
        <w:t>ломераты, оперирующие в разных секторах экономики - и произво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ством, и торговлей, и недвижимостью, и финансовыми операциями</w:t>
      </w:r>
      <w:r w:rsidRPr="005B406C">
        <w:rPr>
          <w:rFonts w:ascii="Times New Roman" w:eastAsia="Times New Roman" w:hAnsi="Times New Roman" w:cs="Times New Roman"/>
          <w:sz w:val="28"/>
          <w:szCs w:val="28"/>
          <w:vertAlign w:val="superscript"/>
          <w:lang w:eastAsia="ru-RU"/>
        </w:rPr>
        <w:footnoteReference w:id="611"/>
      </w:r>
      <w:r w:rsidRPr="005B406C">
        <w:rPr>
          <w:rFonts w:ascii="Times New Roman" w:eastAsia="Times New Roman" w:hAnsi="Times New Roman" w:cs="Times New Roman"/>
          <w:sz w:val="28"/>
          <w:szCs w:val="28"/>
          <w:lang w:eastAsia="ru-RU"/>
        </w:rPr>
        <w:t>. Залогом успешности корпорации выступает ее обязательное прису</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ствие в финансовом секторе, поскольку капитал здесь наиболее моб</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лен.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Во-вторых, в нынешних компаниях сохранение ключевого бизн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са считается проявлением «нежелательной негибкости». Отныне 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бота  стратегических штабов направлена не столько на реальное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изводство, сколько на продвижение бренда компании, который обы</w:t>
      </w:r>
      <w:r w:rsidRPr="005B406C">
        <w:rPr>
          <w:rFonts w:ascii="Times New Roman" w:eastAsia="Times New Roman" w:hAnsi="Times New Roman" w:cs="Times New Roman"/>
          <w:sz w:val="28"/>
          <w:szCs w:val="28"/>
          <w:lang w:eastAsia="ru-RU"/>
        </w:rPr>
        <w:t>ч</w:t>
      </w:r>
      <w:r w:rsidRPr="005B406C">
        <w:rPr>
          <w:rFonts w:ascii="Times New Roman" w:eastAsia="Times New Roman" w:hAnsi="Times New Roman" w:cs="Times New Roman"/>
          <w:sz w:val="28"/>
          <w:szCs w:val="28"/>
          <w:lang w:eastAsia="ru-RU"/>
        </w:rPr>
        <w:t>но  связывается с привлекательными образами, идеями, знаменит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стями</w:t>
      </w:r>
      <w:r w:rsidRPr="005B406C">
        <w:rPr>
          <w:rFonts w:ascii="Times New Roman" w:eastAsia="Times New Roman" w:hAnsi="Times New Roman" w:cs="Times New Roman"/>
          <w:sz w:val="28"/>
          <w:szCs w:val="28"/>
          <w:vertAlign w:val="superscript"/>
          <w:lang w:eastAsia="ru-RU"/>
        </w:rPr>
        <w:footnoteReference w:id="612"/>
      </w:r>
      <w:r w:rsidRPr="005B406C">
        <w:rPr>
          <w:rFonts w:ascii="Times New Roman" w:eastAsia="Times New Roman" w:hAnsi="Times New Roman" w:cs="Times New Roman"/>
          <w:sz w:val="28"/>
          <w:szCs w:val="28"/>
          <w:lang w:eastAsia="ru-RU"/>
        </w:rPr>
        <w:t>. Многочисленные направления собственной деятельности 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ководство корпорации предпочитает переводить на аутсорсинг и су</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контракты.  При этом она может не особенно опасаться организац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онных трудностей при нынешнем уровне развития информационных коммуникаций. Правильно «раскрученный» бренд обеспечит поп</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 xml:space="preserve">лярность компании прежде всего в информационном пространстве, что обеспечит ее заказами из того же Интернета.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Глобальный капитализм, по идее, расширяет просторы для ко</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курентной борьбы. И естественно, что в этих условиях стремление свести риск поражения к минимуму приобретает новые формы. Ест</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ственно, что все большее значение приобретает стратегическое пл</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нирование. Формально в рамках корпорации существует несколько центров принятия решений (в отличие от обычной компании, где 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шающее слово принадлежит собственнику). В то же время, как указ</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вает Кочетков А.П., эта система, отвергая либеральный суверенитет капитала и ограничивая пределы рыночного регулирования, создает возможности «для неформального политического регулирования в рамках соглашения элит»</w:t>
      </w:r>
      <w:r w:rsidRPr="005B406C">
        <w:rPr>
          <w:rFonts w:ascii="Times New Roman" w:eastAsia="Times New Roman" w:hAnsi="Times New Roman" w:cs="Times New Roman"/>
          <w:sz w:val="28"/>
          <w:szCs w:val="28"/>
          <w:vertAlign w:val="superscript"/>
          <w:lang w:eastAsia="ru-RU"/>
        </w:rPr>
        <w:footnoteReference w:id="613"/>
      </w:r>
      <w:r w:rsidRPr="005B406C">
        <w:rPr>
          <w:rFonts w:ascii="Times New Roman" w:eastAsia="Times New Roman" w:hAnsi="Times New Roman" w:cs="Times New Roman"/>
          <w:sz w:val="28"/>
          <w:szCs w:val="28"/>
          <w:lang w:eastAsia="ru-RU"/>
        </w:rPr>
        <w:t>. Неслучайно, Колин Крауч заявляет о том, что сила, позволяющая  победить в глобальной конкуренции,  прио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рела теперь новый смысл - не столько  взаимодействие с конкурент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ми,  сколько взаимодействие с властями и рабочей силой</w:t>
      </w:r>
      <w:r w:rsidRPr="005B406C">
        <w:rPr>
          <w:rFonts w:ascii="Times New Roman" w:eastAsia="Times New Roman" w:hAnsi="Times New Roman" w:cs="Times New Roman"/>
          <w:sz w:val="28"/>
          <w:szCs w:val="28"/>
          <w:vertAlign w:val="superscript"/>
          <w:lang w:eastAsia="ru-RU"/>
        </w:rPr>
        <w:footnoteReference w:id="614"/>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Одним словом, настало время рассмотреть ту сторону деятельн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  транснациональных корпораций, которая характеризует их бол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ше как политического субъекта. Данная тема является весьма поп</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лярной в современной обществоведческой литературе. Констатируя одни и те же факты, исследователи могут расходиться в их объясн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lastRenderedPageBreak/>
        <w:t>нии и их оценке, что обычно происходит под воздействием идеолог</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ческих пристрастий, до сих пор не изжитых наукой</w:t>
      </w:r>
      <w:r w:rsidRPr="005B406C">
        <w:rPr>
          <w:rFonts w:ascii="Times New Roman" w:eastAsia="Times New Roman" w:hAnsi="Times New Roman" w:cs="Times New Roman"/>
          <w:sz w:val="28"/>
          <w:szCs w:val="28"/>
          <w:vertAlign w:val="superscript"/>
          <w:lang w:eastAsia="ru-RU"/>
        </w:rPr>
        <w:footnoteReference w:id="615"/>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Гибкость и подвижность капитала не могла быть обеспечена без соответствующей поддержки политических структур, причем явно не местных масштабов. Забота о национальной экономике заставляет правительства обращать все большее внимание на внешние источники инвестиций, а также организации производства, создание рабочих мест и т.п. Некоторые ученые даже сочли возможным констатировать своего рода конкуренцию между странами за наибольшее привлеч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международных капиталов (К.Крауч, Р.Райх). Как бы то ни было, но альянс ТНК с государственными структурами оказывается необх</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дим и взаимовыгоден им обоим. Для корпорации гораздо прибыльнее стало иметь политическое влияние, нежели подчиняться правилам и принципам классического рынка. В связи с этим ставка стала делаться на углубление системы деловых лобби.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 второй половине двадцатого столетия в рамках управленч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ских структур крупных корпораций стали создаваться подразделения общественных отношений или </w:t>
      </w:r>
      <w:r w:rsidRPr="005B406C">
        <w:rPr>
          <w:rFonts w:ascii="Times New Roman" w:eastAsia="Times New Roman" w:hAnsi="Times New Roman" w:cs="Times New Roman"/>
          <w:sz w:val="28"/>
          <w:szCs w:val="28"/>
          <w:lang w:val="en-US" w:eastAsia="ru-RU"/>
        </w:rPr>
        <w:t>GR</w:t>
      </w:r>
      <w:r w:rsidRPr="005B406C">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val="en-US" w:eastAsia="ru-RU"/>
        </w:rPr>
        <w:t>Government</w:t>
      </w:r>
      <w:r w:rsidRPr="005B406C">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val="en-US" w:eastAsia="ru-RU"/>
        </w:rPr>
        <w:t>Relations</w:t>
      </w:r>
      <w:r w:rsidRPr="005B406C">
        <w:rPr>
          <w:rFonts w:ascii="Times New Roman" w:eastAsia="Times New Roman" w:hAnsi="Times New Roman" w:cs="Times New Roman"/>
          <w:sz w:val="28"/>
          <w:szCs w:val="28"/>
          <w:lang w:eastAsia="ru-RU"/>
        </w:rPr>
        <w:t>). Они были нацелены на формирование комплекса политических связей и в пе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вую очередь – с органами государственной власти в центре и на ме</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 xml:space="preserve">тах. Функции </w:t>
      </w:r>
      <w:r w:rsidRPr="005B406C">
        <w:rPr>
          <w:rFonts w:ascii="Times New Roman" w:eastAsia="Times New Roman" w:hAnsi="Times New Roman" w:cs="Times New Roman"/>
          <w:sz w:val="28"/>
          <w:szCs w:val="28"/>
          <w:lang w:val="en-US" w:eastAsia="ru-RU"/>
        </w:rPr>
        <w:t>GR</w:t>
      </w:r>
      <w:r w:rsidRPr="005B406C">
        <w:rPr>
          <w:rFonts w:ascii="Times New Roman" w:eastAsia="Times New Roman" w:hAnsi="Times New Roman" w:cs="Times New Roman"/>
          <w:sz w:val="28"/>
          <w:szCs w:val="28"/>
          <w:lang w:eastAsia="ru-RU"/>
        </w:rPr>
        <w:t>-подразделений заключаются в изучении общего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циально-политического контекста, выявлении политических и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ально-экономических приоритетов фирмы, выработке комплекса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желаний и требований  к  властям и установлении контактов и ко</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сультаций  с ними. Отсюда закономерно, что политические центры оказываются объектом притяжения крупных экономических  стру</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тур. Так, в США почти все крупные корпорации имеют офисы в 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шингтоне. Точно так же притягивает лоббистов «столица» Европе</w:t>
      </w:r>
      <w:r w:rsidRPr="005B406C">
        <w:rPr>
          <w:rFonts w:ascii="Times New Roman" w:eastAsia="Times New Roman" w:hAnsi="Times New Roman" w:cs="Times New Roman"/>
          <w:sz w:val="28"/>
          <w:szCs w:val="28"/>
          <w:lang w:eastAsia="ru-RU"/>
        </w:rPr>
        <w:t>й</w:t>
      </w:r>
      <w:r w:rsidRPr="005B406C">
        <w:rPr>
          <w:rFonts w:ascii="Times New Roman" w:eastAsia="Times New Roman" w:hAnsi="Times New Roman" w:cs="Times New Roman"/>
          <w:sz w:val="28"/>
          <w:szCs w:val="28"/>
          <w:lang w:eastAsia="ru-RU"/>
        </w:rPr>
        <w:t>ского сообщества Брюссель, в котором размещено уже около 700 представительств крупнейших европейских фирм.</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Как указывает А.Кочетков, в современной мировой практике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водом для создания </w:t>
      </w:r>
      <w:r w:rsidRPr="005B406C">
        <w:rPr>
          <w:rFonts w:ascii="Times New Roman" w:eastAsia="Times New Roman" w:hAnsi="Times New Roman" w:cs="Times New Roman"/>
          <w:sz w:val="28"/>
          <w:szCs w:val="28"/>
          <w:lang w:val="en-US" w:eastAsia="ru-RU"/>
        </w:rPr>
        <w:t>GR</w:t>
      </w:r>
      <w:r w:rsidRPr="005B406C">
        <w:rPr>
          <w:rFonts w:ascii="Times New Roman" w:eastAsia="Times New Roman" w:hAnsi="Times New Roman" w:cs="Times New Roman"/>
          <w:sz w:val="28"/>
          <w:szCs w:val="28"/>
          <w:lang w:eastAsia="ru-RU"/>
        </w:rPr>
        <w:t>-подразделения является превышающий 60 млн. долларов объем ежегодных инвестиций в экономику конкретной страны. В то же время деятельность джиар-подразделений, при всей ее значимости, остается закрытой темой. Причем это присуще любой стране, любой компании. Как правило, эксперт по связям с правител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ственными органами использует следующие формы деятельности для достижения необходимого результата:</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 донесение подготовленной в компании  информации до нужн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государственного лица (чиновника) с целью учета подготовленных позиций в готовящемся документе и/ или выработке политических решений;</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-влияние – процесс корректировки позиций профильных це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тральных органов власти, зачастую через столкновение позиций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личных институтов принятия политических решений</w:t>
      </w:r>
      <w:r w:rsidRPr="005B406C">
        <w:rPr>
          <w:rFonts w:ascii="Times New Roman" w:eastAsia="Times New Roman" w:hAnsi="Times New Roman" w:cs="Times New Roman"/>
          <w:sz w:val="28"/>
          <w:szCs w:val="28"/>
          <w:vertAlign w:val="superscript"/>
          <w:lang w:eastAsia="ru-RU"/>
        </w:rPr>
        <w:footnoteReference w:id="616"/>
      </w:r>
      <w:r w:rsidRPr="005B406C">
        <w:rPr>
          <w:rFonts w:ascii="Times New Roman" w:eastAsia="Times New Roman" w:hAnsi="Times New Roman" w:cs="Times New Roman"/>
          <w:sz w:val="28"/>
          <w:szCs w:val="28"/>
          <w:lang w:eastAsia="ru-RU"/>
        </w:rPr>
        <w:t>.</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 xml:space="preserve">Степень значимости функций </w:t>
      </w:r>
      <w:r w:rsidRPr="00D11717">
        <w:rPr>
          <w:rFonts w:ascii="Arial" w:eastAsia="Times New Roman" w:hAnsi="Arial" w:cs="Arial"/>
          <w:sz w:val="24"/>
          <w:szCs w:val="24"/>
          <w:lang w:val="en-US" w:eastAsia="ru-RU"/>
        </w:rPr>
        <w:t>GR</w:t>
      </w:r>
      <w:r w:rsidRPr="00D11717">
        <w:rPr>
          <w:rFonts w:ascii="Arial" w:eastAsia="Times New Roman" w:hAnsi="Arial" w:cs="Arial"/>
          <w:sz w:val="24"/>
          <w:szCs w:val="24"/>
          <w:lang w:eastAsia="ru-RU"/>
        </w:rPr>
        <w:t>-подразделений хорошо иллюстр</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руется размерами бюджетов, выделяемых компаниями на эти отделы. Возьмем данные российских ТНК. Так, в «Газпроме» джиаром занимается департамент по работе с регионами РФ (25 человек) и управление по р</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 xml:space="preserve">боте с Федеральным Собранием РФ (12 человек) Годовой бюджет </w:t>
      </w:r>
      <w:r w:rsidRPr="00D11717">
        <w:rPr>
          <w:rFonts w:ascii="Arial" w:eastAsia="Times New Roman" w:hAnsi="Arial" w:cs="Arial"/>
          <w:sz w:val="24"/>
          <w:szCs w:val="24"/>
          <w:lang w:val="en-US" w:eastAsia="ru-RU"/>
        </w:rPr>
        <w:t>GR</w:t>
      </w:r>
      <w:r w:rsidRPr="00D11717">
        <w:rPr>
          <w:rFonts w:ascii="Arial" w:eastAsia="Times New Roman" w:hAnsi="Arial" w:cs="Arial"/>
          <w:sz w:val="24"/>
          <w:szCs w:val="24"/>
          <w:lang w:eastAsia="ru-RU"/>
        </w:rPr>
        <w:t xml:space="preserve">-подразделений  «Газпрома» составляет 93 млн. рублей. Другая компания «Русский алюминий» содержит </w:t>
      </w:r>
      <w:r w:rsidRPr="00D11717">
        <w:rPr>
          <w:rFonts w:ascii="Arial" w:eastAsia="Times New Roman" w:hAnsi="Arial" w:cs="Arial"/>
          <w:sz w:val="24"/>
          <w:szCs w:val="24"/>
          <w:lang w:val="en-US" w:eastAsia="ru-RU"/>
        </w:rPr>
        <w:t>GR</w:t>
      </w:r>
      <w:r w:rsidRPr="00D11717">
        <w:rPr>
          <w:rFonts w:ascii="Arial" w:eastAsia="Times New Roman" w:hAnsi="Arial" w:cs="Arial"/>
          <w:sz w:val="24"/>
          <w:szCs w:val="24"/>
          <w:lang w:eastAsia="ru-RU"/>
        </w:rPr>
        <w:t>-департамент из 80 человек с годовым бюджетом свыше 165млн. рублей. Наконец, лидер отечественной сырь</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вой экономики «Лукойл» имеет джиар-подразделение из 20 человек, а г</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 xml:space="preserve">довой бюджет составляет около 67 млн. рублей.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есть выходит, что внимание крупных экономических структур к политическому прикрытию, заметное и на более ранних этапах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вития капитализма, на сегодняшний день вовсе не потеряло значения. Напротив, все говорит о явственном закреплении данной тенденции, на это делается основная ставка. Об этом говорит существенное 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ширение способов влияния капиталистов на политиков. Помимо тр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диционных неформальных способов - лоббирования и коррумпир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ванности чиновников, ширятся и вполне легальные меры воздействия. Дэвид Харви указывает на другое важное средство, взятое на воор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жение крупным капиталом. Речь идет о создании корпоративных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литических комитетов, которые финансируют политические партии в обмен на проведение политической линии, соблюдающей интересы данной корпорации. Число этих комитетов стремительно растет. Если в 1974г. их было 89, то через восемь лет их количество возросло до 1467</w:t>
      </w:r>
      <w:r w:rsidRPr="005B406C">
        <w:rPr>
          <w:rFonts w:ascii="Times New Roman" w:eastAsia="Times New Roman" w:hAnsi="Times New Roman" w:cs="Times New Roman"/>
          <w:sz w:val="28"/>
          <w:szCs w:val="28"/>
          <w:vertAlign w:val="superscript"/>
          <w:lang w:eastAsia="ru-RU"/>
        </w:rPr>
        <w:footnoteReference w:id="617"/>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Естественно, что корпоративные интересы спонсоров выступают важнейшим фактором принятия политических решений. Отсюда, как пишет Д.Роткопф, деньги вполне в состоянии как открыть дорогу 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му или иному политическому решению, так и преградить ему путь. Они «часто играют роль одновременно и эритроцитов, транспорт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рующих идеи в сердце и мозг системы, и лейкоцитов, убивающих идеи, которые денежная партия почему-то  воспринимает как угр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зу»</w:t>
      </w:r>
      <w:r w:rsidRPr="005B406C">
        <w:rPr>
          <w:rFonts w:ascii="Times New Roman" w:eastAsia="Times New Roman" w:hAnsi="Times New Roman" w:cs="Times New Roman"/>
          <w:sz w:val="28"/>
          <w:szCs w:val="28"/>
          <w:vertAlign w:val="superscript"/>
          <w:lang w:eastAsia="ru-RU"/>
        </w:rPr>
        <w:footnoteReference w:id="618"/>
      </w:r>
      <w:r w:rsidRPr="005B406C">
        <w:rPr>
          <w:rFonts w:ascii="Times New Roman" w:eastAsia="Times New Roman" w:hAnsi="Times New Roman" w:cs="Times New Roman"/>
          <w:sz w:val="28"/>
          <w:szCs w:val="28"/>
          <w:lang w:eastAsia="ru-RU"/>
        </w:rPr>
        <w:t>, так пишет указанный  автор, которого вряд ли следует причи</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lastRenderedPageBreak/>
        <w:t>лить к когорте мыслителей, считающих, что деньги в настоящую эп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ху теряют свое значение. Деньги диктуют свою волю как дозволе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ными, так и недозволенными путями. В первом случае они могут формировать общественное мнение, действуя через лоббистов или компании информационного плана. Во втором случае власть денег может работать, что называется, вдалеке от глаз публики, то есть «под ковром», и это обстоятельство действует как в национальных, так и в международных масштабах.</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Подобное положение дел заставило нобелевского лауреата Джо Стиглица заявить о том, что либерализация международных рынков капитала подрывает демократию. «Когда партия, идейно близкая Уолл-стрит, проигрывает выборы, рынкам это не нравится, и капитал начинает утекать из страны. И поскольку избирателям это известно, они смотрят на действия Уолл-стрит с беспокойством. Получается, Уолл-стрит голосует наравне с избирателями». Более категорично 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сказывается по этому поводу Колин Крауч, утверждая, что эпоха 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мократии осталась позади, а нынешнее общество живет в условиях постдемократии.  </w:t>
      </w:r>
    </w:p>
    <w:p w:rsidR="005B406C" w:rsidRPr="00D11717" w:rsidRDefault="005B406C" w:rsidP="005B406C">
      <w:pPr>
        <w:spacing w:after="0" w:line="240" w:lineRule="auto"/>
        <w:ind w:firstLine="567"/>
        <w:jc w:val="both"/>
        <w:rPr>
          <w:rFonts w:ascii="Arial" w:eastAsia="Times New Roman" w:hAnsi="Arial" w:cs="Arial"/>
          <w:sz w:val="28"/>
          <w:szCs w:val="28"/>
          <w:lang w:eastAsia="ru-RU"/>
        </w:rPr>
      </w:pPr>
      <w:r w:rsidRPr="00D11717">
        <w:rPr>
          <w:rFonts w:ascii="Arial" w:eastAsia="Times New Roman" w:hAnsi="Arial" w:cs="Arial"/>
          <w:sz w:val="24"/>
          <w:szCs w:val="24"/>
          <w:lang w:eastAsia="ru-RU"/>
        </w:rPr>
        <w:t>Этот глубокий и проницательный исследователь современности в предисловии к своей книге «Постдемократия» определил следующие че</w:t>
      </w:r>
      <w:r w:rsidRPr="00D11717">
        <w:rPr>
          <w:rFonts w:ascii="Arial" w:eastAsia="Times New Roman" w:hAnsi="Arial" w:cs="Arial"/>
          <w:sz w:val="24"/>
          <w:szCs w:val="24"/>
          <w:lang w:eastAsia="ru-RU"/>
        </w:rPr>
        <w:t>р</w:t>
      </w:r>
      <w:r w:rsidRPr="00D11717">
        <w:rPr>
          <w:rFonts w:ascii="Arial" w:eastAsia="Times New Roman" w:hAnsi="Arial" w:cs="Arial"/>
          <w:sz w:val="24"/>
          <w:szCs w:val="24"/>
          <w:lang w:eastAsia="ru-RU"/>
        </w:rPr>
        <w:t>ты данного феномена. Это не то  чтобы отрицание собственно демокр</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тии. Приставка «пост-» используется так же, как она используется, напр</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мер, в понятии «постиндустриализм». Ведь постиндустриальные общества продолжают пользоваться всеми плодами индустриального производства; просто их экономическая энергия и инновации направлены теперь не на промышленные продукты, а на другие виды деятельности. Точно так же постдемократические общества и дальше будут сохранять все формал</w:t>
      </w:r>
      <w:r w:rsidRPr="00D11717">
        <w:rPr>
          <w:rFonts w:ascii="Arial" w:eastAsia="Times New Roman" w:hAnsi="Arial" w:cs="Arial"/>
          <w:sz w:val="24"/>
          <w:szCs w:val="24"/>
          <w:lang w:eastAsia="ru-RU"/>
        </w:rPr>
        <w:t>ь</w:t>
      </w:r>
      <w:r w:rsidRPr="00D11717">
        <w:rPr>
          <w:rFonts w:ascii="Arial" w:eastAsia="Times New Roman" w:hAnsi="Arial" w:cs="Arial"/>
          <w:sz w:val="24"/>
          <w:szCs w:val="24"/>
          <w:lang w:eastAsia="ru-RU"/>
        </w:rPr>
        <w:t>ные черты демократии: свободные выборы, конкурентные партии, публи</w:t>
      </w:r>
      <w:r w:rsidRPr="00D11717">
        <w:rPr>
          <w:rFonts w:ascii="Arial" w:eastAsia="Times New Roman" w:hAnsi="Arial" w:cs="Arial"/>
          <w:sz w:val="24"/>
          <w:szCs w:val="24"/>
          <w:lang w:eastAsia="ru-RU"/>
        </w:rPr>
        <w:t>ч</w:t>
      </w:r>
      <w:r w:rsidRPr="00D11717">
        <w:rPr>
          <w:rFonts w:ascii="Arial" w:eastAsia="Times New Roman" w:hAnsi="Arial" w:cs="Arial"/>
          <w:sz w:val="24"/>
          <w:szCs w:val="24"/>
          <w:lang w:eastAsia="ru-RU"/>
        </w:rPr>
        <w:t>ные дебаты и т.п. «Но энергия и жизненная сила политики, - пишет К.Крауч, - вернется туда, где она находилась в эпоху, предшествующую демократии, - к немногочисленной элите и состоятельным группам, ко</w:t>
      </w:r>
      <w:r w:rsidRPr="00D11717">
        <w:rPr>
          <w:rFonts w:ascii="Arial" w:eastAsia="Times New Roman" w:hAnsi="Arial" w:cs="Arial"/>
          <w:sz w:val="24"/>
          <w:szCs w:val="24"/>
          <w:lang w:eastAsia="ru-RU"/>
        </w:rPr>
        <w:t>н</w:t>
      </w:r>
      <w:r w:rsidRPr="00D11717">
        <w:rPr>
          <w:rFonts w:ascii="Arial" w:eastAsia="Times New Roman" w:hAnsi="Arial" w:cs="Arial"/>
          <w:sz w:val="24"/>
          <w:szCs w:val="24"/>
          <w:lang w:eastAsia="ru-RU"/>
        </w:rPr>
        <w:t>центрирующимся вокруг властных центров и стремящимся получить от них привилегии»</w:t>
      </w:r>
      <w:r w:rsidRPr="00D11717">
        <w:rPr>
          <w:rFonts w:ascii="Arial" w:eastAsia="Times New Roman" w:hAnsi="Arial" w:cs="Arial"/>
          <w:sz w:val="24"/>
          <w:szCs w:val="24"/>
          <w:vertAlign w:val="superscript"/>
          <w:lang w:eastAsia="ru-RU"/>
        </w:rPr>
        <w:footnoteReference w:id="619"/>
      </w:r>
      <w:r w:rsidRPr="00D11717">
        <w:rPr>
          <w:rFonts w:ascii="Arial" w:eastAsia="Times New Roman" w:hAnsi="Arial" w:cs="Arial"/>
          <w:sz w:val="24"/>
          <w:szCs w:val="24"/>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Но что обычно дает спонсорам финансирование политических процессов? Прежде всего речь идет о гарантиях для корпоративных интересов. Высшие правительственные должности занимают «свои люди», которые помогают в вопросах  глобального регулирования и тарифов, гасят конфликты с профсоюзами и т.п. Более того, госуда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ственные структуры и топ-менеджмент корпораций связаны посре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ством принципа «вращающейся двери», что предполагает активную ротацию кадров. Неслучайно именно политики и топ-менеджеры (ча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то меняющие друг друга) составляют значительную долю «суперкла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са», о котором речь еще  впереди.</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В силу тесной увязки экономических ресурсов с политическими становится очевидной неправомерность полного отрыва ТНК от опр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деленных национальных, а точнее государственных  интересов. Так, по выкладкам Михаила Делягина, 500 наиболее крупных корпораций имеют долю в общемировой торговле технологиями и управленч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скими услугами достигающую 80%. В то же время 407 из этих пят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сот компаний принадлежат странам «большой семерки». Штаб-квартиры 24 тыс. транснациональных корпораций располагаются в 14 наиболее богатых странах мира</w:t>
      </w:r>
      <w:r w:rsidRPr="005B406C">
        <w:rPr>
          <w:rFonts w:ascii="Times New Roman" w:eastAsia="Times New Roman" w:hAnsi="Times New Roman" w:cs="Times New Roman"/>
          <w:sz w:val="28"/>
          <w:szCs w:val="28"/>
          <w:vertAlign w:val="superscript"/>
          <w:lang w:eastAsia="ru-RU"/>
        </w:rPr>
        <w:footnoteReference w:id="620"/>
      </w:r>
      <w:r w:rsidRPr="005B406C">
        <w:rPr>
          <w:rFonts w:ascii="Times New Roman" w:eastAsia="Times New Roman" w:hAnsi="Times New Roman" w:cs="Times New Roman"/>
          <w:sz w:val="28"/>
          <w:szCs w:val="28"/>
          <w:lang w:eastAsia="ru-RU"/>
        </w:rPr>
        <w:t>. Еще более конкретизированные данные приводит Дэвид Роткопф. Из выделенных им 106 мегакомп</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ний, объем продаж которых превышает 50 млрд. долларов,  38 базир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ется в США, 53 – в Европе и еще 8 – в Японии. Подобный расклад, считает Д.Роткопф, оказывает влияние на приоритеты крупного би</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неса и политических структур, пользующихся его поддержкой</w:t>
      </w:r>
      <w:r w:rsidRPr="005B406C">
        <w:rPr>
          <w:rFonts w:ascii="Times New Roman" w:eastAsia="Times New Roman" w:hAnsi="Times New Roman" w:cs="Times New Roman"/>
          <w:sz w:val="28"/>
          <w:szCs w:val="28"/>
          <w:vertAlign w:val="superscript"/>
          <w:lang w:eastAsia="ru-RU"/>
        </w:rPr>
        <w:footnoteReference w:id="621"/>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К.Крауч, по всей видимости, справедливо считает, что совреме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ный глобальный капитал не стоит объявлять целиком и полностью  независимым – это будет явным преувеличением. Даже «транснаци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нальные гиганты сильно ограничены в возможностях менять одну страну на другую в поисках самых низких налогов и минимальных требований по части трудового законодательства – этому препятств</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ет сложившаяся структура инвестиций, кадров и деловых связей». Кроме того, переезд закономерно связан с большими затратами,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рых лучше избежать</w:t>
      </w:r>
      <w:r w:rsidRPr="005B406C">
        <w:rPr>
          <w:rFonts w:ascii="Times New Roman" w:eastAsia="Times New Roman" w:hAnsi="Times New Roman" w:cs="Times New Roman"/>
          <w:sz w:val="28"/>
          <w:szCs w:val="28"/>
          <w:vertAlign w:val="superscript"/>
          <w:lang w:eastAsia="ru-RU"/>
        </w:rPr>
        <w:footnoteReference w:id="622"/>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Транснациональные корпорации, заручившись политической поддержкой, ведут небезуспешное наступление на позиции «труда». Здесь имеется ряд существенных причин. Во-первых, начнем с того, что глобализация капиталов затрагивает не только финансовую ст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рону, больше связанную с виртуальной экономикой. Ведь усиливши</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ся коммуникационные возможности, а также либерализация междун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родных отношений, зафиксированная положениями Атлантической хартии, значительно расширили масштабы перемещений производс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венных мощностей, а также рабочей силы.  С одной стороны, прои</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водство перемещается в страны третьего мира, где стоимость рабочей силы намного дешевле. Так, по данным на конец 90-х гг., зарплаты работников Азиатско-Тихоокеанского региона колебались от 2,5 до 44 долларов в день, тогда как в промышленно развитых странах Европы, США, Японии они не опускаются ниже 95 долларов</w:t>
      </w:r>
      <w:r w:rsidRPr="005B406C">
        <w:rPr>
          <w:rFonts w:ascii="Times New Roman" w:eastAsia="Times New Roman" w:hAnsi="Times New Roman" w:cs="Times New Roman"/>
          <w:sz w:val="28"/>
          <w:szCs w:val="28"/>
          <w:vertAlign w:val="superscript"/>
          <w:lang w:eastAsia="ru-RU"/>
        </w:rPr>
        <w:footnoteReference w:id="623"/>
      </w:r>
      <w:r w:rsidRPr="005B406C">
        <w:rPr>
          <w:rFonts w:ascii="Times New Roman" w:eastAsia="Times New Roman" w:hAnsi="Times New Roman" w:cs="Times New Roman"/>
          <w:sz w:val="28"/>
          <w:szCs w:val="28"/>
          <w:lang w:eastAsia="ru-RU"/>
        </w:rPr>
        <w:t>. С другой ст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lastRenderedPageBreak/>
        <w:t>роны, имеет место и обратный процесс - миграция дешевой рабочей силы в развитые страны. Так, по данным на тот же период в госуда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ствах Евросоюза число вовлеченных в производственную деятел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ность иммигрантов составляло немногим менее 50%, а их заработок колеблется в пределах 55 - 70% от заработной платы коренного нас</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ления</w:t>
      </w:r>
      <w:r w:rsidRPr="005B406C">
        <w:rPr>
          <w:rFonts w:ascii="Times New Roman" w:eastAsia="Times New Roman" w:hAnsi="Times New Roman" w:cs="Times New Roman"/>
          <w:sz w:val="28"/>
          <w:szCs w:val="28"/>
          <w:vertAlign w:val="superscript"/>
          <w:lang w:eastAsia="ru-RU"/>
        </w:rPr>
        <w:footnoteReference w:id="624"/>
      </w:r>
      <w:r w:rsidRPr="005B406C">
        <w:rPr>
          <w:rFonts w:ascii="Times New Roman" w:eastAsia="Times New Roman" w:hAnsi="Times New Roman" w:cs="Times New Roman"/>
          <w:sz w:val="28"/>
          <w:szCs w:val="28"/>
          <w:lang w:eastAsia="ru-RU"/>
        </w:rPr>
        <w:t>.</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Во-вторых, значительные изменения претерпела сама структура занятости. Сокращение промышленных рабочих, о котором пишут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стиндустриалисты, действительно имеет место. С одной стороны, те</w:t>
      </w:r>
      <w:r w:rsidRPr="005B406C">
        <w:rPr>
          <w:rFonts w:ascii="Times New Roman" w:eastAsia="Times New Roman" w:hAnsi="Times New Roman" w:cs="Times New Roman"/>
          <w:sz w:val="28"/>
          <w:szCs w:val="28"/>
          <w:lang w:eastAsia="ru-RU"/>
        </w:rPr>
        <w:t>х</w:t>
      </w:r>
      <w:r w:rsidRPr="005B406C">
        <w:rPr>
          <w:rFonts w:ascii="Times New Roman" w:eastAsia="Times New Roman" w:hAnsi="Times New Roman" w:cs="Times New Roman"/>
          <w:sz w:val="28"/>
          <w:szCs w:val="28"/>
          <w:lang w:eastAsia="ru-RU"/>
        </w:rPr>
        <w:t>нический и технологический рывок сделал часть рабочей силы попр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сту излишней – так называемая «информационная безработица».</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нешний производственный процесс требует меньше работников, но с более высоким качеством подготовки, что обычно оказывается «не по карману» большей части традиционных рабочих. Отсюда все меньшее количество высокообразованных работников производит все больше товаров и услуг, а рост экономики теперь уже не сопровождается снижением безработицы, напротив, налицо обратная ситуация</w:t>
      </w:r>
      <w:r w:rsidRPr="005B406C">
        <w:rPr>
          <w:rFonts w:ascii="Times New Roman" w:eastAsia="Times New Roman" w:hAnsi="Times New Roman" w:cs="Times New Roman"/>
          <w:sz w:val="28"/>
          <w:szCs w:val="28"/>
          <w:vertAlign w:val="superscript"/>
          <w:lang w:eastAsia="ru-RU"/>
        </w:rPr>
        <w:footnoteReference w:id="625"/>
      </w:r>
      <w:r w:rsidRPr="005B406C">
        <w:rPr>
          <w:rFonts w:ascii="Times New Roman" w:eastAsia="Times New Roman" w:hAnsi="Times New Roman" w:cs="Times New Roman"/>
          <w:sz w:val="28"/>
          <w:szCs w:val="28"/>
          <w:lang w:eastAsia="ru-RU"/>
        </w:rPr>
        <w:t>. То есть в современных условиях безработица поменяла свое назначение –</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так, если  в эпоху организованного капитализма она выступала скорее как фактор внеэкономического принуждения, то теперь безработные –</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уже не столько стратегический резерв, сколько обременительный ба</w:t>
      </w:r>
      <w:r w:rsidRPr="005B406C">
        <w:rPr>
          <w:rFonts w:ascii="Times New Roman" w:eastAsia="Times New Roman" w:hAnsi="Times New Roman" w:cs="Times New Roman"/>
          <w:sz w:val="28"/>
          <w:szCs w:val="28"/>
          <w:lang w:eastAsia="ru-RU"/>
        </w:rPr>
        <w:t>л</w:t>
      </w:r>
      <w:r w:rsidRPr="005B406C">
        <w:rPr>
          <w:rFonts w:ascii="Times New Roman" w:eastAsia="Times New Roman" w:hAnsi="Times New Roman" w:cs="Times New Roman"/>
          <w:sz w:val="28"/>
          <w:szCs w:val="28"/>
          <w:lang w:eastAsia="ru-RU"/>
        </w:rPr>
        <w:t xml:space="preserve">ласт. </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Неслучайно «сброс» рабочей силы как ненужного балласта стал обычным явлением современной действительности. В США в 90-е гг. Дж</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нерал Моторс закрыл 21 завод, уволив 20 тыс. рабочих, 10 тыс. инжене</w:t>
      </w:r>
      <w:r w:rsidRPr="00D11717">
        <w:rPr>
          <w:rFonts w:ascii="Arial" w:eastAsia="Times New Roman" w:hAnsi="Arial" w:cs="Arial"/>
          <w:sz w:val="24"/>
          <w:szCs w:val="24"/>
          <w:lang w:eastAsia="ru-RU"/>
        </w:rPr>
        <w:t>р</w:t>
      </w:r>
      <w:r w:rsidRPr="00D11717">
        <w:rPr>
          <w:rFonts w:ascii="Arial" w:eastAsia="Times New Roman" w:hAnsi="Arial" w:cs="Arial"/>
          <w:sz w:val="24"/>
          <w:szCs w:val="24"/>
          <w:lang w:eastAsia="ru-RU"/>
        </w:rPr>
        <w:t>но-технического персонала; в это же время  ИБМ ликвидировал 20 тыс. рабочих мест; Диджитал Эквипмент – 10 тыс. мест и т.д. В то же время французские банки в преддверии крупных слияний объявили о ликвидации приблизительно 40 тыс. рабочих мест</w:t>
      </w:r>
      <w:r w:rsidRPr="00D11717">
        <w:rPr>
          <w:rFonts w:ascii="Arial" w:eastAsia="Times New Roman" w:hAnsi="Arial" w:cs="Arial"/>
          <w:sz w:val="24"/>
          <w:szCs w:val="24"/>
          <w:vertAlign w:val="superscript"/>
          <w:lang w:eastAsia="ru-RU"/>
        </w:rPr>
        <w:footnoteReference w:id="626"/>
      </w:r>
      <w:r w:rsidRPr="00D11717">
        <w:rPr>
          <w:rFonts w:ascii="Arial" w:eastAsia="Times New Roman" w:hAnsi="Arial" w:cs="Arial"/>
          <w:sz w:val="24"/>
          <w:szCs w:val="24"/>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Но значительное сокращение рабочих, занятых в традиционных сферах производства, происходит и за счет расширения третичного сектора. Интересно, что рост третичного сектора наблюдается не только в развитых странах первого мира. То же самое можно отметить и в отношении второго и даже третьего миров, где четко обозначаю</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ся тенденции к социально-экономической поляризации, а значит и к растущим потребностям лидирующих групп. Это выражается не тол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lastRenderedPageBreak/>
        <w:t>ко в культуре потребления, но и необходимости личной защиты от многочисленных социальных аутсайдеров</w:t>
      </w:r>
      <w:r w:rsidRPr="005B406C">
        <w:rPr>
          <w:rFonts w:ascii="Times New Roman" w:eastAsia="Times New Roman" w:hAnsi="Times New Roman" w:cs="Times New Roman"/>
          <w:sz w:val="28"/>
          <w:szCs w:val="28"/>
          <w:vertAlign w:val="superscript"/>
          <w:lang w:eastAsia="ru-RU"/>
        </w:rPr>
        <w:footnoteReference w:id="627"/>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Сужение индустриального сектора в развитых странах и наплыв трудовых мигрантов существенно сократили шансы местных прол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тарских групп в борьбе за улучшение условий труда. Ведь они оказ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лись не только под давлением укрепившегося капиталистического класса, но и в состоянии конкуренции с приезжей рабочей силой,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гласной на куда более скромные условия. Р.Райх закономерно конст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тировал еще в начале 90-х, что в этой конкуренции побеждают обы</w:t>
      </w:r>
      <w:r w:rsidRPr="005B406C">
        <w:rPr>
          <w:rFonts w:ascii="Times New Roman" w:eastAsia="Times New Roman" w:hAnsi="Times New Roman" w:cs="Times New Roman"/>
          <w:sz w:val="28"/>
          <w:szCs w:val="28"/>
          <w:lang w:eastAsia="ru-RU"/>
        </w:rPr>
        <w:t>ч</w:t>
      </w:r>
      <w:r w:rsidRPr="005B406C">
        <w:rPr>
          <w:rFonts w:ascii="Times New Roman" w:eastAsia="Times New Roman" w:hAnsi="Times New Roman" w:cs="Times New Roman"/>
          <w:sz w:val="28"/>
          <w:szCs w:val="28"/>
          <w:lang w:eastAsia="ru-RU"/>
        </w:rPr>
        <w:t>но вторые, в результате чего ширятся масштабы уже структурной бе</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 xml:space="preserve">работицы.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Кроме того, ориентация на внешний, а не на внутренний рынок подрывает саму суть знаменитой фордистской модели. Так, например, американская корпорация теперь продает свои товары и услуги по всему миру, а потому покупательная способность американских раб</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чих сказывается на ее экономическом положении в не такой уж бол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 xml:space="preserve">шой степени, как это было раньше </w:t>
      </w:r>
      <w:r w:rsidRPr="005B406C">
        <w:rPr>
          <w:rFonts w:ascii="Times New Roman" w:eastAsia="Times New Roman" w:hAnsi="Times New Roman" w:cs="Times New Roman"/>
          <w:sz w:val="28"/>
          <w:szCs w:val="28"/>
          <w:vertAlign w:val="superscript"/>
          <w:lang w:eastAsia="ru-RU"/>
        </w:rPr>
        <w:footnoteReference w:id="628"/>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Все это заставляет присмотреться к тезису сторонников пости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дустриального подхода, о том, что в современную эпоху госпо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ствующий класс не особенно нуждается в нижестоящих группах,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торые были основными создателями прибавочной стоимости в усл</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виях  индустриального производства. Теперь, мол, элита сама не тол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ко владеет средствами производства, но и самостоятельно создает их, на чем настаивает, например, Владислав Иноземцев</w:t>
      </w:r>
      <w:r w:rsidRPr="005B406C">
        <w:rPr>
          <w:rFonts w:ascii="Times New Roman" w:eastAsia="Times New Roman" w:hAnsi="Times New Roman" w:cs="Times New Roman"/>
          <w:sz w:val="28"/>
          <w:szCs w:val="28"/>
          <w:vertAlign w:val="superscript"/>
          <w:lang w:eastAsia="ru-RU"/>
        </w:rPr>
        <w:footnoteReference w:id="629"/>
      </w:r>
      <w:r w:rsidRPr="005B406C">
        <w:rPr>
          <w:rFonts w:ascii="Times New Roman" w:eastAsia="Times New Roman" w:hAnsi="Times New Roman" w:cs="Times New Roman"/>
          <w:sz w:val="28"/>
          <w:szCs w:val="28"/>
          <w:lang w:eastAsia="ru-RU"/>
        </w:rPr>
        <w:t>.</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Как нам пре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 xml:space="preserve">ставляется, данный момент необходимо раскрыть полнее.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 одной стороны, технологический прогресс продолжает уже не только автоматизацию, но компьютеризацию трудового процесса, что естественным путем ведет к сокращению реальных рабочих мест, причем не только нижнего, но и среднего звена (Р.Райх, В.Иноземцев). С другой стороны, наплыв трудовых мигрантов изм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няет ситуацию на рынке труда, где предложение обычно значительно превышает спрос, а сам производственный процесс разрастается в масштабах, преодолевая национальные рамки. Тем самым сузился </w:t>
      </w:r>
      <w:r w:rsidRPr="005B406C">
        <w:rPr>
          <w:rFonts w:ascii="Times New Roman" w:eastAsia="Times New Roman" w:hAnsi="Times New Roman" w:cs="Times New Roman"/>
          <w:sz w:val="28"/>
          <w:szCs w:val="28"/>
          <w:lang w:eastAsia="ru-RU"/>
        </w:rPr>
        <w:lastRenderedPageBreak/>
        <w:t>спрос на определенную рабочую силу, тогда как ее предложение 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 xml:space="preserve">росло.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то же время массовое производство вряд ли так уж сильно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теряло свое значение, уступив место выпуску эксклюзивного проду</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та. Речь следует вести о переориентации с внутреннего рынка на внешний, что неизбежно в условиях глобализации экономики. За этим действительно следует основательная переструктурация рабочей с</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лы, но материальное производство, для которого требуются рядовые работники, остается важным элементом производственного процесса. «Закат класса западных промышленных рабочих не означает заката класса промышленных рабочих в мировом масштабе. Сегодня в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мышленное производство вовлечено людей больше, чем когда-либо прежде», - проводит очень важную мысль К.Крауч</w:t>
      </w:r>
      <w:r w:rsidRPr="005B406C">
        <w:rPr>
          <w:rFonts w:ascii="Times New Roman" w:eastAsia="Times New Roman" w:hAnsi="Times New Roman" w:cs="Times New Roman"/>
          <w:sz w:val="28"/>
          <w:szCs w:val="28"/>
          <w:vertAlign w:val="superscript"/>
          <w:lang w:eastAsia="ru-RU"/>
        </w:rPr>
        <w:footnoteReference w:id="630"/>
      </w:r>
      <w:r w:rsidRPr="005B406C">
        <w:rPr>
          <w:rFonts w:ascii="Times New Roman" w:eastAsia="Times New Roman" w:hAnsi="Times New Roman" w:cs="Times New Roman"/>
          <w:sz w:val="28"/>
          <w:szCs w:val="28"/>
          <w:lang w:eastAsia="ru-RU"/>
        </w:rPr>
        <w:t>. Помимо прои</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водства  материальной продукции не следует забывать о расширя</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щемся секторе услуг, довольно пестром на общий взгляд. А потому столь популярный у сторонников постиндустриализма тезис, утве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ждающий, что вышестоящие группы не нуждаются в нижестоящих, представляется несколько упрощенным. В принципе это не возможно. Скорее можно говорить о том, что в результате расширения наци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нальных экономик до транснациональных масштабов нарушился б</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ланс интересов (и возможностей их отстаивания) труда и капитала, разумеется, в пользу последнего. Ближе к истине точка зрения З.Баумана, который  утверждает, что современный «легкий» и «по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вижный» капитал больше ориентируется на потребителей, тогда как рабочая сила интересует лишь во вторую очередь. Отсюда "сдерж</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вающее  влияние", оказываемое  рабочей  силой  на  капитал, знач</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тельно сократилось</w:t>
      </w:r>
      <w:r w:rsidRPr="005B406C">
        <w:rPr>
          <w:rFonts w:ascii="Times New Roman" w:eastAsia="Times New Roman" w:hAnsi="Times New Roman" w:cs="Times New Roman"/>
          <w:sz w:val="28"/>
          <w:szCs w:val="28"/>
          <w:vertAlign w:val="superscript"/>
          <w:lang w:eastAsia="ru-RU"/>
        </w:rPr>
        <w:footnoteReference w:id="631"/>
      </w:r>
      <w:r w:rsidRPr="005B406C">
        <w:rPr>
          <w:rFonts w:ascii="Times New Roman" w:eastAsia="Times New Roman" w:hAnsi="Times New Roman" w:cs="Times New Roman"/>
          <w:sz w:val="28"/>
          <w:szCs w:val="28"/>
          <w:lang w:eastAsia="ru-RU"/>
        </w:rPr>
        <w:t>.</w:t>
      </w:r>
      <w:r w:rsidR="000467E0">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Кроме того, в подобных условиях руководит</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ли производства получили дополнительные возможности варьировать кадровыми ресурсами в своих целях. </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Вот что пишет известный российский специалист в области трудовых отношений Ирина Козина. «Стремясь повысить гибкость в работе с перс</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налом и снизить издержки на рабочую силу, менеджмент компаний нач</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нает активно использовать различные формы лизингового (заемного) тр</w:t>
      </w:r>
      <w:r w:rsidRPr="00D11717">
        <w:rPr>
          <w:rFonts w:ascii="Arial" w:eastAsia="Times New Roman" w:hAnsi="Arial" w:cs="Arial"/>
          <w:sz w:val="24"/>
          <w:szCs w:val="24"/>
          <w:lang w:eastAsia="ru-RU"/>
        </w:rPr>
        <w:t>у</w:t>
      </w:r>
      <w:r w:rsidRPr="00D11717">
        <w:rPr>
          <w:rFonts w:ascii="Arial" w:eastAsia="Times New Roman" w:hAnsi="Arial" w:cs="Arial"/>
          <w:sz w:val="24"/>
          <w:szCs w:val="24"/>
          <w:lang w:eastAsia="ru-RU"/>
        </w:rPr>
        <w:t>да. Основной схемой является аутсорсинг – выведение за штат предпр</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ятия сотрудников непрофильных подразделений, часто с одновременным созданием новых рыночных структур, уже на  принципах «услуг» бизнеса бизнесу. Активно внедряются схемы собственно лизинга персонала: вывод части работников за рамки штата и передача их кадровому агентству, к</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 xml:space="preserve">торое формально выполняет для них функции работодателя, но по факту </w:t>
      </w:r>
      <w:r w:rsidRPr="00D11717">
        <w:rPr>
          <w:rFonts w:ascii="Arial" w:eastAsia="Times New Roman" w:hAnsi="Arial" w:cs="Arial"/>
          <w:sz w:val="24"/>
          <w:szCs w:val="24"/>
          <w:lang w:eastAsia="ru-RU"/>
        </w:rPr>
        <w:lastRenderedPageBreak/>
        <w:t>они продолжают работать в  прежней компании. Еще одна форма – когда рекрутинговые агентства набирают в свой штат работников, которых пре</w:t>
      </w:r>
      <w:r w:rsidRPr="00D11717">
        <w:rPr>
          <w:rFonts w:ascii="Arial" w:eastAsia="Times New Roman" w:hAnsi="Arial" w:cs="Arial"/>
          <w:sz w:val="24"/>
          <w:szCs w:val="24"/>
          <w:lang w:eastAsia="ru-RU"/>
        </w:rPr>
        <w:t>д</w:t>
      </w:r>
      <w:r w:rsidRPr="00D11717">
        <w:rPr>
          <w:rFonts w:ascii="Arial" w:eastAsia="Times New Roman" w:hAnsi="Arial" w:cs="Arial"/>
          <w:sz w:val="24"/>
          <w:szCs w:val="24"/>
          <w:lang w:eastAsia="ru-RU"/>
        </w:rPr>
        <w:t>ставляют компаниям за выполнение временных работ…. таким «заемным» рабочим могут платить больше, чем постоянным рабочим аналогичной квалификации. Правда, эти рабочие привлекаются на условиях временных контрактов, не получают медицинскую страховку, не участвуют в процессе профессионального роста, что связано с повышением зарплаты в виду п</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вышения разрядов. Как временные работники они не могут вступать в профсоюз.</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Описанная тенденция глобальна – в мировой практике все больше известных и прибыльных компаний предпочитают не обременять себя персоналом, вплоть до создания самых «невесомых» корпораций, практ</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чески полностью ликвидировавших собственное производство. Уход кру</w:t>
      </w:r>
      <w:r w:rsidRPr="00D11717">
        <w:rPr>
          <w:rFonts w:ascii="Arial" w:eastAsia="Times New Roman" w:hAnsi="Arial" w:cs="Arial"/>
          <w:sz w:val="24"/>
          <w:szCs w:val="24"/>
          <w:lang w:eastAsia="ru-RU"/>
        </w:rPr>
        <w:t>п</w:t>
      </w:r>
      <w:r w:rsidRPr="00D11717">
        <w:rPr>
          <w:rFonts w:ascii="Arial" w:eastAsia="Times New Roman" w:hAnsi="Arial" w:cs="Arial"/>
          <w:sz w:val="24"/>
          <w:szCs w:val="24"/>
          <w:lang w:eastAsia="ru-RU"/>
        </w:rPr>
        <w:t>ных компаний с рынка труда приводит к существенному реальному  с</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кращению рабочих мест»</w:t>
      </w:r>
      <w:r w:rsidRPr="00D11717">
        <w:rPr>
          <w:rFonts w:ascii="Arial" w:eastAsia="Times New Roman" w:hAnsi="Arial" w:cs="Arial"/>
          <w:sz w:val="24"/>
          <w:szCs w:val="24"/>
          <w:vertAlign w:val="superscript"/>
          <w:lang w:eastAsia="ru-RU"/>
        </w:rPr>
        <w:footnoteReference w:id="632"/>
      </w:r>
      <w:r w:rsidRPr="00D11717">
        <w:rPr>
          <w:rFonts w:ascii="Arial" w:eastAsia="Times New Roman" w:hAnsi="Arial" w:cs="Arial"/>
          <w:sz w:val="24"/>
          <w:szCs w:val="24"/>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Особенно серьезно шансы «труда» упали в результате изменения роли профсоюзов, о чем пойдет речь далее. Напомним, что рабочие организации, залогом которых была классовая солидарность, выст</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пали мощным средством давления на предпринимателей, заставляя тех считаться с интересами слабой стороны - рядового персонала.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временные же компании прикладывают немалые усилия, дабы класс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вый дух уступил место корпоративному. И существенные подвижки в этом плане имеются. Многие обществоведы видят здесь угрозу дем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кратическим завоеваниям, в связи с чем нарастает теоретический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 xml:space="preserve">рыв между демократией и либерализмом.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Корпоративизм в субъективном плане предполагает ставку на единство интересов компании и, соответственно солидарность всех групп, вовлеченных в ее работу – собственников, менеджеров, раб</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чих. Акцент тут переносится с внутреннего классового антагонизма на соперничество с внешними конкурентами. Что же способствует да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ному процессу?</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Во-первых, в силу ряда как объективных, так и субъективных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стоятельств слабеет солидарность рабочих. Расширение сферы час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ных услуг, куда в основном перетекает освободившаяся из промы</w:t>
      </w:r>
      <w:r w:rsidRPr="005B406C">
        <w:rPr>
          <w:rFonts w:ascii="Times New Roman" w:eastAsia="Times New Roman" w:hAnsi="Times New Roman" w:cs="Times New Roman"/>
          <w:sz w:val="28"/>
          <w:szCs w:val="28"/>
          <w:lang w:eastAsia="ru-RU"/>
        </w:rPr>
        <w:t>ш</w:t>
      </w:r>
      <w:r w:rsidRPr="005B406C">
        <w:rPr>
          <w:rFonts w:ascii="Times New Roman" w:eastAsia="Times New Roman" w:hAnsi="Times New Roman" w:cs="Times New Roman"/>
          <w:sz w:val="28"/>
          <w:szCs w:val="28"/>
          <w:lang w:eastAsia="ru-RU"/>
        </w:rPr>
        <w:t>ленности рабочая сила, размывает классовую идентичность. Занятым в третичном секторе объективно гораздо труднее определить свой классовый интерес и выразить его через сформированную политич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скую организацию. Помимо дифференциации занятости на разруш</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единства рабочего класса работают и приток трудовых мигрантов, а также гибкая политика компаний в сфере занятости. Как можно с</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 xml:space="preserve">дить из процитированного отрывка статьи И.Козиной, менеджмент </w:t>
      </w:r>
      <w:r w:rsidRPr="005B406C">
        <w:rPr>
          <w:rFonts w:ascii="Times New Roman" w:eastAsia="Times New Roman" w:hAnsi="Times New Roman" w:cs="Times New Roman"/>
          <w:sz w:val="28"/>
          <w:szCs w:val="28"/>
          <w:lang w:eastAsia="ru-RU"/>
        </w:rPr>
        <w:lastRenderedPageBreak/>
        <w:t>активно использует, кроме чисто юридических механизмов (вывед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за штат и т.п.), еще и принцип «разделяй и властвуй».</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Кроме того, ряд исследователей констатируют сдвиги в социал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ном мировоззрении, касающиеся в том числе и нижних слоев. Соци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логия постмодернизма (У.Бек, З.Бауман), которая много внимания уделяет сдвигам культурно-психологического плана, отмечает прис</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щее современности явление индивидуализации. Суть его вкратце св</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дится к тому, что происходит разрушение прежних традиционных и классовых связей, а все большее значение придается не групповому, но индивидуальному поведению. В итоге групповая солидарность у</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тупает место социальной атомизации, что, однако, не означает инд</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видуальной психической независимости. Как указывает немец Ульрих Бек, будучи освобожденным от традиционных связей, человек нач</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нает зависеть от других - «индивидуализация отдает людей во власть внешнего управления и внешней стандартизации, которые были неи</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вестны нишам сословных и семейных субкультур»</w:t>
      </w:r>
      <w:r w:rsidRPr="005B406C">
        <w:rPr>
          <w:rFonts w:ascii="Times New Roman" w:eastAsia="Times New Roman" w:hAnsi="Times New Roman" w:cs="Times New Roman"/>
          <w:sz w:val="28"/>
          <w:szCs w:val="28"/>
          <w:vertAlign w:val="superscript"/>
          <w:lang w:eastAsia="ru-RU"/>
        </w:rPr>
        <w:footnoteReference w:id="633"/>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Во-вторых, меняется роль профсоюзов – из организаций, четко выступающих от имени интересов рабочих, они превратились в своего рода посреднический институт, примиряющей работодателей и рабо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ников. Эту тенденцию отметил уже во второй половине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 xml:space="preserve"> в. кана</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ский экономист Джон Гэлбрейт</w:t>
      </w:r>
      <w:r w:rsidRPr="005B406C">
        <w:rPr>
          <w:rFonts w:ascii="Times New Roman" w:eastAsia="Times New Roman" w:hAnsi="Times New Roman" w:cs="Times New Roman"/>
          <w:sz w:val="28"/>
          <w:szCs w:val="28"/>
          <w:vertAlign w:val="superscript"/>
          <w:lang w:eastAsia="ru-RU"/>
        </w:rPr>
        <w:footnoteReference w:id="634"/>
      </w:r>
      <w:r w:rsidRPr="005B406C">
        <w:rPr>
          <w:rFonts w:ascii="Times New Roman" w:eastAsia="Times New Roman" w:hAnsi="Times New Roman" w:cs="Times New Roman"/>
          <w:sz w:val="28"/>
          <w:szCs w:val="28"/>
          <w:lang w:eastAsia="ru-RU"/>
        </w:rPr>
        <w:t>, а в современную нам эпоху она лишь усилилась (К.Крауч, И.Козина). Подобное обстоятельство игр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ет весьма на руку миру капитала, и в качестве  его предпосылок отм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тим следующее.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 одной стороны, политика компании ведется именно на сокр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щение роли профсоюзных организаций. Несмотря на декларацию и самопозиционирование себя как сетевых структур, ТНК используют как горизонтальный, так и иерархический принципы, где преимущ</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ство принадлежит все же второму. Эксперты указывают, что межд</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народные корпорации представляют собой вертикально организова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ные структуры, старающиеся минимизировать автономию отдельных своих предприятий. Основным финансовым документом выступает бизнес-план, который принимается в головном офисе компании. Он жестко определяет объемы расходов на те или иные нужды и не мен</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t>ется до конца срока действия (обычно в течение года).</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Как констатирует уже упомянутый исследователь И.Козина, поле для переговорного процесса между профсоюзом и представителями работод</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 xml:space="preserve">теля в рамках ТНК весьма ограниченно. Так, профсоюзные организации фактически не участвуют в выработке положений коллективного договора </w:t>
      </w:r>
      <w:r w:rsidRPr="00D11717">
        <w:rPr>
          <w:rFonts w:ascii="Arial" w:eastAsia="Times New Roman" w:hAnsi="Arial" w:cs="Arial"/>
          <w:sz w:val="24"/>
          <w:szCs w:val="24"/>
          <w:lang w:eastAsia="ru-RU"/>
        </w:rPr>
        <w:lastRenderedPageBreak/>
        <w:t>– основного документа, регулирующего трудовые отношения. На практике «подготовка этих правовых актов не делается сторонами самостоятельно, а лишь закрепляется корпоративным центром, который является фактич</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ским разработчиком социальных программ. При этом допускаются только минимальные дополнения и уточнения...». На местах профсоюзы могут только лишь готовить  предложения и пожелания для нового бизнес-плана и передавать их «наверх». Интересно, что и сам директор конкретного предприятия не особенно в силах что-либо изменить, поскольку решения принимает только «центр». Отсюда «колдоговорное регулирование, как наиболее действенный механизм регулирования социальных проблем, практически не задействован и даже заблокирован»</w:t>
      </w:r>
      <w:r w:rsidRPr="00D11717">
        <w:rPr>
          <w:rFonts w:ascii="Arial" w:eastAsia="Times New Roman" w:hAnsi="Arial" w:cs="Arial"/>
          <w:sz w:val="24"/>
          <w:szCs w:val="24"/>
          <w:vertAlign w:val="superscript"/>
          <w:lang w:eastAsia="ru-RU"/>
        </w:rPr>
        <w:footnoteReference w:id="635"/>
      </w:r>
      <w:r w:rsidRPr="00D11717">
        <w:rPr>
          <w:rFonts w:ascii="Arial" w:eastAsia="Times New Roman" w:hAnsi="Arial" w:cs="Arial"/>
          <w:sz w:val="24"/>
          <w:szCs w:val="24"/>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 другой стороны, происходит самодискредитация старых про</w:t>
      </w:r>
      <w:r w:rsidRPr="005B406C">
        <w:rPr>
          <w:rFonts w:ascii="Times New Roman" w:eastAsia="Times New Roman" w:hAnsi="Times New Roman" w:cs="Times New Roman"/>
          <w:sz w:val="28"/>
          <w:szCs w:val="28"/>
          <w:lang w:eastAsia="ru-RU"/>
        </w:rPr>
        <w:t>ф</w:t>
      </w:r>
      <w:r w:rsidRPr="005B406C">
        <w:rPr>
          <w:rFonts w:ascii="Times New Roman" w:eastAsia="Times New Roman" w:hAnsi="Times New Roman" w:cs="Times New Roman"/>
          <w:sz w:val="28"/>
          <w:szCs w:val="28"/>
          <w:lang w:eastAsia="ru-RU"/>
        </w:rPr>
        <w:t>союзных организаций, превратившихся в забюрократизированные структуры официальной власти</w:t>
      </w:r>
      <w:r w:rsidRPr="005B406C">
        <w:rPr>
          <w:rFonts w:ascii="Times New Roman" w:eastAsia="Times New Roman" w:hAnsi="Times New Roman" w:cs="Times New Roman"/>
          <w:sz w:val="28"/>
          <w:szCs w:val="28"/>
          <w:vertAlign w:val="superscript"/>
          <w:lang w:eastAsia="ru-RU"/>
        </w:rPr>
        <w:footnoteReference w:id="636"/>
      </w:r>
      <w:r w:rsidRPr="005B406C">
        <w:rPr>
          <w:rFonts w:ascii="Times New Roman" w:eastAsia="Times New Roman" w:hAnsi="Times New Roman" w:cs="Times New Roman"/>
          <w:sz w:val="28"/>
          <w:szCs w:val="28"/>
          <w:lang w:eastAsia="ru-RU"/>
        </w:rPr>
        <w:t>. О явном вырождении профсою</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 xml:space="preserve">ных лидеров, впрочем, как и официальных политиков, пишут многие отечественные и зарубежные исследователи (К.Крауч, Б.Кагарлицкий, А.Кочетков и др.) и даже художественные  авторы (А.Перес-Реверте).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Вместе с тем при всей успешности наступления капитала на труд, последний не намерен совсем сдаваться без боя. И здесь имеются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которые обнадеживающие подвижки, хотя и не такие значительные на фоне политического и экономического синтеза, воплощенного в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временных корпорациях. Упадок (а зачастую предательство) офиц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альных  профсоюзов заставляет рабочих вновь организовываться «снизу» для подлинной защиты своих классовых интересов. Это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стоятельство заявило о себе появлением новых альтернативных про</w:t>
      </w:r>
      <w:r w:rsidRPr="005B406C">
        <w:rPr>
          <w:rFonts w:ascii="Times New Roman" w:eastAsia="Times New Roman" w:hAnsi="Times New Roman" w:cs="Times New Roman"/>
          <w:sz w:val="28"/>
          <w:szCs w:val="28"/>
          <w:lang w:eastAsia="ru-RU"/>
        </w:rPr>
        <w:t>ф</w:t>
      </w:r>
      <w:r w:rsidRPr="005B406C">
        <w:rPr>
          <w:rFonts w:ascii="Times New Roman" w:eastAsia="Times New Roman" w:hAnsi="Times New Roman" w:cs="Times New Roman"/>
          <w:sz w:val="28"/>
          <w:szCs w:val="28"/>
          <w:lang w:eastAsia="ru-RU"/>
        </w:rPr>
        <w:t>союзных организаций, которые ряд  исследователей характеризуют как «свободные» профсоюзы, и не без основания. Импульс их разв</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тию обычно исходит от молодых  активных и не забюрократизир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ванных работников, не подчиненных официальным профсоюзам и фактически им конкурентных.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Новые профсоюзы организуются уже на несколько модернизир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ванной основе. Так, своеобразным ответом на глобализацию капит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лов стали международные организации рабочих. Например, </w:t>
      </w:r>
      <w:r w:rsidRPr="005B406C">
        <w:rPr>
          <w:rFonts w:ascii="Times New Roman" w:eastAsia="Times New Roman" w:hAnsi="Times New Roman" w:cs="Times New Roman"/>
          <w:sz w:val="28"/>
          <w:szCs w:val="28"/>
          <w:lang w:val="en-US" w:eastAsia="ru-RU"/>
        </w:rPr>
        <w:t>CUT</w:t>
      </w:r>
      <w:r w:rsidRPr="005B406C">
        <w:rPr>
          <w:rFonts w:ascii="Times New Roman" w:eastAsia="Times New Roman" w:hAnsi="Times New Roman" w:cs="Times New Roman"/>
          <w:sz w:val="28"/>
          <w:szCs w:val="28"/>
          <w:lang w:eastAsia="ru-RU"/>
        </w:rPr>
        <w:t xml:space="preserve"> (Всеобщий центр трудящихся) проводит более или менее регулярные мероприятия межпрофсоюзного обмена. На них съезжаются рабочие лидеры из разных стран и обмениваются опытом профсоюзной бор</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lastRenderedPageBreak/>
        <w:t>бы, который затем может быть небезуспешно применен в определе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 xml:space="preserve">ных национальных условиях. </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Так, в 2005г. профсоюзный лидер компании «Форд  моторс компани» Алексей Этманов посетил мероприятие CUT в Бразилии. До этого на да</w:t>
      </w:r>
      <w:r w:rsidRPr="00D11717">
        <w:rPr>
          <w:rFonts w:ascii="Arial" w:eastAsia="Times New Roman" w:hAnsi="Arial" w:cs="Arial"/>
          <w:sz w:val="24"/>
          <w:szCs w:val="24"/>
          <w:lang w:eastAsia="ru-RU"/>
        </w:rPr>
        <w:t>н</w:t>
      </w:r>
      <w:r w:rsidRPr="00D11717">
        <w:rPr>
          <w:rFonts w:ascii="Arial" w:eastAsia="Times New Roman" w:hAnsi="Arial" w:cs="Arial"/>
          <w:sz w:val="24"/>
          <w:szCs w:val="24"/>
          <w:lang w:eastAsia="ru-RU"/>
        </w:rPr>
        <w:t>ном предприятии, открывшемся под Санкт-Петербургом в 2002г., рост производительности труда в разы обгонял рост зарплаты. Но после поез</w:t>
      </w:r>
      <w:r w:rsidRPr="00D11717">
        <w:rPr>
          <w:rFonts w:ascii="Arial" w:eastAsia="Times New Roman" w:hAnsi="Arial" w:cs="Arial"/>
          <w:sz w:val="24"/>
          <w:szCs w:val="24"/>
          <w:lang w:eastAsia="ru-RU"/>
        </w:rPr>
        <w:t>д</w:t>
      </w:r>
      <w:r w:rsidRPr="00D11717">
        <w:rPr>
          <w:rFonts w:ascii="Arial" w:eastAsia="Times New Roman" w:hAnsi="Arial" w:cs="Arial"/>
          <w:sz w:val="24"/>
          <w:szCs w:val="24"/>
          <w:lang w:eastAsia="ru-RU"/>
        </w:rPr>
        <w:t>ки Этманова ситуация стала меняться. Он реорганизовал профсоюз, око</w:t>
      </w:r>
      <w:r w:rsidRPr="00D11717">
        <w:rPr>
          <w:rFonts w:ascii="Arial" w:eastAsia="Times New Roman" w:hAnsi="Arial" w:cs="Arial"/>
          <w:sz w:val="24"/>
          <w:szCs w:val="24"/>
          <w:lang w:eastAsia="ru-RU"/>
        </w:rPr>
        <w:t>н</w:t>
      </w:r>
      <w:r w:rsidRPr="00D11717">
        <w:rPr>
          <w:rFonts w:ascii="Arial" w:eastAsia="Times New Roman" w:hAnsi="Arial" w:cs="Arial"/>
          <w:sz w:val="24"/>
          <w:szCs w:val="24"/>
          <w:lang w:eastAsia="ru-RU"/>
        </w:rPr>
        <w:t>чательно выведя его из состава ФНПР, занявшего соглашательскую с р</w:t>
      </w:r>
      <w:r w:rsidRPr="00D11717">
        <w:rPr>
          <w:rFonts w:ascii="Arial" w:eastAsia="Times New Roman" w:hAnsi="Arial" w:cs="Arial"/>
          <w:sz w:val="24"/>
          <w:szCs w:val="24"/>
          <w:lang w:eastAsia="ru-RU"/>
        </w:rPr>
        <w:t>у</w:t>
      </w:r>
      <w:r w:rsidRPr="00D11717">
        <w:rPr>
          <w:rFonts w:ascii="Arial" w:eastAsia="Times New Roman" w:hAnsi="Arial" w:cs="Arial"/>
          <w:sz w:val="24"/>
          <w:szCs w:val="24"/>
          <w:lang w:eastAsia="ru-RU"/>
        </w:rPr>
        <w:t>ководством позицию. Затем были проведены две забастовки, причем уже в новом стиле. Так называемая «итальянская» забастовка предполагала и</w:t>
      </w:r>
      <w:r w:rsidRPr="00D11717">
        <w:rPr>
          <w:rFonts w:ascii="Arial" w:eastAsia="Times New Roman" w:hAnsi="Arial" w:cs="Arial"/>
          <w:sz w:val="24"/>
          <w:szCs w:val="24"/>
          <w:lang w:eastAsia="ru-RU"/>
        </w:rPr>
        <w:t>с</w:t>
      </w:r>
      <w:r w:rsidRPr="00D11717">
        <w:rPr>
          <w:rFonts w:ascii="Arial" w:eastAsia="Times New Roman" w:hAnsi="Arial" w:cs="Arial"/>
          <w:sz w:val="24"/>
          <w:szCs w:val="24"/>
          <w:lang w:eastAsia="ru-RU"/>
        </w:rPr>
        <w:t>полнение обязанностей рабочими, но только согласно официальной инс</w:t>
      </w:r>
      <w:r w:rsidRPr="00D11717">
        <w:rPr>
          <w:rFonts w:ascii="Arial" w:eastAsia="Times New Roman" w:hAnsi="Arial" w:cs="Arial"/>
          <w:sz w:val="24"/>
          <w:szCs w:val="24"/>
          <w:lang w:eastAsia="ru-RU"/>
        </w:rPr>
        <w:t>т</w:t>
      </w:r>
      <w:r w:rsidRPr="00D11717">
        <w:rPr>
          <w:rFonts w:ascii="Arial" w:eastAsia="Times New Roman" w:hAnsi="Arial" w:cs="Arial"/>
          <w:sz w:val="24"/>
          <w:szCs w:val="24"/>
          <w:lang w:eastAsia="ru-RU"/>
        </w:rPr>
        <w:t>рукции, а не негласно установленному плану. В результате «итальянской» забастовки производительность труда упала на 25%. Подобные действия вынудили к уступкам руководство «Форд моторс компани». Хотя изначал</w:t>
      </w:r>
      <w:r w:rsidRPr="00D11717">
        <w:rPr>
          <w:rFonts w:ascii="Arial" w:eastAsia="Times New Roman" w:hAnsi="Arial" w:cs="Arial"/>
          <w:sz w:val="24"/>
          <w:szCs w:val="24"/>
          <w:lang w:eastAsia="ru-RU"/>
        </w:rPr>
        <w:t>ь</w:t>
      </w:r>
      <w:r w:rsidRPr="00D11717">
        <w:rPr>
          <w:rFonts w:ascii="Arial" w:eastAsia="Times New Roman" w:hAnsi="Arial" w:cs="Arial"/>
          <w:sz w:val="24"/>
          <w:szCs w:val="24"/>
          <w:lang w:eastAsia="ru-RU"/>
        </w:rPr>
        <w:t>но выдвигаемые требования рабочих (повышение зарплаты на 30%) и не были выполнены в полном объеме, но был  достигнут серьезный компр</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мисс, означавший несомненный успех профсоюза</w:t>
      </w:r>
      <w:r w:rsidRPr="00D11717">
        <w:rPr>
          <w:rFonts w:ascii="Arial" w:eastAsia="Times New Roman" w:hAnsi="Arial" w:cs="Arial"/>
          <w:sz w:val="24"/>
          <w:szCs w:val="24"/>
          <w:vertAlign w:val="superscript"/>
          <w:lang w:eastAsia="ru-RU"/>
        </w:rPr>
        <w:footnoteReference w:id="637"/>
      </w:r>
      <w:r w:rsidRPr="00D11717">
        <w:rPr>
          <w:rFonts w:ascii="Arial" w:eastAsia="Times New Roman" w:hAnsi="Arial" w:cs="Arial"/>
          <w:sz w:val="24"/>
          <w:szCs w:val="24"/>
          <w:lang w:eastAsia="ru-RU"/>
        </w:rPr>
        <w:t xml:space="preserve">.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Как считает И.Козина, альтернативные профсоюзы – едва ли не  единственный шанс вывести российское профсоюзное движение из кризиса, в котором оно пребывает все последние годы</w:t>
      </w:r>
      <w:r w:rsidRPr="005B406C">
        <w:rPr>
          <w:rFonts w:ascii="Times New Roman" w:eastAsia="Times New Roman" w:hAnsi="Times New Roman" w:cs="Times New Roman"/>
          <w:sz w:val="28"/>
          <w:szCs w:val="28"/>
          <w:vertAlign w:val="superscript"/>
          <w:lang w:eastAsia="ru-RU"/>
        </w:rPr>
        <w:footnoteReference w:id="638"/>
      </w:r>
      <w:r w:rsidRPr="005B406C">
        <w:rPr>
          <w:rFonts w:ascii="Times New Roman" w:eastAsia="Times New Roman" w:hAnsi="Times New Roman" w:cs="Times New Roman"/>
          <w:sz w:val="28"/>
          <w:szCs w:val="28"/>
          <w:lang w:eastAsia="ru-RU"/>
        </w:rPr>
        <w:t>. Вполне во</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можно, что это действительно одна из немногих возможностей как-то поддержать сопротивление «труда» все более усиливающемуся кап</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талу. Тем более, что, в отличие от стихийных и не имеющих четких программных целей акций антиглобалистов, альтернативные про</w:t>
      </w:r>
      <w:r w:rsidRPr="005B406C">
        <w:rPr>
          <w:rFonts w:ascii="Times New Roman" w:eastAsia="Times New Roman" w:hAnsi="Times New Roman" w:cs="Times New Roman"/>
          <w:sz w:val="28"/>
          <w:szCs w:val="28"/>
          <w:lang w:eastAsia="ru-RU"/>
        </w:rPr>
        <w:t>ф</w:t>
      </w:r>
      <w:r w:rsidRPr="005B406C">
        <w:rPr>
          <w:rFonts w:ascii="Times New Roman" w:eastAsia="Times New Roman" w:hAnsi="Times New Roman" w:cs="Times New Roman"/>
          <w:sz w:val="28"/>
          <w:szCs w:val="28"/>
          <w:lang w:eastAsia="ru-RU"/>
        </w:rPr>
        <w:t>союзы демонстрируют неплохой уровень организации, а также умение проявлять гибкость в выборе способов отстаивания рабочих интер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сов. Тем не менее даже успешное в перспективе развитие указанного движения вряд ли сможет серьезно поколебать господство корпор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ций. Во-первых, следует напомнить о ранее упомянутом размывании классовой идентичности подчиненных слоев. Во-вторых, тактика и цели новых профсоюзов сугубо оборонительные. Они не идут дальше экономических требований, в целом соглашаются с жесткой стру</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турной иерархией на производстве, ставя вопрос только о распредел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нии прибыли.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Экспансия капитализма не исчерпывается лишь трудовой сферой. Современное общество характеризуется все усиливающейся комме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циализацией, под которой понимается распространение капиталист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ческих (коммерческих) принципов на сферы жизни, до этого нах</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дившихся вне их влияния. Школы, здравоохранение, политика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ального обеспечения как бы выносились «за скобки», находились в ведении государства всеобщего благосостояния и считались неотъе</w:t>
      </w:r>
      <w:r w:rsidRPr="005B406C">
        <w:rPr>
          <w:rFonts w:ascii="Times New Roman" w:eastAsia="Times New Roman" w:hAnsi="Times New Roman" w:cs="Times New Roman"/>
          <w:sz w:val="28"/>
          <w:szCs w:val="28"/>
          <w:lang w:eastAsia="ru-RU"/>
        </w:rPr>
        <w:t>м</w:t>
      </w:r>
      <w:r w:rsidRPr="005B406C">
        <w:rPr>
          <w:rFonts w:ascii="Times New Roman" w:eastAsia="Times New Roman" w:hAnsi="Times New Roman" w:cs="Times New Roman"/>
          <w:sz w:val="28"/>
          <w:szCs w:val="28"/>
          <w:lang w:eastAsia="ru-RU"/>
        </w:rPr>
        <w:lastRenderedPageBreak/>
        <w:t>лемым компонентом гражданских прав. Сейчас же повсеместно 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блюдается процесс втягивания этих сфер в орбиту капиталистическ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рынка, что вполне отвечает логике альянса политических и экон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мических структур. К.Крауч видит здесь результат последовательных событий – если раньше наибольшую прибыль можно было получить в сфере промышленного производства, то в дальнейшем в условиях роста экономического благосостояния стала расширяться сфера услуг на коммерческой основе. Это закономерно поставило вопрос о новых рыночных горизонтах – если возможны коммерческие рестораны и парикмахерские, то отчего тогда это же самое невозможно в отнош</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нии начального образования и здравоохранения?</w:t>
      </w:r>
      <w:r w:rsidRPr="005B406C">
        <w:rPr>
          <w:rFonts w:ascii="Times New Roman" w:eastAsia="Times New Roman" w:hAnsi="Times New Roman" w:cs="Times New Roman"/>
          <w:sz w:val="28"/>
          <w:szCs w:val="28"/>
          <w:vertAlign w:val="superscript"/>
          <w:lang w:eastAsia="ru-RU"/>
        </w:rPr>
        <w:footnoteReference w:id="639"/>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Некоторые исследователи объясняют общий сдвиг системы обр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зования в сторону коммерциализации с социально-политических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зиций - как результат левой угрозы. Борис Кагарлицкий в одной из своих книг пишет  о том, что студенческие волнения 1968 года прод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монстрировали, насколько могут быть опасны традиции эгалитаризма в высшем образовании. Отсюда  элиты западного общества постар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лись не только взвинтить плату за обучение в университетах, но и сделать университетские программы более узкоспециализированн</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ми</w:t>
      </w:r>
      <w:r w:rsidRPr="005B406C">
        <w:rPr>
          <w:rFonts w:ascii="Times New Roman" w:eastAsia="Times New Roman" w:hAnsi="Times New Roman" w:cs="Times New Roman"/>
          <w:sz w:val="28"/>
          <w:szCs w:val="28"/>
          <w:vertAlign w:val="superscript"/>
          <w:lang w:eastAsia="ru-RU"/>
        </w:rPr>
        <w:footnoteReference w:id="640"/>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связи с этим за двадцать лет (с 1970 по 1990гг.) в США средняя стоимость обучения возросла на 474%, тогда как средний рост потр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бительских цен не превысил отметку 248%</w:t>
      </w:r>
      <w:r w:rsidRPr="005B406C">
        <w:rPr>
          <w:rFonts w:ascii="Times New Roman" w:eastAsia="Times New Roman" w:hAnsi="Times New Roman" w:cs="Times New Roman"/>
          <w:sz w:val="28"/>
          <w:szCs w:val="28"/>
          <w:vertAlign w:val="superscript"/>
          <w:lang w:eastAsia="ru-RU"/>
        </w:rPr>
        <w:footnoteReference w:id="641"/>
      </w:r>
      <w:r w:rsidRPr="005B406C">
        <w:rPr>
          <w:rFonts w:ascii="Times New Roman" w:eastAsia="Times New Roman" w:hAnsi="Times New Roman" w:cs="Times New Roman"/>
          <w:sz w:val="28"/>
          <w:szCs w:val="28"/>
          <w:lang w:eastAsia="ru-RU"/>
        </w:rPr>
        <w:t>. В конце 1990-х гг.  ле</w:t>
      </w:r>
      <w:r w:rsidRPr="005B406C">
        <w:rPr>
          <w:rFonts w:ascii="Times New Roman" w:eastAsia="Times New Roman" w:hAnsi="Times New Roman" w:cs="Times New Roman"/>
          <w:sz w:val="28"/>
          <w:szCs w:val="28"/>
          <w:lang w:eastAsia="ru-RU"/>
        </w:rPr>
        <w:t>й</w:t>
      </w:r>
      <w:r w:rsidRPr="005B406C">
        <w:rPr>
          <w:rFonts w:ascii="Times New Roman" w:eastAsia="Times New Roman" w:hAnsi="Times New Roman" w:cs="Times New Roman"/>
          <w:sz w:val="28"/>
          <w:szCs w:val="28"/>
          <w:lang w:eastAsia="ru-RU"/>
        </w:rPr>
        <w:t>бористское правительство Т.Блэра приняло закон о троекратном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вышении оплаты за обучение в Высших учебных заведениях и 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лающем его платным для всех. Таким образом, эти меры явно свид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тельствуют о сдвиге в противоположную сторону от принципа «р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венства возможностей», а правящие группы получают возможность сделать менее преодолимым образовательный социальный барьер.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Коммерциализация социальной сферы происходит в основном либо путем приватизации, либо посредством выдачи подрядов. Если в первом случае происходит передача права собственности на опред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ленные ресурсы от государства в частное ведение, то во втором – ч</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стная компания получает контракт на выполнение той или иной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альной услуги, формально остающейся в государственном владении. Сторонники  подрядов (британские новые лейбористы) считают, что подобный расклад позволит сохранить необходимую социальную </w:t>
      </w:r>
      <w:r w:rsidRPr="005B406C">
        <w:rPr>
          <w:rFonts w:ascii="Times New Roman" w:eastAsia="Times New Roman" w:hAnsi="Times New Roman" w:cs="Times New Roman"/>
          <w:sz w:val="28"/>
          <w:szCs w:val="28"/>
          <w:lang w:eastAsia="ru-RU"/>
        </w:rPr>
        <w:lastRenderedPageBreak/>
        <w:t>справедливость, так как  в этом случае государство вроде как и не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дает полностью ту или иную отрасль социального обеспечения на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куп частному капиталу, но лишь допускает его сюда в качестве пар</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нера. По мнению К.Крауча, подобная стратегия намного расширяет масштабы коррупции и теневого лоббирования в отношениях власть-бизнес.</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Как пишет этот британский исследователь, принцип подрядов на практике только усугубляет проблему привилегированного лоббирования во властных структурах и еще сильнее искажает саму сущность государс</w:t>
      </w:r>
      <w:r w:rsidRPr="00D11717">
        <w:rPr>
          <w:rFonts w:ascii="Arial" w:eastAsia="Times New Roman" w:hAnsi="Arial" w:cs="Arial"/>
          <w:sz w:val="24"/>
          <w:szCs w:val="24"/>
          <w:lang w:eastAsia="ru-RU"/>
        </w:rPr>
        <w:t>т</w:t>
      </w:r>
      <w:r w:rsidRPr="00D11717">
        <w:rPr>
          <w:rFonts w:ascii="Arial" w:eastAsia="Times New Roman" w:hAnsi="Arial" w:cs="Arial"/>
          <w:sz w:val="24"/>
          <w:szCs w:val="24"/>
          <w:lang w:eastAsia="ru-RU"/>
        </w:rPr>
        <w:t>венной социальной поддержки. При системе подрядов « взаимодействие между государственными властями и частным предпринимателем прио</w:t>
      </w:r>
      <w:r w:rsidRPr="00D11717">
        <w:rPr>
          <w:rFonts w:ascii="Arial" w:eastAsia="Times New Roman" w:hAnsi="Arial" w:cs="Arial"/>
          <w:sz w:val="24"/>
          <w:szCs w:val="24"/>
          <w:lang w:eastAsia="ru-RU"/>
        </w:rPr>
        <w:t>б</w:t>
      </w:r>
      <w:r w:rsidRPr="00D11717">
        <w:rPr>
          <w:rFonts w:ascii="Arial" w:eastAsia="Times New Roman" w:hAnsi="Arial" w:cs="Arial"/>
          <w:sz w:val="24"/>
          <w:szCs w:val="24"/>
          <w:lang w:eastAsia="ru-RU"/>
        </w:rPr>
        <w:t>ретает непрерывный характер, а поэтому лоббирование и предосудител</w:t>
      </w:r>
      <w:r w:rsidRPr="00D11717">
        <w:rPr>
          <w:rFonts w:ascii="Arial" w:eastAsia="Times New Roman" w:hAnsi="Arial" w:cs="Arial"/>
          <w:sz w:val="24"/>
          <w:szCs w:val="24"/>
          <w:lang w:eastAsia="ru-RU"/>
        </w:rPr>
        <w:t>ь</w:t>
      </w:r>
      <w:r w:rsidRPr="00D11717">
        <w:rPr>
          <w:rFonts w:ascii="Arial" w:eastAsia="Times New Roman" w:hAnsi="Arial" w:cs="Arial"/>
          <w:sz w:val="24"/>
          <w:szCs w:val="24"/>
          <w:lang w:eastAsia="ru-RU"/>
        </w:rPr>
        <w:t>ный обмен взаимными услугами становятся постоянными факторами». В случае долгосрочных контрактов (постройка школы или больницы) срок действия может достигать 30 лет и больше. Выдача подрядов на оказание услуг не предполагает такой сильной продолжительности и обычно по времени такой  контракт составляет 5-7 лет. Однако компании заинтерес</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ваны в их возобновлении. «Это, несомненно, дает им стимул к добросов</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стному исполнению существующего контракта, однако история выдачи подрядов учит нас не быть наивными. Имеются куда более простые и н</w:t>
      </w:r>
      <w:r w:rsidRPr="00D11717">
        <w:rPr>
          <w:rFonts w:ascii="Arial" w:eastAsia="Times New Roman" w:hAnsi="Arial" w:cs="Arial"/>
          <w:sz w:val="24"/>
          <w:szCs w:val="24"/>
          <w:lang w:eastAsia="ru-RU"/>
        </w:rPr>
        <w:t>а</w:t>
      </w:r>
      <w:r w:rsidRPr="00D11717">
        <w:rPr>
          <w:rFonts w:ascii="Arial" w:eastAsia="Times New Roman" w:hAnsi="Arial" w:cs="Arial"/>
          <w:sz w:val="24"/>
          <w:szCs w:val="24"/>
          <w:lang w:eastAsia="ru-RU"/>
        </w:rPr>
        <w:t>дежные способы возобновления контракта – вместо повседневного добр</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совестного оказания услуг достаточно поддерживать хорошие отношения с несколькими ключевыми лицами, занимающими ответственные должн</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сти»</w:t>
      </w:r>
      <w:r w:rsidRPr="00D11717">
        <w:rPr>
          <w:rFonts w:ascii="Arial" w:eastAsia="Times New Roman" w:hAnsi="Arial" w:cs="Arial"/>
          <w:sz w:val="24"/>
          <w:szCs w:val="24"/>
          <w:vertAlign w:val="superscript"/>
          <w:lang w:eastAsia="ru-RU"/>
        </w:rPr>
        <w:footnoteReference w:id="642"/>
      </w:r>
      <w:r w:rsidRPr="00D11717">
        <w:rPr>
          <w:rFonts w:ascii="Arial" w:eastAsia="Times New Roman" w:hAnsi="Arial" w:cs="Arial"/>
          <w:sz w:val="24"/>
          <w:szCs w:val="24"/>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Коммерциализация социальной сферы означает еще одну серье</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ную уступку государственных мужей крупному капиталу. Власть имущие предпочитают уклоняться от решения общественных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блем, а </w:t>
      </w:r>
      <w:r w:rsidR="00F24525">
        <w:rPr>
          <w:rFonts w:ascii="Times New Roman" w:eastAsia="Times New Roman" w:hAnsi="Times New Roman" w:cs="Times New Roman"/>
          <w:sz w:val="28"/>
          <w:szCs w:val="28"/>
          <w:lang w:eastAsia="ru-RU"/>
        </w:rPr>
        <w:t xml:space="preserve">если </w:t>
      </w:r>
      <w:r w:rsidRPr="005B406C">
        <w:rPr>
          <w:rFonts w:ascii="Times New Roman" w:eastAsia="Times New Roman" w:hAnsi="Times New Roman" w:cs="Times New Roman"/>
          <w:sz w:val="28"/>
          <w:szCs w:val="28"/>
          <w:lang w:eastAsia="ru-RU"/>
        </w:rPr>
        <w:t>шире – от явного социального участия в целом. Их ид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альное состояние, как остроумно замечает З.Бауман, невидимость</w:t>
      </w:r>
      <w:r w:rsidRPr="005B406C">
        <w:rPr>
          <w:rFonts w:ascii="Times New Roman" w:eastAsia="Times New Roman" w:hAnsi="Times New Roman" w:cs="Times New Roman"/>
          <w:sz w:val="28"/>
          <w:szCs w:val="28"/>
          <w:vertAlign w:val="superscript"/>
          <w:lang w:eastAsia="ru-RU"/>
        </w:rPr>
        <w:footnoteReference w:id="643"/>
      </w:r>
      <w:r w:rsidRPr="005B406C">
        <w:rPr>
          <w:rFonts w:ascii="Times New Roman" w:eastAsia="Times New Roman" w:hAnsi="Times New Roman" w:cs="Times New Roman"/>
          <w:sz w:val="28"/>
          <w:szCs w:val="28"/>
          <w:lang w:eastAsia="ru-RU"/>
        </w:rPr>
        <w:t>. В этом русле становится более отчетливой и понятной тенденция об «измельчании политиков», по поводу которой высказываются ученые достаточно разной политической ориентации (К.Крауч, Ф. Фукуяма, М.Делягин).</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Нам представляется, что подобное обстоятельство следует 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сматривать в свете органичного слияния политических и экономич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ских структур, все отчетливее выступающих как бы единым фронтом, за которым маячат вполне конкретные интересы крупных корпораций. Об этом свидетельствует хотя бы тот факт, что обычное лоббирование - ранее  главный механизм воздействия экономики на политику – п</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реходит в  новые формы, за которыми попросту бывает трудно разл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чить фигуры топ-менеджера и профессионального политика. Взять достаточно типичное для современности явление – постоянный обмен кадрами между руководящими структурами ТНК и государства,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lastRenderedPageBreak/>
        <w:t>рый Дэвид Роткопф назвал «вращающейся дверью». Имеет смысл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лагать, что в силу подобных вещей  происходит определенная кул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турная деформация. Если раньше существовал определенный этос 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сударственной службы, то в нынешних условиях он оказывается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мытым, а политики все больше  ассоциируются не с уровнем госуда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ственных мужей, но с удачливыми менеджерами. К.Крауч находит обоснование этому в неолиберальной теории, которая настаивает на новом подходе к определению границы государственных и частных интересов: только бизнес может вмешиваться в дела государства, а не наоборот, в силу изначальной мудрости первого и врожденном иди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тизме второго</w:t>
      </w:r>
      <w:r w:rsidRPr="005B406C">
        <w:rPr>
          <w:rFonts w:ascii="Times New Roman" w:eastAsia="Times New Roman" w:hAnsi="Times New Roman" w:cs="Times New Roman"/>
          <w:sz w:val="28"/>
          <w:szCs w:val="28"/>
          <w:vertAlign w:val="superscript"/>
          <w:lang w:eastAsia="ru-RU"/>
        </w:rPr>
        <w:footnoteReference w:id="644"/>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Итак, мы видим, что господствующий класс располагает гранд</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озными средствами не только для сохранения «завоеваний» капитала последних нескольких десятилетий, но и для дальнейшего продвиж</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ния в этом направлении. И подобные средства не исчерпываются те</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ным союзом капитала с управленческими структурами, причем разн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го уровня. Имеет смысл поговорить о методах, призванных оказать воздействие на социальное мировоззрение.   </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есть альянс политических и экономических сил, выступающих  с позиции капитала, дополняется мощнейшим информационным во</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действием, что является еще одним следствием бурного прогресса в коммуникационных технологиях. Собственно, было наивно ожидать, что крупные собственники не воспользуются резко выросшими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пагандистскими возможностями, ведь информационная революция вовсе не отменяет основную цель  капитализма - получение прибыли.</w:t>
      </w:r>
    </w:p>
    <w:p w:rsidR="005B406C" w:rsidRPr="005B406C" w:rsidRDefault="005B406C" w:rsidP="00D11717">
      <w:pPr>
        <w:tabs>
          <w:tab w:val="left" w:pos="426"/>
        </w:tabs>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Информационно-идеологические войны, разумеется, далеко не новое явление и имеет свою предысторию с довольно далекой древн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 Однако современная социальная действительность, которую ряд исследователей даже определяет как «информационное общество», в этом плане отличается тем, что фактически делает ставку на форм</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рование массовых общественных представлений, естественно, тех,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торые максимально удобны правящим группам (см. Методологич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скую вставку). Ведь для современных управленческих структур, как указывает М.Делягин, стало обычным делом  решать проблемы через изменение сознания людей, нежели заниматься реальным преобраз</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ванием объективных вещей. При современном технико-технологическом уровне первое гораздо проще и дешевле, нежели второе</w:t>
      </w:r>
      <w:r w:rsidRPr="005B406C">
        <w:rPr>
          <w:rFonts w:ascii="Times New Roman" w:eastAsia="Times New Roman" w:hAnsi="Times New Roman" w:cs="Times New Roman"/>
          <w:sz w:val="28"/>
          <w:szCs w:val="28"/>
          <w:vertAlign w:val="superscript"/>
          <w:lang w:eastAsia="ru-RU"/>
        </w:rPr>
        <w:footnoteReference w:id="645"/>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lastRenderedPageBreak/>
        <w:t>Зародившаяся еще в эпоху утверждения капитализма «публичная сфера» долгое время являлась средством, скорее усиливающим, чем ослабляющим демократию (Ю.Хабермас, У.Липпман, К.Крауч), так как обеспечивала широкое информационное обеспечение. Однако по мере развития буржуазных отношений, стремления крупного капитала к контролю над государственными институтами публичная сфера в</w:t>
      </w:r>
      <w:r w:rsidRPr="005B406C">
        <w:rPr>
          <w:rFonts w:ascii="Times New Roman" w:eastAsia="Times New Roman" w:hAnsi="Times New Roman" w:cs="Times New Roman"/>
          <w:sz w:val="28"/>
          <w:lang w:eastAsia="ru-RU"/>
        </w:rPr>
        <w:t>ы</w:t>
      </w:r>
      <w:r w:rsidRPr="005B406C">
        <w:rPr>
          <w:rFonts w:ascii="Times New Roman" w:eastAsia="Times New Roman" w:hAnsi="Times New Roman" w:cs="Times New Roman"/>
          <w:sz w:val="28"/>
          <w:lang w:eastAsia="ru-RU"/>
        </w:rPr>
        <w:t>глядит все менее независимой. Теперь ее функцией становится не столько распространение информации, сколько формирование общ</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ственного мнения в соответствии с частными интересами. В науке это объяснялось через проблему координации действий членов общества (Г.Лассуэл), а также необходимостью существования «эксперта-посредника» между частным лицом и сложной социальной средой (У.Липпман).</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Современный классик социологии Юрген Хабермас констатирует упадок публичной сферы в силу ее коммерциализации в современном буржуазном обществе – «пресса становится средством рекламы и б</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рет на себя функции  пропаганды… Касается ли дело издательств, прессы или играющего более важную роль телевидения, все они сег</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дня порабощены, их задачей стало прославление капиталистического образа жизни»</w:t>
      </w:r>
      <w:r w:rsidRPr="005B406C">
        <w:rPr>
          <w:rFonts w:ascii="Times New Roman" w:eastAsia="Times New Roman" w:hAnsi="Times New Roman" w:cs="Times New Roman"/>
          <w:sz w:val="28"/>
          <w:vertAlign w:val="superscript"/>
          <w:lang w:eastAsia="ru-RU"/>
        </w:rPr>
        <w:footnoteReference w:id="646"/>
      </w:r>
      <w:r w:rsidRPr="005B406C">
        <w:rPr>
          <w:rFonts w:ascii="Times New Roman" w:eastAsia="Times New Roman" w:hAnsi="Times New Roman" w:cs="Times New Roman"/>
          <w:sz w:val="28"/>
          <w:lang w:eastAsia="ru-RU"/>
        </w:rPr>
        <w:t>. Это делается посредством переориентации широких масс с обсуждения социальной проблематики на «непрерывное п</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требление».</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Вполне логично, что основной здесь упор делается на сферу д</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суга.  Результатом экспансии масс-медиа в свободное время людей становится «общество спектакля» (Г.Дебор), в котором господствует именно иллюзорная реальность. В таком обществе доминирует уже не столько сам по себе товар, сколько знак, образ товара. Теперь отстр</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няется в представлении все, что раньше переживалось непосредстве</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но, знаковым явлением становится товарный фетишизм, а «мир чувс</w:t>
      </w:r>
      <w:r w:rsidRPr="005B406C">
        <w:rPr>
          <w:rFonts w:ascii="Times New Roman" w:eastAsia="Times New Roman" w:hAnsi="Times New Roman" w:cs="Times New Roman"/>
          <w:sz w:val="28"/>
          <w:lang w:eastAsia="ru-RU"/>
        </w:rPr>
        <w:t>т</w:t>
      </w:r>
      <w:r w:rsidRPr="005B406C">
        <w:rPr>
          <w:rFonts w:ascii="Times New Roman" w:eastAsia="Times New Roman" w:hAnsi="Times New Roman" w:cs="Times New Roman"/>
          <w:sz w:val="28"/>
          <w:lang w:eastAsia="ru-RU"/>
        </w:rPr>
        <w:t>венный оказывается замещенным существующей над ним выборкой образов»</w:t>
      </w:r>
      <w:r w:rsidRPr="005B406C">
        <w:rPr>
          <w:rFonts w:ascii="Times New Roman" w:eastAsia="Times New Roman" w:hAnsi="Times New Roman" w:cs="Times New Roman"/>
          <w:sz w:val="28"/>
          <w:vertAlign w:val="superscript"/>
          <w:lang w:eastAsia="ru-RU"/>
        </w:rPr>
        <w:footnoteReference w:id="647"/>
      </w:r>
      <w:r w:rsidRPr="005B406C">
        <w:rPr>
          <w:rFonts w:ascii="Times New Roman" w:eastAsia="Times New Roman" w:hAnsi="Times New Roman" w:cs="Times New Roman"/>
          <w:sz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Основным транслятором потребительских ценностей становится телевидение, теперь доступное практически всем слоям общества (о</w:t>
      </w:r>
      <w:r w:rsidRPr="005B406C">
        <w:rPr>
          <w:rFonts w:ascii="Times New Roman" w:eastAsia="Times New Roman" w:hAnsi="Times New Roman" w:cs="Times New Roman"/>
          <w:sz w:val="28"/>
          <w:lang w:eastAsia="ru-RU"/>
        </w:rPr>
        <w:t>т</w:t>
      </w:r>
      <w:r w:rsidRPr="005B406C">
        <w:rPr>
          <w:rFonts w:ascii="Times New Roman" w:eastAsia="Times New Roman" w:hAnsi="Times New Roman" w:cs="Times New Roman"/>
          <w:sz w:val="28"/>
          <w:lang w:eastAsia="ru-RU"/>
        </w:rPr>
        <w:t>части это результат информационной революции, отчасти – относ</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тельного экономического достатка, накопленного в годы кейнсиа</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ского капитализма).      Превратившись в мощное средство социальн</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го контроля, телевидение  воздействует на массовые чувства и кул</w:t>
      </w:r>
      <w:r w:rsidRPr="005B406C">
        <w:rPr>
          <w:rFonts w:ascii="Times New Roman" w:eastAsia="Times New Roman" w:hAnsi="Times New Roman" w:cs="Times New Roman"/>
          <w:sz w:val="28"/>
          <w:lang w:eastAsia="ru-RU"/>
        </w:rPr>
        <w:t>ь</w:t>
      </w:r>
      <w:r w:rsidRPr="005B406C">
        <w:rPr>
          <w:rFonts w:ascii="Times New Roman" w:eastAsia="Times New Roman" w:hAnsi="Times New Roman" w:cs="Times New Roman"/>
          <w:sz w:val="28"/>
          <w:lang w:eastAsia="ru-RU"/>
        </w:rPr>
        <w:t>туру. «Чем больше люди смотрят телевизор,- констатирует францу</w:t>
      </w:r>
      <w:r w:rsidRPr="005B406C">
        <w:rPr>
          <w:rFonts w:ascii="Times New Roman" w:eastAsia="Times New Roman" w:hAnsi="Times New Roman" w:cs="Times New Roman"/>
          <w:sz w:val="28"/>
          <w:lang w:eastAsia="ru-RU"/>
        </w:rPr>
        <w:t>з</w:t>
      </w:r>
      <w:r w:rsidRPr="005B406C">
        <w:rPr>
          <w:rFonts w:ascii="Times New Roman" w:eastAsia="Times New Roman" w:hAnsi="Times New Roman" w:cs="Times New Roman"/>
          <w:sz w:val="28"/>
          <w:lang w:eastAsia="ru-RU"/>
        </w:rPr>
        <w:lastRenderedPageBreak/>
        <w:t>ский мыслитель Ж.Бодрийяр, тем у них меньше времени на то, чтобы активно участвовать в социальном процессе. Они становятся пасси</w:t>
      </w:r>
      <w:r w:rsidRPr="005B406C">
        <w:rPr>
          <w:rFonts w:ascii="Times New Roman" w:eastAsia="Times New Roman" w:hAnsi="Times New Roman" w:cs="Times New Roman"/>
          <w:sz w:val="28"/>
          <w:lang w:eastAsia="ru-RU"/>
        </w:rPr>
        <w:t>в</w:t>
      </w:r>
      <w:r w:rsidRPr="005B406C">
        <w:rPr>
          <w:rFonts w:ascii="Times New Roman" w:eastAsia="Times New Roman" w:hAnsi="Times New Roman" w:cs="Times New Roman"/>
          <w:sz w:val="28"/>
          <w:lang w:eastAsia="ru-RU"/>
        </w:rPr>
        <w:t>ными наблюдателями»</w:t>
      </w:r>
      <w:r w:rsidRPr="005B406C">
        <w:rPr>
          <w:rFonts w:ascii="Times New Roman" w:eastAsia="Times New Roman" w:hAnsi="Times New Roman" w:cs="Times New Roman"/>
          <w:sz w:val="28"/>
          <w:vertAlign w:val="superscript"/>
          <w:lang w:eastAsia="ru-RU"/>
        </w:rPr>
        <w:footnoteReference w:id="648"/>
      </w:r>
      <w:r w:rsidRPr="005B406C">
        <w:rPr>
          <w:rFonts w:ascii="Times New Roman" w:eastAsia="Times New Roman" w:hAnsi="Times New Roman" w:cs="Times New Roman"/>
          <w:sz w:val="28"/>
          <w:lang w:eastAsia="ru-RU"/>
        </w:rPr>
        <w:t>. Благодаря коммерциализации телевидения наступает время расцвета потребительских стилей и моделей повед</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ния.</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Между тем информационное пространство заполняется   развл</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кательной продукцией, которая содержит ничтожно мало реальной информации, компенсируя это элементами шоу. К.Крауч говорит о принципиальном изменении языка политического дискурса в сравн</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нии с не таким уж далеким прошлым. Так, политика и популярная журналистика ориентируются теперь на образ рекламы - используют очень  краткие сообщения, а также яркие образы вместо аргументов, обращенных к разуму. К.Крауч справедливо считает, что  политич</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ская реклама делает ставку не на дискуссию (в ходе которой может произойти убеждение), но на навязывание. Другим фактом, свид</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тельствующим о деградации массовой политической коммуникации, является растущая персонализация электоральной политики.  «Во</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хваление мнимых харизматических качеств партийного лидера, его фото- и видео изображения в красивых позах с течением времени все больше подменяют дискуссию о насущных проблемах и конфликтах интересов»</w:t>
      </w:r>
      <w:r w:rsidRPr="005B406C">
        <w:rPr>
          <w:rFonts w:ascii="Times New Roman" w:eastAsia="Times New Roman" w:hAnsi="Times New Roman" w:cs="Times New Roman"/>
          <w:sz w:val="28"/>
          <w:vertAlign w:val="superscript"/>
          <w:lang w:eastAsia="ru-RU"/>
        </w:rPr>
        <w:footnoteReference w:id="649"/>
      </w:r>
      <w:r w:rsidRPr="005B406C">
        <w:rPr>
          <w:rFonts w:ascii="Times New Roman" w:eastAsia="Times New Roman" w:hAnsi="Times New Roman" w:cs="Times New Roman"/>
          <w:sz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noProof/>
          <w:sz w:val="28"/>
          <w:szCs w:val="28"/>
          <w:lang w:eastAsia="ru-RU"/>
        </w:rPr>
        <w:t xml:space="preserve">Таким образом публичная политика все больше делает акцент на </w:t>
      </w:r>
      <w:r w:rsidRPr="005B406C">
        <w:rPr>
          <w:rFonts w:ascii="Times New Roman" w:eastAsia="Times New Roman" w:hAnsi="Times New Roman" w:cs="Times New Roman"/>
          <w:sz w:val="28"/>
          <w:szCs w:val="28"/>
          <w:lang w:eastAsia="ru-RU"/>
        </w:rPr>
        <w:t>представлении, чем на содержании, в силу чего превращается в вид своего рода шоу. Это, по мнению К.Крауча, извращает сам смысл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падной демократии и ведет к дальнейшему измельчанию политиков, что вовсе не так уж плохо для корпораций. Действия политиков св</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дятся к тому, чтобы подороже продать себя, что они делают с пом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щью бренда и красивой упаковки</w:t>
      </w:r>
      <w:r w:rsidRPr="005B406C">
        <w:rPr>
          <w:rFonts w:ascii="Times New Roman" w:eastAsia="Times New Roman" w:hAnsi="Times New Roman" w:cs="Times New Roman"/>
          <w:sz w:val="28"/>
          <w:szCs w:val="28"/>
          <w:vertAlign w:val="superscript"/>
          <w:lang w:eastAsia="ru-RU"/>
        </w:rPr>
        <w:footnoteReference w:id="650"/>
      </w:r>
      <w:r w:rsidRPr="005B406C">
        <w:rPr>
          <w:rFonts w:ascii="Times New Roman" w:eastAsia="Times New Roman" w:hAnsi="Times New Roman" w:cs="Times New Roman"/>
          <w:sz w:val="28"/>
          <w:szCs w:val="28"/>
          <w:lang w:eastAsia="ru-RU"/>
        </w:rPr>
        <w:t>.И то, что в политический процесс зачастую вовлекаются наиболее известные представители именно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влекательно-досуговых сфер информационного пространства, выгл</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t>дит вполне закономерно. Как отмечает проницательный американец К.Лэш: «Росс Перо запускает свою президентскую кампанию в "Шоу Лэрри Кинга". Звезды Голливуда играют важную роль в предвыбо</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ной кампании Клинтона и всем скопом слетаются на клинтоновскую инаугурацию, облекая всё блестящим мороком какой-то голливудской премьеры. Постоянные ведущие телепрограмм и тележурналисты 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lastRenderedPageBreak/>
        <w:t>новятся знаменитостями; знаменитости в мире развлечений берут на себя роль общественных критиков»</w:t>
      </w:r>
      <w:r w:rsidRPr="005B406C">
        <w:rPr>
          <w:rFonts w:ascii="Times New Roman" w:eastAsia="Times New Roman" w:hAnsi="Times New Roman" w:cs="Times New Roman"/>
          <w:sz w:val="28"/>
          <w:szCs w:val="28"/>
          <w:vertAlign w:val="superscript"/>
          <w:lang w:eastAsia="ru-RU"/>
        </w:rPr>
        <w:footnoteReference w:id="651"/>
      </w:r>
      <w:r w:rsidRPr="005B406C">
        <w:rPr>
          <w:rFonts w:ascii="Times New Roman" w:eastAsia="Times New Roman" w:hAnsi="Times New Roman" w:cs="Times New Roman"/>
          <w:sz w:val="28"/>
          <w:szCs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Дэвид Роткопф, перефразируя известный бэконовский афоризм «знание–сила», констатирует, что в наши дни знаменитость – сила. «Когда звезда мировой эстрады Шакира говорит президенту Чили М.Башеле, что «образование не роскошь, а право, которое должно быть у каждого», то это может быть и не новая мысль, но ее слова привлекают гораздо больше внимания, чем заключения тысячи эк</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пертов»</w:t>
      </w:r>
      <w:r w:rsidRPr="005B406C">
        <w:rPr>
          <w:rFonts w:ascii="Times New Roman" w:eastAsia="Times New Roman" w:hAnsi="Times New Roman" w:cs="Times New Roman"/>
          <w:sz w:val="28"/>
          <w:vertAlign w:val="superscript"/>
          <w:lang w:eastAsia="ru-RU"/>
        </w:rPr>
        <w:footnoteReference w:id="652"/>
      </w:r>
      <w:r w:rsidRPr="005B406C">
        <w:rPr>
          <w:rFonts w:ascii="Times New Roman" w:eastAsia="Times New Roman" w:hAnsi="Times New Roman" w:cs="Times New Roman"/>
          <w:sz w:val="28"/>
          <w:lang w:eastAsia="ru-RU"/>
        </w:rPr>
        <w:t xml:space="preserve">.      </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Подобные вещи красноречиво указывают на деградацию гра</w:t>
      </w:r>
      <w:r w:rsidRPr="005B406C">
        <w:rPr>
          <w:rFonts w:ascii="Times New Roman" w:eastAsia="Times New Roman" w:hAnsi="Times New Roman" w:cs="Times New Roman"/>
          <w:sz w:val="28"/>
          <w:lang w:eastAsia="ru-RU"/>
        </w:rPr>
        <w:t>ж</w:t>
      </w:r>
      <w:r w:rsidRPr="005B406C">
        <w:rPr>
          <w:rFonts w:ascii="Times New Roman" w:eastAsia="Times New Roman" w:hAnsi="Times New Roman" w:cs="Times New Roman"/>
          <w:sz w:val="28"/>
          <w:lang w:eastAsia="ru-RU"/>
        </w:rPr>
        <w:t>данского сознания социального большинства, на что собственно и н</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целена культура потребления, о которой речь пойдет немного позже. Посредством рекламы, создания новых искусственных потребностей удается поставить под контроль сознание индивида, что, естественно, значительно облегчает регуляцию его поведения. Собственно, по эт</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му поводу звучали предостережения мыслителей Франкфуртской  школы еще в пору организованного капитализма и «государства вс</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 xml:space="preserve">общего благосостояния».  </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В книге Дэвида Роткопфа содержатся красноречивые данные, хара</w:t>
      </w:r>
      <w:r w:rsidRPr="00D11717">
        <w:rPr>
          <w:rFonts w:ascii="Arial" w:eastAsia="Times New Roman" w:hAnsi="Arial" w:cs="Arial"/>
          <w:sz w:val="24"/>
          <w:szCs w:val="24"/>
          <w:lang w:eastAsia="ru-RU"/>
        </w:rPr>
        <w:t>к</w:t>
      </w:r>
      <w:r w:rsidRPr="00D11717">
        <w:rPr>
          <w:rFonts w:ascii="Arial" w:eastAsia="Times New Roman" w:hAnsi="Arial" w:cs="Arial"/>
          <w:sz w:val="24"/>
          <w:szCs w:val="24"/>
          <w:lang w:eastAsia="ru-RU"/>
        </w:rPr>
        <w:t>теризующие уровень политической культуры жителей самой успешной страны мира – США. Около 40% имеющих право голоса американцев не стали пользоваться им на президентских выборах 2004г.; почти 60% не приняли участия в промежуточных выборах в конгресс два года спустя. По результатам опроса Исследовательского центра Пью в 2007г. только две трети американцев смогли назвать имя вице-президента. Вместе с тем звезду шоу-бизнеса певицу Бейонс Ноулз знало в четыре раза больше людей, чем лидера Демократической партии в Сенате США Гарри Рейда; полузащитника Пейтона Мэннинга из команды «Индианаполис Колтс» вспомнило в три раза больше опрошенных, чем министра обороны Робе</w:t>
      </w:r>
      <w:r w:rsidRPr="00D11717">
        <w:rPr>
          <w:rFonts w:ascii="Arial" w:eastAsia="Times New Roman" w:hAnsi="Arial" w:cs="Arial"/>
          <w:sz w:val="24"/>
          <w:szCs w:val="24"/>
          <w:lang w:eastAsia="ru-RU"/>
        </w:rPr>
        <w:t>р</w:t>
      </w:r>
      <w:r w:rsidRPr="00D11717">
        <w:rPr>
          <w:rFonts w:ascii="Arial" w:eastAsia="Times New Roman" w:hAnsi="Arial" w:cs="Arial"/>
          <w:sz w:val="24"/>
          <w:szCs w:val="24"/>
          <w:lang w:eastAsia="ru-RU"/>
        </w:rPr>
        <w:t>та Гейтса. Менее трети граждан назвали имя президента России. Приме</w:t>
      </w:r>
      <w:r w:rsidRPr="00D11717">
        <w:rPr>
          <w:rFonts w:ascii="Arial" w:eastAsia="Times New Roman" w:hAnsi="Arial" w:cs="Arial"/>
          <w:sz w:val="24"/>
          <w:szCs w:val="24"/>
          <w:lang w:eastAsia="ru-RU"/>
        </w:rPr>
        <w:t>р</w:t>
      </w:r>
      <w:r w:rsidRPr="00D11717">
        <w:rPr>
          <w:rFonts w:ascii="Arial" w:eastAsia="Times New Roman" w:hAnsi="Arial" w:cs="Arial"/>
          <w:sz w:val="24"/>
          <w:szCs w:val="24"/>
          <w:lang w:eastAsia="ru-RU"/>
        </w:rPr>
        <w:t>но столько же вспомнили про противостояние суннитов и шиитов в Ираке – стране, чье название не сходило с полос американских СМИ на протяж</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 xml:space="preserve">нии пяти последних лет. </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Подобное политическое невежество избирателей, делает вывод Д.Роткопф, позволяет легко ими манипулировать, «либо же они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сто самоустраняются от участия в системе управления, убирая гла</w:t>
      </w:r>
      <w:r w:rsidRPr="005B406C">
        <w:rPr>
          <w:rFonts w:ascii="Times New Roman" w:eastAsia="Times New Roman" w:hAnsi="Times New Roman" w:cs="Times New Roman"/>
          <w:sz w:val="28"/>
          <w:szCs w:val="28"/>
          <w:lang w:eastAsia="ru-RU"/>
        </w:rPr>
        <w:t>в</w:t>
      </w:r>
      <w:r w:rsidRPr="005B406C">
        <w:rPr>
          <w:rFonts w:ascii="Times New Roman" w:eastAsia="Times New Roman" w:hAnsi="Times New Roman" w:cs="Times New Roman"/>
          <w:sz w:val="28"/>
          <w:szCs w:val="28"/>
          <w:lang w:eastAsia="ru-RU"/>
        </w:rPr>
        <w:t>ную помеху силе президента»</w:t>
      </w:r>
      <w:r w:rsidRPr="005B406C">
        <w:rPr>
          <w:rFonts w:ascii="Times New Roman" w:eastAsia="Times New Roman" w:hAnsi="Times New Roman" w:cs="Times New Roman"/>
          <w:sz w:val="28"/>
          <w:szCs w:val="28"/>
          <w:vertAlign w:val="superscript"/>
          <w:lang w:eastAsia="ru-RU"/>
        </w:rPr>
        <w:footnoteReference w:id="653"/>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условиях глобального капитализма закономерными оказываю</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ся тенденции к монополизации информационного пространства.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которые эксперты, как, например, Герберт Шиллер, даже склонны у</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верждать, что сама информационная революция делалась с подачи </w:t>
      </w:r>
      <w:r w:rsidRPr="005B406C">
        <w:rPr>
          <w:rFonts w:ascii="Times New Roman" w:eastAsia="Times New Roman" w:hAnsi="Times New Roman" w:cs="Times New Roman"/>
          <w:sz w:val="28"/>
          <w:szCs w:val="28"/>
          <w:lang w:eastAsia="ru-RU"/>
        </w:rPr>
        <w:lastRenderedPageBreak/>
        <w:t>крупных организаций, которым для распространения вширь и были жизненно необходимы международные информационные сети. По мнению Г.Шиллера, есть три главных субъекта информационной 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волюции, которым реально по силам создавать и распространять на</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более продвинутую и соответственно дорогостоящую информацию. Это государство, крупные корпорации и военно-промышленный ко</w:t>
      </w:r>
      <w:r w:rsidRPr="005B406C">
        <w:rPr>
          <w:rFonts w:ascii="Times New Roman" w:eastAsia="Times New Roman" w:hAnsi="Times New Roman" w:cs="Times New Roman"/>
          <w:sz w:val="28"/>
          <w:szCs w:val="28"/>
          <w:lang w:eastAsia="ru-RU"/>
        </w:rPr>
        <w:t>м</w:t>
      </w:r>
      <w:r w:rsidRPr="005B406C">
        <w:rPr>
          <w:rFonts w:ascii="Times New Roman" w:eastAsia="Times New Roman" w:hAnsi="Times New Roman" w:cs="Times New Roman"/>
          <w:sz w:val="28"/>
          <w:szCs w:val="28"/>
          <w:lang w:eastAsia="ru-RU"/>
        </w:rPr>
        <w:t>плекс (ВПК). При этом на долю первых двух приходится около двух третей оборота европейского рынка информационных технологий</w:t>
      </w:r>
      <w:r w:rsidRPr="005B406C">
        <w:rPr>
          <w:rFonts w:ascii="Times New Roman" w:eastAsia="Times New Roman" w:hAnsi="Times New Roman" w:cs="Times New Roman"/>
          <w:sz w:val="28"/>
          <w:szCs w:val="28"/>
          <w:vertAlign w:val="superscript"/>
          <w:lang w:eastAsia="ru-RU"/>
        </w:rPr>
        <w:footnoteReference w:id="654"/>
      </w:r>
      <w:r w:rsidRPr="005B406C">
        <w:rPr>
          <w:rFonts w:ascii="Times New Roman" w:eastAsia="Times New Roman" w:hAnsi="Times New Roman" w:cs="Times New Roman"/>
          <w:sz w:val="28"/>
          <w:szCs w:val="28"/>
          <w:lang w:eastAsia="ru-RU"/>
        </w:rPr>
        <w:t>.</w:t>
      </w:r>
    </w:p>
    <w:p w:rsidR="005B406C" w:rsidRPr="005B406C" w:rsidRDefault="005B406C" w:rsidP="00D11717">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szCs w:val="28"/>
          <w:lang w:eastAsia="ru-RU"/>
        </w:rPr>
        <w:t>В это можно поверить, поскольку объективно структура потоков информации внутри и между регионами отражает именно потребн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 корпораций. Само размещение сетей, цены на услуги и возмо</w:t>
      </w:r>
      <w:r w:rsidRPr="005B406C">
        <w:rPr>
          <w:rFonts w:ascii="Times New Roman" w:eastAsia="Times New Roman" w:hAnsi="Times New Roman" w:cs="Times New Roman"/>
          <w:sz w:val="28"/>
          <w:szCs w:val="28"/>
          <w:lang w:eastAsia="ru-RU"/>
        </w:rPr>
        <w:t>ж</w:t>
      </w:r>
      <w:r w:rsidRPr="005B406C">
        <w:rPr>
          <w:rFonts w:ascii="Times New Roman" w:eastAsia="Times New Roman" w:hAnsi="Times New Roman" w:cs="Times New Roman"/>
          <w:sz w:val="28"/>
          <w:szCs w:val="28"/>
          <w:lang w:eastAsia="ru-RU"/>
        </w:rPr>
        <w:t>ность доступа к сетям отвечает интересам корпоративных клиентов, даже если эти интересы расходятся с общественными. (Яркой совр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менной иллюстрацией этого может стать сотовая связь). То есть нал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чие  транснациональных </w:t>
      </w:r>
      <w:r w:rsidRPr="005B406C">
        <w:rPr>
          <w:rFonts w:ascii="Times New Roman" w:eastAsia="Times New Roman" w:hAnsi="Times New Roman" w:cs="Times New Roman"/>
          <w:sz w:val="28"/>
          <w:lang w:eastAsia="ru-RU"/>
        </w:rPr>
        <w:t>субъектов, формирующих нечто вроде ед</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ного международного информационного пространства, является бе</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спорным фактом. И любая крупная корпорация должна иметь соли</w:t>
      </w:r>
      <w:r w:rsidRPr="005B406C">
        <w:rPr>
          <w:rFonts w:ascii="Times New Roman" w:eastAsia="Times New Roman" w:hAnsi="Times New Roman" w:cs="Times New Roman"/>
          <w:sz w:val="28"/>
          <w:lang w:eastAsia="ru-RU"/>
        </w:rPr>
        <w:t>д</w:t>
      </w:r>
      <w:r w:rsidRPr="005B406C">
        <w:rPr>
          <w:rFonts w:ascii="Times New Roman" w:eastAsia="Times New Roman" w:hAnsi="Times New Roman" w:cs="Times New Roman"/>
          <w:sz w:val="28"/>
          <w:lang w:eastAsia="ru-RU"/>
        </w:rPr>
        <w:t>ную службу, занимающуюся информационным обеспечением ее де</w:t>
      </w:r>
      <w:r w:rsidRPr="005B406C">
        <w:rPr>
          <w:rFonts w:ascii="Times New Roman" w:eastAsia="Times New Roman" w:hAnsi="Times New Roman" w:cs="Times New Roman"/>
          <w:sz w:val="28"/>
          <w:lang w:eastAsia="ru-RU"/>
        </w:rPr>
        <w:t>я</w:t>
      </w:r>
      <w:r w:rsidRPr="005B406C">
        <w:rPr>
          <w:rFonts w:ascii="Times New Roman" w:eastAsia="Times New Roman" w:hAnsi="Times New Roman" w:cs="Times New Roman"/>
          <w:sz w:val="28"/>
          <w:lang w:eastAsia="ru-RU"/>
        </w:rPr>
        <w:t>тельности, даже если имеет виртуальный характер. Без этого комп</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ния неминуемо проиграет конкурентную борьбу и сойдет со сцены. Но в том то и дело, что соперничать на информационном уровне ок</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 xml:space="preserve">зывается по силам только крупным компаниям, располагающим как экономическими, так и политическими ресурсами.   </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 xml:space="preserve">Интересна деятельность генерального директора </w:t>
      </w:r>
      <w:r w:rsidRPr="00D11717">
        <w:rPr>
          <w:rFonts w:ascii="Arial" w:eastAsia="Times New Roman" w:hAnsi="Arial" w:cs="Arial"/>
          <w:sz w:val="24"/>
          <w:szCs w:val="24"/>
          <w:lang w:val="en-US" w:eastAsia="ru-RU"/>
        </w:rPr>
        <w:t>News</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Corporation</w:t>
      </w:r>
      <w:r w:rsidRPr="00D11717">
        <w:rPr>
          <w:rFonts w:ascii="Arial" w:eastAsia="Times New Roman" w:hAnsi="Arial" w:cs="Arial"/>
          <w:sz w:val="24"/>
          <w:szCs w:val="24"/>
          <w:lang w:eastAsia="ru-RU"/>
        </w:rPr>
        <w:t xml:space="preserve"> Руперта Мердока. Будучи уроженцем Австралии, он закончил элитный британский университет в Оксфорде, вернулся в Австралию и занялся скупкой местных и национальных газетных бизнесов. В 60-70-х гг. он был уже известным медиа-магнатов международного уровня,  владея не только австралийским, но и солидной частью британского медиа-бизнеса (ему принадлежат «</w:t>
      </w:r>
      <w:r w:rsidRPr="00D11717">
        <w:rPr>
          <w:rFonts w:ascii="Arial" w:eastAsia="Times New Roman" w:hAnsi="Arial" w:cs="Arial"/>
          <w:sz w:val="24"/>
          <w:szCs w:val="24"/>
          <w:lang w:val="en-US" w:eastAsia="ru-RU"/>
        </w:rPr>
        <w:t>Newsof</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the</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World</w:t>
      </w:r>
      <w:r w:rsidRPr="00D11717">
        <w:rPr>
          <w:rFonts w:ascii="Arial" w:eastAsia="Times New Roman" w:hAnsi="Arial" w:cs="Arial"/>
          <w:sz w:val="24"/>
          <w:szCs w:val="24"/>
          <w:lang w:eastAsia="ru-RU"/>
        </w:rPr>
        <w:t>», «</w:t>
      </w:r>
      <w:r w:rsidRPr="00D11717">
        <w:rPr>
          <w:rFonts w:ascii="Arial" w:eastAsia="Times New Roman" w:hAnsi="Arial" w:cs="Arial"/>
          <w:sz w:val="24"/>
          <w:szCs w:val="24"/>
          <w:lang w:val="en-US" w:eastAsia="ru-RU"/>
        </w:rPr>
        <w:t>Sun</w:t>
      </w:r>
      <w:r w:rsidRPr="00D11717">
        <w:rPr>
          <w:rFonts w:ascii="Arial" w:eastAsia="Times New Roman" w:hAnsi="Arial" w:cs="Arial"/>
          <w:sz w:val="24"/>
          <w:szCs w:val="24"/>
          <w:lang w:eastAsia="ru-RU"/>
        </w:rPr>
        <w:t>», «</w:t>
      </w:r>
      <w:r w:rsidRPr="00D11717">
        <w:rPr>
          <w:rFonts w:ascii="Arial" w:eastAsia="Times New Roman" w:hAnsi="Arial" w:cs="Arial"/>
          <w:sz w:val="24"/>
          <w:szCs w:val="24"/>
          <w:lang w:val="en-US" w:eastAsia="ru-RU"/>
        </w:rPr>
        <w:t>Times</w:t>
      </w:r>
      <w:r w:rsidRPr="00D11717">
        <w:rPr>
          <w:rFonts w:ascii="Arial" w:eastAsia="Times New Roman" w:hAnsi="Arial" w:cs="Arial"/>
          <w:sz w:val="24"/>
          <w:szCs w:val="24"/>
          <w:lang w:eastAsia="ru-RU"/>
        </w:rPr>
        <w:t>» и лондонская «</w:t>
      </w:r>
      <w:r w:rsidRPr="00D11717">
        <w:rPr>
          <w:rFonts w:ascii="Arial" w:eastAsia="Times New Roman" w:hAnsi="Arial" w:cs="Arial"/>
          <w:sz w:val="24"/>
          <w:szCs w:val="24"/>
          <w:lang w:val="en-US" w:eastAsia="ru-RU"/>
        </w:rPr>
        <w:t>Sunday</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Times</w:t>
      </w:r>
      <w:r w:rsidRPr="00D11717">
        <w:rPr>
          <w:rFonts w:ascii="Arial" w:eastAsia="Times New Roman" w:hAnsi="Arial" w:cs="Arial"/>
          <w:sz w:val="24"/>
          <w:szCs w:val="24"/>
          <w:lang w:eastAsia="ru-RU"/>
        </w:rPr>
        <w:t>»). В 1980-е годы Мердок пытается проникнуть на американский р</w:t>
      </w:r>
      <w:r w:rsidRPr="00D11717">
        <w:rPr>
          <w:rFonts w:ascii="Arial" w:eastAsia="Times New Roman" w:hAnsi="Arial" w:cs="Arial"/>
          <w:sz w:val="24"/>
          <w:szCs w:val="24"/>
          <w:lang w:eastAsia="ru-RU"/>
        </w:rPr>
        <w:t>ы</w:t>
      </w:r>
      <w:r w:rsidRPr="00D11717">
        <w:rPr>
          <w:rFonts w:ascii="Arial" w:eastAsia="Times New Roman" w:hAnsi="Arial" w:cs="Arial"/>
          <w:sz w:val="24"/>
          <w:szCs w:val="24"/>
          <w:lang w:eastAsia="ru-RU"/>
        </w:rPr>
        <w:t>нок, справедливо оценивая преимущество в современную эпоху именно информационной отрасли США. Это ему успешно удается и в 1985г. он получает американское гражданство, перед этим получив полный контроль над студией «20</w:t>
      </w:r>
      <w:r w:rsidRPr="00D11717">
        <w:rPr>
          <w:rFonts w:ascii="Arial" w:eastAsia="Times New Roman" w:hAnsi="Arial" w:cs="Arial"/>
          <w:sz w:val="24"/>
          <w:szCs w:val="24"/>
          <w:vertAlign w:val="superscript"/>
          <w:lang w:val="en-US" w:eastAsia="ru-RU"/>
        </w:rPr>
        <w:t>th</w:t>
      </w:r>
      <w:r w:rsidRPr="00D11717">
        <w:rPr>
          <w:rFonts w:ascii="Arial" w:eastAsia="Times New Roman" w:hAnsi="Arial" w:cs="Arial"/>
          <w:sz w:val="24"/>
          <w:szCs w:val="24"/>
          <w:lang w:val="en-US" w:eastAsia="ru-RU"/>
        </w:rPr>
        <w:t>Century</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Fox</w:t>
      </w:r>
      <w:r w:rsidRPr="00D11717">
        <w:rPr>
          <w:rFonts w:ascii="Arial" w:eastAsia="Times New Roman" w:hAnsi="Arial" w:cs="Arial"/>
          <w:sz w:val="24"/>
          <w:szCs w:val="24"/>
          <w:lang w:eastAsia="ru-RU"/>
        </w:rPr>
        <w:t>». С помощью нее Мердок участвовал в со</w:t>
      </w:r>
      <w:r w:rsidRPr="00D11717">
        <w:rPr>
          <w:rFonts w:ascii="Arial" w:eastAsia="Times New Roman" w:hAnsi="Arial" w:cs="Arial"/>
          <w:sz w:val="24"/>
          <w:szCs w:val="24"/>
          <w:lang w:eastAsia="ru-RU"/>
        </w:rPr>
        <w:t>з</w:t>
      </w:r>
      <w:r w:rsidRPr="00D11717">
        <w:rPr>
          <w:rFonts w:ascii="Arial" w:eastAsia="Times New Roman" w:hAnsi="Arial" w:cs="Arial"/>
          <w:sz w:val="24"/>
          <w:szCs w:val="24"/>
          <w:lang w:eastAsia="ru-RU"/>
        </w:rPr>
        <w:t>дании и распространении таких мировых хитов, как «Чужой» и «Титаник». Кроме того, Р.Мердок считается человеком, осуществившем в теленов</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стях своеобразную революцию.  С 1996г. круглосуточное вещание прои</w:t>
      </w:r>
      <w:r w:rsidRPr="00D11717">
        <w:rPr>
          <w:rFonts w:ascii="Arial" w:eastAsia="Times New Roman" w:hAnsi="Arial" w:cs="Arial"/>
          <w:sz w:val="24"/>
          <w:szCs w:val="24"/>
          <w:lang w:eastAsia="ru-RU"/>
        </w:rPr>
        <w:t>з</w:t>
      </w:r>
      <w:r w:rsidRPr="00D11717">
        <w:rPr>
          <w:rFonts w:ascii="Arial" w:eastAsia="Times New Roman" w:hAnsi="Arial" w:cs="Arial"/>
          <w:sz w:val="24"/>
          <w:szCs w:val="24"/>
          <w:lang w:eastAsia="ru-RU"/>
        </w:rPr>
        <w:t>водит канал «</w:t>
      </w:r>
      <w:r w:rsidRPr="00D11717">
        <w:rPr>
          <w:rFonts w:ascii="Arial" w:eastAsia="Times New Roman" w:hAnsi="Arial" w:cs="Arial"/>
          <w:sz w:val="24"/>
          <w:szCs w:val="24"/>
          <w:lang w:val="en-US" w:eastAsia="ru-RU"/>
        </w:rPr>
        <w:t>Fox</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News</w:t>
      </w:r>
      <w:r w:rsidRPr="00D11717">
        <w:rPr>
          <w:rFonts w:ascii="Arial" w:eastAsia="Times New Roman" w:hAnsi="Arial" w:cs="Arial"/>
          <w:sz w:val="24"/>
          <w:szCs w:val="24"/>
          <w:lang w:eastAsia="ru-RU"/>
        </w:rPr>
        <w:t xml:space="preserve">», который по популярности  превзошел даже </w:t>
      </w:r>
      <w:r w:rsidRPr="00D11717">
        <w:rPr>
          <w:rFonts w:ascii="Arial" w:eastAsia="Times New Roman" w:hAnsi="Arial" w:cs="Arial"/>
          <w:sz w:val="24"/>
          <w:szCs w:val="24"/>
          <w:lang w:val="en-US" w:eastAsia="ru-RU"/>
        </w:rPr>
        <w:t>CNN</w:t>
      </w:r>
      <w:r w:rsidRPr="00D11717">
        <w:rPr>
          <w:rFonts w:ascii="Arial" w:eastAsia="Times New Roman" w:hAnsi="Arial" w:cs="Arial"/>
          <w:sz w:val="24"/>
          <w:szCs w:val="24"/>
          <w:lang w:eastAsia="ru-RU"/>
        </w:rPr>
        <w:t xml:space="preserve"> Теда Тернера. Более того «</w:t>
      </w:r>
      <w:r w:rsidRPr="00D11717">
        <w:rPr>
          <w:rFonts w:ascii="Arial" w:eastAsia="Times New Roman" w:hAnsi="Arial" w:cs="Arial"/>
          <w:sz w:val="24"/>
          <w:szCs w:val="24"/>
          <w:lang w:val="en-US" w:eastAsia="ru-RU"/>
        </w:rPr>
        <w:t>Fox</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News</w:t>
      </w:r>
      <w:r w:rsidRPr="00D11717">
        <w:rPr>
          <w:rFonts w:ascii="Arial" w:eastAsia="Times New Roman" w:hAnsi="Arial" w:cs="Arial"/>
          <w:sz w:val="24"/>
          <w:szCs w:val="24"/>
          <w:lang w:eastAsia="ru-RU"/>
        </w:rPr>
        <w:t>» выступает образцом для многих других каналов.</w:t>
      </w:r>
    </w:p>
    <w:p w:rsidR="005B406C" w:rsidRPr="00D11717" w:rsidRDefault="005B406C" w:rsidP="005B406C">
      <w:pPr>
        <w:spacing w:after="0" w:line="240" w:lineRule="auto"/>
        <w:ind w:firstLine="567"/>
        <w:jc w:val="both"/>
        <w:rPr>
          <w:rFonts w:ascii="Arial" w:eastAsia="Times New Roman" w:hAnsi="Arial" w:cs="Arial"/>
          <w:sz w:val="24"/>
          <w:szCs w:val="24"/>
          <w:lang w:eastAsia="ru-RU"/>
        </w:rPr>
      </w:pPr>
      <w:r w:rsidRPr="00D11717">
        <w:rPr>
          <w:rFonts w:ascii="Arial" w:eastAsia="Times New Roman" w:hAnsi="Arial" w:cs="Arial"/>
          <w:sz w:val="24"/>
          <w:szCs w:val="24"/>
          <w:lang w:eastAsia="ru-RU"/>
        </w:rPr>
        <w:t xml:space="preserve">Как пишет Д.Роткопф, пусть другие медиа-конгломераты могут быть крупнее и прибыльнее, чем  </w:t>
      </w:r>
      <w:r w:rsidRPr="00D11717">
        <w:rPr>
          <w:rFonts w:ascii="Arial" w:eastAsia="Times New Roman" w:hAnsi="Arial" w:cs="Arial"/>
          <w:sz w:val="24"/>
          <w:szCs w:val="24"/>
          <w:lang w:val="en-US" w:eastAsia="ru-RU"/>
        </w:rPr>
        <w:t>News</w:t>
      </w:r>
      <w:r w:rsidRPr="00D11717">
        <w:rPr>
          <w:rFonts w:ascii="Arial" w:eastAsia="Times New Roman" w:hAnsi="Arial" w:cs="Arial"/>
          <w:sz w:val="24"/>
          <w:szCs w:val="24"/>
          <w:lang w:eastAsia="ru-RU"/>
        </w:rPr>
        <w:t xml:space="preserve"> </w:t>
      </w:r>
      <w:r w:rsidRPr="00D11717">
        <w:rPr>
          <w:rFonts w:ascii="Arial" w:eastAsia="Times New Roman" w:hAnsi="Arial" w:cs="Arial"/>
          <w:sz w:val="24"/>
          <w:szCs w:val="24"/>
          <w:lang w:val="en-US" w:eastAsia="ru-RU"/>
        </w:rPr>
        <w:t>Corporation</w:t>
      </w:r>
      <w:r w:rsidRPr="00D11717">
        <w:rPr>
          <w:rFonts w:ascii="Arial" w:eastAsia="Times New Roman" w:hAnsi="Arial" w:cs="Arial"/>
          <w:sz w:val="24"/>
          <w:szCs w:val="24"/>
          <w:lang w:eastAsia="ru-RU"/>
        </w:rPr>
        <w:t xml:space="preserve">. Однако мало кто может превзойти политическое влияния Мердока. Последний не принадлежит ни </w:t>
      </w:r>
      <w:r w:rsidRPr="00D11717">
        <w:rPr>
          <w:rFonts w:ascii="Arial" w:eastAsia="Times New Roman" w:hAnsi="Arial" w:cs="Arial"/>
          <w:sz w:val="24"/>
          <w:szCs w:val="24"/>
          <w:lang w:eastAsia="ru-RU"/>
        </w:rPr>
        <w:lastRenderedPageBreak/>
        <w:t>одной политической партии и являет подлинный образец политического прагматика. Так все 247 принадлежащих корпорации Р.Мердока якобы «независимых» печатных изданий, поддержали войну США против Ирака в 2003г</w:t>
      </w:r>
      <w:r w:rsidRPr="00D11717">
        <w:rPr>
          <w:rFonts w:ascii="Arial" w:eastAsia="Times New Roman" w:hAnsi="Arial" w:cs="Arial"/>
          <w:sz w:val="24"/>
          <w:szCs w:val="24"/>
          <w:vertAlign w:val="superscript"/>
          <w:lang w:eastAsia="ru-RU"/>
        </w:rPr>
        <w:footnoteReference w:id="655"/>
      </w:r>
      <w:r w:rsidRPr="00D11717">
        <w:rPr>
          <w:rFonts w:ascii="Arial" w:eastAsia="Times New Roman" w:hAnsi="Arial" w:cs="Arial"/>
          <w:sz w:val="24"/>
          <w:szCs w:val="24"/>
          <w:lang w:eastAsia="ru-RU"/>
        </w:rPr>
        <w:t>. Он периодически публикует материалы, которые могут остан</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вить проекты, угрожающие его деловым интересам или интересам его п</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литических союзников.  Бывший мэр Нью-Йорка Э.Коч, рассказывал такой случай. В 1977г., когда он как раз баллотировался в мэры, ему лично п</w:t>
      </w:r>
      <w:r w:rsidRPr="00D11717">
        <w:rPr>
          <w:rFonts w:ascii="Arial" w:eastAsia="Times New Roman" w:hAnsi="Arial" w:cs="Arial"/>
          <w:sz w:val="24"/>
          <w:szCs w:val="24"/>
          <w:lang w:eastAsia="ru-RU"/>
        </w:rPr>
        <w:t>о</w:t>
      </w:r>
      <w:r w:rsidRPr="00D11717">
        <w:rPr>
          <w:rFonts w:ascii="Arial" w:eastAsia="Times New Roman" w:hAnsi="Arial" w:cs="Arial"/>
          <w:sz w:val="24"/>
          <w:szCs w:val="24"/>
          <w:lang w:eastAsia="ru-RU"/>
        </w:rPr>
        <w:t>звонил Р.Мердок и сообщил, что завтра в «</w:t>
      </w:r>
      <w:r w:rsidRPr="00D11717">
        <w:rPr>
          <w:rFonts w:ascii="Arial" w:eastAsia="Times New Roman" w:hAnsi="Arial" w:cs="Arial"/>
          <w:sz w:val="24"/>
          <w:szCs w:val="24"/>
          <w:lang w:val="en-US" w:eastAsia="ru-RU"/>
        </w:rPr>
        <w:t>Post</w:t>
      </w:r>
      <w:r w:rsidRPr="00D11717">
        <w:rPr>
          <w:rFonts w:ascii="Arial" w:eastAsia="Times New Roman" w:hAnsi="Arial" w:cs="Arial"/>
          <w:sz w:val="24"/>
          <w:szCs w:val="24"/>
          <w:lang w:eastAsia="ru-RU"/>
        </w:rPr>
        <w:t>» выйдет про него полож</w:t>
      </w:r>
      <w:r w:rsidRPr="00D11717">
        <w:rPr>
          <w:rFonts w:ascii="Arial" w:eastAsia="Times New Roman" w:hAnsi="Arial" w:cs="Arial"/>
          <w:sz w:val="24"/>
          <w:szCs w:val="24"/>
          <w:lang w:eastAsia="ru-RU"/>
        </w:rPr>
        <w:t>и</w:t>
      </w:r>
      <w:r w:rsidRPr="00D11717">
        <w:rPr>
          <w:rFonts w:ascii="Arial" w:eastAsia="Times New Roman" w:hAnsi="Arial" w:cs="Arial"/>
          <w:sz w:val="24"/>
          <w:szCs w:val="24"/>
          <w:lang w:eastAsia="ru-RU"/>
        </w:rPr>
        <w:t>тельная статья, на что Э.Коч ответил: «Руперт, вы только что избрали м</w:t>
      </w:r>
      <w:r w:rsidRPr="00D11717">
        <w:rPr>
          <w:rFonts w:ascii="Arial" w:eastAsia="Times New Roman" w:hAnsi="Arial" w:cs="Arial"/>
          <w:sz w:val="24"/>
          <w:szCs w:val="24"/>
          <w:lang w:eastAsia="ru-RU"/>
        </w:rPr>
        <w:t>е</w:t>
      </w:r>
      <w:r w:rsidRPr="00D11717">
        <w:rPr>
          <w:rFonts w:ascii="Arial" w:eastAsia="Times New Roman" w:hAnsi="Arial" w:cs="Arial"/>
          <w:sz w:val="24"/>
          <w:szCs w:val="24"/>
          <w:lang w:eastAsia="ru-RU"/>
        </w:rPr>
        <w:t>ня». Именно так и вышло</w:t>
      </w:r>
      <w:r w:rsidRPr="00D11717">
        <w:rPr>
          <w:rFonts w:ascii="Arial" w:eastAsia="Times New Roman" w:hAnsi="Arial" w:cs="Arial"/>
          <w:sz w:val="24"/>
          <w:szCs w:val="24"/>
          <w:vertAlign w:val="superscript"/>
          <w:lang w:eastAsia="ru-RU"/>
        </w:rPr>
        <w:footnoteReference w:id="656"/>
      </w:r>
      <w:r w:rsidRPr="00D11717">
        <w:rPr>
          <w:rFonts w:ascii="Arial" w:eastAsia="Times New Roman" w:hAnsi="Arial" w:cs="Arial"/>
          <w:sz w:val="24"/>
          <w:szCs w:val="24"/>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Сила информационного влияния возрастает не только по мере коммерциализации публичной сферы. Этот принцип основательно з</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трагивает и область науки, что, несомненно, снижает возможности последней сопротивляться информационно-идеологическому вли</w:t>
      </w:r>
      <w:r w:rsidRPr="005B406C">
        <w:rPr>
          <w:rFonts w:ascii="Times New Roman" w:eastAsia="Times New Roman" w:hAnsi="Times New Roman" w:cs="Times New Roman"/>
          <w:sz w:val="28"/>
          <w:lang w:eastAsia="ru-RU"/>
        </w:rPr>
        <w:t>я</w:t>
      </w:r>
      <w:r w:rsidRPr="005B406C">
        <w:rPr>
          <w:rFonts w:ascii="Times New Roman" w:eastAsia="Times New Roman" w:hAnsi="Times New Roman" w:cs="Times New Roman"/>
          <w:sz w:val="28"/>
          <w:lang w:eastAsia="ru-RU"/>
        </w:rPr>
        <w:t>нию. Так зачастую научные институты и центры вынуждены искать компании, которые согласны выделять средства на конкретные пол</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тические исследования</w:t>
      </w:r>
      <w:r w:rsidRPr="005B406C">
        <w:rPr>
          <w:rFonts w:ascii="Times New Roman" w:eastAsia="Times New Roman" w:hAnsi="Times New Roman" w:cs="Times New Roman"/>
          <w:sz w:val="28"/>
          <w:vertAlign w:val="superscript"/>
          <w:lang w:eastAsia="ru-RU"/>
        </w:rPr>
        <w:footnoteReference w:id="657"/>
      </w:r>
      <w:r w:rsidRPr="005B406C">
        <w:rPr>
          <w:rFonts w:ascii="Times New Roman" w:eastAsia="Times New Roman" w:hAnsi="Times New Roman" w:cs="Times New Roman"/>
          <w:sz w:val="28"/>
          <w:lang w:eastAsia="ru-RU"/>
        </w:rPr>
        <w:t>.</w:t>
      </w:r>
      <w:r w:rsidRPr="005B406C">
        <w:rPr>
          <w:rFonts w:ascii="Times New Roman" w:eastAsia="Times New Roman" w:hAnsi="Times New Roman" w:cs="Times New Roman"/>
          <w:sz w:val="28"/>
          <w:szCs w:val="28"/>
          <w:lang w:eastAsia="ru-RU"/>
        </w:rPr>
        <w:t>Апологет постиндустриального общества Д.Белл, поначалу предполагающий господство интеллектуальной эл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ты, затем вынужден был признать, что можно говорить лишь об огр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ниченном политическом влиянии ученых кругов, которое сводится к постановке новых проблем и предложении технических решений. С ним солидаризируется З.Бауман, указывая, что производителей знания небезуспешно пытается подчинить господствующий класс. В итоге, п</w:t>
      </w:r>
      <w:r w:rsidRPr="005B406C">
        <w:rPr>
          <w:rFonts w:ascii="Times New Roman" w:eastAsia="Times New Roman" w:hAnsi="Times New Roman" w:cs="Times New Roman"/>
          <w:sz w:val="28"/>
          <w:lang w:eastAsia="ru-RU"/>
        </w:rPr>
        <w:t>о мнению многих экспертов, выхолащивается сама сущность науки. В своем современном состоянии она предполагает не столько поиск истины (в котором нет особой надобности), сколько преображается «в инструмент поддержания образа жизни самих ученых», а система о</w:t>
      </w:r>
      <w:r w:rsidRPr="005B406C">
        <w:rPr>
          <w:rFonts w:ascii="Times New Roman" w:eastAsia="Times New Roman" w:hAnsi="Times New Roman" w:cs="Times New Roman"/>
          <w:sz w:val="28"/>
          <w:lang w:eastAsia="ru-RU"/>
        </w:rPr>
        <w:t>б</w:t>
      </w:r>
      <w:r w:rsidRPr="005B406C">
        <w:rPr>
          <w:rFonts w:ascii="Times New Roman" w:eastAsia="Times New Roman" w:hAnsi="Times New Roman" w:cs="Times New Roman"/>
          <w:sz w:val="28"/>
          <w:lang w:eastAsia="ru-RU"/>
        </w:rPr>
        <w:t>разования вырождается в систему социального контроля</w:t>
      </w:r>
      <w:r w:rsidRPr="005B406C">
        <w:rPr>
          <w:rFonts w:ascii="Times New Roman" w:eastAsia="Times New Roman" w:hAnsi="Times New Roman" w:cs="Times New Roman"/>
          <w:sz w:val="28"/>
          <w:vertAlign w:val="superscript"/>
          <w:lang w:eastAsia="ru-RU"/>
        </w:rPr>
        <w:footnoteReference w:id="658"/>
      </w:r>
      <w:r w:rsidRPr="005B406C">
        <w:rPr>
          <w:rFonts w:ascii="Times New Roman" w:eastAsia="Times New Roman" w:hAnsi="Times New Roman" w:cs="Times New Roman"/>
          <w:sz w:val="28"/>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lang w:eastAsia="ru-RU"/>
        </w:rPr>
        <w:t>Ведущими субъектами  международного медиа рынка выступают компании, находящиеся в США. Как пишет украинский эксперт Гео</w:t>
      </w:r>
      <w:r w:rsidRPr="005B406C">
        <w:rPr>
          <w:rFonts w:ascii="Times New Roman" w:eastAsia="Times New Roman" w:hAnsi="Times New Roman" w:cs="Times New Roman"/>
          <w:sz w:val="28"/>
          <w:lang w:eastAsia="ru-RU"/>
        </w:rPr>
        <w:t>р</w:t>
      </w:r>
      <w:r w:rsidRPr="005B406C">
        <w:rPr>
          <w:rFonts w:ascii="Times New Roman" w:eastAsia="Times New Roman" w:hAnsi="Times New Roman" w:cs="Times New Roman"/>
          <w:sz w:val="28"/>
          <w:lang w:eastAsia="ru-RU"/>
        </w:rPr>
        <w:t>гий Почепцов, американцы затрачивают большие средства на созд</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ние за границей своих пропагандистских центров, которые «принц</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пиально выглядят как центры общения, а не пропаганды». Подобные  центры открывают дорогу американскому фильму, американской кн</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ге и т.п. «И такая пропаганда работает, несмотря на то (или именно потому), что идет не по прямой линии»</w:t>
      </w:r>
      <w:r w:rsidRPr="005B406C">
        <w:rPr>
          <w:rFonts w:ascii="Times New Roman" w:eastAsia="Times New Roman" w:hAnsi="Times New Roman" w:cs="Times New Roman"/>
          <w:sz w:val="28"/>
          <w:vertAlign w:val="superscript"/>
          <w:lang w:eastAsia="ru-RU"/>
        </w:rPr>
        <w:footnoteReference w:id="659"/>
      </w:r>
      <w:r w:rsidRPr="005B406C">
        <w:rPr>
          <w:rFonts w:ascii="Times New Roman" w:eastAsia="Times New Roman" w:hAnsi="Times New Roman" w:cs="Times New Roman"/>
          <w:sz w:val="28"/>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 xml:space="preserve">Отечественный эксперт М.Назаров представляет мировой рынок масс-медиа в виде трехъярусной структуры. </w:t>
      </w:r>
    </w:p>
    <w:p w:rsidR="005B406C" w:rsidRPr="005B406C" w:rsidRDefault="005B406C" w:rsidP="00F07DB9">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Первый ярус составляют десять ведущих компаний в области и</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дустрии развлечения и соответствующей программной продукцией, а также глобальными сетями распространения (</w:t>
      </w:r>
      <w:r w:rsidRPr="005B406C">
        <w:rPr>
          <w:rFonts w:ascii="Times New Roman" w:eastAsia="Times New Roman" w:hAnsi="Times New Roman" w:cs="Times New Roman"/>
          <w:sz w:val="28"/>
          <w:lang w:val="en-US" w:eastAsia="ru-RU"/>
        </w:rPr>
        <w:t>News</w:t>
      </w:r>
      <w:r w:rsidRPr="005B406C">
        <w:rPr>
          <w:rFonts w:ascii="Times New Roman" w:eastAsia="Times New Roman" w:hAnsi="Times New Roman" w:cs="Times New Roman"/>
          <w:sz w:val="28"/>
          <w:lang w:eastAsia="ru-RU"/>
        </w:rPr>
        <w:t xml:space="preserve"> </w:t>
      </w:r>
      <w:r w:rsidRPr="005B406C">
        <w:rPr>
          <w:rFonts w:ascii="Times New Roman" w:eastAsia="Times New Roman" w:hAnsi="Times New Roman" w:cs="Times New Roman"/>
          <w:sz w:val="28"/>
          <w:lang w:val="en-US" w:eastAsia="ru-RU"/>
        </w:rPr>
        <w:t>Corporation</w:t>
      </w:r>
      <w:r w:rsidRPr="005B406C">
        <w:rPr>
          <w:rFonts w:ascii="Times New Roman" w:eastAsia="Times New Roman" w:hAnsi="Times New Roman" w:cs="Times New Roman"/>
          <w:sz w:val="28"/>
          <w:lang w:eastAsia="ru-RU"/>
        </w:rPr>
        <w:t xml:space="preserve">, </w:t>
      </w:r>
      <w:r w:rsidRPr="005B406C">
        <w:rPr>
          <w:rFonts w:ascii="Times New Roman" w:eastAsia="Times New Roman" w:hAnsi="Times New Roman" w:cs="Times New Roman"/>
          <w:sz w:val="28"/>
          <w:lang w:val="en-US" w:eastAsia="ru-RU"/>
        </w:rPr>
        <w:t>Time</w:t>
      </w:r>
      <w:r w:rsidRPr="005B406C">
        <w:rPr>
          <w:rFonts w:ascii="Times New Roman" w:eastAsia="Times New Roman" w:hAnsi="Times New Roman" w:cs="Times New Roman"/>
          <w:sz w:val="28"/>
          <w:lang w:eastAsia="ru-RU"/>
        </w:rPr>
        <w:t xml:space="preserve"> </w:t>
      </w:r>
      <w:r w:rsidRPr="005B406C">
        <w:rPr>
          <w:rFonts w:ascii="Times New Roman" w:eastAsia="Times New Roman" w:hAnsi="Times New Roman" w:cs="Times New Roman"/>
          <w:sz w:val="28"/>
          <w:lang w:val="en-US" w:eastAsia="ru-RU"/>
        </w:rPr>
        <w:t>Warner</w:t>
      </w:r>
      <w:r w:rsidRPr="005B406C">
        <w:rPr>
          <w:rFonts w:ascii="Times New Roman" w:eastAsia="Times New Roman" w:hAnsi="Times New Roman" w:cs="Times New Roman"/>
          <w:sz w:val="28"/>
          <w:lang w:eastAsia="ru-RU"/>
        </w:rPr>
        <w:t xml:space="preserve">, </w:t>
      </w:r>
      <w:r w:rsidRPr="005B406C">
        <w:rPr>
          <w:rFonts w:ascii="Times New Roman" w:eastAsia="Times New Roman" w:hAnsi="Times New Roman" w:cs="Times New Roman"/>
          <w:sz w:val="28"/>
          <w:lang w:val="en-US" w:eastAsia="ru-RU"/>
        </w:rPr>
        <w:t>TCI</w:t>
      </w:r>
      <w:r w:rsidRPr="005B406C">
        <w:rPr>
          <w:rFonts w:ascii="Times New Roman" w:eastAsia="Times New Roman" w:hAnsi="Times New Roman" w:cs="Times New Roman"/>
          <w:sz w:val="28"/>
          <w:lang w:eastAsia="ru-RU"/>
        </w:rPr>
        <w:t xml:space="preserve"> и др.). В целом компании первой группы входят в число пятисот крупнейших мировых компаний по величине годового обор</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та продаж и, разумеется, главное место в первом ярусе отведено ко</w:t>
      </w:r>
      <w:r w:rsidRPr="005B406C">
        <w:rPr>
          <w:rFonts w:ascii="Times New Roman" w:eastAsia="Times New Roman" w:hAnsi="Times New Roman" w:cs="Times New Roman"/>
          <w:sz w:val="28"/>
          <w:lang w:eastAsia="ru-RU"/>
        </w:rPr>
        <w:t>м</w:t>
      </w:r>
      <w:r w:rsidRPr="005B406C">
        <w:rPr>
          <w:rFonts w:ascii="Times New Roman" w:eastAsia="Times New Roman" w:hAnsi="Times New Roman" w:cs="Times New Roman"/>
          <w:sz w:val="28"/>
          <w:lang w:eastAsia="ru-RU"/>
        </w:rPr>
        <w:t>паниям западного происхождения. Второй ярус составляют около 30 больших компаний, уступающих по величине компаниям первой группы в 2-5 раз. Активность названных компаний сосредоточена в основном на региональных или специализированных медиа рынках. Третий ярус образуют тысячи относительно небольших национальных производителей. Наиболее развитыми мировыми рынками медиа я</w:t>
      </w:r>
      <w:r w:rsidRPr="005B406C">
        <w:rPr>
          <w:rFonts w:ascii="Times New Roman" w:eastAsia="Times New Roman" w:hAnsi="Times New Roman" w:cs="Times New Roman"/>
          <w:sz w:val="28"/>
          <w:lang w:eastAsia="ru-RU"/>
        </w:rPr>
        <w:t>в</w:t>
      </w:r>
      <w:r w:rsidRPr="005B406C">
        <w:rPr>
          <w:rFonts w:ascii="Times New Roman" w:eastAsia="Times New Roman" w:hAnsi="Times New Roman" w:cs="Times New Roman"/>
          <w:sz w:val="28"/>
          <w:lang w:eastAsia="ru-RU"/>
        </w:rPr>
        <w:t>ляются рынки  звукозаписи, киноиндустрии, книгоиздания.</w:t>
      </w:r>
    </w:p>
    <w:p w:rsidR="005B406C" w:rsidRPr="005B406C" w:rsidRDefault="005B406C" w:rsidP="00F07DB9">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Несмотря на то, что деятельность отдельных национальных пр</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вительств ставит определенные барьеры безмерному проникновению информации от транснациональных источников, тем не менее практ</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чески неизменной остается тенденция стандартизации и даже униф</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 xml:space="preserve">кации информации. </w:t>
      </w:r>
    </w:p>
    <w:p w:rsidR="005B406C" w:rsidRPr="00F07DB9" w:rsidRDefault="005B406C" w:rsidP="005B406C">
      <w:pPr>
        <w:spacing w:after="0" w:line="240" w:lineRule="auto"/>
        <w:ind w:firstLine="567"/>
        <w:jc w:val="both"/>
        <w:rPr>
          <w:rFonts w:ascii="Arial" w:eastAsia="Times New Roman" w:hAnsi="Arial" w:cs="Arial"/>
          <w:sz w:val="24"/>
          <w:szCs w:val="24"/>
          <w:lang w:eastAsia="ru-RU"/>
        </w:rPr>
      </w:pPr>
      <w:r w:rsidRPr="00F07DB9">
        <w:rPr>
          <w:rFonts w:ascii="Arial" w:eastAsia="Times New Roman" w:hAnsi="Arial" w:cs="Arial"/>
          <w:sz w:val="24"/>
          <w:szCs w:val="24"/>
          <w:lang w:eastAsia="ru-RU"/>
        </w:rPr>
        <w:t>Например, в России в 1997 г. среди телесериалов преобладали ам</w:t>
      </w:r>
      <w:r w:rsidRPr="00F07DB9">
        <w:rPr>
          <w:rFonts w:ascii="Arial" w:eastAsia="Times New Roman" w:hAnsi="Arial" w:cs="Arial"/>
          <w:sz w:val="24"/>
          <w:szCs w:val="24"/>
          <w:lang w:eastAsia="ru-RU"/>
        </w:rPr>
        <w:t>е</w:t>
      </w:r>
      <w:r w:rsidRPr="00F07DB9">
        <w:rPr>
          <w:rFonts w:ascii="Arial" w:eastAsia="Times New Roman" w:hAnsi="Arial" w:cs="Arial"/>
          <w:sz w:val="24"/>
          <w:szCs w:val="24"/>
          <w:lang w:eastAsia="ru-RU"/>
        </w:rPr>
        <w:t>риканские (41%), латиноамериканские (19%), отечественных приходилось лишь 22% эфирного времени. И это  вовсе не только присущая нашей стране специфика.  Те же французы вынуждены мириться с доминиров</w:t>
      </w:r>
      <w:r w:rsidRPr="00F07DB9">
        <w:rPr>
          <w:rFonts w:ascii="Arial" w:eastAsia="Times New Roman" w:hAnsi="Arial" w:cs="Arial"/>
          <w:sz w:val="24"/>
          <w:szCs w:val="24"/>
          <w:lang w:eastAsia="ru-RU"/>
        </w:rPr>
        <w:t>а</w:t>
      </w:r>
      <w:r w:rsidRPr="00F07DB9">
        <w:rPr>
          <w:rFonts w:ascii="Arial" w:eastAsia="Times New Roman" w:hAnsi="Arial" w:cs="Arial"/>
          <w:sz w:val="24"/>
          <w:szCs w:val="24"/>
          <w:lang w:eastAsia="ru-RU"/>
        </w:rPr>
        <w:t>нием нефранцузских фильмов в национальном телеэфире (И.Рамоне). Как показал И.Засурский в своем исследовании «Масс-медиа Второй респу</w:t>
      </w:r>
      <w:r w:rsidRPr="00F07DB9">
        <w:rPr>
          <w:rFonts w:ascii="Arial" w:eastAsia="Times New Roman" w:hAnsi="Arial" w:cs="Arial"/>
          <w:sz w:val="24"/>
          <w:szCs w:val="24"/>
          <w:lang w:eastAsia="ru-RU"/>
        </w:rPr>
        <w:t>б</w:t>
      </w:r>
      <w:r w:rsidRPr="00F07DB9">
        <w:rPr>
          <w:rFonts w:ascii="Arial" w:eastAsia="Times New Roman" w:hAnsi="Arial" w:cs="Arial"/>
          <w:sz w:val="24"/>
          <w:szCs w:val="24"/>
          <w:lang w:eastAsia="ru-RU"/>
        </w:rPr>
        <w:t xml:space="preserve">лики», Россия оказывается в чем-то даже более устойчивой к попыткам информационного господства иностранных субъектов. В самом деле, где-то с 2000 годов значительная часть времени на </w:t>
      </w:r>
      <w:r w:rsidRPr="00F07DB9">
        <w:rPr>
          <w:rFonts w:ascii="Arial" w:eastAsia="Times New Roman" w:hAnsi="Arial" w:cs="Arial"/>
          <w:sz w:val="24"/>
          <w:szCs w:val="24"/>
          <w:lang w:val="en-US" w:eastAsia="ru-RU"/>
        </w:rPr>
        <w:t>TV</w:t>
      </w:r>
      <w:r w:rsidRPr="00F07DB9">
        <w:rPr>
          <w:rFonts w:ascii="Arial" w:eastAsia="Times New Roman" w:hAnsi="Arial" w:cs="Arial"/>
          <w:sz w:val="24"/>
          <w:szCs w:val="24"/>
          <w:lang w:eastAsia="ru-RU"/>
        </w:rPr>
        <w:t xml:space="preserve"> стала принадлежать отечественным телесериалам. Однако в содержательном плане отечес</w:t>
      </w:r>
      <w:r w:rsidRPr="00F07DB9">
        <w:rPr>
          <w:rFonts w:ascii="Arial" w:eastAsia="Times New Roman" w:hAnsi="Arial" w:cs="Arial"/>
          <w:sz w:val="24"/>
          <w:szCs w:val="24"/>
          <w:lang w:eastAsia="ru-RU"/>
        </w:rPr>
        <w:t>т</w:t>
      </w:r>
      <w:r w:rsidRPr="00F07DB9">
        <w:rPr>
          <w:rFonts w:ascii="Arial" w:eastAsia="Times New Roman" w:hAnsi="Arial" w:cs="Arial"/>
          <w:sz w:val="24"/>
          <w:szCs w:val="24"/>
          <w:lang w:eastAsia="ru-RU"/>
        </w:rPr>
        <w:t>венная продукция приблизилась именно к западным стандартам. С целью привлечения как можно более широкой аудитории на экранах появляются теперь уже отечественного производства криминальные блокбастеры, м</w:t>
      </w:r>
      <w:r w:rsidRPr="00F07DB9">
        <w:rPr>
          <w:rFonts w:ascii="Arial" w:eastAsia="Times New Roman" w:hAnsi="Arial" w:cs="Arial"/>
          <w:sz w:val="24"/>
          <w:szCs w:val="24"/>
          <w:lang w:eastAsia="ru-RU"/>
        </w:rPr>
        <w:t>е</w:t>
      </w:r>
      <w:r w:rsidRPr="00F07DB9">
        <w:rPr>
          <w:rFonts w:ascii="Arial" w:eastAsia="Times New Roman" w:hAnsi="Arial" w:cs="Arial"/>
          <w:sz w:val="24"/>
          <w:szCs w:val="24"/>
          <w:lang w:eastAsia="ru-RU"/>
        </w:rPr>
        <w:t>лодрамы,  непритязательные до примитива комедии</w:t>
      </w:r>
      <w:r w:rsidRPr="00F07DB9">
        <w:rPr>
          <w:rFonts w:ascii="Arial" w:eastAsia="Times New Roman" w:hAnsi="Arial" w:cs="Arial"/>
          <w:sz w:val="24"/>
          <w:szCs w:val="24"/>
          <w:vertAlign w:val="superscript"/>
          <w:lang w:eastAsia="ru-RU"/>
        </w:rPr>
        <w:footnoteReference w:id="660"/>
      </w:r>
      <w:r w:rsidRPr="00F07DB9">
        <w:rPr>
          <w:rFonts w:ascii="Arial" w:eastAsia="Times New Roman" w:hAnsi="Arial" w:cs="Arial"/>
          <w:sz w:val="24"/>
          <w:szCs w:val="24"/>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Работа большинства информационных источников сводится к следующим общим моментам:</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1)Последовательная коммерциализация общественного сознания, подкрепляемая объективными фактами социальной действительности. Как пишет И.И.Скрипюк, «основной концепцией воздействия на ш</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lastRenderedPageBreak/>
        <w:t>рокие массы граждан стало убеждение, что все, включая обществе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ное мнение, можно купить, и дело только в цене»</w:t>
      </w:r>
      <w:r w:rsidRPr="005B406C">
        <w:rPr>
          <w:rFonts w:ascii="Times New Roman" w:eastAsia="Times New Roman" w:hAnsi="Times New Roman" w:cs="Times New Roman"/>
          <w:sz w:val="28"/>
          <w:szCs w:val="28"/>
          <w:vertAlign w:val="superscript"/>
          <w:lang w:eastAsia="ru-RU"/>
        </w:rPr>
        <w:footnoteReference w:id="661"/>
      </w:r>
      <w:r w:rsidRPr="005B406C">
        <w:rPr>
          <w:rFonts w:ascii="Times New Roman" w:eastAsia="Times New Roman" w:hAnsi="Times New Roman" w:cs="Times New Roman"/>
          <w:sz w:val="28"/>
          <w:szCs w:val="28"/>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2) Индивидуализация социального мировоззрения - людям усердно внушается, что они теперь свободны от всякого рода прину</w:t>
      </w:r>
      <w:r w:rsidRPr="005B406C">
        <w:rPr>
          <w:rFonts w:ascii="Times New Roman" w:eastAsia="Times New Roman" w:hAnsi="Times New Roman" w:cs="Times New Roman"/>
          <w:sz w:val="28"/>
          <w:szCs w:val="28"/>
          <w:lang w:eastAsia="ru-RU"/>
        </w:rPr>
        <w:t>ж</w:t>
      </w:r>
      <w:r w:rsidRPr="005B406C">
        <w:rPr>
          <w:rFonts w:ascii="Times New Roman" w:eastAsia="Times New Roman" w:hAnsi="Times New Roman" w:cs="Times New Roman"/>
          <w:sz w:val="28"/>
          <w:szCs w:val="28"/>
          <w:lang w:eastAsia="ru-RU"/>
        </w:rPr>
        <w:t>дений и сами выбирают ту или иную жизненную стратегию, соотве</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ственно неся индивидуальную ответственность за ее результат. В 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дивидуализацию органично вписываются социал-дарвинистские уст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новки, основой которых выступает борьба за существование как нео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ходимый закон общества, в котором уничтожаются неспособные, а «естественный отбор» выявляет наиболее приспособленных.Однако оборотная сторона индивидуализации – коррозия и постепенный 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пад гражданства. Навыки и интересы гражданина, которого всегда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ботил баланс между личным и общественным, теперь выходят из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ды. На первый план выходит идея, согласно которой смысл общес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венного интереса заключается в удовлетворении своего собственн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w:t>
      </w:r>
      <w:r w:rsidRPr="005B406C">
        <w:rPr>
          <w:rFonts w:ascii="Times New Roman" w:eastAsia="Times New Roman" w:hAnsi="Times New Roman" w:cs="Times New Roman"/>
          <w:sz w:val="28"/>
          <w:szCs w:val="28"/>
          <w:vertAlign w:val="superscript"/>
          <w:lang w:eastAsia="ru-RU"/>
        </w:rPr>
        <w:footnoteReference w:id="662"/>
      </w:r>
      <w:r w:rsidRPr="005B406C">
        <w:rPr>
          <w:rFonts w:ascii="Times New Roman" w:eastAsia="Times New Roman" w:hAnsi="Times New Roman" w:cs="Times New Roman"/>
          <w:sz w:val="28"/>
          <w:szCs w:val="28"/>
          <w:lang w:eastAsia="ru-RU"/>
        </w:rPr>
        <w:t xml:space="preserve">.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Вполне органично сюда вписываются потребительские устано</w:t>
      </w:r>
      <w:r w:rsidRPr="005B406C">
        <w:rPr>
          <w:rFonts w:ascii="Times New Roman" w:eastAsia="Times New Roman" w:hAnsi="Times New Roman" w:cs="Times New Roman"/>
          <w:sz w:val="28"/>
          <w:szCs w:val="28"/>
          <w:lang w:eastAsia="ru-RU"/>
        </w:rPr>
        <w:t>в</w:t>
      </w:r>
      <w:r w:rsidRPr="005B406C">
        <w:rPr>
          <w:rFonts w:ascii="Times New Roman" w:eastAsia="Times New Roman" w:hAnsi="Times New Roman" w:cs="Times New Roman"/>
          <w:sz w:val="28"/>
          <w:szCs w:val="28"/>
          <w:lang w:eastAsia="ru-RU"/>
        </w:rPr>
        <w:t>ки, рамки которых существенно расширяются ввиду снятия всякого рода запретов. В результате мы имеем принимающую едва ли не 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тальный характер массовую культуру, разнообразную в собственной примитивности. При этом более упрощенными до деградации стан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вятся вполне респектабельные виды культурной продукции (поп-музыка), а тот уровень культурного потребления, который основыв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ется на низменных и по сути дела физиологических аспектах челов</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ческой природы становится вполне допустимым общественностью. Так, еще пару десятилетий назад потреблять порно-продукцию в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крытую как-то стеснялись и, во всяком случае, старались не афиш</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ровать это. Теперь мы имеем размывание сферы интима в условиях, когда порно-культура становится вполне официальной частью шоу-бизнеса</w:t>
      </w:r>
      <w:r w:rsidRPr="005B406C">
        <w:rPr>
          <w:rFonts w:ascii="Times New Roman" w:eastAsia="Times New Roman" w:hAnsi="Times New Roman" w:cs="Times New Roman"/>
          <w:sz w:val="28"/>
          <w:szCs w:val="28"/>
          <w:vertAlign w:val="superscript"/>
          <w:lang w:eastAsia="ru-RU"/>
        </w:rPr>
        <w:footnoteReference w:id="663"/>
      </w:r>
      <w:r w:rsidRPr="005B406C">
        <w:rPr>
          <w:rFonts w:ascii="Times New Roman" w:eastAsia="Times New Roman" w:hAnsi="Times New Roman" w:cs="Times New Roman"/>
          <w:sz w:val="28"/>
          <w:szCs w:val="28"/>
          <w:lang w:eastAsia="ru-RU"/>
        </w:rPr>
        <w:t>. Количество порно-сайтов в Интернете наводит на мысль, что порно-индустрия, если и не самая успешная сфера культурного производства, то уж, во всяком случае, одна из наиболее быстро 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 xml:space="preserve">вивающихся.  </w:t>
      </w:r>
    </w:p>
    <w:p w:rsidR="005B406C" w:rsidRPr="005B406C" w:rsidRDefault="005B406C" w:rsidP="00F07DB9">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3)Трансляция в общественное сознание различного рода полит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ческих мифов, что имеет собственную специфику в определенной 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циональной политической среде. </w:t>
      </w:r>
    </w:p>
    <w:p w:rsidR="005B406C" w:rsidRPr="00F07DB9" w:rsidRDefault="005B406C" w:rsidP="005B406C">
      <w:pPr>
        <w:spacing w:after="0" w:line="240" w:lineRule="auto"/>
        <w:ind w:firstLine="567"/>
        <w:jc w:val="both"/>
        <w:rPr>
          <w:rFonts w:ascii="Arial" w:eastAsia="Times New Roman" w:hAnsi="Arial" w:cs="Arial"/>
          <w:sz w:val="24"/>
          <w:szCs w:val="24"/>
          <w:lang w:eastAsia="ru-RU"/>
        </w:rPr>
      </w:pPr>
      <w:r w:rsidRPr="00F07DB9">
        <w:rPr>
          <w:rFonts w:ascii="Arial" w:eastAsia="Times New Roman" w:hAnsi="Arial" w:cs="Arial"/>
          <w:sz w:val="24"/>
          <w:szCs w:val="24"/>
          <w:lang w:eastAsia="ru-RU"/>
        </w:rPr>
        <w:t>Например, в современной России одним из активно внедряемых п</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литических мифов является демонизация советского периода. Причем, если в 90-е гг. это осуществлялось преимущественно с позиции западного понимания свободы и демократии, то в 2000-е гг. критические стрелы ст</w:t>
      </w:r>
      <w:r w:rsidRPr="00F07DB9">
        <w:rPr>
          <w:rFonts w:ascii="Arial" w:eastAsia="Times New Roman" w:hAnsi="Arial" w:cs="Arial"/>
          <w:sz w:val="24"/>
          <w:szCs w:val="24"/>
          <w:lang w:eastAsia="ru-RU"/>
        </w:rPr>
        <w:t>а</w:t>
      </w:r>
      <w:r w:rsidRPr="00F07DB9">
        <w:rPr>
          <w:rFonts w:ascii="Arial" w:eastAsia="Times New Roman" w:hAnsi="Arial" w:cs="Arial"/>
          <w:sz w:val="24"/>
          <w:szCs w:val="24"/>
          <w:lang w:eastAsia="ru-RU"/>
        </w:rPr>
        <w:t>ли приобретать все больший почвеннический окрас, при том, что росси</w:t>
      </w:r>
      <w:r w:rsidRPr="00F07DB9">
        <w:rPr>
          <w:rFonts w:ascii="Arial" w:eastAsia="Times New Roman" w:hAnsi="Arial" w:cs="Arial"/>
          <w:sz w:val="24"/>
          <w:szCs w:val="24"/>
          <w:lang w:eastAsia="ru-RU"/>
        </w:rPr>
        <w:t>й</w:t>
      </w:r>
      <w:r w:rsidRPr="00F07DB9">
        <w:rPr>
          <w:rFonts w:ascii="Arial" w:eastAsia="Times New Roman" w:hAnsi="Arial" w:cs="Arial"/>
          <w:sz w:val="24"/>
          <w:szCs w:val="24"/>
          <w:lang w:eastAsia="ru-RU"/>
        </w:rPr>
        <w:t>ская социально-экономическая практика вовсе не отменяла усиления именно либеральных прозападных тенденций.</w:t>
      </w:r>
    </w:p>
    <w:p w:rsidR="005B406C" w:rsidRPr="00F07DB9" w:rsidRDefault="005B406C" w:rsidP="005B406C">
      <w:pPr>
        <w:spacing w:after="0" w:line="240" w:lineRule="auto"/>
        <w:ind w:firstLine="567"/>
        <w:jc w:val="both"/>
        <w:rPr>
          <w:rFonts w:ascii="Arial" w:eastAsia="Times New Roman" w:hAnsi="Arial" w:cs="Arial"/>
          <w:sz w:val="24"/>
          <w:szCs w:val="24"/>
          <w:lang w:eastAsia="ru-RU"/>
        </w:rPr>
      </w:pPr>
      <w:r w:rsidRPr="00F07DB9">
        <w:rPr>
          <w:rFonts w:ascii="Arial" w:eastAsia="Times New Roman" w:hAnsi="Arial" w:cs="Arial"/>
          <w:sz w:val="24"/>
          <w:szCs w:val="24"/>
          <w:lang w:eastAsia="ru-RU"/>
        </w:rPr>
        <w:t>В западных странах также во</w:t>
      </w:r>
      <w:r w:rsidR="00F24525">
        <w:rPr>
          <w:rFonts w:ascii="Arial" w:eastAsia="Times New Roman" w:hAnsi="Arial" w:cs="Arial"/>
          <w:sz w:val="24"/>
          <w:szCs w:val="24"/>
          <w:lang w:eastAsia="ru-RU"/>
        </w:rPr>
        <w:t xml:space="preserve"> </w:t>
      </w:r>
      <w:r w:rsidRPr="00F07DB9">
        <w:rPr>
          <w:rFonts w:ascii="Arial" w:eastAsia="Times New Roman" w:hAnsi="Arial" w:cs="Arial"/>
          <w:sz w:val="24"/>
          <w:szCs w:val="24"/>
          <w:lang w:eastAsia="ru-RU"/>
        </w:rPr>
        <w:t>всю разрастается политическая миф</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логия. Там достаточно далеко до деидеологизации, о которой любит ра</w:t>
      </w:r>
      <w:r w:rsidRPr="00F07DB9">
        <w:rPr>
          <w:rFonts w:ascii="Arial" w:eastAsia="Times New Roman" w:hAnsi="Arial" w:cs="Arial"/>
          <w:sz w:val="24"/>
          <w:szCs w:val="24"/>
          <w:lang w:eastAsia="ru-RU"/>
        </w:rPr>
        <w:t>с</w:t>
      </w:r>
      <w:r w:rsidRPr="00F07DB9">
        <w:rPr>
          <w:rFonts w:ascii="Arial" w:eastAsia="Times New Roman" w:hAnsi="Arial" w:cs="Arial"/>
          <w:sz w:val="24"/>
          <w:szCs w:val="24"/>
          <w:lang w:eastAsia="ru-RU"/>
        </w:rPr>
        <w:t>суждать плеяда западных ученых. Так, в США и Великобритании больши</w:t>
      </w:r>
      <w:r w:rsidRPr="00F07DB9">
        <w:rPr>
          <w:rFonts w:ascii="Arial" w:eastAsia="Times New Roman" w:hAnsi="Arial" w:cs="Arial"/>
          <w:sz w:val="24"/>
          <w:szCs w:val="24"/>
          <w:lang w:eastAsia="ru-RU"/>
        </w:rPr>
        <w:t>н</w:t>
      </w:r>
      <w:r w:rsidRPr="00F07DB9">
        <w:rPr>
          <w:rFonts w:ascii="Arial" w:eastAsia="Times New Roman" w:hAnsi="Arial" w:cs="Arial"/>
          <w:sz w:val="24"/>
          <w:szCs w:val="24"/>
          <w:lang w:eastAsia="ru-RU"/>
        </w:rPr>
        <w:t>ство населения убеждено, что исход Второй мировой войны был решен именно этими странами, тогда как роль СССР, объективно победившего почти что в одиночку, отводится где-то на второй, если не на третий план. За точку коренного перелома здесь принято считать сражение под Эль-Аламейном (Северная Африка), когда англо-американскими войсками, имеющими 3-5 кратное превосходство, было наконец-то нанесено пораж</w:t>
      </w:r>
      <w:r w:rsidRPr="00F07DB9">
        <w:rPr>
          <w:rFonts w:ascii="Arial" w:eastAsia="Times New Roman" w:hAnsi="Arial" w:cs="Arial"/>
          <w:sz w:val="24"/>
          <w:szCs w:val="24"/>
          <w:lang w:eastAsia="ru-RU"/>
        </w:rPr>
        <w:t>е</w:t>
      </w:r>
      <w:r w:rsidRPr="00F07DB9">
        <w:rPr>
          <w:rFonts w:ascii="Arial" w:eastAsia="Times New Roman" w:hAnsi="Arial" w:cs="Arial"/>
          <w:sz w:val="24"/>
          <w:szCs w:val="24"/>
          <w:lang w:eastAsia="ru-RU"/>
        </w:rPr>
        <w:t>ние ранее победоносному итало-германскому корпусу Э.Роммеля, который состоял лишь на ¼ из немцев (лучших солдат Второй мировой войны) и на ¾ из итальянцев (худших солдат второй мировой войны). Сталинградская битва, где прекратила существование 6-я германская армия, одна из лу</w:t>
      </w:r>
      <w:r w:rsidRPr="00F07DB9">
        <w:rPr>
          <w:rFonts w:ascii="Arial" w:eastAsia="Times New Roman" w:hAnsi="Arial" w:cs="Arial"/>
          <w:sz w:val="24"/>
          <w:szCs w:val="24"/>
          <w:lang w:eastAsia="ru-RU"/>
        </w:rPr>
        <w:t>ч</w:t>
      </w:r>
      <w:r w:rsidRPr="00F07DB9">
        <w:rPr>
          <w:rFonts w:ascii="Arial" w:eastAsia="Times New Roman" w:hAnsi="Arial" w:cs="Arial"/>
          <w:sz w:val="24"/>
          <w:szCs w:val="24"/>
          <w:lang w:eastAsia="ru-RU"/>
        </w:rPr>
        <w:t>ших частей Вермахта, особенно в расчет не принимается.</w:t>
      </w:r>
    </w:p>
    <w:p w:rsidR="005B406C" w:rsidRPr="00F07DB9" w:rsidRDefault="005B406C" w:rsidP="005B406C">
      <w:pPr>
        <w:spacing w:after="0" w:line="240" w:lineRule="auto"/>
        <w:ind w:firstLine="567"/>
        <w:jc w:val="both"/>
        <w:rPr>
          <w:rFonts w:ascii="Arial" w:eastAsia="Times New Roman" w:hAnsi="Arial" w:cs="Arial"/>
          <w:sz w:val="24"/>
          <w:szCs w:val="24"/>
          <w:lang w:eastAsia="ru-RU"/>
        </w:rPr>
      </w:pPr>
      <w:r w:rsidRPr="00F07DB9">
        <w:rPr>
          <w:rFonts w:ascii="Arial" w:eastAsia="Times New Roman" w:hAnsi="Arial" w:cs="Arial"/>
          <w:sz w:val="24"/>
          <w:szCs w:val="24"/>
          <w:lang w:eastAsia="ru-RU"/>
        </w:rPr>
        <w:t>Другой пример касается сознания европейской культурной элиты, в которое, как кажется, внедрен негативный стереотип по отношению к сл</w:t>
      </w:r>
      <w:r w:rsidRPr="00F07DB9">
        <w:rPr>
          <w:rFonts w:ascii="Arial" w:eastAsia="Times New Roman" w:hAnsi="Arial" w:cs="Arial"/>
          <w:sz w:val="24"/>
          <w:szCs w:val="24"/>
          <w:lang w:eastAsia="ru-RU"/>
        </w:rPr>
        <w:t>а</w:t>
      </w:r>
      <w:r w:rsidRPr="00F07DB9">
        <w:rPr>
          <w:rFonts w:ascii="Arial" w:eastAsia="Times New Roman" w:hAnsi="Arial" w:cs="Arial"/>
          <w:sz w:val="24"/>
          <w:szCs w:val="24"/>
          <w:lang w:eastAsia="ru-RU"/>
        </w:rPr>
        <w:t>вянским народам, не тяготеющим к Западу. Я, в частности, очень уваж</w:t>
      </w:r>
      <w:r w:rsidRPr="00F07DB9">
        <w:rPr>
          <w:rFonts w:ascii="Arial" w:eastAsia="Times New Roman" w:hAnsi="Arial" w:cs="Arial"/>
          <w:sz w:val="24"/>
          <w:szCs w:val="24"/>
          <w:lang w:eastAsia="ru-RU"/>
        </w:rPr>
        <w:t>и</w:t>
      </w:r>
      <w:r w:rsidRPr="00F07DB9">
        <w:rPr>
          <w:rFonts w:ascii="Arial" w:eastAsia="Times New Roman" w:hAnsi="Arial" w:cs="Arial"/>
          <w:sz w:val="24"/>
          <w:szCs w:val="24"/>
          <w:lang w:eastAsia="ru-RU"/>
        </w:rPr>
        <w:t>тельно отношусь к творчеству  испанского писателя Артуро Переса Реве</w:t>
      </w:r>
      <w:r w:rsidRPr="00F07DB9">
        <w:rPr>
          <w:rFonts w:ascii="Arial" w:eastAsia="Times New Roman" w:hAnsi="Arial" w:cs="Arial"/>
          <w:sz w:val="24"/>
          <w:szCs w:val="24"/>
          <w:lang w:eastAsia="ru-RU"/>
        </w:rPr>
        <w:t>р</w:t>
      </w:r>
      <w:r w:rsidRPr="00F07DB9">
        <w:rPr>
          <w:rFonts w:ascii="Arial" w:eastAsia="Times New Roman" w:hAnsi="Arial" w:cs="Arial"/>
          <w:sz w:val="24"/>
          <w:szCs w:val="24"/>
          <w:lang w:eastAsia="ru-RU"/>
        </w:rPr>
        <w:t>те, который известен не только своей весьма крепкой исторической прозой («Мыс Трафальгар», серия о капитане Диего Аллатристе), но и публиц</w:t>
      </w:r>
      <w:r w:rsidRPr="00F07DB9">
        <w:rPr>
          <w:rFonts w:ascii="Arial" w:eastAsia="Times New Roman" w:hAnsi="Arial" w:cs="Arial"/>
          <w:sz w:val="24"/>
          <w:szCs w:val="24"/>
          <w:lang w:eastAsia="ru-RU"/>
        </w:rPr>
        <w:t>и</w:t>
      </w:r>
      <w:r w:rsidRPr="00F07DB9">
        <w:rPr>
          <w:rFonts w:ascii="Arial" w:eastAsia="Times New Roman" w:hAnsi="Arial" w:cs="Arial"/>
          <w:sz w:val="24"/>
          <w:szCs w:val="24"/>
          <w:lang w:eastAsia="ru-RU"/>
        </w:rPr>
        <w:t>стикой, где демонстрируется очень солидный уровень социологического мышления. Однако я был неприятно удивлен его откровенно предвзятыми оценками Балканской войны 90-х гг. (романы «Баталист», «Территория к</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манчей»). Этот автор явно склонен возлагать большую часть вины на се</w:t>
      </w:r>
      <w:r w:rsidRPr="00F07DB9">
        <w:rPr>
          <w:rFonts w:ascii="Arial" w:eastAsia="Times New Roman" w:hAnsi="Arial" w:cs="Arial"/>
          <w:sz w:val="24"/>
          <w:szCs w:val="24"/>
          <w:lang w:eastAsia="ru-RU"/>
        </w:rPr>
        <w:t>р</w:t>
      </w:r>
      <w:r w:rsidRPr="00F07DB9">
        <w:rPr>
          <w:rFonts w:ascii="Arial" w:eastAsia="Times New Roman" w:hAnsi="Arial" w:cs="Arial"/>
          <w:sz w:val="24"/>
          <w:szCs w:val="24"/>
          <w:lang w:eastAsia="ru-RU"/>
        </w:rPr>
        <w:t>бов, которым приписывает большую часть жестокостей и зверств. Так, о</w:t>
      </w:r>
      <w:r w:rsidRPr="00F07DB9">
        <w:rPr>
          <w:rFonts w:ascii="Arial" w:eastAsia="Times New Roman" w:hAnsi="Arial" w:cs="Arial"/>
          <w:sz w:val="24"/>
          <w:szCs w:val="24"/>
          <w:lang w:eastAsia="ru-RU"/>
        </w:rPr>
        <w:t>д</w:t>
      </w:r>
      <w:r w:rsidRPr="00F07DB9">
        <w:rPr>
          <w:rFonts w:ascii="Arial" w:eastAsia="Times New Roman" w:hAnsi="Arial" w:cs="Arial"/>
          <w:sz w:val="24"/>
          <w:szCs w:val="24"/>
          <w:lang w:eastAsia="ru-RU"/>
        </w:rPr>
        <w:t>но из своих эссе, где рассказывается о ребенке, бьющем по голубям из р</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 xml:space="preserve">гатки, А.Перес Реверте красноречиво назвал «Маленький серб». </w:t>
      </w:r>
    </w:p>
    <w:p w:rsidR="005B406C" w:rsidRPr="00F07DB9" w:rsidRDefault="005B406C" w:rsidP="005B406C">
      <w:pPr>
        <w:spacing w:after="0" w:line="240" w:lineRule="auto"/>
        <w:ind w:firstLine="567"/>
        <w:jc w:val="both"/>
        <w:rPr>
          <w:rFonts w:ascii="Arial" w:eastAsia="Times New Roman" w:hAnsi="Arial" w:cs="Arial"/>
          <w:sz w:val="24"/>
          <w:szCs w:val="24"/>
          <w:lang w:eastAsia="ru-RU"/>
        </w:rPr>
      </w:pPr>
      <w:r w:rsidRPr="00F07DB9">
        <w:rPr>
          <w:rFonts w:ascii="Arial" w:eastAsia="Times New Roman" w:hAnsi="Arial" w:cs="Arial"/>
          <w:sz w:val="24"/>
          <w:szCs w:val="24"/>
          <w:lang w:eastAsia="ru-RU"/>
        </w:rPr>
        <w:t>Между тем, если даже предположить, что сербы и совершили бол</w:t>
      </w:r>
      <w:r w:rsidRPr="00F07DB9">
        <w:rPr>
          <w:rFonts w:ascii="Arial" w:eastAsia="Times New Roman" w:hAnsi="Arial" w:cs="Arial"/>
          <w:sz w:val="24"/>
          <w:szCs w:val="24"/>
          <w:lang w:eastAsia="ru-RU"/>
        </w:rPr>
        <w:t>ь</w:t>
      </w:r>
      <w:r w:rsidRPr="00F07DB9">
        <w:rPr>
          <w:rFonts w:ascii="Arial" w:eastAsia="Times New Roman" w:hAnsi="Arial" w:cs="Arial"/>
          <w:sz w:val="24"/>
          <w:szCs w:val="24"/>
          <w:lang w:eastAsia="ru-RU"/>
        </w:rPr>
        <w:t>шую часть жестокостей в этой недавней войне – по этому поводу я не встречал никаких объективных данных – то у них была на это причина, к</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торая сидит у них в исторической памяти. Я имею в виду геноцид сербов в Независимом государстве Хорватия с 1941 по 1945гг. Причем этот геноцид порой вызывал негативную реакцию даже в Третьем Рейхе. Во всяком случае, до того, чтобы организовывать концлагеря для детей (!!!)  гитл</w:t>
      </w:r>
      <w:r w:rsidRPr="00F07DB9">
        <w:rPr>
          <w:rFonts w:ascii="Arial" w:eastAsia="Times New Roman" w:hAnsi="Arial" w:cs="Arial"/>
          <w:sz w:val="24"/>
          <w:szCs w:val="24"/>
          <w:lang w:eastAsia="ru-RU"/>
        </w:rPr>
        <w:t>е</w:t>
      </w:r>
      <w:r w:rsidRPr="00F07DB9">
        <w:rPr>
          <w:rFonts w:ascii="Arial" w:eastAsia="Times New Roman" w:hAnsi="Arial" w:cs="Arial"/>
          <w:sz w:val="24"/>
          <w:szCs w:val="24"/>
          <w:lang w:eastAsia="ru-RU"/>
        </w:rPr>
        <w:t>ровцы как-то не додумались. А.Перес Реверте ничего не пишет об этом, хотя явно слышал о движении усташей, вскользь упоминая о нем на стр</w:t>
      </w:r>
      <w:r w:rsidRPr="00F07DB9">
        <w:rPr>
          <w:rFonts w:ascii="Arial" w:eastAsia="Times New Roman" w:hAnsi="Arial" w:cs="Arial"/>
          <w:sz w:val="24"/>
          <w:szCs w:val="24"/>
          <w:lang w:eastAsia="ru-RU"/>
        </w:rPr>
        <w:t>а</w:t>
      </w:r>
      <w:r w:rsidRPr="00F07DB9">
        <w:rPr>
          <w:rFonts w:ascii="Arial" w:eastAsia="Times New Roman" w:hAnsi="Arial" w:cs="Arial"/>
          <w:sz w:val="24"/>
          <w:szCs w:val="24"/>
          <w:lang w:eastAsia="ru-RU"/>
        </w:rPr>
        <w:t>ницах романа «Баталист». Хочу думать, что в данном случае имеет место добросовестное заблуждение, вызванное умело построенной пропага</w:t>
      </w:r>
      <w:r w:rsidRPr="00F07DB9">
        <w:rPr>
          <w:rFonts w:ascii="Arial" w:eastAsia="Times New Roman" w:hAnsi="Arial" w:cs="Arial"/>
          <w:sz w:val="24"/>
          <w:szCs w:val="24"/>
          <w:lang w:eastAsia="ru-RU"/>
        </w:rPr>
        <w:t>н</w:t>
      </w:r>
      <w:r w:rsidRPr="00F07DB9">
        <w:rPr>
          <w:rFonts w:ascii="Arial" w:eastAsia="Times New Roman" w:hAnsi="Arial" w:cs="Arial"/>
          <w:sz w:val="24"/>
          <w:szCs w:val="24"/>
          <w:lang w:eastAsia="ru-RU"/>
        </w:rPr>
        <w:t>дой. Так, в 1998г. католическая церковь в лице тогдашнего Понтифика И</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анна Павла Второго причислила к лику «блаженных» хорватского архиеп</w:t>
      </w:r>
      <w:r w:rsidRPr="00F07DB9">
        <w:rPr>
          <w:rFonts w:ascii="Arial" w:eastAsia="Times New Roman" w:hAnsi="Arial" w:cs="Arial"/>
          <w:sz w:val="24"/>
          <w:szCs w:val="24"/>
          <w:lang w:eastAsia="ru-RU"/>
        </w:rPr>
        <w:t>и</w:t>
      </w:r>
      <w:r w:rsidRPr="00F07DB9">
        <w:rPr>
          <w:rFonts w:ascii="Arial" w:eastAsia="Times New Roman" w:hAnsi="Arial" w:cs="Arial"/>
          <w:sz w:val="24"/>
          <w:szCs w:val="24"/>
          <w:lang w:eastAsia="ru-RU"/>
        </w:rPr>
        <w:t>скопа А.Степинаца, одного из вдохновителей усташеского движения, д</w:t>
      </w:r>
      <w:r w:rsidRPr="00F07DB9">
        <w:rPr>
          <w:rFonts w:ascii="Arial" w:eastAsia="Times New Roman" w:hAnsi="Arial" w:cs="Arial"/>
          <w:sz w:val="24"/>
          <w:szCs w:val="24"/>
          <w:lang w:eastAsia="ru-RU"/>
        </w:rPr>
        <w:t>у</w:t>
      </w:r>
      <w:r w:rsidRPr="00F07DB9">
        <w:rPr>
          <w:rFonts w:ascii="Arial" w:eastAsia="Times New Roman" w:hAnsi="Arial" w:cs="Arial"/>
          <w:sz w:val="24"/>
          <w:szCs w:val="24"/>
          <w:lang w:eastAsia="ru-RU"/>
        </w:rPr>
        <w:t>ховно обеспечившего сербский геноцид. Роль этого священнослужителя (и официальной католической церкви) раскрыта в весьма честном исслед</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lastRenderedPageBreak/>
        <w:t>вании итальянского историка Марка Аурелио Ривели «Архиепископ ген</w:t>
      </w:r>
      <w:r w:rsidRPr="00F07DB9">
        <w:rPr>
          <w:rFonts w:ascii="Arial" w:eastAsia="Times New Roman" w:hAnsi="Arial" w:cs="Arial"/>
          <w:sz w:val="24"/>
          <w:szCs w:val="24"/>
          <w:lang w:eastAsia="ru-RU"/>
        </w:rPr>
        <w:t>о</w:t>
      </w:r>
      <w:r w:rsidRPr="00F07DB9">
        <w:rPr>
          <w:rFonts w:ascii="Arial" w:eastAsia="Times New Roman" w:hAnsi="Arial" w:cs="Arial"/>
          <w:sz w:val="24"/>
          <w:szCs w:val="24"/>
          <w:lang w:eastAsia="ru-RU"/>
        </w:rPr>
        <w:t>цида. Монсеньор Степинац, Ватикан и усташская диктатура в Хорватии 1941-1945гг» М.,</w:t>
      </w:r>
      <w:r w:rsidR="00F24525">
        <w:rPr>
          <w:rFonts w:ascii="Arial" w:eastAsia="Times New Roman" w:hAnsi="Arial" w:cs="Arial"/>
          <w:sz w:val="24"/>
          <w:szCs w:val="24"/>
          <w:lang w:eastAsia="ru-RU"/>
        </w:rPr>
        <w:t xml:space="preserve"> </w:t>
      </w:r>
      <w:r w:rsidRPr="00F07DB9">
        <w:rPr>
          <w:rFonts w:ascii="Arial" w:eastAsia="Times New Roman" w:hAnsi="Arial" w:cs="Arial"/>
          <w:sz w:val="24"/>
          <w:szCs w:val="24"/>
          <w:lang w:eastAsia="ru-RU"/>
        </w:rPr>
        <w:t>2011.</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Монополизм крупных источников информации и степень их во</w:t>
      </w:r>
      <w:r w:rsidRPr="005B406C">
        <w:rPr>
          <w:rFonts w:ascii="Times New Roman" w:eastAsia="Times New Roman" w:hAnsi="Times New Roman" w:cs="Times New Roman"/>
          <w:sz w:val="28"/>
          <w:lang w:eastAsia="ru-RU"/>
        </w:rPr>
        <w:t>з</w:t>
      </w:r>
      <w:r w:rsidRPr="005B406C">
        <w:rPr>
          <w:rFonts w:ascii="Times New Roman" w:eastAsia="Times New Roman" w:hAnsi="Times New Roman" w:cs="Times New Roman"/>
          <w:sz w:val="28"/>
          <w:lang w:eastAsia="ru-RU"/>
        </w:rPr>
        <w:t>действия характеризуется С. Московичи через термин «западный де</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потизм», сродни духовному тоталитаризму. Этот вариант деспотизма предполагает «захват орудий влияния или внушения, каковыми явл</w:t>
      </w:r>
      <w:r w:rsidRPr="005B406C">
        <w:rPr>
          <w:rFonts w:ascii="Times New Roman" w:eastAsia="Times New Roman" w:hAnsi="Times New Roman" w:cs="Times New Roman"/>
          <w:sz w:val="28"/>
          <w:lang w:eastAsia="ru-RU"/>
        </w:rPr>
        <w:t>я</w:t>
      </w:r>
      <w:r w:rsidRPr="005B406C">
        <w:rPr>
          <w:rFonts w:ascii="Times New Roman" w:eastAsia="Times New Roman" w:hAnsi="Times New Roman" w:cs="Times New Roman"/>
          <w:sz w:val="28"/>
          <w:lang w:eastAsia="ru-RU"/>
        </w:rPr>
        <w:t>ются школа, пресса, радио и т.п. Все происходит так, как если бы шло развитие от одного к другому: внешнее подчинение уступает место внутреннему подчинению масс, видимое господство подменяется д</w:t>
      </w:r>
      <w:r w:rsidRPr="005B406C">
        <w:rPr>
          <w:rFonts w:ascii="Times New Roman" w:eastAsia="Times New Roman" w:hAnsi="Times New Roman" w:cs="Times New Roman"/>
          <w:sz w:val="28"/>
          <w:lang w:eastAsia="ru-RU"/>
        </w:rPr>
        <w:t>у</w:t>
      </w:r>
      <w:r w:rsidRPr="005B406C">
        <w:rPr>
          <w:rFonts w:ascii="Times New Roman" w:eastAsia="Times New Roman" w:hAnsi="Times New Roman" w:cs="Times New Roman"/>
          <w:sz w:val="28"/>
          <w:lang w:eastAsia="ru-RU"/>
        </w:rPr>
        <w:t>ховным, незримым господством от которого невозможно защитит</w:t>
      </w:r>
      <w:r w:rsidRPr="005B406C">
        <w:rPr>
          <w:rFonts w:ascii="Times New Roman" w:eastAsia="Times New Roman" w:hAnsi="Times New Roman" w:cs="Times New Roman"/>
          <w:sz w:val="28"/>
          <w:lang w:eastAsia="ru-RU"/>
        </w:rPr>
        <w:t>ь</w:t>
      </w:r>
      <w:r w:rsidRPr="005B406C">
        <w:rPr>
          <w:rFonts w:ascii="Times New Roman" w:eastAsia="Times New Roman" w:hAnsi="Times New Roman" w:cs="Times New Roman"/>
          <w:sz w:val="28"/>
          <w:lang w:eastAsia="ru-RU"/>
        </w:rPr>
        <w:t>ся»</w:t>
      </w:r>
      <w:r w:rsidRPr="005B406C">
        <w:rPr>
          <w:rFonts w:ascii="Times New Roman" w:eastAsia="Times New Roman" w:hAnsi="Times New Roman" w:cs="Times New Roman"/>
          <w:sz w:val="28"/>
          <w:vertAlign w:val="superscript"/>
          <w:lang w:eastAsia="ru-RU"/>
        </w:rPr>
        <w:footnoteReference w:id="664"/>
      </w:r>
      <w:r w:rsidRPr="005B406C">
        <w:rPr>
          <w:rFonts w:ascii="Times New Roman" w:eastAsia="Times New Roman" w:hAnsi="Times New Roman" w:cs="Times New Roman"/>
          <w:sz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В близком ключе рассуждает российский автор В.П.Пугачев, оперируя понятием «информационно-финансовый тоталитаризм».</w:t>
      </w:r>
      <w:r w:rsidR="00F24525">
        <w:rPr>
          <w:rFonts w:ascii="Times New Roman" w:eastAsia="Times New Roman" w:hAnsi="Times New Roman" w:cs="Times New Roman"/>
          <w:sz w:val="28"/>
          <w:lang w:eastAsia="ru-RU"/>
        </w:rPr>
        <w:t xml:space="preserve"> </w:t>
      </w:r>
      <w:r w:rsidRPr="005B406C">
        <w:rPr>
          <w:rFonts w:ascii="Times New Roman" w:eastAsia="Times New Roman" w:hAnsi="Times New Roman" w:cs="Times New Roman"/>
          <w:sz w:val="28"/>
          <w:lang w:eastAsia="ru-RU"/>
        </w:rPr>
        <w:t>Здесь просматривается нечто вроде действующей на общегосударс</w:t>
      </w:r>
      <w:r w:rsidRPr="005B406C">
        <w:rPr>
          <w:rFonts w:ascii="Times New Roman" w:eastAsia="Times New Roman" w:hAnsi="Times New Roman" w:cs="Times New Roman"/>
          <w:sz w:val="28"/>
          <w:lang w:eastAsia="ru-RU"/>
        </w:rPr>
        <w:t>т</w:t>
      </w:r>
      <w:r w:rsidRPr="005B406C">
        <w:rPr>
          <w:rFonts w:ascii="Times New Roman" w:eastAsia="Times New Roman" w:hAnsi="Times New Roman" w:cs="Times New Roman"/>
          <w:sz w:val="28"/>
          <w:lang w:eastAsia="ru-RU"/>
        </w:rPr>
        <w:t>венном уровне системы контроля за поведением индивидов посредс</w:t>
      </w:r>
      <w:r w:rsidRPr="005B406C">
        <w:rPr>
          <w:rFonts w:ascii="Times New Roman" w:eastAsia="Times New Roman" w:hAnsi="Times New Roman" w:cs="Times New Roman"/>
          <w:sz w:val="28"/>
          <w:lang w:eastAsia="ru-RU"/>
        </w:rPr>
        <w:t>т</w:t>
      </w:r>
      <w:r w:rsidRPr="005B406C">
        <w:rPr>
          <w:rFonts w:ascii="Times New Roman" w:eastAsia="Times New Roman" w:hAnsi="Times New Roman" w:cs="Times New Roman"/>
          <w:sz w:val="28"/>
          <w:lang w:eastAsia="ru-RU"/>
        </w:rPr>
        <w:t>вом воздействия на их сознание</w:t>
      </w:r>
      <w:r w:rsidRPr="005B406C">
        <w:rPr>
          <w:rFonts w:ascii="Times New Roman" w:eastAsia="Times New Roman" w:hAnsi="Times New Roman" w:cs="Times New Roman"/>
          <w:sz w:val="28"/>
          <w:vertAlign w:val="superscript"/>
          <w:lang w:eastAsia="ru-RU"/>
        </w:rPr>
        <w:footnoteReference w:id="665"/>
      </w:r>
      <w:r w:rsidRPr="005B406C">
        <w:rPr>
          <w:rFonts w:ascii="Times New Roman" w:eastAsia="Times New Roman" w:hAnsi="Times New Roman" w:cs="Times New Roman"/>
          <w:sz w:val="28"/>
          <w:lang w:eastAsia="ru-RU"/>
        </w:rPr>
        <w:t>.  При этом в качестве средств м</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нипуляции используются как методы духовно-психологического х</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рактера (например, реклама), так и способы, касающиеся искусстве</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ного изменения параметров объективной ситуации (так называемое экологическое манипулирование). Другие эксперты (В.Крамник, Г.Почепцов) также отмечают необходимость закрепления информ</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ционной «промывки мозгов» объективными мерами. На это и напра</w:t>
      </w:r>
      <w:r w:rsidRPr="005B406C">
        <w:rPr>
          <w:rFonts w:ascii="Times New Roman" w:eastAsia="Times New Roman" w:hAnsi="Times New Roman" w:cs="Times New Roman"/>
          <w:sz w:val="28"/>
          <w:lang w:eastAsia="ru-RU"/>
        </w:rPr>
        <w:t>в</w:t>
      </w:r>
      <w:r w:rsidRPr="005B406C">
        <w:rPr>
          <w:rFonts w:ascii="Times New Roman" w:eastAsia="Times New Roman" w:hAnsi="Times New Roman" w:cs="Times New Roman"/>
          <w:sz w:val="28"/>
          <w:lang w:eastAsia="ru-RU"/>
        </w:rPr>
        <w:t>лена пресловутая практическая пропаганда, которая стремится (н</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сколько это возможно) привести в соответствие общественное бытие и мировоззренческие стандарты, распространяемые информационн</w:t>
      </w:r>
      <w:r w:rsidRPr="005B406C">
        <w:rPr>
          <w:rFonts w:ascii="Times New Roman" w:eastAsia="Times New Roman" w:hAnsi="Times New Roman" w:cs="Times New Roman"/>
          <w:sz w:val="28"/>
          <w:lang w:eastAsia="ru-RU"/>
        </w:rPr>
        <w:t>ы</w:t>
      </w:r>
      <w:r w:rsidRPr="005B406C">
        <w:rPr>
          <w:rFonts w:ascii="Times New Roman" w:eastAsia="Times New Roman" w:hAnsi="Times New Roman" w:cs="Times New Roman"/>
          <w:sz w:val="28"/>
          <w:lang w:eastAsia="ru-RU"/>
        </w:rPr>
        <w:t xml:space="preserve">ми средствами </w:t>
      </w:r>
      <w:r w:rsidRPr="005B406C">
        <w:rPr>
          <w:rFonts w:ascii="Times New Roman" w:eastAsia="Times New Roman" w:hAnsi="Times New Roman" w:cs="Times New Roman"/>
          <w:sz w:val="28"/>
          <w:vertAlign w:val="superscript"/>
          <w:lang w:eastAsia="ru-RU"/>
        </w:rPr>
        <w:footnoteReference w:id="666"/>
      </w:r>
      <w:r w:rsidRPr="005B406C">
        <w:rPr>
          <w:rFonts w:ascii="Times New Roman" w:eastAsia="Times New Roman" w:hAnsi="Times New Roman" w:cs="Times New Roman"/>
          <w:sz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Считаем возможным предположить, что современное общество в этом плане «продумано» гораздо лучше, чем его исторические пре</w:t>
      </w:r>
      <w:r w:rsidRPr="005B406C">
        <w:rPr>
          <w:rFonts w:ascii="Times New Roman" w:eastAsia="Times New Roman" w:hAnsi="Times New Roman" w:cs="Times New Roman"/>
          <w:sz w:val="28"/>
          <w:lang w:eastAsia="ru-RU"/>
        </w:rPr>
        <w:t>д</w:t>
      </w:r>
      <w:r w:rsidRPr="005B406C">
        <w:rPr>
          <w:rFonts w:ascii="Times New Roman" w:eastAsia="Times New Roman" w:hAnsi="Times New Roman" w:cs="Times New Roman"/>
          <w:sz w:val="28"/>
          <w:lang w:eastAsia="ru-RU"/>
        </w:rPr>
        <w:t>шественники. Манипулятивное воздействие информационными и средствами объективной действительности имеет системный хара</w:t>
      </w:r>
      <w:r w:rsidRPr="005B406C">
        <w:rPr>
          <w:rFonts w:ascii="Times New Roman" w:eastAsia="Times New Roman" w:hAnsi="Times New Roman" w:cs="Times New Roman"/>
          <w:sz w:val="28"/>
          <w:lang w:eastAsia="ru-RU"/>
        </w:rPr>
        <w:t>к</w:t>
      </w:r>
      <w:r w:rsidRPr="005B406C">
        <w:rPr>
          <w:rFonts w:ascii="Times New Roman" w:eastAsia="Times New Roman" w:hAnsi="Times New Roman" w:cs="Times New Roman"/>
          <w:sz w:val="28"/>
          <w:lang w:eastAsia="ru-RU"/>
        </w:rPr>
        <w:t>тер, наводя на мысль об их тщательной разработке. Выше уже мим</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ходом затрагивалась сфера досуга и потребления, которая обнаруж</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вает все больше внешних сходств с политикой (К.Крауч, З.Бауман), делая более изощренными и гибкими средства пропаганды. Эта о</w:t>
      </w:r>
      <w:r w:rsidRPr="005B406C">
        <w:rPr>
          <w:rFonts w:ascii="Times New Roman" w:eastAsia="Times New Roman" w:hAnsi="Times New Roman" w:cs="Times New Roman"/>
          <w:sz w:val="28"/>
          <w:lang w:eastAsia="ru-RU"/>
        </w:rPr>
        <w:t>б</w:t>
      </w:r>
      <w:r w:rsidRPr="005B406C">
        <w:rPr>
          <w:rFonts w:ascii="Times New Roman" w:eastAsia="Times New Roman" w:hAnsi="Times New Roman" w:cs="Times New Roman"/>
          <w:sz w:val="28"/>
          <w:lang w:eastAsia="ru-RU"/>
        </w:rPr>
        <w:t>ласть общественных отношений не только разрастается, но и приобр</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тает более разнообразные, а значит и более завлекающие формы. Збигнев Бауман пишет о «храмах потребления»,</w:t>
      </w:r>
      <w:r w:rsidRPr="005B406C">
        <w:rPr>
          <w:rFonts w:ascii="Times New Roman" w:eastAsia="Times New Roman" w:hAnsi="Times New Roman" w:cs="Times New Roman"/>
          <w:sz w:val="28"/>
          <w:szCs w:val="28"/>
          <w:lang w:eastAsia="ru-RU"/>
        </w:rPr>
        <w:t>под которыми пон</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lastRenderedPageBreak/>
        <w:t>мает расплодившиеся в современных городах супермаркеты, развл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кательные центры</w:t>
      </w:r>
      <w:r w:rsidRPr="005B406C">
        <w:rPr>
          <w:rFonts w:ascii="Times New Roman" w:eastAsia="Times New Roman" w:hAnsi="Times New Roman" w:cs="Times New Roman"/>
          <w:sz w:val="28"/>
          <w:szCs w:val="28"/>
          <w:vertAlign w:val="superscript"/>
          <w:lang w:eastAsia="ru-RU"/>
        </w:rPr>
        <w:footnoteReference w:id="667"/>
      </w:r>
      <w:r w:rsidRPr="005B406C">
        <w:rPr>
          <w:rFonts w:ascii="Times New Roman" w:eastAsia="Times New Roman" w:hAnsi="Times New Roman" w:cs="Times New Roman"/>
          <w:sz w:val="28"/>
          <w:szCs w:val="28"/>
          <w:lang w:eastAsia="ru-RU"/>
        </w:rPr>
        <w:t>.</w:t>
      </w:r>
      <w:r w:rsidRPr="005B406C">
        <w:rPr>
          <w:rFonts w:ascii="Times New Roman" w:eastAsia="Times New Roman" w:hAnsi="Times New Roman" w:cs="Times New Roman"/>
          <w:sz w:val="28"/>
          <w:lang w:eastAsia="ru-RU"/>
        </w:rPr>
        <w:t xml:space="preserve"> Вокруг «храмов потребления» формируется о</w:t>
      </w:r>
      <w:r w:rsidRPr="005B406C">
        <w:rPr>
          <w:rFonts w:ascii="Times New Roman" w:eastAsia="Times New Roman" w:hAnsi="Times New Roman" w:cs="Times New Roman"/>
          <w:sz w:val="28"/>
          <w:lang w:eastAsia="ru-RU"/>
        </w:rPr>
        <w:t>б</w:t>
      </w:r>
      <w:r w:rsidRPr="005B406C">
        <w:rPr>
          <w:rFonts w:ascii="Times New Roman" w:eastAsia="Times New Roman" w:hAnsi="Times New Roman" w:cs="Times New Roman"/>
          <w:sz w:val="28"/>
          <w:lang w:eastAsia="ru-RU"/>
        </w:rPr>
        <w:t>ширное социокультурное пространство. Не случайно тема потреб</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тельства становится центральной для многих социально-философских, антропологических, культурно-психологических исследований, пр</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чем здесь ученые видят серьезную проблему, деформирующую су</w:t>
      </w:r>
      <w:r w:rsidRPr="005B406C">
        <w:rPr>
          <w:rFonts w:ascii="Times New Roman" w:eastAsia="Times New Roman" w:hAnsi="Times New Roman" w:cs="Times New Roman"/>
          <w:sz w:val="28"/>
          <w:lang w:eastAsia="ru-RU"/>
        </w:rPr>
        <w:t>щ</w:t>
      </w:r>
      <w:r w:rsidRPr="005B406C">
        <w:rPr>
          <w:rFonts w:ascii="Times New Roman" w:eastAsia="Times New Roman" w:hAnsi="Times New Roman" w:cs="Times New Roman"/>
          <w:sz w:val="28"/>
          <w:lang w:eastAsia="ru-RU"/>
        </w:rPr>
        <w:t>ность человека</w:t>
      </w:r>
      <w:r w:rsidRPr="005B406C">
        <w:rPr>
          <w:rFonts w:ascii="Times New Roman" w:eastAsia="Times New Roman" w:hAnsi="Times New Roman" w:cs="Times New Roman"/>
          <w:sz w:val="28"/>
          <w:vertAlign w:val="superscript"/>
          <w:lang w:eastAsia="ru-RU"/>
        </w:rPr>
        <w:footnoteReference w:id="668"/>
      </w:r>
      <w:r w:rsidRPr="005B406C">
        <w:rPr>
          <w:rFonts w:ascii="Times New Roman" w:eastAsia="Times New Roman" w:hAnsi="Times New Roman" w:cs="Times New Roman"/>
          <w:sz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Сфера потребления, естественно, не предназначена только лишь для переориентации массового сознания на «кутежи» вместо «мят</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жей». Она по прежнему выступает одним из главных элементов эк</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номики, особенно в странах глобального «центра», где подобный принцип был задан еще фордизмом и основательно закреплен кейнс</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анской моделью. Но кейнсианство, как известно, обеспечивает масс</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вое потребление путем стабилизации рыночной среды. А глобальный капитализм отличается  подвижностью, что, разумеется, вносит эл</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мент неопределенности. Однако в современных условиях совмещение экономики массового потребления и нестабильности свободных ры</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 xml:space="preserve">ков оказалось возможным. </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Мы уже писали о том, что сокращение промышленных рабочих в  индустриально развитых странах было частично решено за счет ра</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ширения сферы частных услуг (см. Методологическую вставку), что работало на сферу потребления в обе стороны. В то же время допо</w:t>
      </w:r>
      <w:r w:rsidRPr="005B406C">
        <w:rPr>
          <w:rFonts w:ascii="Times New Roman" w:eastAsia="Times New Roman" w:hAnsi="Times New Roman" w:cs="Times New Roman"/>
          <w:sz w:val="28"/>
          <w:lang w:eastAsia="ru-RU"/>
        </w:rPr>
        <w:t>л</w:t>
      </w:r>
      <w:r w:rsidRPr="005B406C">
        <w:rPr>
          <w:rFonts w:ascii="Times New Roman" w:eastAsia="Times New Roman" w:hAnsi="Times New Roman" w:cs="Times New Roman"/>
          <w:sz w:val="28"/>
          <w:lang w:eastAsia="ru-RU"/>
        </w:rPr>
        <w:t>нительным и очень весомым фактором выступила система кредитов</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ния, которая давала возможность сохранять высокий уровень потре</w:t>
      </w:r>
      <w:r w:rsidRPr="005B406C">
        <w:rPr>
          <w:rFonts w:ascii="Times New Roman" w:eastAsia="Times New Roman" w:hAnsi="Times New Roman" w:cs="Times New Roman"/>
          <w:sz w:val="28"/>
          <w:lang w:eastAsia="ru-RU"/>
        </w:rPr>
        <w:t>б</w:t>
      </w:r>
      <w:r w:rsidRPr="005B406C">
        <w:rPr>
          <w:rFonts w:ascii="Times New Roman" w:eastAsia="Times New Roman" w:hAnsi="Times New Roman" w:cs="Times New Roman"/>
          <w:sz w:val="28"/>
          <w:lang w:eastAsia="ru-RU"/>
        </w:rPr>
        <w:t>ления даже при невысоких зарплатах. Кредитами могли воспольз</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ваться практически все слои населения (среди богатых слоев большое распространение получили рынки деривативов и фьючерсов). Причем большая часть этих ипотечных и потребительских долгов была не обеспечена. «Займы под реальные гарантии, как пишет К.Крауч, опр</w:t>
      </w:r>
      <w:r w:rsidRPr="005B406C">
        <w:rPr>
          <w:rFonts w:ascii="Times New Roman" w:eastAsia="Times New Roman" w:hAnsi="Times New Roman" w:cs="Times New Roman"/>
          <w:sz w:val="28"/>
          <w:lang w:eastAsia="ru-RU"/>
        </w:rPr>
        <w:t>е</w:t>
      </w:r>
      <w:r w:rsidRPr="005B406C">
        <w:rPr>
          <w:rFonts w:ascii="Times New Roman" w:eastAsia="Times New Roman" w:hAnsi="Times New Roman" w:cs="Times New Roman"/>
          <w:sz w:val="28"/>
          <w:lang w:eastAsia="ru-RU"/>
        </w:rPr>
        <w:t>деленно не могли помочь группам населения, не имеющим высоких доходов, продолжать траты, несмотря на незащищенность на рынке труда. Широкое распространение пролонгируемых необеспеченных долгов стало возможным благодаря инновациям на финансовых ры</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ках…»  Среди экономически успешных слоев населения были распр</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странены рынки рисковых активов – деривативов и фьючерсов. Эти активы покупались и продавались будучи обеспеченными уверенн</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 xml:space="preserve">стью покупателя, что и он в свою очередь найдет другого покупателя </w:t>
      </w:r>
      <w:r w:rsidRPr="005B406C">
        <w:rPr>
          <w:rFonts w:ascii="Times New Roman" w:eastAsia="Times New Roman" w:hAnsi="Times New Roman" w:cs="Times New Roman"/>
          <w:sz w:val="28"/>
          <w:lang w:eastAsia="ru-RU"/>
        </w:rPr>
        <w:lastRenderedPageBreak/>
        <w:t>– благодаря той же уверенности. В результате риски распределялись между большим количеством игроков, тем самым осуществляя риск</w:t>
      </w:r>
      <w:r w:rsidRPr="005B406C">
        <w:rPr>
          <w:rFonts w:ascii="Times New Roman" w:eastAsia="Times New Roman" w:hAnsi="Times New Roman" w:cs="Times New Roman"/>
          <w:sz w:val="28"/>
          <w:lang w:eastAsia="ru-RU"/>
        </w:rPr>
        <w:t>о</w:t>
      </w:r>
      <w:r w:rsidRPr="005B406C">
        <w:rPr>
          <w:rFonts w:ascii="Times New Roman" w:eastAsia="Times New Roman" w:hAnsi="Times New Roman" w:cs="Times New Roman"/>
          <w:sz w:val="28"/>
          <w:lang w:eastAsia="ru-RU"/>
        </w:rPr>
        <w:t>вые инвестиции. Данная модель, которую Колин Крауч обозначил как «приватизированное кейнсианство», упраздняла «зависимость  кап</w:t>
      </w:r>
      <w:r w:rsidRPr="005B406C">
        <w:rPr>
          <w:rFonts w:ascii="Times New Roman" w:eastAsia="Times New Roman" w:hAnsi="Times New Roman" w:cs="Times New Roman"/>
          <w:sz w:val="28"/>
          <w:lang w:eastAsia="ru-RU"/>
        </w:rPr>
        <w:t>и</w:t>
      </w:r>
      <w:r w:rsidRPr="005B406C">
        <w:rPr>
          <w:rFonts w:ascii="Times New Roman" w:eastAsia="Times New Roman" w:hAnsi="Times New Roman" w:cs="Times New Roman"/>
          <w:sz w:val="28"/>
          <w:lang w:eastAsia="ru-RU"/>
        </w:rPr>
        <w:t>талистической системы от роста зарплат, государства всеобщего бл</w:t>
      </w:r>
      <w:r w:rsidRPr="005B406C">
        <w:rPr>
          <w:rFonts w:ascii="Times New Roman" w:eastAsia="Times New Roman" w:hAnsi="Times New Roman" w:cs="Times New Roman"/>
          <w:sz w:val="28"/>
          <w:lang w:eastAsia="ru-RU"/>
        </w:rPr>
        <w:t>а</w:t>
      </w:r>
      <w:r w:rsidRPr="005B406C">
        <w:rPr>
          <w:rFonts w:ascii="Times New Roman" w:eastAsia="Times New Roman" w:hAnsi="Times New Roman" w:cs="Times New Roman"/>
          <w:sz w:val="28"/>
          <w:lang w:eastAsia="ru-RU"/>
        </w:rPr>
        <w:t>госостояния и управления спросом со стороны правительства</w:t>
      </w:r>
      <w:r w:rsidRPr="005B406C">
        <w:rPr>
          <w:rFonts w:ascii="Times New Roman" w:eastAsia="Times New Roman" w:hAnsi="Times New Roman" w:cs="Times New Roman"/>
          <w:sz w:val="28"/>
          <w:vertAlign w:val="superscript"/>
          <w:lang w:eastAsia="ru-RU"/>
        </w:rPr>
        <w:footnoteReference w:id="669"/>
      </w:r>
      <w:r w:rsidRPr="005B406C">
        <w:rPr>
          <w:rFonts w:ascii="Times New Roman" w:eastAsia="Times New Roman" w:hAnsi="Times New Roman" w:cs="Times New Roman"/>
          <w:sz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lang w:eastAsia="ru-RU"/>
        </w:rPr>
      </w:pPr>
      <w:r w:rsidRPr="005B406C">
        <w:rPr>
          <w:rFonts w:ascii="Times New Roman" w:eastAsia="Times New Roman" w:hAnsi="Times New Roman" w:cs="Times New Roman"/>
          <w:sz w:val="28"/>
          <w:lang w:eastAsia="ru-RU"/>
        </w:rPr>
        <w:t>Впервые приватизированное кейнсианство проявило себя в 80-е гг., пик этой модели приходится на 2000-е  гг., а к 2008году отчетливо обнаружился ее кризис ввиду огромного роста объемов необеспече</w:t>
      </w:r>
      <w:r w:rsidRPr="005B406C">
        <w:rPr>
          <w:rFonts w:ascii="Times New Roman" w:eastAsia="Times New Roman" w:hAnsi="Times New Roman" w:cs="Times New Roman"/>
          <w:sz w:val="28"/>
          <w:lang w:eastAsia="ru-RU"/>
        </w:rPr>
        <w:t>н</w:t>
      </w:r>
      <w:r w:rsidRPr="005B406C">
        <w:rPr>
          <w:rFonts w:ascii="Times New Roman" w:eastAsia="Times New Roman" w:hAnsi="Times New Roman" w:cs="Times New Roman"/>
          <w:sz w:val="28"/>
          <w:lang w:eastAsia="ru-RU"/>
        </w:rPr>
        <w:t>ных кредитов. Тем не менее за два десятилетия расширяющаяся си</w:t>
      </w:r>
      <w:r w:rsidRPr="005B406C">
        <w:rPr>
          <w:rFonts w:ascii="Times New Roman" w:eastAsia="Times New Roman" w:hAnsi="Times New Roman" w:cs="Times New Roman"/>
          <w:sz w:val="28"/>
          <w:lang w:eastAsia="ru-RU"/>
        </w:rPr>
        <w:t>с</w:t>
      </w:r>
      <w:r w:rsidRPr="005B406C">
        <w:rPr>
          <w:rFonts w:ascii="Times New Roman" w:eastAsia="Times New Roman" w:hAnsi="Times New Roman" w:cs="Times New Roman"/>
          <w:sz w:val="28"/>
          <w:lang w:eastAsia="ru-RU"/>
        </w:rPr>
        <w:t xml:space="preserve">тема кредитов сделала свое дело, причем не только в экономическом, но и в социокультурном плане. </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Российский специалист в области экономической социологии Вадим Радаев констатирует усиление потребительской гонки в современном о</w:t>
      </w:r>
      <w:r w:rsidRPr="00F41D2D">
        <w:rPr>
          <w:rFonts w:ascii="Arial" w:eastAsia="Times New Roman" w:hAnsi="Arial" w:cs="Arial"/>
          <w:sz w:val="24"/>
          <w:szCs w:val="24"/>
          <w:lang w:eastAsia="ru-RU"/>
        </w:rPr>
        <w:t>б</w:t>
      </w:r>
      <w:r w:rsidRPr="00F41D2D">
        <w:rPr>
          <w:rFonts w:ascii="Arial" w:eastAsia="Times New Roman" w:hAnsi="Arial" w:cs="Arial"/>
          <w:sz w:val="24"/>
          <w:szCs w:val="24"/>
          <w:lang w:eastAsia="ru-RU"/>
        </w:rPr>
        <w:t>ществе. Это затрагивает не только развитые страны «центра», но и сре</w:t>
      </w:r>
      <w:r w:rsidRPr="00F41D2D">
        <w:rPr>
          <w:rFonts w:ascii="Arial" w:eastAsia="Times New Roman" w:hAnsi="Arial" w:cs="Arial"/>
          <w:sz w:val="24"/>
          <w:szCs w:val="24"/>
          <w:lang w:eastAsia="ru-RU"/>
        </w:rPr>
        <w:t>д</w:t>
      </w:r>
      <w:r w:rsidRPr="00F41D2D">
        <w:rPr>
          <w:rFonts w:ascii="Arial" w:eastAsia="Times New Roman" w:hAnsi="Arial" w:cs="Arial"/>
          <w:sz w:val="24"/>
          <w:szCs w:val="24"/>
          <w:lang w:eastAsia="ru-RU"/>
        </w:rPr>
        <w:t>неразвитую «периферию», где  разрастаются потребности элитных групп при общей тенденции к социальной поляризации. Он объясняет это инн</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вационной динамикой, затронувшей и товарное производство - появление все новых усовершенствованных модификаций товара становится непр</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кращающимся процессом, что оказывает влияние на действия потребит</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ля. Если раньше критерием выбора среди товаров длительного пользов</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ния была надежность, способность к долгой работе, то теперь этот пр</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знак утратил значение в силу того что  моральное устаревание продукта происходит значительно быстрее, чем его физический износ. Ради новой вещи многие люди не колеблясь выбрасывают то, что может быть вполне еще пригодно к употреблению. Это неслучайно, ведь в зоне потребител</w:t>
      </w:r>
      <w:r w:rsidRPr="00F41D2D">
        <w:rPr>
          <w:rFonts w:ascii="Arial" w:eastAsia="Times New Roman" w:hAnsi="Arial" w:cs="Arial"/>
          <w:sz w:val="24"/>
          <w:szCs w:val="24"/>
          <w:lang w:eastAsia="ru-RU"/>
        </w:rPr>
        <w:t>ь</w:t>
      </w:r>
      <w:r w:rsidRPr="00F41D2D">
        <w:rPr>
          <w:rFonts w:ascii="Arial" w:eastAsia="Times New Roman" w:hAnsi="Arial" w:cs="Arial"/>
          <w:sz w:val="24"/>
          <w:szCs w:val="24"/>
          <w:lang w:eastAsia="ru-RU"/>
        </w:rPr>
        <w:t>ского внимания всегда оказываются объекты, кажущиеся более привлек</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 xml:space="preserve">тельными, чем недавно приобретенные. </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Отсюда потребительская гонка начинает все сильнее определять ритм жизни и характер отношений. Многие семьи, чтобы не отстать в уровне потребления от других, погружаются в пучину потребительского кредитования. Тем самым происходит переход от жизни на сбережения к жизни в кредит, что повышает зависимость семьи от регулярных источн</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ков дохода. Чтобы расплатиться за купленные в кредит вещи, необходима постоянная работа и желательно хорошо оплачиваемая. Потребитель уже как бы лишен возможности «выйти из игры». В итоге, обоснованно закл</w:t>
      </w:r>
      <w:r w:rsidRPr="00F41D2D">
        <w:rPr>
          <w:rFonts w:ascii="Arial" w:eastAsia="Times New Roman" w:hAnsi="Arial" w:cs="Arial"/>
          <w:sz w:val="24"/>
          <w:szCs w:val="24"/>
          <w:lang w:eastAsia="ru-RU"/>
        </w:rPr>
        <w:t>ю</w:t>
      </w:r>
      <w:r w:rsidRPr="00F41D2D">
        <w:rPr>
          <w:rFonts w:ascii="Arial" w:eastAsia="Times New Roman" w:hAnsi="Arial" w:cs="Arial"/>
          <w:sz w:val="24"/>
          <w:szCs w:val="24"/>
          <w:lang w:eastAsia="ru-RU"/>
        </w:rPr>
        <w:t>чает В.Радаев, в структуре хозяйственной мотивации возрастает доля принуждения, что обусловлено потребительским выбором</w:t>
      </w:r>
      <w:r w:rsidRPr="00F41D2D">
        <w:rPr>
          <w:rFonts w:ascii="Arial" w:eastAsia="Times New Roman" w:hAnsi="Arial" w:cs="Arial"/>
          <w:sz w:val="24"/>
          <w:szCs w:val="24"/>
          <w:vertAlign w:val="superscript"/>
          <w:lang w:eastAsia="ru-RU"/>
        </w:rPr>
        <w:footnoteReference w:id="670"/>
      </w:r>
      <w:r w:rsidRPr="00F41D2D">
        <w:rPr>
          <w:rFonts w:ascii="Arial" w:eastAsia="Times New Roman" w:hAnsi="Arial" w:cs="Arial"/>
          <w:sz w:val="24"/>
          <w:szCs w:val="24"/>
          <w:lang w:eastAsia="ru-RU"/>
        </w:rPr>
        <w:t>.</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 xml:space="preserve"> Одновременно с  усилением зависимости от экономического статуса начинают меняться и некоторые жизненные установки. Социально-психологическая сторона феномена потребительства заключается в том, что процесс приобретения постоянно новых предметов и благ становится самоценным. Причем эта односторонняя зависимость от вещей и без</w:t>
      </w:r>
      <w:r w:rsidRPr="00F41D2D">
        <w:rPr>
          <w:rFonts w:ascii="Arial" w:eastAsia="Times New Roman" w:hAnsi="Arial" w:cs="Arial"/>
          <w:sz w:val="24"/>
          <w:szCs w:val="24"/>
          <w:lang w:eastAsia="ru-RU"/>
        </w:rPr>
        <w:t>у</w:t>
      </w:r>
      <w:r w:rsidRPr="00F41D2D">
        <w:rPr>
          <w:rFonts w:ascii="Arial" w:eastAsia="Times New Roman" w:hAnsi="Arial" w:cs="Arial"/>
          <w:sz w:val="24"/>
          <w:szCs w:val="24"/>
          <w:lang w:eastAsia="ru-RU"/>
        </w:rPr>
        <w:t>держное желание их приобрести «переживается человеком как   подли</w:t>
      </w:r>
      <w:r w:rsidRPr="00F41D2D">
        <w:rPr>
          <w:rFonts w:ascii="Arial" w:eastAsia="Times New Roman" w:hAnsi="Arial" w:cs="Arial"/>
          <w:sz w:val="24"/>
          <w:szCs w:val="24"/>
          <w:lang w:eastAsia="ru-RU"/>
        </w:rPr>
        <w:t>н</w:t>
      </w:r>
      <w:r w:rsidRPr="00F41D2D">
        <w:rPr>
          <w:rFonts w:ascii="Arial" w:eastAsia="Times New Roman" w:hAnsi="Arial" w:cs="Arial"/>
          <w:sz w:val="24"/>
          <w:szCs w:val="24"/>
          <w:lang w:eastAsia="ru-RU"/>
        </w:rPr>
        <w:t xml:space="preserve">ная свобода». Однако подобный «суверенитет потребителя» во многом </w:t>
      </w:r>
      <w:r w:rsidRPr="00F41D2D">
        <w:rPr>
          <w:rFonts w:ascii="Arial" w:eastAsia="Times New Roman" w:hAnsi="Arial" w:cs="Arial"/>
          <w:sz w:val="24"/>
          <w:szCs w:val="24"/>
          <w:lang w:eastAsia="ru-RU"/>
        </w:rPr>
        <w:lastRenderedPageBreak/>
        <w:t>носит мнимый характер, человек становится зависимым от возрастающего и умело структурированного предложения товаров и способов их навяз</w:t>
      </w:r>
      <w:r w:rsidRPr="00F41D2D">
        <w:rPr>
          <w:rFonts w:ascii="Arial" w:eastAsia="Times New Roman" w:hAnsi="Arial" w:cs="Arial"/>
          <w:sz w:val="24"/>
          <w:szCs w:val="24"/>
          <w:lang w:eastAsia="ru-RU"/>
        </w:rPr>
        <w:t>ы</w:t>
      </w:r>
      <w:r w:rsidRPr="00F41D2D">
        <w:rPr>
          <w:rFonts w:ascii="Arial" w:eastAsia="Times New Roman" w:hAnsi="Arial" w:cs="Arial"/>
          <w:sz w:val="24"/>
          <w:szCs w:val="24"/>
          <w:lang w:eastAsia="ru-RU"/>
        </w:rPr>
        <w:t>вания с помощью рекламы и раскрученных брендов.</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Французский лево ориентированный исследователь Андре Горц тонко замечает, что самореализация современного человека происх</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дит скорее не в сфере труда, но в сфере досуга, свободного времени</w:t>
      </w:r>
      <w:r w:rsidRPr="005B406C">
        <w:rPr>
          <w:rFonts w:ascii="Times New Roman" w:eastAsia="Times New Roman" w:hAnsi="Times New Roman" w:cs="Times New Roman"/>
          <w:sz w:val="28"/>
          <w:szCs w:val="28"/>
          <w:vertAlign w:val="superscript"/>
          <w:lang w:eastAsia="ru-RU"/>
        </w:rPr>
        <w:footnoteReference w:id="671"/>
      </w:r>
      <w:r w:rsidRPr="005B406C">
        <w:rPr>
          <w:rFonts w:ascii="Times New Roman" w:eastAsia="Times New Roman" w:hAnsi="Times New Roman" w:cs="Times New Roman"/>
          <w:sz w:val="28"/>
          <w:szCs w:val="28"/>
          <w:lang w:eastAsia="ru-RU"/>
        </w:rPr>
        <w:t>. Общество потребления служит своего рода спасительной ячейкой, к</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да происходит «бегство» человека из сферы все более рутинного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чужденного труда.  Так, разочаровавшись в возможностях проявить себя в той же профессиональной деятельности, мы можем компенс</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ровать это расширением границ потребления</w:t>
      </w:r>
      <w:r w:rsidRPr="005B406C">
        <w:rPr>
          <w:rFonts w:ascii="Times New Roman" w:eastAsia="Times New Roman" w:hAnsi="Times New Roman" w:cs="Times New Roman"/>
          <w:sz w:val="28"/>
          <w:szCs w:val="28"/>
          <w:vertAlign w:val="superscript"/>
          <w:lang w:eastAsia="ru-RU"/>
        </w:rPr>
        <w:footnoteReference w:id="672"/>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Настало время подытожить изложенный материал на предмет о</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ределения специфики современных «вызовов» и «ответов».  Это даст нам определенные контуры, которые затем будут рассмотрены в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держательном плане более основательно. Следует признать, что наш анализ несколько  отдает политэкономией, то есть упор делается на вопросах капитализма, его социально-экономической, политической и культурной составляющей. Фактически за кадром остались актуал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ные для сегодняшнего момента этнополитические проблемы, связа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ные хотя бы с тем же самым религиозным фундаментализмом или э</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нической непримиримостью некоторых народов друг к другу.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Дело в том, что избранный нами предмет для размышления – проблемы «открытого» общества с точки зрения его иерархической составляющей, определяется в первую очередь факторами политэк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номического характера, зачастую имеющими глобальное значение. Этнические моменты тоже могут иметь значение, но как правило де</w:t>
      </w:r>
      <w:r w:rsidRPr="005B406C">
        <w:rPr>
          <w:rFonts w:ascii="Times New Roman" w:eastAsia="Times New Roman" w:hAnsi="Times New Roman" w:cs="Times New Roman"/>
          <w:sz w:val="28"/>
          <w:szCs w:val="28"/>
          <w:lang w:eastAsia="ru-RU"/>
        </w:rPr>
        <w:t>й</w:t>
      </w:r>
      <w:r w:rsidRPr="005B406C">
        <w:rPr>
          <w:rFonts w:ascii="Times New Roman" w:eastAsia="Times New Roman" w:hAnsi="Times New Roman" w:cs="Times New Roman"/>
          <w:sz w:val="28"/>
          <w:szCs w:val="28"/>
          <w:lang w:eastAsia="ru-RU"/>
        </w:rPr>
        <w:t xml:space="preserve">ствуют на втором плане. Об этом говорит, например, национальный состав глобального суперкласса (Д.Роткопф), о котором речь пойдет позже.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Кстати, американский исследователь Дэвид Роткопф связывает  предложенное им понятие «суперкласс» с глобализацией, считая пе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вый своеобразной реакцией («ответом») на «вызов» второй. Нам представляется, что это нельзя принять за исчерпывающее объясн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Дело в том, что  мировой капитализм, советская система, равно как и государство всеобщего благосостояния имеют некую диалект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ческую взаимосвязь. Как указывалось ранее, глобальный капитализм – вполне закономерный результат развития самой природы капитал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стического способа производства, ориентированной прежде всего на </w:t>
      </w:r>
      <w:r w:rsidRPr="005B406C">
        <w:rPr>
          <w:rFonts w:ascii="Times New Roman" w:eastAsia="Times New Roman" w:hAnsi="Times New Roman" w:cs="Times New Roman"/>
          <w:sz w:val="28"/>
          <w:szCs w:val="28"/>
          <w:lang w:eastAsia="ru-RU"/>
        </w:rPr>
        <w:lastRenderedPageBreak/>
        <w:t>динамику. Попытки капитализма выйти на мировой уровень имели место еще в эпоху первоначального накопления (британская Ост-индская компания, например) и нельзя сказать, что они были всегда безуспешны. Однако тотальному распространению капиталистич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ских отношений мешал целый ряд обстоятельств. Еще не было четк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взаимодействия с государственными структурами, сами капитал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сты слишком верили в «невидимую руку рынка», расплачиваясь кр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зисами перепроизводства, технические возможности коммуникаций были далеки от современных, наконец, оказывали и порой яростное сопротивление как элементы традиционного общества (консервати</w:t>
      </w:r>
      <w:r w:rsidRPr="005B406C">
        <w:rPr>
          <w:rFonts w:ascii="Times New Roman" w:eastAsia="Times New Roman" w:hAnsi="Times New Roman" w:cs="Times New Roman"/>
          <w:sz w:val="28"/>
          <w:szCs w:val="28"/>
          <w:lang w:eastAsia="ru-RU"/>
        </w:rPr>
        <w:t>в</w:t>
      </w:r>
      <w:r w:rsidRPr="005B406C">
        <w:rPr>
          <w:rFonts w:ascii="Times New Roman" w:eastAsia="Times New Roman" w:hAnsi="Times New Roman" w:cs="Times New Roman"/>
          <w:sz w:val="28"/>
          <w:szCs w:val="28"/>
          <w:lang w:eastAsia="ru-RU"/>
        </w:rPr>
        <w:t xml:space="preserve">ный проект), так и укрепляющиеся левые силы  (социалистический проект).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Все же на руку капитализму, выражением которого являлась идеология либерализма, играло то обстоятельство, что он куда орг</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ничнее своих оппонентов вписывался в индустриальные отношения, выступающие общей целью для всех</w:t>
      </w:r>
      <w:r w:rsidRPr="005B406C">
        <w:rPr>
          <w:rFonts w:ascii="Times New Roman" w:eastAsia="Times New Roman" w:hAnsi="Times New Roman" w:cs="Times New Roman"/>
          <w:sz w:val="28"/>
          <w:szCs w:val="28"/>
          <w:vertAlign w:val="superscript"/>
          <w:lang w:eastAsia="ru-RU"/>
        </w:rPr>
        <w:footnoteReference w:id="673"/>
      </w:r>
      <w:r w:rsidRPr="005B406C">
        <w:rPr>
          <w:rFonts w:ascii="Times New Roman" w:eastAsia="Times New Roman" w:hAnsi="Times New Roman" w:cs="Times New Roman"/>
          <w:sz w:val="28"/>
          <w:szCs w:val="28"/>
          <w:lang w:eastAsia="ru-RU"/>
        </w:rPr>
        <w:t>. Кроме того, сторонники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новленного консерватизма (фашисты) и приверженцы социализма, как правило, терпеть не могли друг друга, чем активно пользовались 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бералы-капиталисты, успешно  натравливая одних на других. После Второй мировой войны один из оппонентов капитализма фактически сошел на нет, хотя это обстоятельство и привело к укреплению друг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го – форпоста социализма, СССР.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 многом создание советской империи явилось попыткой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строения новой  глобальной системы на альтернативных капитализму началах. И сама эта попытка была реакцией на мировую экспансию рыночных отношений, включение национальных экономик в процесс товарного производства (Р.Люксембург, И.Валлерстайн, Б.Кагарлицкий). Хотя альтернативный социалистический проект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терпел в итоге сокрушительное поражение (фактически самоликвид</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ровавшись), он где-то на полвека выступал серьезнейшим сдерж</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вающим фактором не только для внешнего, но и для внутреннего 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пространения капиталистического принципа, о чем сейчас можно 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ворить с уверенностью. Капиталистические лидеры – полагаю, здесь можно иметь в виду как самих крупных собственников, так и госуда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 xml:space="preserve">ственных деятелей - были вынуждены не только терпеть </w:t>
      </w:r>
      <w:r w:rsidRPr="005B406C">
        <w:rPr>
          <w:rFonts w:ascii="Times New Roman" w:eastAsia="Times New Roman" w:hAnsi="Times New Roman" w:cs="Times New Roman"/>
          <w:sz w:val="28"/>
          <w:szCs w:val="28"/>
          <w:lang w:val="en-US" w:eastAsia="ru-RU"/>
        </w:rPr>
        <w:t>Welf</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val="en-US" w:eastAsia="ru-RU"/>
        </w:rPr>
        <w:t>r</w:t>
      </w:r>
      <w:r w:rsidRPr="005B406C">
        <w:rPr>
          <w:rFonts w:ascii="Times New Roman" w:eastAsia="Times New Roman" w:hAnsi="Times New Roman" w:cs="Times New Roman"/>
          <w:sz w:val="28"/>
          <w:szCs w:val="28"/>
          <w:lang w:eastAsia="ru-RU"/>
        </w:rPr>
        <w:t xml:space="preserve">е </w:t>
      </w:r>
      <w:r w:rsidRPr="005B406C">
        <w:rPr>
          <w:rFonts w:ascii="Times New Roman" w:eastAsia="Times New Roman" w:hAnsi="Times New Roman" w:cs="Times New Roman"/>
          <w:sz w:val="28"/>
          <w:szCs w:val="28"/>
          <w:lang w:val="en-US" w:eastAsia="ru-RU"/>
        </w:rPr>
        <w:t>state</w:t>
      </w:r>
      <w:r w:rsidRPr="005B406C">
        <w:rPr>
          <w:rFonts w:ascii="Times New Roman" w:eastAsia="Times New Roman" w:hAnsi="Times New Roman" w:cs="Times New Roman"/>
          <w:sz w:val="28"/>
          <w:szCs w:val="28"/>
          <w:lang w:eastAsia="ru-RU"/>
        </w:rPr>
        <w:t xml:space="preserve"> («государство всеобщего благосостояния»), но и где-то содействовать ему. Ведь соперничество идеологий имело место не только (и, вид</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lastRenderedPageBreak/>
        <w:t>мо, не столько) на мировоззренческом поприще, но и на уровне об</w:t>
      </w:r>
      <w:r w:rsidRPr="005B406C">
        <w:rPr>
          <w:rFonts w:ascii="Times New Roman" w:eastAsia="Times New Roman" w:hAnsi="Times New Roman" w:cs="Times New Roman"/>
          <w:sz w:val="28"/>
          <w:szCs w:val="28"/>
          <w:lang w:eastAsia="ru-RU"/>
        </w:rPr>
        <w:t>ъ</w:t>
      </w:r>
      <w:r w:rsidRPr="005B406C">
        <w:rPr>
          <w:rFonts w:ascii="Times New Roman" w:eastAsia="Times New Roman" w:hAnsi="Times New Roman" w:cs="Times New Roman"/>
          <w:sz w:val="28"/>
          <w:szCs w:val="28"/>
          <w:lang w:eastAsia="ru-RU"/>
        </w:rPr>
        <w:t>ективной реализации капиталистического и социалистического прое</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тов. Западное «государство всеобщего благосостояния» выступало в качестве  сильнейшего козыря капитализма, с которым мало что мо</w:t>
      </w:r>
      <w:r w:rsidRPr="005B406C">
        <w:rPr>
          <w:rFonts w:ascii="Times New Roman" w:eastAsia="Times New Roman" w:hAnsi="Times New Roman" w:cs="Times New Roman"/>
          <w:sz w:val="28"/>
          <w:szCs w:val="28"/>
          <w:lang w:eastAsia="ru-RU"/>
        </w:rPr>
        <w:t>г</w:t>
      </w:r>
      <w:r w:rsidRPr="005B406C">
        <w:rPr>
          <w:rFonts w:ascii="Times New Roman" w:eastAsia="Times New Roman" w:hAnsi="Times New Roman" w:cs="Times New Roman"/>
          <w:sz w:val="28"/>
          <w:szCs w:val="28"/>
          <w:lang w:eastAsia="ru-RU"/>
        </w:rPr>
        <w:t>ли сделать сторонники социализма, кроме неуклюжих попыток иде</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логической дискредитации, обычно имевших обратный эффект.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Однако со временем необходимость поддерживать </w:t>
      </w:r>
      <w:r w:rsidRPr="005B406C">
        <w:rPr>
          <w:rFonts w:ascii="Times New Roman" w:eastAsia="Times New Roman" w:hAnsi="Times New Roman" w:cs="Times New Roman"/>
          <w:sz w:val="28"/>
          <w:szCs w:val="28"/>
          <w:lang w:val="en-US" w:eastAsia="ru-RU"/>
        </w:rPr>
        <w:t>Welf</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val="en-US" w:eastAsia="ru-RU"/>
        </w:rPr>
        <w:t>r</w:t>
      </w:r>
      <w:r w:rsidRPr="005B406C">
        <w:rPr>
          <w:rFonts w:ascii="Times New Roman" w:eastAsia="Times New Roman" w:hAnsi="Times New Roman" w:cs="Times New Roman"/>
          <w:sz w:val="28"/>
          <w:szCs w:val="28"/>
          <w:lang w:eastAsia="ru-RU"/>
        </w:rPr>
        <w:t xml:space="preserve">е </w:t>
      </w:r>
      <w:r w:rsidRPr="005B406C">
        <w:rPr>
          <w:rFonts w:ascii="Times New Roman" w:eastAsia="Times New Roman" w:hAnsi="Times New Roman" w:cs="Times New Roman"/>
          <w:sz w:val="28"/>
          <w:szCs w:val="28"/>
          <w:lang w:val="en-US" w:eastAsia="ru-RU"/>
        </w:rPr>
        <w:t>state</w:t>
      </w:r>
      <w:r w:rsidRPr="005B406C">
        <w:rPr>
          <w:rFonts w:ascii="Times New Roman" w:eastAsia="Times New Roman" w:hAnsi="Times New Roman" w:cs="Times New Roman"/>
          <w:sz w:val="28"/>
          <w:szCs w:val="28"/>
          <w:lang w:eastAsia="ru-RU"/>
        </w:rPr>
        <w:t xml:space="preserve"> отпала. Это стало ощущаться уже в 70- 80-х гг., когда в развитых ка</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странах набрал силу неолиберализм, фактически означавший реаб</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литацию классического либерализма. По-видимому, к тому времени отнюдь не глупый капиталистический мир сумел разглядеть, что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циализм уже не представлял той угрозы, как, скажем, во второй трети двадцатого столетия. Это было очевидно прежде всего в отношении главного форпоста – СССР. В экономическом плане советская экон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мика качнулась в сырьевую сторону, явно проигрывая технологич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скую гонку</w:t>
      </w:r>
      <w:r w:rsidRPr="005B406C">
        <w:rPr>
          <w:rFonts w:ascii="Times New Roman" w:eastAsia="Times New Roman" w:hAnsi="Times New Roman" w:cs="Times New Roman"/>
          <w:sz w:val="28"/>
          <w:szCs w:val="28"/>
          <w:vertAlign w:val="superscript"/>
          <w:lang w:eastAsia="ru-RU"/>
        </w:rPr>
        <w:footnoteReference w:id="674"/>
      </w:r>
      <w:r w:rsidRPr="005B406C">
        <w:rPr>
          <w:rFonts w:ascii="Times New Roman" w:eastAsia="Times New Roman" w:hAnsi="Times New Roman" w:cs="Times New Roman"/>
          <w:sz w:val="28"/>
          <w:szCs w:val="28"/>
          <w:lang w:eastAsia="ru-RU"/>
        </w:rPr>
        <w:t>. Но и в политическом смысле имелись радужные для капиталистических сторонников перспективы – левый радикализм и</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ходил теперь разве что от отдельных локальных групп («красные бр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гады», «новые левые»), фактически не пользовавшихся советской поддержкой. Этого стоило ожидать, так как коммунистическое рук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водство теперь и близко не напоминало суровых большевистских 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деров первой половины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в., которые были способны не только гр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зить о мировой социалистической революции, но и вывести страну в глобальные лидеры, пусть и на относительно непродолжительный  период.</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Мировое объединение капиталистических сил можно рассматр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вать с одной стороны как реакцию на конкурирующую угрозу от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циалистической мировой системы, с другой – как ответные действия по отношению к  разрастающимся социал-демократическим амбициям уже внутри модели государства всеобщего благосостояния. Сейчас, при отсутствии глобального соперника, </w:t>
      </w:r>
      <w:r w:rsidRPr="005B406C">
        <w:rPr>
          <w:rFonts w:ascii="Times New Roman" w:eastAsia="Times New Roman" w:hAnsi="Times New Roman" w:cs="Times New Roman"/>
          <w:sz w:val="28"/>
          <w:szCs w:val="28"/>
          <w:lang w:val="en-US" w:eastAsia="ru-RU"/>
        </w:rPr>
        <w:t>Welf</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val="en-US" w:eastAsia="ru-RU"/>
        </w:rPr>
        <w:t>r</w:t>
      </w:r>
      <w:r w:rsidRPr="005B406C">
        <w:rPr>
          <w:rFonts w:ascii="Times New Roman" w:eastAsia="Times New Roman" w:hAnsi="Times New Roman" w:cs="Times New Roman"/>
          <w:sz w:val="28"/>
          <w:szCs w:val="28"/>
          <w:lang w:eastAsia="ru-RU"/>
        </w:rPr>
        <w:t xml:space="preserve">е </w:t>
      </w:r>
      <w:r w:rsidRPr="005B406C">
        <w:rPr>
          <w:rFonts w:ascii="Times New Roman" w:eastAsia="Times New Roman" w:hAnsi="Times New Roman" w:cs="Times New Roman"/>
          <w:sz w:val="28"/>
          <w:szCs w:val="28"/>
          <w:lang w:val="en-US" w:eastAsia="ru-RU"/>
        </w:rPr>
        <w:t>state</w:t>
      </w:r>
      <w:r w:rsidRPr="005B406C">
        <w:rPr>
          <w:rFonts w:ascii="Times New Roman" w:eastAsia="Times New Roman" w:hAnsi="Times New Roman" w:cs="Times New Roman"/>
          <w:sz w:val="28"/>
          <w:szCs w:val="28"/>
          <w:lang w:eastAsia="ru-RU"/>
        </w:rPr>
        <w:t xml:space="preserve"> рассматривается в качестве помехи для роста прибылей. А потому вполне логично, что происходит дальнейшая капитализация общественной жизни, о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рой с сожалением пишут К.Крауч, З.Бауман, Д.Харви, Дж.Кьеза и другие мыслители и публицисты. Возникает вопрос – почему так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исходит и что возможно этому противопоставить? Увы, но, по всей видимости, пока что особо и нечего.</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Мы видим, что современность характеризуется беспрецедентн</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ми возможностями лидирующих групп обеспечивать незыблемость собственного положения. Трудно сказать, насколько оправдано нам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рение некоторых мыслителей приписать искусственный характер 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формационной революции, называя в качестве ее причины политич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ские цели элитных групп (Г.Шиллер). В то же время нельзя спорить с тем, что технологический прогресс пришелся ко двору как раз для верхнего социального эшелона, будучи использованным «на полную катушку» именно здесь. И речь идет отнюдь не только о средствах коммуникации, сделавшими возможными гигантские масштабы ви</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туальной экономики. Информационное общество - это еще и практ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чески безграничные манипулятивные технологии, позволяющие фо</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мировать массовое сознание в нужном ракурсе. Конечно, существуют и будут существовать отдельные личности, мало подверженные во</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действию подобных духовных манипуляций. Но подобные одиночки, по большому счету, не особенно и опасны для нынешних элит. Кра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норечива в этом плане судьба постмодернистского мыслителя Ги 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бора, автора известного трактата «Общество спектакля», который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кончил с собой. Масштабность и разносторонность информационных воздействий, порой, достигает частичного эффекта. Например, очень солидный писатель Артуро Перес Реверте метко критикует совреме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ное капиталистическое общество в своих романах и эссе, однако пр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нимает официальный западный миф о сербах как главных виновниках геноцида в Балканской войне 90-х</w:t>
      </w:r>
      <w:r w:rsidR="00F24525">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 xml:space="preserve">гг., о чем мы писали ранее.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Еще один немаловажный момент связан с выхолащиванием 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мократии, как структурного принципа. Выше говорилось о том, что в эпоху первоначального накопления республиканский порядок, осн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ванный на выборах, был противопоставлен монархическому порядку, который предполагал передачу власти по наследству. Однако уже 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гда буржуазия относилась с осторожностью к избирательному праву, явно не спеша уравнивать здесь все слои и группы. Борьба за равные политические права велась на протяжении всего девятнадцатого и практически большей части двадцатого столетий, и здесь буржуазия вроде как была вынуждена постоянно отступать. Однако сейчас мы видим, что лидирующий класс сумел неплохо приспособиться к дем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кратии как структурному принципу – подобную мысль четко пров</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дит Колин Крауч. И сделано это в основном с помощью информац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онных технологий, используемых не только в предвыборных комп</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ниях, но и в ходе бескровных революций, получивших название «ба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lastRenderedPageBreak/>
        <w:t>хатные», когда осуществляется свержение неугодного политического режима</w:t>
      </w:r>
      <w:r w:rsidRPr="005B406C">
        <w:rPr>
          <w:rFonts w:ascii="Times New Roman" w:eastAsia="Times New Roman" w:hAnsi="Times New Roman" w:cs="Times New Roman"/>
          <w:sz w:val="28"/>
          <w:szCs w:val="28"/>
          <w:vertAlign w:val="superscript"/>
          <w:lang w:eastAsia="ru-RU"/>
        </w:rPr>
        <w:footnoteReference w:id="675"/>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связи с этим научная апология демократии американца Чарльза Тилли  выглядит устаревшей и как-то уже мало актуальной</w:t>
      </w:r>
      <w:r w:rsidRPr="005B406C">
        <w:rPr>
          <w:rFonts w:ascii="Times New Roman" w:eastAsia="Times New Roman" w:hAnsi="Times New Roman" w:cs="Times New Roman"/>
          <w:sz w:val="28"/>
          <w:szCs w:val="28"/>
          <w:vertAlign w:val="superscript"/>
          <w:lang w:eastAsia="ru-RU"/>
        </w:rPr>
        <w:footnoteReference w:id="676"/>
      </w:r>
      <w:r w:rsidRPr="005B406C">
        <w:rPr>
          <w:rFonts w:ascii="Times New Roman" w:eastAsia="Times New Roman" w:hAnsi="Times New Roman" w:cs="Times New Roman"/>
          <w:sz w:val="28"/>
          <w:szCs w:val="28"/>
          <w:lang w:eastAsia="ru-RU"/>
        </w:rPr>
        <w:t>. Гораздо злободневнее, на наш взгляд, звучат работы британца К.Крауча,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рый определяет существующий политический порядок как постдем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кратию. Ее отличие от подлинной демократии в том, что внешние 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мократические атрибуты вроде как сохраняются, однако тот же самый структурный принцип работает уже больше не на национальный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щественный) интерес, а на классовые потребности социальных лид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ров.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Закреплению капиталистических отношений на международном уровне безусловно способствовало осознание единства интересов эк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номических лидеров, чему немало способствуют встречи как на оф</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циальном, так и на неофициальном уровне (Д.Роткопф, Дж. Кьеза, Д.Харви и др.). При этом сейчас они не столько действуют в альянсе с политиками, как это часто было раньше, сколько сумели друг на друге замкнуть политические и экономические задачи.  Отсюда возник ф</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номен гигантских корпораций, которые являются политическим акт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ром, вероятно, в не меньшей степени, чем актором экономическим.  </w:t>
      </w:r>
    </w:p>
    <w:p w:rsidR="00A2313F" w:rsidRDefault="005B406C" w:rsidP="00A2313F">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Рискнем утверждать, что нынешний капитализм, прочно заняв господствующее международное положение, выступает уже больше как глобальный вызов, на который надо каким-то образом реагировать социальной действительности. Причем в этом качестве глобальный капитализм имеет как универсальное, так и национальные измерения, преломляясь в конкретных средовых условиях. Но в силу того, что социальный мир становится все же более взаимозависимым, связа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ные с глобальными вызовами проблемы приобретают все более ун</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версальный характер. Кратко постараемся их здесь обозначить. </w:t>
      </w:r>
    </w:p>
    <w:p w:rsidR="00A2313F" w:rsidRDefault="00A2313F" w:rsidP="00A231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B406C" w:rsidRPr="005B406C">
        <w:rPr>
          <w:rFonts w:ascii="Times New Roman" w:eastAsia="Times New Roman" w:hAnsi="Times New Roman" w:cs="Times New Roman"/>
          <w:sz w:val="28"/>
          <w:szCs w:val="28"/>
          <w:lang w:eastAsia="ru-RU"/>
        </w:rPr>
        <w:t>Углубляющееся социально-экономическое расслоение, что в основном происходит как на глобальном, так и на национальном уровнях. Подобные тенденции характерны не только для стран «п</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риферии», теряющих финансовые, инте</w:t>
      </w:r>
      <w:r w:rsidR="005B406C" w:rsidRPr="005B406C">
        <w:rPr>
          <w:rFonts w:ascii="Times New Roman" w:eastAsia="Times New Roman" w:hAnsi="Times New Roman" w:cs="Times New Roman"/>
          <w:sz w:val="28"/>
          <w:szCs w:val="28"/>
          <w:lang w:eastAsia="ru-RU"/>
        </w:rPr>
        <w:t>л</w:t>
      </w:r>
      <w:r w:rsidR="005B406C" w:rsidRPr="005B406C">
        <w:rPr>
          <w:rFonts w:ascii="Times New Roman" w:eastAsia="Times New Roman" w:hAnsi="Times New Roman" w:cs="Times New Roman"/>
          <w:sz w:val="28"/>
          <w:szCs w:val="28"/>
          <w:lang w:eastAsia="ru-RU"/>
        </w:rPr>
        <w:t>лектуальные ресурсы, но и даже для стран вполне преуспевающего «центра».  Более подробно данный вопрос будет р</w:t>
      </w:r>
      <w:r w:rsidR="005B406C" w:rsidRPr="005B406C">
        <w:rPr>
          <w:rFonts w:ascii="Times New Roman" w:eastAsia="Times New Roman" w:hAnsi="Times New Roman" w:cs="Times New Roman"/>
          <w:sz w:val="28"/>
          <w:szCs w:val="28"/>
          <w:lang w:eastAsia="ru-RU"/>
        </w:rPr>
        <w:t>а</w:t>
      </w:r>
      <w:r w:rsidR="005B406C" w:rsidRPr="005B406C">
        <w:rPr>
          <w:rFonts w:ascii="Times New Roman" w:eastAsia="Times New Roman" w:hAnsi="Times New Roman" w:cs="Times New Roman"/>
          <w:sz w:val="28"/>
          <w:szCs w:val="28"/>
          <w:lang w:eastAsia="ru-RU"/>
        </w:rPr>
        <w:t>зобран ниже.</w:t>
      </w:r>
    </w:p>
    <w:p w:rsidR="00A2313F" w:rsidRDefault="00A2313F" w:rsidP="00A231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sidR="005B406C" w:rsidRPr="005B406C">
        <w:rPr>
          <w:rFonts w:ascii="Times New Roman" w:eastAsia="Times New Roman" w:hAnsi="Times New Roman" w:cs="Times New Roman"/>
          <w:sz w:val="28"/>
          <w:szCs w:val="28"/>
          <w:lang w:eastAsia="ru-RU"/>
        </w:rPr>
        <w:t>Обострение национально-политической проблематики, что в основном связано с трудовыми миграциями – одной из важных черт глоб</w:t>
      </w:r>
      <w:r w:rsidR="005B406C" w:rsidRPr="005B406C">
        <w:rPr>
          <w:rFonts w:ascii="Times New Roman" w:eastAsia="Times New Roman" w:hAnsi="Times New Roman" w:cs="Times New Roman"/>
          <w:sz w:val="28"/>
          <w:szCs w:val="28"/>
          <w:lang w:eastAsia="ru-RU"/>
        </w:rPr>
        <w:t>а</w:t>
      </w:r>
      <w:r w:rsidR="005B406C" w:rsidRPr="005B406C">
        <w:rPr>
          <w:rFonts w:ascii="Times New Roman" w:eastAsia="Times New Roman" w:hAnsi="Times New Roman" w:cs="Times New Roman"/>
          <w:sz w:val="28"/>
          <w:szCs w:val="28"/>
          <w:lang w:eastAsia="ru-RU"/>
        </w:rPr>
        <w:t>лизации. Некоторые авторы справедливо заостряют внимание на обостряющихся в связи с этим культурно-цивилизационных против</w:t>
      </w:r>
      <w:r w:rsidR="005B406C" w:rsidRPr="005B406C">
        <w:rPr>
          <w:rFonts w:ascii="Times New Roman" w:eastAsia="Times New Roman" w:hAnsi="Times New Roman" w:cs="Times New Roman"/>
          <w:sz w:val="28"/>
          <w:szCs w:val="28"/>
          <w:lang w:eastAsia="ru-RU"/>
        </w:rPr>
        <w:t>о</w:t>
      </w:r>
      <w:r w:rsidR="005B406C" w:rsidRPr="005B406C">
        <w:rPr>
          <w:rFonts w:ascii="Times New Roman" w:eastAsia="Times New Roman" w:hAnsi="Times New Roman" w:cs="Times New Roman"/>
          <w:sz w:val="28"/>
          <w:szCs w:val="28"/>
          <w:lang w:eastAsia="ru-RU"/>
        </w:rPr>
        <w:t>речиях (целые латинские кварталы в тех же США (О.Арин) или эк</w:t>
      </w:r>
      <w:r w:rsidR="005B406C" w:rsidRPr="005B406C">
        <w:rPr>
          <w:rFonts w:ascii="Times New Roman" w:eastAsia="Times New Roman" w:hAnsi="Times New Roman" w:cs="Times New Roman"/>
          <w:sz w:val="28"/>
          <w:szCs w:val="28"/>
          <w:lang w:eastAsia="ru-RU"/>
        </w:rPr>
        <w:t>с</w:t>
      </w:r>
      <w:r w:rsidR="005B406C" w:rsidRPr="005B406C">
        <w:rPr>
          <w:rFonts w:ascii="Times New Roman" w:eastAsia="Times New Roman" w:hAnsi="Times New Roman" w:cs="Times New Roman"/>
          <w:sz w:val="28"/>
          <w:szCs w:val="28"/>
          <w:lang w:eastAsia="ru-RU"/>
        </w:rPr>
        <w:t>пансия мусульманского населения в странах Европы. Ряд стран «п</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риферии» также испытывает подобную проблему – Россия, где прои</w:t>
      </w:r>
      <w:r w:rsidR="005B406C" w:rsidRPr="005B406C">
        <w:rPr>
          <w:rFonts w:ascii="Times New Roman" w:eastAsia="Times New Roman" w:hAnsi="Times New Roman" w:cs="Times New Roman"/>
          <w:sz w:val="28"/>
          <w:szCs w:val="28"/>
          <w:lang w:eastAsia="ru-RU"/>
        </w:rPr>
        <w:t>с</w:t>
      </w:r>
      <w:r w:rsidR="005B406C" w:rsidRPr="005B406C">
        <w:rPr>
          <w:rFonts w:ascii="Times New Roman" w:eastAsia="Times New Roman" w:hAnsi="Times New Roman" w:cs="Times New Roman"/>
          <w:sz w:val="28"/>
          <w:szCs w:val="28"/>
          <w:lang w:eastAsia="ru-RU"/>
        </w:rPr>
        <w:t>ходит миграция из стран СНГ, как правило, с Востока).</w:t>
      </w:r>
      <w:r w:rsidR="005B406C" w:rsidRPr="005B406C">
        <w:rPr>
          <w:rFonts w:ascii="Times New Roman" w:eastAsia="Times New Roman" w:hAnsi="Times New Roman" w:cs="Times New Roman"/>
          <w:sz w:val="28"/>
          <w:szCs w:val="28"/>
          <w:lang w:eastAsia="ru-RU"/>
        </w:rPr>
        <w:br/>
        <w:t>Причем культурные противоречия накладываются на классовые – приезжие рассматриваются как «похитители» рабочих мест, кровно принадлежащих местному населению.</w:t>
      </w:r>
    </w:p>
    <w:p w:rsidR="00A2313F" w:rsidRDefault="00A2313F" w:rsidP="00A231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B406C" w:rsidRPr="005B406C">
        <w:rPr>
          <w:rFonts w:ascii="Times New Roman" w:eastAsia="Times New Roman" w:hAnsi="Times New Roman" w:cs="Times New Roman"/>
          <w:sz w:val="28"/>
          <w:szCs w:val="28"/>
          <w:lang w:eastAsia="ru-RU"/>
        </w:rPr>
        <w:t>Социально-политические последствия, которые касаются н</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давно упомянутого выхолащивания демократического принципа. В целом удалось снизить контроль общества за поведением элиты, а ведь подобный контроль – фундаментальное условие реальной дем</w:t>
      </w:r>
      <w:r w:rsidR="005B406C" w:rsidRPr="005B406C">
        <w:rPr>
          <w:rFonts w:ascii="Times New Roman" w:eastAsia="Times New Roman" w:hAnsi="Times New Roman" w:cs="Times New Roman"/>
          <w:sz w:val="28"/>
          <w:szCs w:val="28"/>
          <w:lang w:eastAsia="ru-RU"/>
        </w:rPr>
        <w:t>о</w:t>
      </w:r>
      <w:r w:rsidR="005B406C" w:rsidRPr="005B406C">
        <w:rPr>
          <w:rFonts w:ascii="Times New Roman" w:eastAsia="Times New Roman" w:hAnsi="Times New Roman" w:cs="Times New Roman"/>
          <w:sz w:val="28"/>
          <w:szCs w:val="28"/>
          <w:lang w:eastAsia="ru-RU"/>
        </w:rPr>
        <w:t>кратии. Фактически решена проблема регуляции поведения больши</w:t>
      </w:r>
      <w:r w:rsidR="005B406C" w:rsidRPr="005B406C">
        <w:rPr>
          <w:rFonts w:ascii="Times New Roman" w:eastAsia="Times New Roman" w:hAnsi="Times New Roman" w:cs="Times New Roman"/>
          <w:sz w:val="28"/>
          <w:szCs w:val="28"/>
          <w:lang w:eastAsia="ru-RU"/>
        </w:rPr>
        <w:t>н</w:t>
      </w:r>
      <w:r w:rsidR="005B406C" w:rsidRPr="005B406C">
        <w:rPr>
          <w:rFonts w:ascii="Times New Roman" w:eastAsia="Times New Roman" w:hAnsi="Times New Roman" w:cs="Times New Roman"/>
          <w:sz w:val="28"/>
          <w:szCs w:val="28"/>
          <w:lang w:eastAsia="ru-RU"/>
        </w:rPr>
        <w:t>ства электората посредством примитивизации общественного  созн</w:t>
      </w:r>
      <w:r w:rsidR="005B406C" w:rsidRPr="005B406C">
        <w:rPr>
          <w:rFonts w:ascii="Times New Roman" w:eastAsia="Times New Roman" w:hAnsi="Times New Roman" w:cs="Times New Roman"/>
          <w:sz w:val="28"/>
          <w:szCs w:val="28"/>
          <w:lang w:eastAsia="ru-RU"/>
        </w:rPr>
        <w:t>а</w:t>
      </w:r>
      <w:r w:rsidR="005B406C" w:rsidRPr="005B406C">
        <w:rPr>
          <w:rFonts w:ascii="Times New Roman" w:eastAsia="Times New Roman" w:hAnsi="Times New Roman" w:cs="Times New Roman"/>
          <w:sz w:val="28"/>
          <w:szCs w:val="28"/>
          <w:lang w:eastAsia="ru-RU"/>
        </w:rPr>
        <w:t>ния, внедрения в него мифов и стереотипов. Кроме того, наблюдается явное снижение классовой борьбы, на что влияет целый комплекс причин, благосклонный к предпринимательской стороне. Здесь и гл</w:t>
      </w:r>
      <w:r w:rsidR="005B406C" w:rsidRPr="005B406C">
        <w:rPr>
          <w:rFonts w:ascii="Times New Roman" w:eastAsia="Times New Roman" w:hAnsi="Times New Roman" w:cs="Times New Roman"/>
          <w:sz w:val="28"/>
          <w:szCs w:val="28"/>
          <w:lang w:eastAsia="ru-RU"/>
        </w:rPr>
        <w:t>о</w:t>
      </w:r>
      <w:r w:rsidR="005B406C" w:rsidRPr="005B406C">
        <w:rPr>
          <w:rFonts w:ascii="Times New Roman" w:eastAsia="Times New Roman" w:hAnsi="Times New Roman" w:cs="Times New Roman"/>
          <w:sz w:val="28"/>
          <w:szCs w:val="28"/>
          <w:lang w:eastAsia="ru-RU"/>
        </w:rPr>
        <w:t>бализация производства, и трудовые миграции, наконец, свой вес</w:t>
      </w:r>
      <w:r w:rsidR="005B406C" w:rsidRPr="005B406C">
        <w:rPr>
          <w:rFonts w:ascii="Times New Roman" w:eastAsia="Times New Roman" w:hAnsi="Times New Roman" w:cs="Times New Roman"/>
          <w:sz w:val="28"/>
          <w:szCs w:val="28"/>
          <w:lang w:eastAsia="ru-RU"/>
        </w:rPr>
        <w:t>о</w:t>
      </w:r>
      <w:r w:rsidR="005B406C" w:rsidRPr="005B406C">
        <w:rPr>
          <w:rFonts w:ascii="Times New Roman" w:eastAsia="Times New Roman" w:hAnsi="Times New Roman" w:cs="Times New Roman"/>
          <w:sz w:val="28"/>
          <w:szCs w:val="28"/>
          <w:lang w:eastAsia="ru-RU"/>
        </w:rPr>
        <w:t>мый вклад вносит идеология корпорат</w:t>
      </w:r>
      <w:r w:rsidR="005B406C" w:rsidRPr="005B406C">
        <w:rPr>
          <w:rFonts w:ascii="Times New Roman" w:eastAsia="Times New Roman" w:hAnsi="Times New Roman" w:cs="Times New Roman"/>
          <w:sz w:val="28"/>
          <w:szCs w:val="28"/>
          <w:lang w:eastAsia="ru-RU"/>
        </w:rPr>
        <w:t>и</w:t>
      </w:r>
      <w:r w:rsidR="005B406C" w:rsidRPr="005B406C">
        <w:rPr>
          <w:rFonts w:ascii="Times New Roman" w:eastAsia="Times New Roman" w:hAnsi="Times New Roman" w:cs="Times New Roman"/>
          <w:sz w:val="28"/>
          <w:szCs w:val="28"/>
          <w:lang w:eastAsia="ru-RU"/>
        </w:rPr>
        <w:t>визма. Последняя составляет порой серьезную конкуренцию классовым установкам и внедряется в сознание рабочих обычно через посредство профсоюзов, ставших т</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 xml:space="preserve">перь более респектабельными. </w:t>
      </w:r>
    </w:p>
    <w:p w:rsidR="005B406C" w:rsidRPr="005B406C" w:rsidRDefault="00A2313F" w:rsidP="00A231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B406C" w:rsidRPr="005B406C">
        <w:rPr>
          <w:rFonts w:ascii="Times New Roman" w:eastAsia="Times New Roman" w:hAnsi="Times New Roman" w:cs="Times New Roman"/>
          <w:sz w:val="28"/>
          <w:szCs w:val="28"/>
          <w:lang w:eastAsia="ru-RU"/>
        </w:rPr>
        <w:t>Наконец, имеет смысл затронуть социально-экологические п</w:t>
      </w:r>
      <w:r w:rsidR="005B406C" w:rsidRPr="005B406C">
        <w:rPr>
          <w:rFonts w:ascii="Times New Roman" w:eastAsia="Times New Roman" w:hAnsi="Times New Roman" w:cs="Times New Roman"/>
          <w:sz w:val="28"/>
          <w:szCs w:val="28"/>
          <w:lang w:eastAsia="ru-RU"/>
        </w:rPr>
        <w:t>о</w:t>
      </w:r>
      <w:r w:rsidR="005B406C" w:rsidRPr="005B406C">
        <w:rPr>
          <w:rFonts w:ascii="Times New Roman" w:eastAsia="Times New Roman" w:hAnsi="Times New Roman" w:cs="Times New Roman"/>
          <w:sz w:val="28"/>
          <w:szCs w:val="28"/>
          <w:lang w:eastAsia="ru-RU"/>
        </w:rPr>
        <w:t>следствия, которые в дальнейшем будут нарастать при сохранении нынешних тенденций. Речь идет об истощении природных ископа</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мых, особенно тех, которые вы ступают важнейшим, даже фундаме</w:t>
      </w:r>
      <w:r w:rsidR="005B406C" w:rsidRPr="005B406C">
        <w:rPr>
          <w:rFonts w:ascii="Times New Roman" w:eastAsia="Times New Roman" w:hAnsi="Times New Roman" w:cs="Times New Roman"/>
          <w:sz w:val="28"/>
          <w:szCs w:val="28"/>
          <w:lang w:eastAsia="ru-RU"/>
        </w:rPr>
        <w:t>н</w:t>
      </w:r>
      <w:r w:rsidR="005B406C" w:rsidRPr="005B406C">
        <w:rPr>
          <w:rFonts w:ascii="Times New Roman" w:eastAsia="Times New Roman" w:hAnsi="Times New Roman" w:cs="Times New Roman"/>
          <w:sz w:val="28"/>
          <w:szCs w:val="28"/>
          <w:lang w:eastAsia="ru-RU"/>
        </w:rPr>
        <w:t>тальным природным подспорьем западной цивилизации – нефть. А также следует, в</w:t>
      </w:r>
      <w:r w:rsidR="005B406C" w:rsidRPr="005B406C">
        <w:rPr>
          <w:rFonts w:ascii="Times New Roman" w:eastAsia="Times New Roman" w:hAnsi="Times New Roman" w:cs="Times New Roman"/>
          <w:sz w:val="28"/>
          <w:szCs w:val="28"/>
          <w:lang w:eastAsia="ru-RU"/>
        </w:rPr>
        <w:t>е</w:t>
      </w:r>
      <w:r w:rsidR="005B406C" w:rsidRPr="005B406C">
        <w:rPr>
          <w:rFonts w:ascii="Times New Roman" w:eastAsia="Times New Roman" w:hAnsi="Times New Roman" w:cs="Times New Roman"/>
          <w:sz w:val="28"/>
          <w:szCs w:val="28"/>
          <w:lang w:eastAsia="ru-RU"/>
        </w:rPr>
        <w:t>роятно, прислушиваться к тем ученым-естественникам, которые предрекают мировые (т.е.в масштабе всей планеты Земля) катаклизмы типа глобального поте</w:t>
      </w:r>
      <w:r w:rsidR="005B406C" w:rsidRPr="005B406C">
        <w:rPr>
          <w:rFonts w:ascii="Times New Roman" w:eastAsia="Times New Roman" w:hAnsi="Times New Roman" w:cs="Times New Roman"/>
          <w:sz w:val="28"/>
          <w:szCs w:val="28"/>
          <w:lang w:eastAsia="ru-RU"/>
        </w:rPr>
        <w:t>п</w:t>
      </w:r>
      <w:r w:rsidR="005B406C" w:rsidRPr="005B406C">
        <w:rPr>
          <w:rFonts w:ascii="Times New Roman" w:eastAsia="Times New Roman" w:hAnsi="Times New Roman" w:cs="Times New Roman"/>
          <w:sz w:val="28"/>
          <w:szCs w:val="28"/>
          <w:lang w:eastAsia="ru-RU"/>
        </w:rPr>
        <w:t xml:space="preserve">ления и т.п.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Выражаясь более лаконично, мы полагаем, что основной вызов глобального капитализма заключается в том, что он все больше пр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дает забвению общественные интересы, переключаясь на интересы глобального «суперкласса» (Д.Роткопф) или «суперклана» (Дж.Кьеза). Хотя вышеперечисленные последствия и риски распределяются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равномерно – страны «центра» по идее должны страдать меньше, чем «периферия»  - они объективно ощущаются все острее. Это уже ко</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lastRenderedPageBreak/>
        <w:t>статируют те ученые, которых можно причислить к умеренным ст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ронникам глобализации и либерализма – У.Бек, А.Мартинелли, Д.Роткопф и ряд других. Общественный организм это тоже вынужден осознавать и пытается сопротивляться. Но пока что это происходит либо на уровне отдельных национальных государств, которые счит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ются «изгоями» - Белоруссия, Венесуэла, Куба</w:t>
      </w:r>
      <w:r w:rsidRPr="005B406C">
        <w:rPr>
          <w:rFonts w:ascii="Times New Roman" w:eastAsia="Times New Roman" w:hAnsi="Times New Roman" w:cs="Times New Roman"/>
          <w:sz w:val="28"/>
          <w:szCs w:val="28"/>
          <w:vertAlign w:val="superscript"/>
          <w:lang w:eastAsia="ru-RU"/>
        </w:rPr>
        <w:footnoteReference w:id="677"/>
      </w:r>
      <w:r w:rsidRPr="005B406C">
        <w:rPr>
          <w:rFonts w:ascii="Times New Roman" w:eastAsia="Times New Roman" w:hAnsi="Times New Roman" w:cs="Times New Roman"/>
          <w:sz w:val="28"/>
          <w:szCs w:val="28"/>
          <w:lang w:eastAsia="ru-RU"/>
        </w:rPr>
        <w:t>, либо на уровне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дельных корпораций – рождение альтернативных профсоюзов.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Однако на глобальный вызов должен быть соответственно дан глобальный ответ. А вот с этим есть проблемы. Пока что имеются кое-какие международные подвижки разве что в плане профсоюзного движения. Но вряд ли </w:t>
      </w:r>
      <w:r w:rsidRPr="005B406C">
        <w:rPr>
          <w:rFonts w:ascii="Times New Roman" w:eastAsia="Times New Roman" w:hAnsi="Times New Roman" w:cs="Times New Roman"/>
          <w:sz w:val="28"/>
          <w:szCs w:val="28"/>
          <w:lang w:val="en-US" w:eastAsia="ru-RU"/>
        </w:rPr>
        <w:t>CUT</w:t>
      </w:r>
      <w:r w:rsidRPr="005B406C">
        <w:rPr>
          <w:rFonts w:ascii="Times New Roman" w:eastAsia="Times New Roman" w:hAnsi="Times New Roman" w:cs="Times New Roman"/>
          <w:sz w:val="28"/>
          <w:szCs w:val="28"/>
          <w:lang w:eastAsia="ru-RU"/>
        </w:rPr>
        <w:t xml:space="preserve"> (Всеобщий центр трудящихся) может 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ально сравниться с мощью ТНК. Все чего могут добиться  интерн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циональные профсоюзы - это некоторое смягчение социально-экономических условий труда. Общие же принципы глобального 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питализма они поколебать не в силах.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Некоторые авторы возлагают надежды на международное движ</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альтерглобалистов</w:t>
      </w:r>
      <w:r w:rsidRPr="005B406C">
        <w:rPr>
          <w:rFonts w:ascii="Times New Roman" w:eastAsia="Times New Roman" w:hAnsi="Times New Roman" w:cs="Times New Roman"/>
          <w:sz w:val="28"/>
          <w:szCs w:val="28"/>
          <w:vertAlign w:val="superscript"/>
          <w:lang w:eastAsia="ru-RU"/>
        </w:rPr>
        <w:footnoteReference w:id="678"/>
      </w:r>
      <w:r w:rsidRPr="005B406C">
        <w:rPr>
          <w:rFonts w:ascii="Times New Roman" w:eastAsia="Times New Roman" w:hAnsi="Times New Roman" w:cs="Times New Roman"/>
          <w:sz w:val="28"/>
          <w:szCs w:val="28"/>
          <w:lang w:eastAsia="ru-RU"/>
        </w:rPr>
        <w:t xml:space="preserve"> (Б.Кагарлицкий), но пока не похоже, что тут может быть какое-либо подобие серьезного результата</w:t>
      </w:r>
      <w:r w:rsidRPr="005B406C">
        <w:rPr>
          <w:rFonts w:ascii="Times New Roman" w:eastAsia="Times New Roman" w:hAnsi="Times New Roman" w:cs="Times New Roman"/>
          <w:sz w:val="28"/>
          <w:szCs w:val="28"/>
          <w:vertAlign w:val="superscript"/>
          <w:lang w:eastAsia="ru-RU"/>
        </w:rPr>
        <w:footnoteReference w:id="679"/>
      </w:r>
      <w:r w:rsidRPr="005B406C">
        <w:rPr>
          <w:rFonts w:ascii="Times New Roman" w:eastAsia="Times New Roman" w:hAnsi="Times New Roman" w:cs="Times New Roman"/>
          <w:sz w:val="28"/>
          <w:szCs w:val="28"/>
          <w:lang w:eastAsia="ru-RU"/>
        </w:rPr>
        <w:t>. Отсюда скепсис других авторитетных ученых (М.Делягин) в отношении 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 xml:space="preserve">терглобализма представляется вполне оправданным.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Одно время (да и сейчас имеются ее сторонники) путем к реш</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нию проблем глобальных вызовов считалась модель «третьего пути», научные основания которой были заложены исследованиями британца Энтони Гидденса. На нее возлагались большие надежды во многих европейских странах (помимо Великобритании, называются Герм</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ния, Дания, Швеция, Франция</w:t>
      </w:r>
      <w:r w:rsidRPr="005B406C">
        <w:rPr>
          <w:rFonts w:ascii="Times New Roman" w:eastAsia="Times New Roman" w:hAnsi="Times New Roman" w:cs="Times New Roman"/>
          <w:sz w:val="28"/>
          <w:szCs w:val="28"/>
          <w:vertAlign w:val="superscript"/>
          <w:lang w:eastAsia="ru-RU"/>
        </w:rPr>
        <w:footnoteReference w:id="680"/>
      </w:r>
      <w:r w:rsidRPr="005B406C">
        <w:rPr>
          <w:rFonts w:ascii="Times New Roman" w:eastAsia="Times New Roman" w:hAnsi="Times New Roman" w:cs="Times New Roman"/>
          <w:sz w:val="28"/>
          <w:szCs w:val="28"/>
          <w:lang w:eastAsia="ru-RU"/>
        </w:rPr>
        <w:t>), где названная модель приобретала специфически национальные оттенки. В ее основе вкратце лежит принцип структурного плюрализма – органичного взаимодействия 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сударства, рынка, гражданского общества, демократии, обеспечива</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щего баланс между глобальной конкуренцией и социальной пробл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матикой. В качестве основного актора признается (пусть не в совсем явной форме) национальное государство, которое выставляет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альные и цивилизационные рамки глобальным рынкам, а также обе</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lastRenderedPageBreak/>
        <w:t>печивает представителям большинства перспективы для выживания и социального благополучия. В этом плане предполагалось делать ста</w:t>
      </w:r>
      <w:r w:rsidRPr="005B406C">
        <w:rPr>
          <w:rFonts w:ascii="Times New Roman" w:eastAsia="Times New Roman" w:hAnsi="Times New Roman" w:cs="Times New Roman"/>
          <w:sz w:val="28"/>
          <w:szCs w:val="28"/>
          <w:lang w:eastAsia="ru-RU"/>
        </w:rPr>
        <w:t>в</w:t>
      </w:r>
      <w:r w:rsidRPr="005B406C">
        <w:rPr>
          <w:rFonts w:ascii="Times New Roman" w:eastAsia="Times New Roman" w:hAnsi="Times New Roman" w:cs="Times New Roman"/>
          <w:sz w:val="28"/>
          <w:szCs w:val="28"/>
          <w:lang w:eastAsia="ru-RU"/>
        </w:rPr>
        <w:t>ку на поддержание и развитие человеческого капитала – институты образования, переподготовки и т.п., а также на развитие гражданского и социального предпринимательства</w:t>
      </w:r>
      <w:r w:rsidRPr="005B406C">
        <w:rPr>
          <w:rFonts w:ascii="Times New Roman" w:eastAsia="Times New Roman" w:hAnsi="Times New Roman" w:cs="Times New Roman"/>
          <w:sz w:val="28"/>
          <w:szCs w:val="28"/>
          <w:vertAlign w:val="superscript"/>
          <w:lang w:eastAsia="ru-RU"/>
        </w:rPr>
        <w:footnoteReference w:id="681"/>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Однако практика третьего пути оказалась не столько национал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но- сколько классово-ориентированной. Во всяком случае именно так ее склонны оценивать ряд аналитиков и публицистов. Колин Крауч утверждает, что лейбористская партия (с которой ассоциировался британский вариант третьего пути) оказалась на содержании у кру</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ных корпораций</w:t>
      </w:r>
      <w:r w:rsidRPr="005B406C">
        <w:rPr>
          <w:rFonts w:ascii="Times New Roman" w:eastAsia="Times New Roman" w:hAnsi="Times New Roman" w:cs="Times New Roman"/>
          <w:sz w:val="28"/>
          <w:szCs w:val="28"/>
          <w:vertAlign w:val="superscript"/>
          <w:lang w:eastAsia="ru-RU"/>
        </w:rPr>
        <w:footnoteReference w:id="682"/>
      </w:r>
      <w:r w:rsidRPr="005B406C">
        <w:rPr>
          <w:rFonts w:ascii="Times New Roman" w:eastAsia="Times New Roman" w:hAnsi="Times New Roman" w:cs="Times New Roman"/>
          <w:sz w:val="28"/>
          <w:szCs w:val="28"/>
          <w:lang w:eastAsia="ru-RU"/>
        </w:rPr>
        <w:t>.  В целом о том же говорит российский публицист Б.Кагарлицкий, по мнению которого политические силы «третьего п</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ти» (Т.Блэр, Г.Шредер), взяв на вооружение социал-демократическую риторику, на деле следуют неолиберальному проекту</w:t>
      </w:r>
      <w:r w:rsidRPr="005B406C">
        <w:rPr>
          <w:rFonts w:ascii="Times New Roman" w:eastAsia="Times New Roman" w:hAnsi="Times New Roman" w:cs="Times New Roman"/>
          <w:sz w:val="28"/>
          <w:szCs w:val="28"/>
          <w:vertAlign w:val="superscript"/>
          <w:lang w:eastAsia="ru-RU"/>
        </w:rPr>
        <w:footnoteReference w:id="683"/>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Дэвид Роткопф, автор концепции глобального суперкласса,  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сказывается за необходимость формирования глобальных политич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ских структур, которые должны сдерживать аппетиты зарвавшихся международных капиталистов. Последних он рассматривает по анал</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гии с баронами-разбойниками, бесчинствовавшими в раннее средн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вековье в условиях слабости центральной власти. Схожая во многом ситуация сложилась в эпоху первоначального накопления, когда гос</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дарство с трудом и долгое время нащупывало модель регуляции дик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капитализма. Наконец, сейчас фактический беспредел глобальных лидеров обусловлен тем, что мир все еще держится за отжившие структуры власти</w:t>
      </w:r>
      <w:r w:rsidRPr="005B406C">
        <w:rPr>
          <w:rFonts w:ascii="Times New Roman" w:eastAsia="Times New Roman" w:hAnsi="Times New Roman" w:cs="Times New Roman"/>
          <w:sz w:val="28"/>
          <w:szCs w:val="28"/>
          <w:vertAlign w:val="superscript"/>
          <w:lang w:eastAsia="ru-RU"/>
        </w:rPr>
        <w:footnoteReference w:id="684"/>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Колин Крауч всерьез склонен рассчитывать на социальную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ветственность глобальных корпораций. Только на это, по его мнению, </w:t>
      </w:r>
      <w:r w:rsidR="00A2313F">
        <w:rPr>
          <w:rFonts w:ascii="Times New Roman" w:eastAsia="Times New Roman" w:hAnsi="Times New Roman" w:cs="Times New Roman"/>
          <w:sz w:val="28"/>
          <w:szCs w:val="28"/>
          <w:lang w:eastAsia="ru-RU"/>
        </w:rPr>
        <w:t xml:space="preserve">и </w:t>
      </w:r>
      <w:r w:rsidRPr="005B406C">
        <w:rPr>
          <w:rFonts w:ascii="Times New Roman" w:eastAsia="Times New Roman" w:hAnsi="Times New Roman" w:cs="Times New Roman"/>
          <w:sz w:val="28"/>
          <w:szCs w:val="28"/>
          <w:lang w:eastAsia="ru-RU"/>
        </w:rPr>
        <w:t>остается надеяться национальным правительствам. Причем это б</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дет означать не смену модели, но переход «от нерегулируемого пр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ватизированного кейнсианства к саморегулируемому приватизир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ванному кейнсианству»</w:t>
      </w:r>
      <w:r w:rsidRPr="005B406C">
        <w:rPr>
          <w:rFonts w:ascii="Times New Roman" w:eastAsia="Times New Roman" w:hAnsi="Times New Roman" w:cs="Times New Roman"/>
          <w:sz w:val="28"/>
          <w:szCs w:val="28"/>
          <w:vertAlign w:val="superscript"/>
          <w:lang w:eastAsia="ru-RU"/>
        </w:rPr>
        <w:footnoteReference w:id="685"/>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Пока трудно сказать, насколько оправданы вышеприведенные ожидания. В любом случае представляется, что никогда еще глобал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ная проблематика не выступала столь ясно и отчетливо как в ныне</w:t>
      </w:r>
      <w:r w:rsidRPr="005B406C">
        <w:rPr>
          <w:rFonts w:ascii="Times New Roman" w:eastAsia="Times New Roman" w:hAnsi="Times New Roman" w:cs="Times New Roman"/>
          <w:sz w:val="28"/>
          <w:szCs w:val="28"/>
          <w:lang w:eastAsia="ru-RU"/>
        </w:rPr>
        <w:t>ш</w:t>
      </w:r>
      <w:r w:rsidRPr="005B406C">
        <w:rPr>
          <w:rFonts w:ascii="Times New Roman" w:eastAsia="Times New Roman" w:hAnsi="Times New Roman" w:cs="Times New Roman"/>
          <w:sz w:val="28"/>
          <w:szCs w:val="28"/>
          <w:lang w:eastAsia="ru-RU"/>
        </w:rPr>
        <w:t>нее время.  В следующем разделе мы попытаемся более конкретиз</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lastRenderedPageBreak/>
        <w:t>рованно подойти к раскрытию тенденций социального неравенства современного глобального  общества, в «открытости» которого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вершенно не сомневаются либеральные мыслители.  </w:t>
      </w:r>
    </w:p>
    <w:p w:rsidR="00A2313F" w:rsidRDefault="00A2313F" w:rsidP="00F41D2D">
      <w:pPr>
        <w:spacing w:after="0"/>
        <w:ind w:firstLine="567"/>
        <w:jc w:val="both"/>
        <w:rPr>
          <w:rFonts w:ascii="Times New Roman" w:eastAsia="Times New Roman" w:hAnsi="Times New Roman" w:cs="Times New Roman"/>
          <w:b/>
          <w:i/>
          <w:sz w:val="28"/>
          <w:szCs w:val="28"/>
          <w:lang w:eastAsia="ru-RU"/>
        </w:rPr>
      </w:pPr>
    </w:p>
    <w:p w:rsidR="005B406C" w:rsidRPr="005B406C" w:rsidRDefault="005B406C" w:rsidP="00F41D2D">
      <w:pPr>
        <w:spacing w:after="0"/>
        <w:ind w:firstLine="567"/>
        <w:jc w:val="both"/>
        <w:rPr>
          <w:rFonts w:ascii="Times New Roman" w:eastAsia="Times New Roman" w:hAnsi="Times New Roman" w:cs="Times New Roman"/>
          <w:b/>
          <w:i/>
          <w:sz w:val="28"/>
          <w:szCs w:val="28"/>
          <w:lang w:eastAsia="ru-RU"/>
        </w:rPr>
      </w:pPr>
      <w:r w:rsidRPr="005B406C">
        <w:rPr>
          <w:rFonts w:ascii="Times New Roman" w:eastAsia="Times New Roman" w:hAnsi="Times New Roman" w:cs="Times New Roman"/>
          <w:b/>
          <w:i/>
          <w:sz w:val="28"/>
          <w:szCs w:val="28"/>
          <w:lang w:eastAsia="ru-RU"/>
        </w:rPr>
        <w:t>4.3.2.Социальное неравенство глобального капитализма</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Мы видим, что глобальный капитализм имел ряд особенностей, которые должны были бы срабатывать на усиление социального ра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слоения. Именно так все пока что и происходит. Правило В.Парето, определяющее внутренний принцип распределения практически для любого общества как 20% к 80% (20% населения имеет приблиз</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тельно 80% всех материальных доходов) в наш век демократии и «р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венства шансов» корректируется отнюдь не в сторону большего 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равнивания, а как раз в противоположную сторону. Разрыв в доходах одной пятой жителей наиболее богатых стран и одной пятой жителей самых бедных стран в 1960г. составлял 30:1, в 1990г. уже вырос до 60:1, а в 1997г. остановился на отметке 74:1</w:t>
      </w:r>
      <w:r w:rsidRPr="005B406C">
        <w:rPr>
          <w:rFonts w:ascii="Times New Roman" w:eastAsia="Times New Roman" w:hAnsi="Times New Roman" w:cs="Times New Roman"/>
          <w:sz w:val="28"/>
          <w:szCs w:val="28"/>
          <w:vertAlign w:val="superscript"/>
          <w:lang w:eastAsia="ru-RU"/>
        </w:rPr>
        <w:footnoteReference w:id="686"/>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 Как водится, в первую очередь мы заводим речь о социальной верхушке, естественно, стремящейся к закрытости и жесткому отбору всех претендентов. Стоит напомнить, что в период организованного капитализма экономические параметры элиты и остального общества несколько подравнялись, но в пору глобального капитализма разрыв вновь стал расти, причем довольно быстро. Этому в немалой степени поспособствовал неолиберальный проект, во многом восстановивший основные принципы классического капитализма, логика которого, 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помним, есть логика поляризации (Т.Карлейль, К.Маркс, И.Валлерстайн). Как нельзя кстати здесь пришлась революция в сре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ствах коммуникации</w:t>
      </w:r>
      <w:r w:rsidRPr="005B406C">
        <w:rPr>
          <w:rFonts w:ascii="Times New Roman" w:eastAsia="Times New Roman" w:hAnsi="Times New Roman" w:cs="Times New Roman"/>
          <w:sz w:val="28"/>
          <w:szCs w:val="28"/>
          <w:vertAlign w:val="superscript"/>
          <w:lang w:eastAsia="ru-RU"/>
        </w:rPr>
        <w:footnoteReference w:id="687"/>
      </w:r>
      <w:r w:rsidRPr="005B406C">
        <w:rPr>
          <w:rFonts w:ascii="Times New Roman" w:eastAsia="Times New Roman" w:hAnsi="Times New Roman" w:cs="Times New Roman"/>
          <w:sz w:val="28"/>
          <w:szCs w:val="28"/>
          <w:lang w:eastAsia="ru-RU"/>
        </w:rPr>
        <w:t>. Результатом оказалась чрезвычайная конце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трация власти, капитала, влияния. Денежный ресурс отнюдь не пот</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рял свое значение, как то склонны полагать некоторые ученые (пре</w:t>
      </w:r>
      <w:r w:rsidRPr="005B406C">
        <w:rPr>
          <w:rFonts w:ascii="Times New Roman" w:eastAsia="Times New Roman" w:hAnsi="Times New Roman" w:cs="Times New Roman"/>
          <w:sz w:val="28"/>
          <w:szCs w:val="28"/>
          <w:lang w:eastAsia="ru-RU"/>
        </w:rPr>
        <w:t>ж</w:t>
      </w:r>
      <w:r w:rsidRPr="005B406C">
        <w:rPr>
          <w:rFonts w:ascii="Times New Roman" w:eastAsia="Times New Roman" w:hAnsi="Times New Roman" w:cs="Times New Roman"/>
          <w:sz w:val="28"/>
          <w:szCs w:val="28"/>
          <w:lang w:eastAsia="ru-RU"/>
        </w:rPr>
        <w:t xml:space="preserve">де всего сторонники постиндустриализма), но, напротив, стал играть еще большую роль в закреплении положения социально лидирующих групп. Наиболее масштабно здесь представлены сферы экономики и политики, которые оказались еще теснее увязанными уже не только общими интересами, но и общими кадрами посредством принципа «вращающейся двери» (см. нижеследующую Иллюстрацию).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Великобритании начиная с 1982 года доля одного процента с</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мых богатых людей в национальном доходе увеличилась с 6,5% до </w:t>
      </w:r>
      <w:r w:rsidRPr="005B406C">
        <w:rPr>
          <w:rFonts w:ascii="Times New Roman" w:eastAsia="Times New Roman" w:hAnsi="Times New Roman" w:cs="Times New Roman"/>
          <w:sz w:val="28"/>
          <w:szCs w:val="28"/>
          <w:lang w:eastAsia="ru-RU"/>
        </w:rPr>
        <w:lastRenderedPageBreak/>
        <w:t>13%. В США результатом неолиберальной политики стало фактич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ское восстановление довоенного уровня той доли национального д</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хода, которая приходилась на 1% наиболее состоятельных. В конце 1970-х гг. она достигла 15%. В то же время доля национального дох</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да 0,1% самых богатых американцев выросла в три раза за двадцат</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летие с 1978г.</w:t>
      </w:r>
      <w:r w:rsidR="00F24525">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по 1999г. (с 2% до 6%). Как пишет Д.Роткопф, доходы бизнес-руководства с 1993г. возросли в несколько раз. В 2006г. сре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ний чистый заработок начальника фирмы, входящей в форбсовский «список 500», равнялся 15,2 миллиона долларов, и это не максимал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ная сумма</w:t>
      </w:r>
      <w:r w:rsidRPr="005B406C">
        <w:rPr>
          <w:rFonts w:ascii="Times New Roman" w:eastAsia="Times New Roman" w:hAnsi="Times New Roman" w:cs="Times New Roman"/>
          <w:sz w:val="28"/>
          <w:szCs w:val="28"/>
          <w:vertAlign w:val="superscript"/>
          <w:lang w:eastAsia="ru-RU"/>
        </w:rPr>
        <w:footnoteReference w:id="688"/>
      </w:r>
      <w:r w:rsidRPr="005B406C">
        <w:rPr>
          <w:rFonts w:ascii="Times New Roman" w:eastAsia="Times New Roman" w:hAnsi="Times New Roman" w:cs="Times New Roman"/>
          <w:sz w:val="28"/>
          <w:szCs w:val="28"/>
          <w:lang w:eastAsia="ru-RU"/>
        </w:rPr>
        <w:t>.</w:t>
      </w:r>
    </w:p>
    <w:p w:rsidR="005B406C" w:rsidRPr="00F41D2D" w:rsidRDefault="005B406C" w:rsidP="005B406C">
      <w:pPr>
        <w:spacing w:after="0" w:line="240" w:lineRule="auto"/>
        <w:ind w:firstLine="567"/>
        <w:jc w:val="both"/>
        <w:rPr>
          <w:rFonts w:ascii="Arial" w:eastAsia="Times New Roman" w:hAnsi="Arial" w:cs="Arial"/>
          <w:sz w:val="28"/>
          <w:szCs w:val="28"/>
          <w:lang w:eastAsia="ru-RU"/>
        </w:rPr>
      </w:pPr>
      <w:r w:rsidRPr="00F41D2D">
        <w:rPr>
          <w:rFonts w:ascii="Arial" w:eastAsia="Times New Roman" w:hAnsi="Arial" w:cs="Arial"/>
          <w:sz w:val="24"/>
          <w:szCs w:val="24"/>
          <w:lang w:eastAsia="ru-RU"/>
        </w:rPr>
        <w:t>Этот автор приводит просто шокирующие данные о так называемых «золотых парашютах» - бонусах для начальников, уходящих в отставку (или на другое место работы). Так, исполнительный директор «</w:t>
      </w:r>
      <w:r w:rsidRPr="00F41D2D">
        <w:rPr>
          <w:rFonts w:ascii="Arial" w:eastAsia="Times New Roman" w:hAnsi="Arial" w:cs="Arial"/>
          <w:sz w:val="24"/>
          <w:szCs w:val="24"/>
          <w:lang w:val="en-US" w:eastAsia="ru-RU"/>
        </w:rPr>
        <w:t>Home</w:t>
      </w:r>
      <w:r w:rsidRPr="00F41D2D">
        <w:rPr>
          <w:rFonts w:ascii="Arial" w:eastAsia="Times New Roman" w:hAnsi="Arial" w:cs="Arial"/>
          <w:sz w:val="24"/>
          <w:szCs w:val="24"/>
          <w:lang w:eastAsia="ru-RU"/>
        </w:rPr>
        <w:t xml:space="preserve"> </w:t>
      </w:r>
      <w:r w:rsidRPr="00F41D2D">
        <w:rPr>
          <w:rFonts w:ascii="Arial" w:eastAsia="Times New Roman" w:hAnsi="Arial" w:cs="Arial"/>
          <w:sz w:val="24"/>
          <w:szCs w:val="24"/>
          <w:lang w:val="en-US" w:eastAsia="ru-RU"/>
        </w:rPr>
        <w:t>Depot</w:t>
      </w:r>
      <w:r w:rsidRPr="00F41D2D">
        <w:rPr>
          <w:rFonts w:ascii="Arial" w:eastAsia="Times New Roman" w:hAnsi="Arial" w:cs="Arial"/>
          <w:sz w:val="24"/>
          <w:szCs w:val="24"/>
          <w:lang w:eastAsia="ru-RU"/>
        </w:rPr>
        <w:t>» Р.Нарделли получил 210 млн. долларов отступного, хотя за шесть лет пребывания на данном посту стоимость компании снизилась на 7,9%. Уходящий босс «</w:t>
      </w:r>
      <w:r w:rsidRPr="00F41D2D">
        <w:rPr>
          <w:rFonts w:ascii="Arial" w:eastAsia="Times New Roman" w:hAnsi="Arial" w:cs="Arial"/>
          <w:sz w:val="24"/>
          <w:szCs w:val="24"/>
          <w:lang w:val="en-US" w:eastAsia="ru-RU"/>
        </w:rPr>
        <w:t>Pfizer</w:t>
      </w:r>
      <w:r w:rsidRPr="00F41D2D">
        <w:rPr>
          <w:rFonts w:ascii="Arial" w:eastAsia="Times New Roman" w:hAnsi="Arial" w:cs="Arial"/>
          <w:sz w:val="24"/>
          <w:szCs w:val="24"/>
          <w:lang w:eastAsia="ru-RU"/>
        </w:rPr>
        <w:t>» Х.Маккиннел получил на прощание чуть менее 200 млн. долларов. Совет директоров  «</w:t>
      </w:r>
      <w:r w:rsidRPr="00F41D2D">
        <w:rPr>
          <w:rFonts w:ascii="Arial" w:eastAsia="Times New Roman" w:hAnsi="Arial" w:cs="Arial"/>
          <w:sz w:val="24"/>
          <w:szCs w:val="24"/>
          <w:lang w:val="en-US" w:eastAsia="ru-RU"/>
        </w:rPr>
        <w:t>Exxon</w:t>
      </w:r>
      <w:r w:rsidRPr="00F41D2D">
        <w:rPr>
          <w:rFonts w:ascii="Arial" w:eastAsia="Times New Roman" w:hAnsi="Arial" w:cs="Arial"/>
          <w:sz w:val="24"/>
          <w:szCs w:val="24"/>
          <w:lang w:eastAsia="ru-RU"/>
        </w:rPr>
        <w:t xml:space="preserve">» вручил ушедшему в  отставку Ли Реймонду  подарок 357 млн. Компания </w:t>
      </w:r>
      <w:r w:rsidRPr="00F41D2D">
        <w:rPr>
          <w:rFonts w:ascii="Arial" w:eastAsia="Times New Roman" w:hAnsi="Arial" w:cs="Arial"/>
          <w:sz w:val="24"/>
          <w:szCs w:val="24"/>
          <w:lang w:val="en-US" w:eastAsia="ru-RU"/>
        </w:rPr>
        <w:t>AT</w:t>
      </w:r>
      <w:r w:rsidRPr="00F41D2D">
        <w:rPr>
          <w:rFonts w:ascii="Arial" w:eastAsia="Times New Roman" w:hAnsi="Arial" w:cs="Arial"/>
          <w:sz w:val="24"/>
          <w:szCs w:val="24"/>
          <w:lang w:eastAsia="ru-RU"/>
        </w:rPr>
        <w:t>&amp;</w:t>
      </w:r>
      <w:r w:rsidRPr="00F41D2D">
        <w:rPr>
          <w:rFonts w:ascii="Arial" w:eastAsia="Times New Roman" w:hAnsi="Arial" w:cs="Arial"/>
          <w:sz w:val="24"/>
          <w:szCs w:val="24"/>
          <w:lang w:val="en-US" w:eastAsia="ru-RU"/>
        </w:rPr>
        <w:t>T</w:t>
      </w:r>
      <w:r w:rsidRPr="00F41D2D">
        <w:rPr>
          <w:rFonts w:ascii="Arial" w:eastAsia="Times New Roman" w:hAnsi="Arial" w:cs="Arial"/>
          <w:sz w:val="24"/>
          <w:szCs w:val="24"/>
          <w:lang w:eastAsia="ru-RU"/>
        </w:rPr>
        <w:t xml:space="preserve">  попрощалась со своим главой Э.Уитакером добровольным пожертвованием в 158 млн. И это в дополнение к контракту на консалтинговые услуги ценой в миллион до</w:t>
      </w:r>
      <w:r w:rsidRPr="00F41D2D">
        <w:rPr>
          <w:rFonts w:ascii="Arial" w:eastAsia="Times New Roman" w:hAnsi="Arial" w:cs="Arial"/>
          <w:sz w:val="24"/>
          <w:szCs w:val="24"/>
          <w:lang w:eastAsia="ru-RU"/>
        </w:rPr>
        <w:t>л</w:t>
      </w:r>
      <w:r w:rsidRPr="00F41D2D">
        <w:rPr>
          <w:rFonts w:ascii="Arial" w:eastAsia="Times New Roman" w:hAnsi="Arial" w:cs="Arial"/>
          <w:sz w:val="24"/>
          <w:szCs w:val="24"/>
          <w:lang w:eastAsia="ru-RU"/>
        </w:rPr>
        <w:t>ларов в год, 24 000 ежегодных «автомобильных льгот», более 6000 еж</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годно на охрану его частного дома, 25 000 на членские взносы в загоро</w:t>
      </w:r>
      <w:r w:rsidRPr="00F41D2D">
        <w:rPr>
          <w:rFonts w:ascii="Arial" w:eastAsia="Times New Roman" w:hAnsi="Arial" w:cs="Arial"/>
          <w:sz w:val="24"/>
          <w:szCs w:val="24"/>
          <w:lang w:eastAsia="ru-RU"/>
        </w:rPr>
        <w:t>д</w:t>
      </w:r>
      <w:r w:rsidRPr="00F41D2D">
        <w:rPr>
          <w:rFonts w:ascii="Arial" w:eastAsia="Times New Roman" w:hAnsi="Arial" w:cs="Arial"/>
          <w:sz w:val="24"/>
          <w:szCs w:val="24"/>
          <w:lang w:eastAsia="ru-RU"/>
        </w:rPr>
        <w:t>ный  клуб и бесплатное пользование корпоративными самолетами. «Ра</w:t>
      </w:r>
      <w:r w:rsidRPr="00F41D2D">
        <w:rPr>
          <w:rFonts w:ascii="Arial" w:eastAsia="Times New Roman" w:hAnsi="Arial" w:cs="Arial"/>
          <w:sz w:val="24"/>
          <w:szCs w:val="24"/>
          <w:lang w:eastAsia="ru-RU"/>
        </w:rPr>
        <w:t>с</w:t>
      </w:r>
      <w:r w:rsidRPr="00F41D2D">
        <w:rPr>
          <w:rFonts w:ascii="Arial" w:eastAsia="Times New Roman" w:hAnsi="Arial" w:cs="Arial"/>
          <w:sz w:val="24"/>
          <w:szCs w:val="24"/>
          <w:lang w:eastAsia="ru-RU"/>
        </w:rPr>
        <w:t xml:space="preserve">ставание еще никогда не было настолько беспечальным» - не без доли  иронии заключает Д. Роткопф.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Для попадания же в ряды нынешней элиты финансовые барьеры являются, пожалуй, самыми серьезными. Они такие высокие, что «нельзя представить, будто кто-то сможет преодолеть их без помощи богатых и могущественных сторонников из частного и государстве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ного секторов». В ходе президентских выборов в США лидеры пре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выборной гонки собрали свыше 100 миллионов долларов каждый (это первый подобный случай в американской истории). Д.Роткопф делает вывод, что современные политики зависят от своих спонсоров в 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раздо большей степени, чем от реальных избирателей</w:t>
      </w:r>
      <w:r w:rsidRPr="005B406C">
        <w:rPr>
          <w:rFonts w:ascii="Times New Roman" w:eastAsia="Times New Roman" w:hAnsi="Times New Roman" w:cs="Times New Roman"/>
          <w:sz w:val="28"/>
          <w:szCs w:val="28"/>
          <w:vertAlign w:val="superscript"/>
          <w:lang w:eastAsia="ru-RU"/>
        </w:rPr>
        <w:footnoteReference w:id="689"/>
      </w:r>
      <w:r w:rsidRPr="005B406C">
        <w:rPr>
          <w:rFonts w:ascii="Times New Roman" w:eastAsia="Times New Roman" w:hAnsi="Times New Roman" w:cs="Times New Roman"/>
          <w:sz w:val="28"/>
          <w:szCs w:val="28"/>
          <w:lang w:eastAsia="ru-RU"/>
        </w:rPr>
        <w:t>. С одной ст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роны, корпоративные интересы спонсоров  выступают важнейшим фактором принятия политических решений. С другой - подобное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стоятельство где-то благоприятствует тенденциям наследственности. Из 100 членов американского Сената 40 человек являются миллион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рами, из 435 человек, составляющих Палату представителей, таков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ми являются 123</w:t>
      </w:r>
      <w:r w:rsidRPr="005B406C">
        <w:rPr>
          <w:rFonts w:ascii="Times New Roman" w:eastAsia="Times New Roman" w:hAnsi="Times New Roman" w:cs="Times New Roman"/>
          <w:sz w:val="28"/>
          <w:szCs w:val="28"/>
          <w:vertAlign w:val="superscript"/>
          <w:lang w:eastAsia="ru-RU"/>
        </w:rPr>
        <w:footnoteReference w:id="690"/>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Концентрация властного ресурса проявляется еще и в появлении административных структур, ориентированных в большей степени не на интересы общества, но на потребности элит. Австрийский исслед</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ватель Макс Халлер именно так склонен рассматривать наднаци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нальные структуры, возникающие в ходе процесса европейской инт</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грации. Интерес элит здесь заключается в силу предоставляемых во</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можностей социального продвижения или закрепления высшего 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туса, а также высокого заработка. Именно здесь провалившиеся на национальном уровне политики (или проигравшие выборы) находят варианты продолжения политической карьеры и получения впосле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ствии щедрой пенсии. Как  свидетельствует австрийский ученый,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работки членов Европарламента значительно выше чем зарплата чл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нов национальных парламентов, кроме того здесь имеют место разн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го рода щедрые доплаты на личные расходы, на содержание секрет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риата (до 15 тысяч евро в месяц)</w:t>
      </w:r>
      <w:r w:rsidRPr="005B406C">
        <w:rPr>
          <w:rFonts w:ascii="Times New Roman" w:eastAsia="Times New Roman" w:hAnsi="Times New Roman" w:cs="Times New Roman"/>
          <w:sz w:val="28"/>
          <w:szCs w:val="28"/>
          <w:vertAlign w:val="superscript"/>
          <w:lang w:eastAsia="ru-RU"/>
        </w:rPr>
        <w:footnoteReference w:id="691"/>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Конечно, верхушечные слои современного общества не исчерп</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ваются исключительно политиками и крупными собственниками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частую по совместительству еще и топ-менеджерами), хотя именно эти группы имеют наибольшее представительство (см. нижеследу</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щую Иллюстрацию). Следует признать, что развитие потребительской культуры стимулирует определенные каналы мобильности – сферы спорта, поп-музыки, киноискусства и др. Однако принцип превосхо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 xml:space="preserve">ства «немногих над большинством лучших» воспроизводится и здесь.     </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Интересное объяснение данному принципу дает американский пол</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тический деятель и президент Гарвардского университета Лоуренс Са</w:t>
      </w:r>
      <w:r w:rsidRPr="00F41D2D">
        <w:rPr>
          <w:rFonts w:ascii="Arial" w:eastAsia="Times New Roman" w:hAnsi="Arial" w:cs="Arial"/>
          <w:sz w:val="24"/>
          <w:szCs w:val="24"/>
          <w:lang w:eastAsia="ru-RU"/>
        </w:rPr>
        <w:t>м</w:t>
      </w:r>
      <w:r w:rsidRPr="00F41D2D">
        <w:rPr>
          <w:rFonts w:ascii="Arial" w:eastAsia="Times New Roman" w:hAnsi="Arial" w:cs="Arial"/>
          <w:sz w:val="24"/>
          <w:szCs w:val="24"/>
          <w:lang w:eastAsia="ru-RU"/>
        </w:rPr>
        <w:t>мерс. «Когда-то, скажем, семьдесят пять лет назад, - рассуждает  Са</w:t>
      </w:r>
      <w:r w:rsidRPr="00F41D2D">
        <w:rPr>
          <w:rFonts w:ascii="Arial" w:eastAsia="Times New Roman" w:hAnsi="Arial" w:cs="Arial"/>
          <w:sz w:val="24"/>
          <w:szCs w:val="24"/>
          <w:lang w:eastAsia="ru-RU"/>
        </w:rPr>
        <w:t>м</w:t>
      </w:r>
      <w:r w:rsidRPr="00F41D2D">
        <w:rPr>
          <w:rFonts w:ascii="Arial" w:eastAsia="Times New Roman" w:hAnsi="Arial" w:cs="Arial"/>
          <w:sz w:val="24"/>
          <w:szCs w:val="24"/>
          <w:lang w:eastAsia="ru-RU"/>
        </w:rPr>
        <w:t>мерс, - если вы были самым лучшим концертирующим пианистом в мире и я тоже был хорошим концертирующим пианистом, мы могли зарабатывать примерно одну и ту же сумму, потому что нашим способом заработка было выступление в лучших залах. Существовала сеть концертных площадок, существовало пространство для всех нас, хороших пианистов, и постоя</w:t>
      </w:r>
      <w:r w:rsidRPr="00F41D2D">
        <w:rPr>
          <w:rFonts w:ascii="Arial" w:eastAsia="Times New Roman" w:hAnsi="Arial" w:cs="Arial"/>
          <w:sz w:val="24"/>
          <w:szCs w:val="24"/>
          <w:lang w:eastAsia="ru-RU"/>
        </w:rPr>
        <w:t>н</w:t>
      </w:r>
      <w:r w:rsidRPr="00F41D2D">
        <w:rPr>
          <w:rFonts w:ascii="Arial" w:eastAsia="Times New Roman" w:hAnsi="Arial" w:cs="Arial"/>
          <w:sz w:val="24"/>
          <w:szCs w:val="24"/>
          <w:lang w:eastAsia="ru-RU"/>
        </w:rPr>
        <w:t>ный спрос на наши выступления во всех городах. Но сегодня настоящие деньги поступают от продажи записей, и если я – компания звукозаписи,  кого я захочу привлечь, в кого буду вкладываться, кого рекламировать? Первого в списке пианистов или пятнадцатого? А если вы потребитель, зачем вам покупать что-то кроме лучшей записи лучшего исполнителя? Так что на самом верху технологии сделали суперзвезд еще успешнее, чем раньше. То же относится к финансовым управляющим и всем прочим, чья репутация связана с уникальными профессиональными навыками или дарованиями»</w:t>
      </w:r>
      <w:r w:rsidRPr="00F41D2D">
        <w:rPr>
          <w:rFonts w:ascii="Arial" w:eastAsia="Times New Roman" w:hAnsi="Arial" w:cs="Arial"/>
          <w:sz w:val="24"/>
          <w:szCs w:val="24"/>
          <w:vertAlign w:val="superscript"/>
          <w:lang w:eastAsia="ru-RU"/>
        </w:rPr>
        <w:footnoteReference w:id="692"/>
      </w:r>
      <w:r w:rsidRPr="00F41D2D">
        <w:rPr>
          <w:rFonts w:ascii="Arial" w:eastAsia="Times New Roman" w:hAnsi="Arial" w:cs="Arial"/>
          <w:sz w:val="24"/>
          <w:szCs w:val="24"/>
          <w:lang w:eastAsia="ru-RU"/>
        </w:rPr>
        <w:t>.</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То же самое можно сказать о таком популярном виде спорта как фу</w:t>
      </w:r>
      <w:r w:rsidRPr="00F41D2D">
        <w:rPr>
          <w:rFonts w:ascii="Arial" w:eastAsia="Times New Roman" w:hAnsi="Arial" w:cs="Arial"/>
          <w:sz w:val="24"/>
          <w:szCs w:val="24"/>
          <w:lang w:eastAsia="ru-RU"/>
        </w:rPr>
        <w:t>т</w:t>
      </w:r>
      <w:r w:rsidRPr="00F41D2D">
        <w:rPr>
          <w:rFonts w:ascii="Arial" w:eastAsia="Times New Roman" w:hAnsi="Arial" w:cs="Arial"/>
          <w:sz w:val="24"/>
          <w:szCs w:val="24"/>
          <w:lang w:eastAsia="ru-RU"/>
        </w:rPr>
        <w:t xml:space="preserve">бол. В одной и той же команде могут числиться игроки, заработки которых </w:t>
      </w:r>
      <w:r w:rsidRPr="00F41D2D">
        <w:rPr>
          <w:rFonts w:ascii="Arial" w:eastAsia="Times New Roman" w:hAnsi="Arial" w:cs="Arial"/>
          <w:sz w:val="24"/>
          <w:szCs w:val="24"/>
          <w:lang w:eastAsia="ru-RU"/>
        </w:rPr>
        <w:lastRenderedPageBreak/>
        <w:t xml:space="preserve">несопоставимы. Например, легионер-«звезда» международного уровня и рядовой игрок.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Незыблемое положение элитных групп обусловлено не только беспрецедентной концентрацией финансовых и властных ресурсов. Элиты сумели переориентировать те каналы, которые ранее обеспеч</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вали их определенную открытость некоторым представителям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ального большинства. Речь идет об образовании, которое теперь раб</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тает не столько на «равные возможности», сколько обеспечивает пр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емственность элиты от поколения к поколению. Это стало результ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том усилий социальной верхушки в направлении стратификации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разовательной системы. Тут надо отметить создание привилегирова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ных учебных заведений (Гарвард, Оксфорд, Йельский, Колумбийский университеты и т.п.), в которых проходят обучение выходцы из эли</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ных групп, формируя неформальные связи и отношения уже на этой жизненной стадии. Ну и, разумеется, следует сказать о резко возро</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шей оплате за обучение. Согласно данным В.Иноземцева, за двадцать лет (с 1970 по 1990гг.) в США средняя стоимость обучения возросла на 474%, тогда как средний рост потребительских цен не превысил отметку 248%</w:t>
      </w:r>
      <w:r w:rsidRPr="005B406C">
        <w:rPr>
          <w:rFonts w:ascii="Times New Roman" w:eastAsia="Times New Roman" w:hAnsi="Times New Roman" w:cs="Times New Roman"/>
          <w:sz w:val="28"/>
          <w:szCs w:val="28"/>
          <w:vertAlign w:val="superscript"/>
          <w:lang w:eastAsia="ru-RU"/>
        </w:rPr>
        <w:footnoteReference w:id="693"/>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Однако Дэвид Роткопф считает, что в наше время име</w:t>
      </w:r>
      <w:r w:rsidR="00B432AD">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т</w:t>
      </w:r>
      <w:r w:rsidR="00B432AD">
        <w:rPr>
          <w:rFonts w:ascii="Times New Roman" w:eastAsia="Times New Roman" w:hAnsi="Times New Roman" w:cs="Times New Roman"/>
          <w:sz w:val="28"/>
          <w:szCs w:val="28"/>
          <w:lang w:eastAsia="ru-RU"/>
        </w:rPr>
        <w:t xml:space="preserve"> смысл обращать внимание </w:t>
      </w:r>
      <w:r w:rsidRPr="005B406C">
        <w:rPr>
          <w:rFonts w:ascii="Times New Roman" w:eastAsia="Times New Roman" w:hAnsi="Times New Roman" w:cs="Times New Roman"/>
          <w:sz w:val="28"/>
          <w:szCs w:val="28"/>
          <w:lang w:eastAsia="ru-RU"/>
        </w:rPr>
        <w:t xml:space="preserve">даже не </w:t>
      </w:r>
      <w:r w:rsidR="00B432AD">
        <w:rPr>
          <w:rFonts w:ascii="Times New Roman" w:eastAsia="Times New Roman" w:hAnsi="Times New Roman" w:cs="Times New Roman"/>
          <w:sz w:val="28"/>
          <w:szCs w:val="28"/>
          <w:lang w:eastAsia="ru-RU"/>
        </w:rPr>
        <w:t xml:space="preserve">на </w:t>
      </w:r>
      <w:r w:rsidRPr="005B406C">
        <w:rPr>
          <w:rFonts w:ascii="Times New Roman" w:eastAsia="Times New Roman" w:hAnsi="Times New Roman" w:cs="Times New Roman"/>
          <w:sz w:val="28"/>
          <w:szCs w:val="28"/>
          <w:lang w:eastAsia="ru-RU"/>
        </w:rPr>
        <w:t xml:space="preserve">собственно элиты. </w:t>
      </w:r>
      <w:r w:rsidR="00B432AD">
        <w:rPr>
          <w:rFonts w:ascii="Times New Roman" w:eastAsia="Times New Roman" w:hAnsi="Times New Roman" w:cs="Times New Roman"/>
          <w:sz w:val="28"/>
          <w:szCs w:val="28"/>
          <w:lang w:eastAsia="ru-RU"/>
        </w:rPr>
        <w:t xml:space="preserve">Надо </w:t>
      </w:r>
      <w:r w:rsidRPr="005B406C">
        <w:rPr>
          <w:rFonts w:ascii="Times New Roman" w:eastAsia="Times New Roman" w:hAnsi="Times New Roman" w:cs="Times New Roman"/>
          <w:sz w:val="28"/>
          <w:szCs w:val="28"/>
          <w:lang w:eastAsia="ru-RU"/>
        </w:rPr>
        <w:t>говорить об элитах внутри элит, которые по своим параметрам материального обеспечения и властного влияния различаются друг от друга так же сильно, как типично отличаются верхние слои от нижних. Проведе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ное в 2006г. УООН (Университет Организации Объединенных Наций) демонстрирует нам данные, что 10% взрослого населения Земли вл</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деют 85% мирового богатства, тогда как беднейшие 50% - располаг</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ют  всего лишь 1%.  Однако расслоение идет дальше. Верхние 2% из этих 10% владеют половиной всего мирового богатства, тогда как 1% - около 40%</w:t>
      </w:r>
      <w:r w:rsidRPr="005B406C">
        <w:rPr>
          <w:rFonts w:ascii="Times New Roman" w:eastAsia="Times New Roman" w:hAnsi="Times New Roman" w:cs="Times New Roman"/>
          <w:sz w:val="28"/>
          <w:szCs w:val="28"/>
          <w:vertAlign w:val="superscript"/>
          <w:lang w:eastAsia="ru-RU"/>
        </w:rPr>
        <w:footnoteReference w:id="694"/>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Подобный принцип действует не только на глобальном уровне. Те же самые диспропорции были усилены в ряде других стран, попр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бовавших неолиберальных рецептов (это касается Китая, Мексики, стран Восточной Европы, бывшего СССР и т.д.). Обратим внимание на Соединенные Штаты Америки, нынешний мировой гегемон, имеющий все возможности «подкармливать» собственное население за счет остального мира. Журналист «Нью-Йорк Таймс» Эрик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нигсберг в серии статей за 2006г. под характерным названием «Кла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lastRenderedPageBreak/>
        <w:t>совая война» приводит  такие данные: «Тогда как для нижних 90% американских домохозяйств реальный доход между 1990 и 2004 год</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ми в среднем подрос на 2%, для верхнего процента этот показатель составил 57%, для верхней десятой доли процента достиг рекордных 85%, а для верхней сотой части процента – 112%. Это означает, что богатейшие богатеют почти вдвое быстрее, чем богатые»</w:t>
      </w:r>
      <w:r w:rsidRPr="005B406C">
        <w:rPr>
          <w:rFonts w:ascii="Times New Roman" w:eastAsia="Times New Roman" w:hAnsi="Times New Roman" w:cs="Times New Roman"/>
          <w:sz w:val="28"/>
          <w:szCs w:val="28"/>
          <w:vertAlign w:val="superscript"/>
          <w:lang w:eastAsia="ru-RU"/>
        </w:rPr>
        <w:footnoteReference w:id="695"/>
      </w:r>
      <w:r w:rsidRPr="005B406C">
        <w:rPr>
          <w:rFonts w:ascii="Times New Roman" w:eastAsia="Times New Roman" w:hAnsi="Times New Roman" w:cs="Times New Roman"/>
          <w:sz w:val="28"/>
          <w:szCs w:val="28"/>
          <w:lang w:eastAsia="ru-RU"/>
        </w:rPr>
        <w:t>.</w:t>
      </w:r>
    </w:p>
    <w:p w:rsidR="005B406C" w:rsidRPr="005B406C" w:rsidRDefault="005B406C" w:rsidP="005B406C">
      <w:pPr>
        <w:spacing w:after="0" w:line="240" w:lineRule="auto"/>
        <w:ind w:firstLine="567"/>
        <w:jc w:val="both"/>
        <w:rPr>
          <w:rFonts w:ascii="Courier New" w:eastAsia="Times New Roman" w:hAnsi="Courier New" w:cs="Courier New"/>
          <w:b/>
          <w:sz w:val="28"/>
          <w:szCs w:val="28"/>
          <w:lang w:eastAsia="ru-RU"/>
        </w:rPr>
      </w:pPr>
      <w:r w:rsidRPr="005B406C">
        <w:rPr>
          <w:rFonts w:ascii="Courier New" w:eastAsia="Times New Roman" w:hAnsi="Courier New" w:cs="Courier New"/>
          <w:b/>
          <w:sz w:val="28"/>
          <w:szCs w:val="28"/>
          <w:lang w:eastAsia="ru-RU"/>
        </w:rPr>
        <w:t xml:space="preserve">      </w:t>
      </w:r>
    </w:p>
    <w:p w:rsidR="005B406C" w:rsidRPr="00F41D2D" w:rsidRDefault="005B406C" w:rsidP="00F41D2D">
      <w:pPr>
        <w:spacing w:after="0"/>
        <w:ind w:firstLine="567"/>
        <w:jc w:val="both"/>
        <w:rPr>
          <w:rFonts w:ascii="Arial" w:eastAsia="Times New Roman" w:hAnsi="Arial" w:cs="Arial"/>
          <w:b/>
          <w:i/>
          <w:sz w:val="28"/>
          <w:szCs w:val="28"/>
          <w:lang w:eastAsia="ru-RU"/>
        </w:rPr>
      </w:pPr>
      <w:r w:rsidRPr="00F41D2D">
        <w:rPr>
          <w:rFonts w:ascii="Arial" w:eastAsia="Times New Roman" w:hAnsi="Arial" w:cs="Arial"/>
          <w:b/>
          <w:i/>
          <w:sz w:val="28"/>
          <w:szCs w:val="28"/>
          <w:lang w:eastAsia="ru-RU"/>
        </w:rPr>
        <w:t>Иллюстрация: Современный глобальный суперкласс</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Особенности вызовов современной эпохи, рассмотренные в параграфе 4.1., дали толчок явлению, которое ряд исследов</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телей считают по сути дела специфичным для нашего времени. Имеется ввиду образование своего рода самой верхушки мир</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вого социального айсберга, власть, влияние которой, равно как и дистанция от других слоев населения, неуклонно увеличив</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ется. В начале 90-х гг. Роберт Райх писал о некоей абстрактной неопределенной группе, разбросанной по всему земному шару, которая  вершит судьбы укрупняющихся международных корп</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раций</w:t>
      </w:r>
      <w:r w:rsidRPr="00F41D2D">
        <w:rPr>
          <w:rFonts w:ascii="Arial" w:eastAsia="Times New Roman" w:hAnsi="Arial" w:cs="Arial"/>
          <w:sz w:val="28"/>
          <w:szCs w:val="28"/>
          <w:vertAlign w:val="superscript"/>
          <w:lang w:eastAsia="ru-RU"/>
        </w:rPr>
        <w:footnoteReference w:id="696"/>
      </w:r>
      <w:r w:rsidRPr="00F41D2D">
        <w:rPr>
          <w:rFonts w:ascii="Arial" w:eastAsia="Times New Roman" w:hAnsi="Arial" w:cs="Arial"/>
          <w:sz w:val="28"/>
          <w:szCs w:val="28"/>
          <w:lang w:eastAsia="ru-RU"/>
        </w:rPr>
        <w:t>. Несколько позже Мануэль Кастельс в том же духе упоминал о «безликом обобщенном капиталисте, сотканном из финансовых потоков и управляемом электронными сетями»</w:t>
      </w:r>
      <w:r w:rsidRPr="00F41D2D">
        <w:rPr>
          <w:rFonts w:ascii="Arial" w:eastAsia="Times New Roman" w:hAnsi="Arial" w:cs="Arial"/>
          <w:sz w:val="28"/>
          <w:szCs w:val="28"/>
          <w:vertAlign w:val="superscript"/>
          <w:lang w:eastAsia="ru-RU"/>
        </w:rPr>
        <w:footnoteReference w:id="697"/>
      </w:r>
      <w:r w:rsidRPr="00F41D2D">
        <w:rPr>
          <w:rFonts w:ascii="Arial" w:eastAsia="Times New Roman" w:hAnsi="Arial" w:cs="Arial"/>
          <w:sz w:val="28"/>
          <w:szCs w:val="28"/>
          <w:lang w:eastAsia="ru-RU"/>
        </w:rPr>
        <w:t>. Но уже в первом десятилетии третьего тысячелетия были сд</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ланы небезуспешные попытки системного анализа подобного явления, из чего возникли понятия космополитическая элита, глобальный правящий класс и т.п. Итальянский публицист Джульетто</w:t>
      </w:r>
      <w:r w:rsidR="00A2313F">
        <w:rPr>
          <w:rFonts w:ascii="Arial" w:eastAsia="Times New Roman" w:hAnsi="Arial" w:cs="Arial"/>
          <w:sz w:val="28"/>
          <w:szCs w:val="28"/>
          <w:lang w:eastAsia="ru-RU"/>
        </w:rPr>
        <w:t xml:space="preserve"> </w:t>
      </w:r>
      <w:r w:rsidRPr="00F41D2D">
        <w:rPr>
          <w:rFonts w:ascii="Arial" w:eastAsia="Times New Roman" w:hAnsi="Arial" w:cs="Arial"/>
          <w:sz w:val="28"/>
          <w:szCs w:val="28"/>
          <w:lang w:eastAsia="ru-RU"/>
        </w:rPr>
        <w:t>Кьеза предлагает лаконичное определение «супе</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клан»,  тогда как американец Д. Роткопф предпочитает говорить о «суперклассе». Последнему посвящен его довольно объе</w:t>
      </w:r>
      <w:r w:rsidRPr="00F41D2D">
        <w:rPr>
          <w:rFonts w:ascii="Arial" w:eastAsia="Times New Roman" w:hAnsi="Arial" w:cs="Arial"/>
          <w:sz w:val="28"/>
          <w:szCs w:val="28"/>
          <w:lang w:eastAsia="ru-RU"/>
        </w:rPr>
        <w:t>м</w:t>
      </w:r>
      <w:r w:rsidRPr="00F41D2D">
        <w:rPr>
          <w:rFonts w:ascii="Arial" w:eastAsia="Times New Roman" w:hAnsi="Arial" w:cs="Arial"/>
          <w:sz w:val="28"/>
          <w:szCs w:val="28"/>
          <w:lang w:eastAsia="ru-RU"/>
        </w:rPr>
        <w:t>ный труд «Суперкласс. Те, кто правит миром». С учетом некот</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рых предрасположенностей автора, впрочем типичных для з</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падного сознания</w:t>
      </w:r>
      <w:r w:rsidRPr="00F41D2D">
        <w:rPr>
          <w:rFonts w:ascii="Arial" w:eastAsia="Times New Roman" w:hAnsi="Arial" w:cs="Arial"/>
          <w:sz w:val="28"/>
          <w:szCs w:val="28"/>
          <w:vertAlign w:val="superscript"/>
          <w:lang w:eastAsia="ru-RU"/>
        </w:rPr>
        <w:footnoteReference w:id="698"/>
      </w:r>
      <w:r w:rsidRPr="00F41D2D">
        <w:rPr>
          <w:rFonts w:ascii="Arial" w:eastAsia="Times New Roman" w:hAnsi="Arial" w:cs="Arial"/>
          <w:sz w:val="28"/>
          <w:szCs w:val="28"/>
          <w:lang w:eastAsia="ru-RU"/>
        </w:rPr>
        <w:t xml:space="preserve">, это исследование содержит очень ценный </w:t>
      </w:r>
      <w:r w:rsidRPr="00F41D2D">
        <w:rPr>
          <w:rFonts w:ascii="Arial" w:eastAsia="Times New Roman" w:hAnsi="Arial" w:cs="Arial"/>
          <w:sz w:val="28"/>
          <w:szCs w:val="28"/>
          <w:lang w:eastAsia="ru-RU"/>
        </w:rPr>
        <w:lastRenderedPageBreak/>
        <w:t>материал для понимания иерархических принципов совреме</w:t>
      </w:r>
      <w:r w:rsidRPr="00F41D2D">
        <w:rPr>
          <w:rFonts w:ascii="Arial" w:eastAsia="Times New Roman" w:hAnsi="Arial" w:cs="Arial"/>
          <w:sz w:val="28"/>
          <w:szCs w:val="28"/>
          <w:lang w:eastAsia="ru-RU"/>
        </w:rPr>
        <w:t>н</w:t>
      </w:r>
      <w:r w:rsidRPr="00F41D2D">
        <w:rPr>
          <w:rFonts w:ascii="Arial" w:eastAsia="Times New Roman" w:hAnsi="Arial" w:cs="Arial"/>
          <w:sz w:val="28"/>
          <w:szCs w:val="28"/>
          <w:lang w:eastAsia="ru-RU"/>
        </w:rPr>
        <w:t xml:space="preserve">ности.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Во многом суперкласс сложился под воздействием главной тенденции современности – глобализации, в которой гегемон</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стский уклон очень силен. Последнее обстоятельство несколько недооценивает Д.Роткопф, хотя в целом справедливо считает феномен суперкласса своеобразным ответом на вызовы нашей эпохи. Тем не менее указанный автор следует несколько п</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верхностной логике тех исследователей глобализации, которые считают, что рост транснациональных корпораций сопровожд</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ется снижением значимости государственных институтов. Н</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званный процесс следует рассматривать дифференцированно, то есть если это может быть справедливо для небольших стран или стран периферии, то в отношении государств лидеров гл</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 xml:space="preserve">бализации все обстоит далеко не так, что в какой-то степени подтверждается данными самого названного автора (смотри параграф 4.1.).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По мнению Д.Роткопфа, суперкласс составляет около ше</w:t>
      </w:r>
      <w:r w:rsidRPr="00F41D2D">
        <w:rPr>
          <w:rFonts w:ascii="Arial" w:eastAsia="Times New Roman" w:hAnsi="Arial" w:cs="Arial"/>
          <w:sz w:val="28"/>
          <w:szCs w:val="28"/>
          <w:lang w:eastAsia="ru-RU"/>
        </w:rPr>
        <w:t>с</w:t>
      </w:r>
      <w:r w:rsidRPr="00F41D2D">
        <w:rPr>
          <w:rFonts w:ascii="Arial" w:eastAsia="Times New Roman" w:hAnsi="Arial" w:cs="Arial"/>
          <w:sz w:val="28"/>
          <w:szCs w:val="28"/>
          <w:lang w:eastAsia="ru-RU"/>
        </w:rPr>
        <w:t>ти тысяч человек и их социальный и этнический состав довол</w:t>
      </w:r>
      <w:r w:rsidRPr="00F41D2D">
        <w:rPr>
          <w:rFonts w:ascii="Arial" w:eastAsia="Times New Roman" w:hAnsi="Arial" w:cs="Arial"/>
          <w:sz w:val="28"/>
          <w:szCs w:val="28"/>
          <w:lang w:eastAsia="ru-RU"/>
        </w:rPr>
        <w:t>ь</w:t>
      </w:r>
      <w:r w:rsidRPr="00F41D2D">
        <w:rPr>
          <w:rFonts w:ascii="Arial" w:eastAsia="Times New Roman" w:hAnsi="Arial" w:cs="Arial"/>
          <w:sz w:val="28"/>
          <w:szCs w:val="28"/>
          <w:lang w:eastAsia="ru-RU"/>
        </w:rPr>
        <w:t>но пестр, хотя в нем можно обнаружить понятные закономерн</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сти, к которым еще вернемся. Так вот,  в суперкласс входят высшие должностные лица примерно 120 правительств, вли</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ние которых в той или иной степени простирается за пределы собственных национальных границ (это может быть либо акти</w:t>
      </w:r>
      <w:r w:rsidRPr="00F41D2D">
        <w:rPr>
          <w:rFonts w:ascii="Arial" w:eastAsia="Times New Roman" w:hAnsi="Arial" w:cs="Arial"/>
          <w:sz w:val="28"/>
          <w:szCs w:val="28"/>
          <w:lang w:eastAsia="ru-RU"/>
        </w:rPr>
        <w:t>в</w:t>
      </w:r>
      <w:r w:rsidRPr="00F41D2D">
        <w:rPr>
          <w:rFonts w:ascii="Arial" w:eastAsia="Times New Roman" w:hAnsi="Arial" w:cs="Arial"/>
          <w:sz w:val="28"/>
          <w:szCs w:val="28"/>
          <w:lang w:eastAsia="ru-RU"/>
        </w:rPr>
        <w:t>ное экономическое, либо политическое влияние). Сюда следует добавить командующих наиболее могущественных в мире а</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мий; начальников двух тысяч крупнейших корпораций, тысячи богатейших финансовых институтов и где-то пяти сотен кру</w:t>
      </w:r>
      <w:r w:rsidRPr="00F41D2D">
        <w:rPr>
          <w:rFonts w:ascii="Arial" w:eastAsia="Times New Roman" w:hAnsi="Arial" w:cs="Arial"/>
          <w:sz w:val="28"/>
          <w:szCs w:val="28"/>
          <w:lang w:eastAsia="ru-RU"/>
        </w:rPr>
        <w:t>п</w:t>
      </w:r>
      <w:r w:rsidRPr="00F41D2D">
        <w:rPr>
          <w:rFonts w:ascii="Arial" w:eastAsia="Times New Roman" w:hAnsi="Arial" w:cs="Arial"/>
          <w:sz w:val="28"/>
          <w:szCs w:val="28"/>
          <w:lang w:eastAsia="ru-RU"/>
        </w:rPr>
        <w:t>нейших инвестиционных  фирм;  руководителей крупнейших НПО и ведущих международных организаций; наконец, лидеров некоторых наиболее крупных религиозных организаций. Имею</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ся основания включить в суперкласс ведущих мыслителей, уч</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ных, деятелей образования, авторитет которых достиг мирового уровня, а также некоторых членов теневых элит</w:t>
      </w:r>
      <w:r w:rsidRPr="00F41D2D">
        <w:rPr>
          <w:rFonts w:ascii="Arial" w:eastAsia="Times New Roman" w:hAnsi="Arial" w:cs="Arial"/>
          <w:sz w:val="28"/>
          <w:szCs w:val="28"/>
          <w:vertAlign w:val="superscript"/>
          <w:lang w:eastAsia="ru-RU"/>
        </w:rPr>
        <w:footnoteReference w:id="699"/>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Суперкласс представляет собой космополитическую элиту с единой идеологией. Как справедливо пишет Дж.Кьеза, подо</w:t>
      </w:r>
      <w:r w:rsidRPr="00F41D2D">
        <w:rPr>
          <w:rFonts w:ascii="Arial" w:eastAsia="Times New Roman" w:hAnsi="Arial" w:cs="Arial"/>
          <w:sz w:val="28"/>
          <w:szCs w:val="28"/>
          <w:lang w:eastAsia="ru-RU"/>
        </w:rPr>
        <w:t>б</w:t>
      </w:r>
      <w:r w:rsidRPr="00F41D2D">
        <w:rPr>
          <w:rFonts w:ascii="Arial" w:eastAsia="Times New Roman" w:hAnsi="Arial" w:cs="Arial"/>
          <w:sz w:val="28"/>
          <w:szCs w:val="28"/>
          <w:lang w:eastAsia="ru-RU"/>
        </w:rPr>
        <w:lastRenderedPageBreak/>
        <w:t>ная группа фактически лишена гражданства и вполне интерн</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циональна как в объективном, так и в субъективном смысле. Представители суперклана живут и действуют совсем по иным правилам чем социальное большинство. Например, те же пр</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вила рынка действуют на нижних уровнях иерархической шкалы и никаким образом не касаются упомянутой верхушки. В то же время они убеждены, что являются подлинными и, самое гла</w:t>
      </w:r>
      <w:r w:rsidRPr="00F41D2D">
        <w:rPr>
          <w:rFonts w:ascii="Arial" w:eastAsia="Times New Roman" w:hAnsi="Arial" w:cs="Arial"/>
          <w:sz w:val="28"/>
          <w:szCs w:val="28"/>
          <w:lang w:eastAsia="ru-RU"/>
        </w:rPr>
        <w:t>в</w:t>
      </w:r>
      <w:r w:rsidRPr="00F41D2D">
        <w:rPr>
          <w:rFonts w:ascii="Arial" w:eastAsia="Times New Roman" w:hAnsi="Arial" w:cs="Arial"/>
          <w:sz w:val="28"/>
          <w:szCs w:val="28"/>
          <w:lang w:eastAsia="ru-RU"/>
        </w:rPr>
        <w:t>ное, достойными победителями, в связи с чем формируют свои культурные убеждения. «Прибыль священна и ценится больше жизни (чужой). Правила устанавливают сильнейшие. Демокр</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тия – всего лишь помеха, заставляющая терять время зря. … кто проиграл, тот и виноват, а кто побеждает, тот всегда прав, и неважно, какой ценой он побеждает»</w:t>
      </w:r>
      <w:r w:rsidRPr="00F41D2D">
        <w:rPr>
          <w:rFonts w:ascii="Arial" w:eastAsia="Times New Roman" w:hAnsi="Arial" w:cs="Arial"/>
          <w:sz w:val="28"/>
          <w:szCs w:val="28"/>
          <w:vertAlign w:val="superscript"/>
          <w:lang w:eastAsia="ru-RU"/>
        </w:rPr>
        <w:footnoteReference w:id="700"/>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Концентрация власти обеспечивается взаимо-переплетением руководящих составов крупнейших компаний, что превращает суперкласс «в единую человеческую сеть». Как пишет Д.Роткопф, если взять только трех высших должностных лиц (председателя совета директоров, исполнительного дире</w:t>
      </w:r>
      <w:r w:rsidRPr="00F41D2D">
        <w:rPr>
          <w:rFonts w:ascii="Arial" w:eastAsia="Times New Roman" w:hAnsi="Arial" w:cs="Arial"/>
          <w:sz w:val="28"/>
          <w:szCs w:val="28"/>
          <w:lang w:eastAsia="ru-RU"/>
        </w:rPr>
        <w:t>к</w:t>
      </w:r>
      <w:r w:rsidRPr="00F41D2D">
        <w:rPr>
          <w:rFonts w:ascii="Arial" w:eastAsia="Times New Roman" w:hAnsi="Arial" w:cs="Arial"/>
          <w:sz w:val="28"/>
          <w:szCs w:val="28"/>
          <w:lang w:eastAsia="ru-RU"/>
        </w:rPr>
        <w:t>тора и управляющего директора) пяти крупнейших компаний, а также членов их совета директоров (это примерно 70 человек), вы обнаружите, что их расходящиеся веером связи затрагивают больше 145 других крупных компаний – через участие в их д</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ректоратах, консультативную работу, прежнюю работу в рук</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водстве. Тридцать шесть из этих 145-ти входят в сотню кру</w:t>
      </w:r>
      <w:r w:rsidRPr="00F41D2D">
        <w:rPr>
          <w:rFonts w:ascii="Arial" w:eastAsia="Times New Roman" w:hAnsi="Arial" w:cs="Arial"/>
          <w:sz w:val="28"/>
          <w:szCs w:val="28"/>
          <w:lang w:eastAsia="ru-RU"/>
        </w:rPr>
        <w:t>п</w:t>
      </w:r>
      <w:r w:rsidRPr="00F41D2D">
        <w:rPr>
          <w:rFonts w:ascii="Arial" w:eastAsia="Times New Roman" w:hAnsi="Arial" w:cs="Arial"/>
          <w:sz w:val="28"/>
          <w:szCs w:val="28"/>
          <w:lang w:eastAsia="ru-RU"/>
        </w:rPr>
        <w:t>нейших в мире, а пятьдесят две – в 250 крупнейших</w:t>
      </w:r>
      <w:r w:rsidRPr="00F41D2D">
        <w:rPr>
          <w:rFonts w:ascii="Arial" w:eastAsia="Times New Roman" w:hAnsi="Arial" w:cs="Arial"/>
          <w:sz w:val="28"/>
          <w:szCs w:val="28"/>
          <w:vertAlign w:val="superscript"/>
          <w:lang w:eastAsia="ru-RU"/>
        </w:rPr>
        <w:footnoteReference w:id="701"/>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Ядро суперкласса состоит из бизнесменов, финансистов (63%) плюс политиков (18%). Но дело тут не только в тесне</w:t>
      </w:r>
      <w:r w:rsidRPr="00F41D2D">
        <w:rPr>
          <w:rFonts w:ascii="Arial" w:eastAsia="Times New Roman" w:hAnsi="Arial" w:cs="Arial"/>
          <w:sz w:val="28"/>
          <w:szCs w:val="28"/>
          <w:lang w:eastAsia="ru-RU"/>
        </w:rPr>
        <w:t>й</w:t>
      </w:r>
      <w:r w:rsidRPr="00F41D2D">
        <w:rPr>
          <w:rFonts w:ascii="Arial" w:eastAsia="Times New Roman" w:hAnsi="Arial" w:cs="Arial"/>
          <w:sz w:val="28"/>
          <w:szCs w:val="28"/>
          <w:lang w:eastAsia="ru-RU"/>
        </w:rPr>
        <w:t>шем союзе экономических и политических боссов, как показ</w:t>
      </w:r>
      <w:r w:rsidRPr="00F41D2D">
        <w:rPr>
          <w:rFonts w:ascii="Arial" w:eastAsia="Times New Roman" w:hAnsi="Arial" w:cs="Arial"/>
          <w:sz w:val="28"/>
          <w:szCs w:val="28"/>
          <w:lang w:eastAsia="ru-RU"/>
        </w:rPr>
        <w:t>ы</w:t>
      </w:r>
      <w:r w:rsidRPr="00F41D2D">
        <w:rPr>
          <w:rFonts w:ascii="Arial" w:eastAsia="Times New Roman" w:hAnsi="Arial" w:cs="Arial"/>
          <w:sz w:val="28"/>
          <w:szCs w:val="28"/>
          <w:lang w:eastAsia="ru-RU"/>
        </w:rPr>
        <w:t>вают исследования Д.Роткопфа. Между этими сферами сущ</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ствует интенсивный обмен кадрами, что безусловно является дополнительным стимулом как для выработки устойчивой  стратегической линии, в том числе и в международных масшт</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бах, так и формирования довольно узкой группы мировых лид</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ров. Богатые люди часто переходят во властные структуры, д</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же теряя при этом в доходах (наверное, имеется в виду их оф</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циальная сторона). Дело в том, что с подобной работой «связ</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ны легитимность и престиж, а также возможность перейти от косвенного влияния на политический курс к ручному управл</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lastRenderedPageBreak/>
        <w:t>нию. Мировое финансовое сообщество, как считает Роткопф, успешно научилось продвигать глобализацию  рынков. Это во многом обусловлено присутствием высокопоставленных пре</w:t>
      </w:r>
      <w:r w:rsidRPr="00F41D2D">
        <w:rPr>
          <w:rFonts w:ascii="Arial" w:eastAsia="Times New Roman" w:hAnsi="Arial" w:cs="Arial"/>
          <w:sz w:val="28"/>
          <w:szCs w:val="28"/>
          <w:lang w:eastAsia="ru-RU"/>
        </w:rPr>
        <w:t>д</w:t>
      </w:r>
      <w:r w:rsidRPr="00F41D2D">
        <w:rPr>
          <w:rFonts w:ascii="Arial" w:eastAsia="Times New Roman" w:hAnsi="Arial" w:cs="Arial"/>
          <w:sz w:val="28"/>
          <w:szCs w:val="28"/>
          <w:lang w:eastAsia="ru-RU"/>
        </w:rPr>
        <w:t>ставителей этого сообщества в органах власти. Границы вли</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ния глобального  бизнеса и влияния государств имеют разм</w:t>
      </w:r>
      <w:r w:rsidRPr="00F41D2D">
        <w:rPr>
          <w:rFonts w:ascii="Arial" w:eastAsia="Times New Roman" w:hAnsi="Arial" w:cs="Arial"/>
          <w:sz w:val="28"/>
          <w:szCs w:val="28"/>
          <w:lang w:eastAsia="ru-RU"/>
        </w:rPr>
        <w:t>ы</w:t>
      </w:r>
      <w:r w:rsidRPr="00F41D2D">
        <w:rPr>
          <w:rFonts w:ascii="Arial" w:eastAsia="Times New Roman" w:hAnsi="Arial" w:cs="Arial"/>
          <w:sz w:val="28"/>
          <w:szCs w:val="28"/>
          <w:lang w:eastAsia="ru-RU"/>
        </w:rPr>
        <w:t>тый характер, а «вопросы, стоящие на повестке дня у глобал</w:t>
      </w:r>
      <w:r w:rsidRPr="00F41D2D">
        <w:rPr>
          <w:rFonts w:ascii="Arial" w:eastAsia="Times New Roman" w:hAnsi="Arial" w:cs="Arial"/>
          <w:sz w:val="28"/>
          <w:szCs w:val="28"/>
          <w:lang w:eastAsia="ru-RU"/>
        </w:rPr>
        <w:t>ь</w:t>
      </w:r>
      <w:r w:rsidRPr="00F41D2D">
        <w:rPr>
          <w:rFonts w:ascii="Arial" w:eastAsia="Times New Roman" w:hAnsi="Arial" w:cs="Arial"/>
          <w:sz w:val="28"/>
          <w:szCs w:val="28"/>
          <w:lang w:eastAsia="ru-RU"/>
        </w:rPr>
        <w:t>ных корпораций, находят отклик  в самых высоких правительс</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венных кругах Америки».</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Упомянутый принцип обмена кадрами закономерно обозн</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чен как «вращающаяся дверь». Высокий пост в  политических структурах – прямой путь к выгодным позициям на Уолл-стрит, в военном секторе или в какой-либо транснациональной корпор</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ции. Естественно, что «вращающаяся дверь» имеет глобальные последствия. Сложившиеся политико-экономические круги а</w:t>
      </w:r>
      <w:r w:rsidRPr="00F41D2D">
        <w:rPr>
          <w:rFonts w:ascii="Arial" w:eastAsia="Times New Roman" w:hAnsi="Arial" w:cs="Arial"/>
          <w:sz w:val="28"/>
          <w:szCs w:val="28"/>
          <w:lang w:eastAsia="ru-RU"/>
        </w:rPr>
        <w:t>к</w:t>
      </w:r>
      <w:r w:rsidRPr="00F41D2D">
        <w:rPr>
          <w:rFonts w:ascii="Arial" w:eastAsia="Times New Roman" w:hAnsi="Arial" w:cs="Arial"/>
          <w:sz w:val="28"/>
          <w:szCs w:val="28"/>
          <w:lang w:eastAsia="ru-RU"/>
        </w:rPr>
        <w:t>тивно действуют в направлении открытия границ, ослабления регулирования (особенно со стороны периферийных гос</w:t>
      </w:r>
      <w:r w:rsidRPr="00F41D2D">
        <w:rPr>
          <w:rFonts w:ascii="Arial" w:eastAsia="Times New Roman" w:hAnsi="Arial" w:cs="Arial"/>
          <w:sz w:val="28"/>
          <w:szCs w:val="28"/>
          <w:lang w:eastAsia="ru-RU"/>
        </w:rPr>
        <w:t>у</w:t>
      </w:r>
      <w:r w:rsidRPr="00F41D2D">
        <w:rPr>
          <w:rFonts w:ascii="Arial" w:eastAsia="Times New Roman" w:hAnsi="Arial" w:cs="Arial"/>
          <w:sz w:val="28"/>
          <w:szCs w:val="28"/>
          <w:lang w:eastAsia="ru-RU"/>
        </w:rPr>
        <w:t xml:space="preserve">дарств), снижения налогов.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По этому поводу можно приводить сколько угодно прим</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ров. Возьмем компанию «</w:t>
      </w:r>
      <w:r w:rsidRPr="00F41D2D">
        <w:rPr>
          <w:rFonts w:ascii="Arial" w:eastAsia="Times New Roman" w:hAnsi="Arial" w:cs="Arial"/>
          <w:sz w:val="28"/>
          <w:szCs w:val="28"/>
          <w:lang w:val="en-US" w:eastAsia="ru-RU"/>
        </w:rPr>
        <w:t>Goldman</w:t>
      </w:r>
      <w:r w:rsidRPr="00F41D2D">
        <w:rPr>
          <w:rFonts w:ascii="Arial" w:eastAsia="Times New Roman" w:hAnsi="Arial" w:cs="Arial"/>
          <w:sz w:val="28"/>
          <w:szCs w:val="28"/>
          <w:lang w:eastAsia="ru-RU"/>
        </w:rPr>
        <w:t xml:space="preserve"> </w:t>
      </w:r>
      <w:r w:rsidRPr="00F41D2D">
        <w:rPr>
          <w:rFonts w:ascii="Arial" w:eastAsia="Times New Roman" w:hAnsi="Arial" w:cs="Arial"/>
          <w:sz w:val="28"/>
          <w:szCs w:val="28"/>
          <w:lang w:val="en-US" w:eastAsia="ru-RU"/>
        </w:rPr>
        <w:t>Sachs</w:t>
      </w:r>
      <w:r w:rsidRPr="00F41D2D">
        <w:rPr>
          <w:rFonts w:ascii="Arial" w:eastAsia="Times New Roman" w:hAnsi="Arial" w:cs="Arial"/>
          <w:sz w:val="28"/>
          <w:szCs w:val="28"/>
          <w:lang w:eastAsia="ru-RU"/>
        </w:rPr>
        <w:t>», одно из наиболее респектабельных заведений на Уолл-стрит, деятельность кот</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рого в основном сосредоточена в сфере инвестиционно-банковских услуг. Годовая выручка «</w:t>
      </w:r>
      <w:r w:rsidRPr="00F41D2D">
        <w:rPr>
          <w:rFonts w:ascii="Arial" w:eastAsia="Times New Roman" w:hAnsi="Arial" w:cs="Arial"/>
          <w:sz w:val="28"/>
          <w:szCs w:val="28"/>
          <w:lang w:val="en-US" w:eastAsia="ru-RU"/>
        </w:rPr>
        <w:t>Goldman</w:t>
      </w:r>
      <w:r w:rsidRPr="00F41D2D">
        <w:rPr>
          <w:rFonts w:ascii="Arial" w:eastAsia="Times New Roman" w:hAnsi="Arial" w:cs="Arial"/>
          <w:sz w:val="28"/>
          <w:szCs w:val="28"/>
          <w:lang w:eastAsia="ru-RU"/>
        </w:rPr>
        <w:t xml:space="preserve"> </w:t>
      </w:r>
      <w:r w:rsidRPr="00F41D2D">
        <w:rPr>
          <w:rFonts w:ascii="Arial" w:eastAsia="Times New Roman" w:hAnsi="Arial" w:cs="Arial"/>
          <w:sz w:val="28"/>
          <w:szCs w:val="28"/>
          <w:lang w:val="en-US" w:eastAsia="ru-RU"/>
        </w:rPr>
        <w:t>Sachs</w:t>
      </w:r>
      <w:r w:rsidRPr="00F41D2D">
        <w:rPr>
          <w:rFonts w:ascii="Arial" w:eastAsia="Times New Roman" w:hAnsi="Arial" w:cs="Arial"/>
          <w:sz w:val="28"/>
          <w:szCs w:val="28"/>
          <w:lang w:eastAsia="ru-RU"/>
        </w:rPr>
        <w:t>» составл</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ет около 70 млрд. долларов, а зарплата среднего сотрудника – 622 тыс. долларов. Из пятерых последовательно сменяющих друг друга исполнительных директоров данной организации двое были министрами финансов США (Хэнк Полсон и Роберт Рубин), а двое – главами Национального совета США (Роберт Рубин и Стив Фридман). Пятый Джон Корзайн до этого был с</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натором, а после стал губернатором Нью-Джерси. Кроме того, в «</w:t>
      </w:r>
      <w:r w:rsidRPr="00F41D2D">
        <w:rPr>
          <w:rFonts w:ascii="Arial" w:eastAsia="Times New Roman" w:hAnsi="Arial" w:cs="Arial"/>
          <w:sz w:val="28"/>
          <w:szCs w:val="28"/>
          <w:lang w:val="en-US" w:eastAsia="ru-RU"/>
        </w:rPr>
        <w:t>Goldman</w:t>
      </w:r>
      <w:r w:rsidRPr="00F41D2D">
        <w:rPr>
          <w:rFonts w:ascii="Arial" w:eastAsia="Times New Roman" w:hAnsi="Arial" w:cs="Arial"/>
          <w:sz w:val="28"/>
          <w:szCs w:val="28"/>
          <w:lang w:eastAsia="ru-RU"/>
        </w:rPr>
        <w:t xml:space="preserve"> </w:t>
      </w:r>
      <w:r w:rsidRPr="00F41D2D">
        <w:rPr>
          <w:rFonts w:ascii="Arial" w:eastAsia="Times New Roman" w:hAnsi="Arial" w:cs="Arial"/>
          <w:sz w:val="28"/>
          <w:szCs w:val="28"/>
          <w:lang w:val="en-US" w:eastAsia="ru-RU"/>
        </w:rPr>
        <w:t>Sachs</w:t>
      </w:r>
      <w:r w:rsidRPr="00F41D2D">
        <w:rPr>
          <w:rFonts w:ascii="Arial" w:eastAsia="Times New Roman" w:hAnsi="Arial" w:cs="Arial"/>
          <w:sz w:val="28"/>
          <w:szCs w:val="28"/>
          <w:lang w:eastAsia="ru-RU"/>
        </w:rPr>
        <w:t>» приходят (и, разумеется, не на рядовые должности) многие бывшие политики, сохраняющие долю а</w:t>
      </w:r>
      <w:r w:rsidRPr="00F41D2D">
        <w:rPr>
          <w:rFonts w:ascii="Arial" w:eastAsia="Times New Roman" w:hAnsi="Arial" w:cs="Arial"/>
          <w:sz w:val="28"/>
          <w:szCs w:val="28"/>
          <w:lang w:eastAsia="ru-RU"/>
        </w:rPr>
        <w:t>д</w:t>
      </w:r>
      <w:r w:rsidRPr="00F41D2D">
        <w:rPr>
          <w:rFonts w:ascii="Arial" w:eastAsia="Times New Roman" w:hAnsi="Arial" w:cs="Arial"/>
          <w:sz w:val="28"/>
          <w:szCs w:val="28"/>
          <w:lang w:eastAsia="ru-RU"/>
        </w:rPr>
        <w:t>министративного влияния. Так, здесь нашли работу помощник государственного секретаря Б.Хорматс, помощник министра финансов Д.Роджерс, глава федерального резервного банка Нью-Йорка Д.Корриган.</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Не менее тесно переплетены государственные структуры с лидерами энергетического бизнеса. Это неудивительно, так как энергетический сектор – один из важнейших (современная ц</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вилизация базируется в основном на нефти и продуктах нефт</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 xml:space="preserve">переработки). Семья Бушей, бывший вице-президент Дик Чейни </w:t>
      </w:r>
      <w:r w:rsidRPr="00F41D2D">
        <w:rPr>
          <w:rFonts w:ascii="Arial" w:eastAsia="Times New Roman" w:hAnsi="Arial" w:cs="Arial"/>
          <w:sz w:val="28"/>
          <w:szCs w:val="28"/>
          <w:lang w:eastAsia="ru-RU"/>
        </w:rPr>
        <w:lastRenderedPageBreak/>
        <w:t>и госсекретарь президента Буша Джеймс Бейкер непосредс</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венно участвовали и участвуют в управлении нефтяным бизн</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сом. Конди Райз около 10 лет состояла в правлении  компании «</w:t>
      </w:r>
      <w:r w:rsidRPr="00F41D2D">
        <w:rPr>
          <w:rFonts w:ascii="Arial" w:eastAsia="Times New Roman" w:hAnsi="Arial" w:cs="Arial"/>
          <w:sz w:val="28"/>
          <w:szCs w:val="28"/>
          <w:lang w:val="en-US" w:eastAsia="ru-RU"/>
        </w:rPr>
        <w:t>Chevron</w:t>
      </w:r>
      <w:r w:rsidRPr="00F41D2D">
        <w:rPr>
          <w:rFonts w:ascii="Arial" w:eastAsia="Times New Roman" w:hAnsi="Arial" w:cs="Arial"/>
          <w:sz w:val="28"/>
          <w:szCs w:val="28"/>
          <w:lang w:eastAsia="ru-RU"/>
        </w:rPr>
        <w:t>», одного из лидеров энергетического сектора. Интер</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сы энергетических корпораций предполагают более жесткую, экспансионистскую внешнюю политику, в силу чего предпочт</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ние отдается республиканцам перед демократами. Рекс Ти</w:t>
      </w:r>
      <w:r w:rsidRPr="00F41D2D">
        <w:rPr>
          <w:rFonts w:ascii="Arial" w:eastAsia="Times New Roman" w:hAnsi="Arial" w:cs="Arial"/>
          <w:sz w:val="28"/>
          <w:szCs w:val="28"/>
          <w:lang w:eastAsia="ru-RU"/>
        </w:rPr>
        <w:t>л</w:t>
      </w:r>
      <w:r w:rsidRPr="00F41D2D">
        <w:rPr>
          <w:rFonts w:ascii="Arial" w:eastAsia="Times New Roman" w:hAnsi="Arial" w:cs="Arial"/>
          <w:sz w:val="28"/>
          <w:szCs w:val="28"/>
          <w:lang w:eastAsia="ru-RU"/>
        </w:rPr>
        <w:t>лерсон, возглавляющий крупнейшую в энергетическом секторе акционерную компанию «</w:t>
      </w:r>
      <w:r w:rsidRPr="00F41D2D">
        <w:rPr>
          <w:rFonts w:ascii="Arial" w:eastAsia="Times New Roman" w:hAnsi="Arial" w:cs="Arial"/>
          <w:sz w:val="28"/>
          <w:szCs w:val="28"/>
          <w:lang w:val="en-US" w:eastAsia="ru-RU"/>
        </w:rPr>
        <w:t>Exxon</w:t>
      </w:r>
      <w:r w:rsidR="00A2313F">
        <w:rPr>
          <w:rFonts w:ascii="Arial" w:eastAsia="Times New Roman" w:hAnsi="Arial" w:cs="Arial"/>
          <w:sz w:val="28"/>
          <w:szCs w:val="28"/>
          <w:lang w:eastAsia="ru-RU"/>
        </w:rPr>
        <w:t xml:space="preserve"> </w:t>
      </w:r>
      <w:r w:rsidRPr="00F41D2D">
        <w:rPr>
          <w:rFonts w:ascii="Arial" w:eastAsia="Times New Roman" w:hAnsi="Arial" w:cs="Arial"/>
          <w:sz w:val="28"/>
          <w:szCs w:val="28"/>
          <w:lang w:val="en-US" w:eastAsia="ru-RU"/>
        </w:rPr>
        <w:t>Mobil</w:t>
      </w:r>
      <w:r w:rsidRPr="00F41D2D">
        <w:rPr>
          <w:rFonts w:ascii="Arial" w:eastAsia="Times New Roman" w:hAnsi="Arial" w:cs="Arial"/>
          <w:sz w:val="28"/>
          <w:szCs w:val="28"/>
          <w:lang w:eastAsia="ru-RU"/>
        </w:rPr>
        <w:t>» с 2006</w:t>
      </w:r>
      <w:r w:rsidR="00AE5729">
        <w:rPr>
          <w:rFonts w:ascii="Arial" w:eastAsia="Times New Roman" w:hAnsi="Arial" w:cs="Arial"/>
          <w:sz w:val="28"/>
          <w:szCs w:val="28"/>
          <w:lang w:eastAsia="ru-RU"/>
        </w:rPr>
        <w:t xml:space="preserve"> </w:t>
      </w:r>
      <w:r w:rsidRPr="00F41D2D">
        <w:rPr>
          <w:rFonts w:ascii="Arial" w:eastAsia="Times New Roman" w:hAnsi="Arial" w:cs="Arial"/>
          <w:sz w:val="28"/>
          <w:szCs w:val="28"/>
          <w:lang w:eastAsia="ru-RU"/>
        </w:rPr>
        <w:t>г., является одним из влиятельнейших субъектов глобальной политики. Компания обладает огромными финансовыми ресурсами, она обеспеч</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вает 83700 рабочих мест в 95 странах. В 2006 г. после частного совещания с Тиллерсоном конгрессмен Д.Хастерт выступил в своей палате с предложением, которое ранее никто не осмел</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вался озвучить – разрешить добычу нефти в Арктическом н</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циональном заповеднике дикой природы.  Однако влияние Ти</w:t>
      </w:r>
      <w:r w:rsidRPr="00F41D2D">
        <w:rPr>
          <w:rFonts w:ascii="Arial" w:eastAsia="Times New Roman" w:hAnsi="Arial" w:cs="Arial"/>
          <w:sz w:val="28"/>
          <w:szCs w:val="28"/>
          <w:lang w:eastAsia="ru-RU"/>
        </w:rPr>
        <w:t>л</w:t>
      </w:r>
      <w:r w:rsidRPr="00F41D2D">
        <w:rPr>
          <w:rFonts w:ascii="Arial" w:eastAsia="Times New Roman" w:hAnsi="Arial" w:cs="Arial"/>
          <w:sz w:val="28"/>
          <w:szCs w:val="28"/>
          <w:lang w:eastAsia="ru-RU"/>
        </w:rPr>
        <w:t>лерсона простирается далеко за пределы собственно амер</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канской политики. Так, он имеет серьезные связи в российской администрации и непосредственные выходы на В.Путина. Им контролируется американская часть проекта «Сахалин», зан</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мающегося разработкой газовых месторождений и уже прине</w:t>
      </w:r>
      <w:r w:rsidRPr="00F41D2D">
        <w:rPr>
          <w:rFonts w:ascii="Arial" w:eastAsia="Times New Roman" w:hAnsi="Arial" w:cs="Arial"/>
          <w:sz w:val="28"/>
          <w:szCs w:val="28"/>
          <w:lang w:eastAsia="ru-RU"/>
        </w:rPr>
        <w:t>с</w:t>
      </w:r>
      <w:r w:rsidRPr="00F41D2D">
        <w:rPr>
          <w:rFonts w:ascii="Arial" w:eastAsia="Times New Roman" w:hAnsi="Arial" w:cs="Arial"/>
          <w:sz w:val="28"/>
          <w:szCs w:val="28"/>
          <w:lang w:eastAsia="ru-RU"/>
        </w:rPr>
        <w:t xml:space="preserve">шего рекордные (по словам Роткопфа) прибыли.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Итак, за суперклассом справедливо признается достоинс</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во «аккумулировать политический  вес» в глобальном измер</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нии. В нынешних условиях самым эффективным способом в</w:t>
      </w:r>
      <w:r w:rsidRPr="00F41D2D">
        <w:rPr>
          <w:rFonts w:ascii="Arial" w:eastAsia="Times New Roman" w:hAnsi="Arial" w:cs="Arial"/>
          <w:sz w:val="28"/>
          <w:szCs w:val="28"/>
          <w:lang w:eastAsia="ru-RU"/>
        </w:rPr>
        <w:t>ы</w:t>
      </w:r>
      <w:r w:rsidRPr="00F41D2D">
        <w:rPr>
          <w:rFonts w:ascii="Arial" w:eastAsia="Times New Roman" w:hAnsi="Arial" w:cs="Arial"/>
          <w:sz w:val="28"/>
          <w:szCs w:val="28"/>
          <w:lang w:eastAsia="ru-RU"/>
        </w:rPr>
        <w:t>ступают сетевые структуры, охватывающие людей и организ</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ции в ключевых странах.  Речь идет о связях, которые зачастую носят неофициальный характер, но при этом имеют более ва</w:t>
      </w:r>
      <w:r w:rsidRPr="00F41D2D">
        <w:rPr>
          <w:rFonts w:ascii="Arial" w:eastAsia="Times New Roman" w:hAnsi="Arial" w:cs="Arial"/>
          <w:sz w:val="28"/>
          <w:szCs w:val="28"/>
          <w:lang w:eastAsia="ru-RU"/>
        </w:rPr>
        <w:t>ж</w:t>
      </w:r>
      <w:r w:rsidRPr="00F41D2D">
        <w:rPr>
          <w:rFonts w:ascii="Arial" w:eastAsia="Times New Roman" w:hAnsi="Arial" w:cs="Arial"/>
          <w:sz w:val="28"/>
          <w:szCs w:val="28"/>
          <w:lang w:eastAsia="ru-RU"/>
        </w:rPr>
        <w:t>ное значение, чем институциональные отношения. В данном плане следует отметить два фактора, обеспечивающих по</w:t>
      </w:r>
      <w:r w:rsidRPr="00F41D2D">
        <w:rPr>
          <w:rFonts w:ascii="Arial" w:eastAsia="Times New Roman" w:hAnsi="Arial" w:cs="Arial"/>
          <w:sz w:val="28"/>
          <w:szCs w:val="28"/>
          <w:lang w:eastAsia="ru-RU"/>
        </w:rPr>
        <w:t>д</w:t>
      </w:r>
      <w:r w:rsidRPr="00F41D2D">
        <w:rPr>
          <w:rFonts w:ascii="Arial" w:eastAsia="Times New Roman" w:hAnsi="Arial" w:cs="Arial"/>
          <w:sz w:val="28"/>
          <w:szCs w:val="28"/>
          <w:lang w:eastAsia="ru-RU"/>
        </w:rPr>
        <w:t>держание глобальных сетей, связывающих между собой членов суперкласса. Во первых, надо отметить, что многих из них св</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зывают личные отношения еще с момента учебы в прести</w:t>
      </w:r>
      <w:r w:rsidRPr="00F41D2D">
        <w:rPr>
          <w:rFonts w:ascii="Arial" w:eastAsia="Times New Roman" w:hAnsi="Arial" w:cs="Arial"/>
          <w:sz w:val="28"/>
          <w:szCs w:val="28"/>
          <w:lang w:eastAsia="ru-RU"/>
        </w:rPr>
        <w:t>ж</w:t>
      </w:r>
      <w:r w:rsidRPr="00F41D2D">
        <w:rPr>
          <w:rFonts w:ascii="Arial" w:eastAsia="Times New Roman" w:hAnsi="Arial" w:cs="Arial"/>
          <w:sz w:val="28"/>
          <w:szCs w:val="28"/>
          <w:lang w:eastAsia="ru-RU"/>
        </w:rPr>
        <w:t>нейшем учебном заведении. Например, Стив Шварцман гла</w:t>
      </w:r>
      <w:r w:rsidRPr="00F41D2D">
        <w:rPr>
          <w:rFonts w:ascii="Arial" w:eastAsia="Times New Roman" w:hAnsi="Arial" w:cs="Arial"/>
          <w:sz w:val="28"/>
          <w:szCs w:val="28"/>
          <w:lang w:eastAsia="ru-RU"/>
        </w:rPr>
        <w:t>в</w:t>
      </w:r>
      <w:r w:rsidRPr="00F41D2D">
        <w:rPr>
          <w:rFonts w:ascii="Arial" w:eastAsia="Times New Roman" w:hAnsi="Arial" w:cs="Arial"/>
          <w:sz w:val="28"/>
          <w:szCs w:val="28"/>
          <w:lang w:eastAsia="ru-RU"/>
        </w:rPr>
        <w:t>ный исполнительный директор «Блэкстоун гроуп» и один из м</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гущественнейших людей финансового мира является выпускн</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 xml:space="preserve">ком Йельского университета, где он, как и оба президента Буша, состояли в закрытом элитном обществе «Череп и кости». С.Шварцман, помимо работы в «Блэкстоунгроуп» еще является консультантом транснациональной компании «Джап Морган» </w:t>
      </w:r>
      <w:r w:rsidRPr="00F41D2D">
        <w:rPr>
          <w:rFonts w:ascii="Arial" w:eastAsia="Times New Roman" w:hAnsi="Arial" w:cs="Arial"/>
          <w:sz w:val="28"/>
          <w:szCs w:val="28"/>
          <w:lang w:eastAsia="ru-RU"/>
        </w:rPr>
        <w:lastRenderedPageBreak/>
        <w:t>вместе с бывшим председателем и президентом «Мицубиси корпорэйшен» Минорой Макихарой, закончившмим Гарвард, бывшим мексиканским президентом Эрнесто Седильо, вместе со Шварцманом учившимся в Йельском университете. Подо</w:t>
      </w:r>
      <w:r w:rsidRPr="00F41D2D">
        <w:rPr>
          <w:rFonts w:ascii="Arial" w:eastAsia="Times New Roman" w:hAnsi="Arial" w:cs="Arial"/>
          <w:sz w:val="28"/>
          <w:szCs w:val="28"/>
          <w:lang w:eastAsia="ru-RU"/>
        </w:rPr>
        <w:t>б</w:t>
      </w:r>
      <w:r w:rsidRPr="00F41D2D">
        <w:rPr>
          <w:rFonts w:ascii="Arial" w:eastAsia="Times New Roman" w:hAnsi="Arial" w:cs="Arial"/>
          <w:sz w:val="28"/>
          <w:szCs w:val="28"/>
          <w:lang w:eastAsia="ru-RU"/>
        </w:rPr>
        <w:t xml:space="preserve">ными примерами изобилует упомянутая книга Д.Роткопфа.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Во-вторых, специальные встречи представителей элит ра</w:t>
      </w:r>
      <w:r w:rsidRPr="00F41D2D">
        <w:rPr>
          <w:rFonts w:ascii="Arial" w:eastAsia="Times New Roman" w:hAnsi="Arial" w:cs="Arial"/>
          <w:sz w:val="28"/>
          <w:szCs w:val="28"/>
          <w:lang w:eastAsia="ru-RU"/>
        </w:rPr>
        <w:t>з</w:t>
      </w:r>
      <w:r w:rsidRPr="00F41D2D">
        <w:rPr>
          <w:rFonts w:ascii="Arial" w:eastAsia="Times New Roman" w:hAnsi="Arial" w:cs="Arial"/>
          <w:sz w:val="28"/>
          <w:szCs w:val="28"/>
          <w:lang w:eastAsia="ru-RU"/>
        </w:rPr>
        <w:t xml:space="preserve">ных стран и ведущих международных корпораций. Эти встречи становятся «узловыми точками, в которых какой-либо замысел только и может обрести международный масштаб».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Лидером подобных совещаний безусловно является еж</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годный форум в Давосе. Он был организован в 1971г. немцем Клаусом Швабом и первоначально задумывался как симпозиум для европейской бизнес-элиты. В 1987г. произошла смена н</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звания на Всемирный экономический форум, но с той поры формат встреч значительно расширился и диверсифицирова</w:t>
      </w:r>
      <w:r w:rsidRPr="00F41D2D">
        <w:rPr>
          <w:rFonts w:ascii="Arial" w:eastAsia="Times New Roman" w:hAnsi="Arial" w:cs="Arial"/>
          <w:sz w:val="28"/>
          <w:szCs w:val="28"/>
          <w:lang w:eastAsia="ru-RU"/>
        </w:rPr>
        <w:t>л</w:t>
      </w:r>
      <w:r w:rsidRPr="00F41D2D">
        <w:rPr>
          <w:rFonts w:ascii="Arial" w:eastAsia="Times New Roman" w:hAnsi="Arial" w:cs="Arial"/>
          <w:sz w:val="28"/>
          <w:szCs w:val="28"/>
          <w:lang w:eastAsia="ru-RU"/>
        </w:rPr>
        <w:t>ся, включив не только экономические и политические  элиты, но и религиозных, культурных лидеров (например, почти постоя</w:t>
      </w:r>
      <w:r w:rsidRPr="00F41D2D">
        <w:rPr>
          <w:rFonts w:ascii="Arial" w:eastAsia="Times New Roman" w:hAnsi="Arial" w:cs="Arial"/>
          <w:sz w:val="28"/>
          <w:szCs w:val="28"/>
          <w:lang w:eastAsia="ru-RU"/>
        </w:rPr>
        <w:t>н</w:t>
      </w:r>
      <w:r w:rsidRPr="00F41D2D">
        <w:rPr>
          <w:rFonts w:ascii="Arial" w:eastAsia="Times New Roman" w:hAnsi="Arial" w:cs="Arial"/>
          <w:sz w:val="28"/>
          <w:szCs w:val="28"/>
          <w:lang w:eastAsia="ru-RU"/>
        </w:rPr>
        <w:t>ным участником Давоса является популярный писатель П.Коэльо). Хотя подобные собрания зачастую носят формал</w:t>
      </w:r>
      <w:r w:rsidRPr="00F41D2D">
        <w:rPr>
          <w:rFonts w:ascii="Arial" w:eastAsia="Times New Roman" w:hAnsi="Arial" w:cs="Arial"/>
          <w:sz w:val="28"/>
          <w:szCs w:val="28"/>
          <w:lang w:eastAsia="ru-RU"/>
        </w:rPr>
        <w:t>ь</w:t>
      </w:r>
      <w:r w:rsidRPr="00F41D2D">
        <w:rPr>
          <w:rFonts w:ascii="Arial" w:eastAsia="Times New Roman" w:hAnsi="Arial" w:cs="Arial"/>
          <w:sz w:val="28"/>
          <w:szCs w:val="28"/>
          <w:lang w:eastAsia="ru-RU"/>
        </w:rPr>
        <w:t>ный характер, их реальное назначение – установление нефо</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мальных отношений, что обычно происходит в ходе «коридо</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ной активности». Так, давний участник упомянутого  меропри</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тия заявляет, что многие участники мало  интересуются прои</w:t>
      </w:r>
      <w:r w:rsidRPr="00F41D2D">
        <w:rPr>
          <w:rFonts w:ascii="Arial" w:eastAsia="Times New Roman" w:hAnsi="Arial" w:cs="Arial"/>
          <w:sz w:val="28"/>
          <w:szCs w:val="28"/>
          <w:lang w:eastAsia="ru-RU"/>
        </w:rPr>
        <w:t>с</w:t>
      </w:r>
      <w:r w:rsidRPr="00F41D2D">
        <w:rPr>
          <w:rFonts w:ascii="Arial" w:eastAsia="Times New Roman" w:hAnsi="Arial" w:cs="Arial"/>
          <w:sz w:val="28"/>
          <w:szCs w:val="28"/>
          <w:lang w:eastAsia="ru-RU"/>
        </w:rPr>
        <w:t>ходящим на сессиях форума, но стремятся к расширению круга знакомств. «Гениальность  Давоса в том, что организаторы осознают эти предпочтения и создают все возможности для н</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ожиданных встреч и общения. Поэтому здесь происходят час</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ные встречи за рамками официальной программы, и зачастую именно на них принимаются самые существенные решения». Д.Роткопф склонен лаконично характеризовать результат ф</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рума в Давосе как выработку глобальной повестки дня</w:t>
      </w:r>
      <w:r w:rsidRPr="00F41D2D">
        <w:rPr>
          <w:rFonts w:ascii="Arial" w:eastAsia="Times New Roman" w:hAnsi="Arial" w:cs="Arial"/>
          <w:sz w:val="28"/>
          <w:szCs w:val="28"/>
          <w:vertAlign w:val="superscript"/>
          <w:lang w:eastAsia="ru-RU"/>
        </w:rPr>
        <w:footnoteReference w:id="702"/>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Таким образом, усиление глобальных факторов в контексте обозначившихся контуров мирового порядка вызвало образов</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ние неформального кластера в основном политических и эк</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номических лидеров. По словам вышеупомянутого глобального финансиста С.Шварцмана: «почти везде видишь, что реша</w:t>
      </w:r>
      <w:r w:rsidRPr="00F41D2D">
        <w:rPr>
          <w:rFonts w:ascii="Arial" w:eastAsia="Times New Roman" w:hAnsi="Arial" w:cs="Arial"/>
          <w:sz w:val="28"/>
          <w:szCs w:val="28"/>
          <w:lang w:eastAsia="ru-RU"/>
        </w:rPr>
        <w:t>ю</w:t>
      </w:r>
      <w:r w:rsidRPr="00F41D2D">
        <w:rPr>
          <w:rFonts w:ascii="Arial" w:eastAsia="Times New Roman" w:hAnsi="Arial" w:cs="Arial"/>
          <w:sz w:val="28"/>
          <w:szCs w:val="28"/>
          <w:lang w:eastAsia="ru-RU"/>
        </w:rPr>
        <w:t>щей силой в отрасли или секторе на мировом уровне оказыв</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ются двадцать, тридцать, максимум полсотни человек»</w:t>
      </w:r>
      <w:r w:rsidRPr="00F41D2D">
        <w:rPr>
          <w:rFonts w:ascii="Arial" w:eastAsia="Times New Roman" w:hAnsi="Arial" w:cs="Arial"/>
          <w:sz w:val="28"/>
          <w:szCs w:val="28"/>
          <w:vertAlign w:val="superscript"/>
          <w:lang w:eastAsia="ru-RU"/>
        </w:rPr>
        <w:footnoteReference w:id="703"/>
      </w:r>
      <w:r w:rsidRPr="00F41D2D">
        <w:rPr>
          <w:rFonts w:ascii="Arial" w:eastAsia="Times New Roman" w:hAnsi="Arial" w:cs="Arial"/>
          <w:sz w:val="28"/>
          <w:szCs w:val="28"/>
          <w:lang w:eastAsia="ru-RU"/>
        </w:rPr>
        <w:t>. Н</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lastRenderedPageBreak/>
        <w:t>сомненно, что глобальная власть концентрируется в руках о</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носительно немногих людей, имеющих сходные взгляды на ключевые проблемы. Как пишет Роткопф, подобное сходство порождает специфические отношения, основанные на общих интересах, которые, в свою очередь, предрасполагают к опр</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деленному поведению, касательно, например, поиска ос</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бых выгод для международного бизнеса или решения проблемы р</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 xml:space="preserve">гионального политического конфликта.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Интересно, что сам этот исследователь, будучи сторонн</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ком глобализации, тем не менее признает, что  в области ме</w:t>
      </w:r>
      <w:r w:rsidRPr="00F41D2D">
        <w:rPr>
          <w:rFonts w:ascii="Arial" w:eastAsia="Times New Roman" w:hAnsi="Arial" w:cs="Arial"/>
          <w:sz w:val="28"/>
          <w:szCs w:val="28"/>
          <w:lang w:eastAsia="ru-RU"/>
        </w:rPr>
        <w:t>ж</w:t>
      </w:r>
      <w:r w:rsidRPr="00F41D2D">
        <w:rPr>
          <w:rFonts w:ascii="Arial" w:eastAsia="Times New Roman" w:hAnsi="Arial" w:cs="Arial"/>
          <w:sz w:val="28"/>
          <w:szCs w:val="28"/>
          <w:lang w:eastAsia="ru-RU"/>
        </w:rPr>
        <w:t>дународного управления нет конкуренции групп, но существует только одна группа, члены которой перемещаются на разные должности. Отдавая должное талантам и работоспособности (как правило, бесспорным) представителей данной группы, Д.Роткопф констатирует отсутствие противовеса данной сист</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ме, что его как сторонника западной демократии не может не беспокоить. «Не многие, сосредоточившие в своих руках огро</w:t>
      </w:r>
      <w:r w:rsidRPr="00F41D2D">
        <w:rPr>
          <w:rFonts w:ascii="Arial" w:eastAsia="Times New Roman" w:hAnsi="Arial" w:cs="Arial"/>
          <w:sz w:val="28"/>
          <w:szCs w:val="28"/>
          <w:lang w:eastAsia="ru-RU"/>
        </w:rPr>
        <w:t>м</w:t>
      </w:r>
      <w:r w:rsidRPr="00F41D2D">
        <w:rPr>
          <w:rFonts w:ascii="Arial" w:eastAsia="Times New Roman" w:hAnsi="Arial" w:cs="Arial"/>
          <w:sz w:val="28"/>
          <w:szCs w:val="28"/>
          <w:lang w:eastAsia="ru-RU"/>
        </w:rPr>
        <w:t>ное влияние, – пишет этот автор, - обязаны им своему таланту, труду, удаче или сочетанию, в разных пропорциях, всех трех факторов. Иногда их власть обусловлена личными финансов</w:t>
      </w:r>
      <w:r w:rsidRPr="00F41D2D">
        <w:rPr>
          <w:rFonts w:ascii="Arial" w:eastAsia="Times New Roman" w:hAnsi="Arial" w:cs="Arial"/>
          <w:sz w:val="28"/>
          <w:szCs w:val="28"/>
          <w:lang w:eastAsia="ru-RU"/>
        </w:rPr>
        <w:t>ы</w:t>
      </w:r>
      <w:r w:rsidRPr="00F41D2D">
        <w:rPr>
          <w:rFonts w:ascii="Arial" w:eastAsia="Times New Roman" w:hAnsi="Arial" w:cs="Arial"/>
          <w:sz w:val="28"/>
          <w:szCs w:val="28"/>
          <w:lang w:eastAsia="ru-RU"/>
        </w:rPr>
        <w:t>ми ресурсами. Иногда она обусловлена наличием политической или религиозной группы последователей, которых они сумели привлечь в течении жизни. Больше чем в половине случаев она обусловлена их институциональной ролью, должностным пол</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жением: главного исполнительного директора, главного дире</w:t>
      </w:r>
      <w:r w:rsidRPr="00F41D2D">
        <w:rPr>
          <w:rFonts w:ascii="Arial" w:eastAsia="Times New Roman" w:hAnsi="Arial" w:cs="Arial"/>
          <w:sz w:val="28"/>
          <w:szCs w:val="28"/>
          <w:lang w:eastAsia="ru-RU"/>
        </w:rPr>
        <w:t>к</w:t>
      </w:r>
      <w:r w:rsidRPr="00F41D2D">
        <w:rPr>
          <w:rFonts w:ascii="Arial" w:eastAsia="Times New Roman" w:hAnsi="Arial" w:cs="Arial"/>
          <w:sz w:val="28"/>
          <w:szCs w:val="28"/>
          <w:lang w:eastAsia="ru-RU"/>
        </w:rPr>
        <w:t>тора по инвестициям, начальника штаба вооруженных сил. Ча</w:t>
      </w:r>
      <w:r w:rsidRPr="00F41D2D">
        <w:rPr>
          <w:rFonts w:ascii="Arial" w:eastAsia="Times New Roman" w:hAnsi="Arial" w:cs="Arial"/>
          <w:sz w:val="28"/>
          <w:szCs w:val="28"/>
          <w:lang w:eastAsia="ru-RU"/>
        </w:rPr>
        <w:t>с</w:t>
      </w:r>
      <w:r w:rsidRPr="00F41D2D">
        <w:rPr>
          <w:rFonts w:ascii="Arial" w:eastAsia="Times New Roman" w:hAnsi="Arial" w:cs="Arial"/>
          <w:sz w:val="28"/>
          <w:szCs w:val="28"/>
          <w:lang w:eastAsia="ru-RU"/>
        </w:rPr>
        <w:t>то они обязаны своей властью тому, что оказались в нужное время в нужном месте. Иногда власть приходит к ним благодаря не сильным чертам характера, а изъянам: безжалостности, м</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ниакальной приверженности одной идее, алчности»</w:t>
      </w:r>
      <w:r w:rsidRPr="00F41D2D">
        <w:rPr>
          <w:rFonts w:ascii="Arial" w:eastAsia="Times New Roman" w:hAnsi="Arial" w:cs="Arial"/>
          <w:sz w:val="28"/>
          <w:szCs w:val="28"/>
          <w:vertAlign w:val="superscript"/>
          <w:lang w:eastAsia="ru-RU"/>
        </w:rPr>
        <w:footnoteReference w:id="704"/>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В конце названной книги автор приводит восемь правил, к</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 xml:space="preserve">торые требуются среднестатистическому индивиду для того, чтобы стать членом суперкласса.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Быть мужчиной, поскольку среди членов супе</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класса женщин -только 6,3% (при том, что среди всего человечества их более половины – 51%)</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 xml:space="preserve">Принадлежать поколению бэби-бумеров, то есть к поколению, рождение которого приходится на первый послевоенный  десяток лет. Средний возраст </w:t>
      </w:r>
      <w:r w:rsidRPr="00F41D2D">
        <w:rPr>
          <w:rFonts w:ascii="Arial" w:eastAsia="Times New Roman" w:hAnsi="Arial" w:cs="Arial"/>
          <w:sz w:val="28"/>
          <w:szCs w:val="28"/>
          <w:lang w:eastAsia="ru-RU"/>
        </w:rPr>
        <w:lastRenderedPageBreak/>
        <w:t>членов суперкласса – 58 лет, только 3% не достигли с</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 xml:space="preserve">рокалетнего возраста.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Принадлежать к европейской культуре. Как п</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шет Роткопф, ни одна страна в мире не дотягивает даже до половины американского уровня. Половина супе</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класса приходится на страны Европы и Северной Ам</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 xml:space="preserve">рики. Страны АТР составляют около трети.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Учиться в элитном университете. 91% членов суперкласса имеют университетские дипломы.  А около 30% заканчивали один из двадцати элитных университ</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тов во главе со Стэнфордом, Гарвардом,  Чикагским университетом.</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Заниматься бизнесом или финансами. На эту сферу деятельности приходится 63% суперкласса. Пр</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 xml:space="preserve">чем около половины составляют высшие руководители бизнеса. Около 18% составляют политические лидеры, 7% приходится на группу военных, 4% - на религиозных лидеров, и практически столько же  на элиту культурную. Наконец, 2% приходится на представителей теневой элиты.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Обладать институционализированной базой власти. Проектирование собственной власти требует обычно политических учреждений, но может быть пров</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дено посредством кинопродюсеров, издателей и т.п. М</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нее 2% суперкласса не ассоциируются с компанией, пр</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 xml:space="preserve">вительством, военным институтом, фондом, церковью, медиабизнесом.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Быть богатым.  Практически все представители данной группы получают ежегодные доходы, измеря</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 xml:space="preserve">мые в миллионах долларов. </w:t>
      </w:r>
    </w:p>
    <w:p w:rsidR="005B406C" w:rsidRPr="00F41D2D" w:rsidRDefault="005B406C" w:rsidP="00F41D2D">
      <w:pPr>
        <w:numPr>
          <w:ilvl w:val="0"/>
          <w:numId w:val="15"/>
        </w:numPr>
        <w:spacing w:after="0"/>
        <w:ind w:firstLine="567"/>
        <w:contextualSpacing/>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Иметь благосклонность удачи, которую культ</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вировать сложно, но без которой для вхождения в супе</w:t>
      </w:r>
      <w:r w:rsidRPr="00F41D2D">
        <w:rPr>
          <w:rFonts w:ascii="Arial" w:eastAsia="Times New Roman" w:hAnsi="Arial" w:cs="Arial"/>
          <w:sz w:val="28"/>
          <w:szCs w:val="28"/>
          <w:lang w:eastAsia="ru-RU"/>
        </w:rPr>
        <w:t>р</w:t>
      </w:r>
      <w:r w:rsidRPr="00F41D2D">
        <w:rPr>
          <w:rFonts w:ascii="Arial" w:eastAsia="Times New Roman" w:hAnsi="Arial" w:cs="Arial"/>
          <w:sz w:val="28"/>
          <w:szCs w:val="28"/>
          <w:lang w:eastAsia="ru-RU"/>
        </w:rPr>
        <w:t>класс обойтись невозможно</w:t>
      </w:r>
      <w:r w:rsidRPr="00F41D2D">
        <w:rPr>
          <w:rFonts w:ascii="Arial" w:eastAsia="Times New Roman" w:hAnsi="Arial" w:cs="Arial"/>
          <w:sz w:val="28"/>
          <w:szCs w:val="28"/>
          <w:vertAlign w:val="superscript"/>
          <w:lang w:eastAsia="ru-RU"/>
        </w:rPr>
        <w:footnoteReference w:id="705"/>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Ну и наконец одна из главных черт суперкласса – его тщ</w:t>
      </w:r>
      <w:r w:rsidRPr="00F41D2D">
        <w:rPr>
          <w:rFonts w:ascii="Arial" w:eastAsia="Times New Roman" w:hAnsi="Arial" w:cs="Arial"/>
          <w:sz w:val="28"/>
          <w:szCs w:val="28"/>
          <w:lang w:eastAsia="ru-RU"/>
        </w:rPr>
        <w:t>а</w:t>
      </w:r>
      <w:r w:rsidRPr="00F41D2D">
        <w:rPr>
          <w:rFonts w:ascii="Arial" w:eastAsia="Times New Roman" w:hAnsi="Arial" w:cs="Arial"/>
          <w:sz w:val="28"/>
          <w:szCs w:val="28"/>
          <w:lang w:eastAsia="ru-RU"/>
        </w:rPr>
        <w:t>тельнейшая обособленность от остального мира. Д.Роткопф указывает, что анклавы сверхбогатых имеются почти во всех крупнейших городах. Мировая элита старается по возможности исключить соприкосновение с социальным большинством, к</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торому вовсе не расположена открываться. Это делается п</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lastRenderedPageBreak/>
        <w:t>средством изолированных от остального мира курортов, мест проживания, досуга, деловых встреч</w:t>
      </w:r>
      <w:r w:rsidRPr="00F41D2D">
        <w:rPr>
          <w:rFonts w:ascii="Arial" w:eastAsia="Times New Roman" w:hAnsi="Arial" w:cs="Arial"/>
          <w:sz w:val="28"/>
          <w:szCs w:val="28"/>
          <w:vertAlign w:val="superscript"/>
          <w:lang w:eastAsia="ru-RU"/>
        </w:rPr>
        <w:footnoteReference w:id="706"/>
      </w:r>
      <w:r w:rsidRPr="00F41D2D">
        <w:rPr>
          <w:rFonts w:ascii="Arial" w:eastAsia="Times New Roman" w:hAnsi="Arial" w:cs="Arial"/>
          <w:sz w:val="28"/>
          <w:szCs w:val="28"/>
          <w:lang w:eastAsia="ru-RU"/>
        </w:rPr>
        <w:t>. Борис Кагарлицкий н</w:t>
      </w:r>
      <w:r w:rsidRPr="00F41D2D">
        <w:rPr>
          <w:rFonts w:ascii="Arial" w:eastAsia="Times New Roman" w:hAnsi="Arial" w:cs="Arial"/>
          <w:sz w:val="28"/>
          <w:szCs w:val="28"/>
          <w:lang w:eastAsia="ru-RU"/>
        </w:rPr>
        <w:t>е</w:t>
      </w:r>
      <w:r w:rsidRPr="00F41D2D">
        <w:rPr>
          <w:rFonts w:ascii="Arial" w:eastAsia="Times New Roman" w:hAnsi="Arial" w:cs="Arial"/>
          <w:sz w:val="28"/>
          <w:szCs w:val="28"/>
          <w:lang w:eastAsia="ru-RU"/>
        </w:rPr>
        <w:t>лицеприятно определяет представителей транснациональных элит как своего рода «привилегированных глобальных бомжей», рассматривающих любое общество, куда им довелось попасть, как случайную внешнюю среду, не имеющую никакой самосто</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тельной ценности</w:t>
      </w:r>
      <w:r w:rsidRPr="00F41D2D">
        <w:rPr>
          <w:rFonts w:ascii="Arial" w:eastAsia="Times New Roman" w:hAnsi="Arial" w:cs="Arial"/>
          <w:sz w:val="28"/>
          <w:szCs w:val="28"/>
          <w:vertAlign w:val="superscript"/>
          <w:lang w:eastAsia="ru-RU"/>
        </w:rPr>
        <w:footnoteReference w:id="707"/>
      </w:r>
      <w:r w:rsidRPr="00F41D2D">
        <w:rPr>
          <w:rFonts w:ascii="Arial" w:eastAsia="Times New Roman" w:hAnsi="Arial" w:cs="Arial"/>
          <w:sz w:val="28"/>
          <w:szCs w:val="28"/>
          <w:lang w:eastAsia="ru-RU"/>
        </w:rPr>
        <w:t xml:space="preserve">.  </w:t>
      </w:r>
    </w:p>
    <w:p w:rsidR="005B406C" w:rsidRPr="00F41D2D" w:rsidRDefault="005B406C" w:rsidP="00F41D2D">
      <w:pPr>
        <w:spacing w:after="0"/>
        <w:ind w:firstLine="567"/>
        <w:jc w:val="both"/>
        <w:rPr>
          <w:rFonts w:ascii="Arial" w:eastAsia="Times New Roman" w:hAnsi="Arial" w:cs="Arial"/>
          <w:sz w:val="28"/>
          <w:szCs w:val="28"/>
          <w:lang w:eastAsia="ru-RU"/>
        </w:rPr>
      </w:pPr>
      <w:r w:rsidRPr="00F41D2D">
        <w:rPr>
          <w:rFonts w:ascii="Arial" w:eastAsia="Times New Roman" w:hAnsi="Arial" w:cs="Arial"/>
          <w:sz w:val="28"/>
          <w:szCs w:val="28"/>
          <w:lang w:eastAsia="ru-RU"/>
        </w:rPr>
        <w:t>Несмотря на то, что члены суперкласса разбросаны по м</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ру, его «нетрудно представить как единую общину». Объед</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ненные общими интересами, общей культурой, частной авиац</w:t>
      </w:r>
      <w:r w:rsidRPr="00F41D2D">
        <w:rPr>
          <w:rFonts w:ascii="Arial" w:eastAsia="Times New Roman" w:hAnsi="Arial" w:cs="Arial"/>
          <w:sz w:val="28"/>
          <w:szCs w:val="28"/>
          <w:lang w:eastAsia="ru-RU"/>
        </w:rPr>
        <w:t>и</w:t>
      </w:r>
      <w:r w:rsidRPr="00F41D2D">
        <w:rPr>
          <w:rFonts w:ascii="Arial" w:eastAsia="Times New Roman" w:hAnsi="Arial" w:cs="Arial"/>
          <w:sz w:val="28"/>
          <w:szCs w:val="28"/>
          <w:lang w:eastAsia="ru-RU"/>
        </w:rPr>
        <w:t>ей эти люди образуют своего рода «мерцающий высоковоль</w:t>
      </w:r>
      <w:r w:rsidRPr="00F41D2D">
        <w:rPr>
          <w:rFonts w:ascii="Arial" w:eastAsia="Times New Roman" w:hAnsi="Arial" w:cs="Arial"/>
          <w:sz w:val="28"/>
          <w:szCs w:val="28"/>
          <w:lang w:eastAsia="ru-RU"/>
        </w:rPr>
        <w:t>т</w:t>
      </w:r>
      <w:r w:rsidRPr="00F41D2D">
        <w:rPr>
          <w:rFonts w:ascii="Arial" w:eastAsia="Times New Roman" w:hAnsi="Arial" w:cs="Arial"/>
          <w:sz w:val="28"/>
          <w:szCs w:val="28"/>
          <w:lang w:eastAsia="ru-RU"/>
        </w:rPr>
        <w:t>ным светом архипелаг на фоне океана надеющихся и отчая</w:t>
      </w:r>
      <w:r w:rsidRPr="00F41D2D">
        <w:rPr>
          <w:rFonts w:ascii="Arial" w:eastAsia="Times New Roman" w:hAnsi="Arial" w:cs="Arial"/>
          <w:sz w:val="28"/>
          <w:szCs w:val="28"/>
          <w:lang w:eastAsia="ru-RU"/>
        </w:rPr>
        <w:t>в</w:t>
      </w:r>
      <w:r w:rsidRPr="00F41D2D">
        <w:rPr>
          <w:rFonts w:ascii="Arial" w:eastAsia="Times New Roman" w:hAnsi="Arial" w:cs="Arial"/>
          <w:sz w:val="28"/>
          <w:szCs w:val="28"/>
          <w:lang w:eastAsia="ru-RU"/>
        </w:rPr>
        <w:t>шихся – тех, кто работает на них, испытывает на себе после</w:t>
      </w:r>
      <w:r w:rsidRPr="00F41D2D">
        <w:rPr>
          <w:rFonts w:ascii="Arial" w:eastAsia="Times New Roman" w:hAnsi="Arial" w:cs="Arial"/>
          <w:sz w:val="28"/>
          <w:szCs w:val="28"/>
          <w:lang w:eastAsia="ru-RU"/>
        </w:rPr>
        <w:t>д</w:t>
      </w:r>
      <w:r w:rsidRPr="00F41D2D">
        <w:rPr>
          <w:rFonts w:ascii="Arial" w:eastAsia="Times New Roman" w:hAnsi="Arial" w:cs="Arial"/>
          <w:sz w:val="28"/>
          <w:szCs w:val="28"/>
          <w:lang w:eastAsia="ru-RU"/>
        </w:rPr>
        <w:t>ствия их рыночных решений, пытается остаться на плаву в п</w:t>
      </w:r>
      <w:r w:rsidRPr="00F41D2D">
        <w:rPr>
          <w:rFonts w:ascii="Arial" w:eastAsia="Times New Roman" w:hAnsi="Arial" w:cs="Arial"/>
          <w:sz w:val="28"/>
          <w:szCs w:val="28"/>
          <w:lang w:eastAsia="ru-RU"/>
        </w:rPr>
        <w:t>о</w:t>
      </w:r>
      <w:r w:rsidRPr="00F41D2D">
        <w:rPr>
          <w:rFonts w:ascii="Arial" w:eastAsia="Times New Roman" w:hAnsi="Arial" w:cs="Arial"/>
          <w:sz w:val="28"/>
          <w:szCs w:val="28"/>
          <w:lang w:eastAsia="ru-RU"/>
        </w:rPr>
        <w:t>токе событий, спровоцированных их политическими ходами, о</w:t>
      </w:r>
      <w:r w:rsidRPr="00F41D2D">
        <w:rPr>
          <w:rFonts w:ascii="Arial" w:eastAsia="Times New Roman" w:hAnsi="Arial" w:cs="Arial"/>
          <w:sz w:val="28"/>
          <w:szCs w:val="28"/>
          <w:lang w:eastAsia="ru-RU"/>
        </w:rPr>
        <w:t>с</w:t>
      </w:r>
      <w:r w:rsidRPr="00F41D2D">
        <w:rPr>
          <w:rFonts w:ascii="Arial" w:eastAsia="Times New Roman" w:hAnsi="Arial" w:cs="Arial"/>
          <w:sz w:val="28"/>
          <w:szCs w:val="28"/>
          <w:lang w:eastAsia="ru-RU"/>
        </w:rPr>
        <w:t>мысливает происходящее под сильнейшим влиянием их взгл</w:t>
      </w:r>
      <w:r w:rsidRPr="00F41D2D">
        <w:rPr>
          <w:rFonts w:ascii="Arial" w:eastAsia="Times New Roman" w:hAnsi="Arial" w:cs="Arial"/>
          <w:sz w:val="28"/>
          <w:szCs w:val="28"/>
          <w:lang w:eastAsia="ru-RU"/>
        </w:rPr>
        <w:t>я</w:t>
      </w:r>
      <w:r w:rsidRPr="00F41D2D">
        <w:rPr>
          <w:rFonts w:ascii="Arial" w:eastAsia="Times New Roman" w:hAnsi="Arial" w:cs="Arial"/>
          <w:sz w:val="28"/>
          <w:szCs w:val="28"/>
          <w:lang w:eastAsia="ru-RU"/>
        </w:rPr>
        <w:t>дов»</w:t>
      </w:r>
      <w:r w:rsidRPr="00F41D2D">
        <w:rPr>
          <w:rFonts w:ascii="Arial" w:eastAsia="Times New Roman" w:hAnsi="Arial" w:cs="Arial"/>
          <w:sz w:val="28"/>
          <w:szCs w:val="28"/>
          <w:vertAlign w:val="superscript"/>
          <w:lang w:eastAsia="ru-RU"/>
        </w:rPr>
        <w:footnoteReference w:id="708"/>
      </w:r>
      <w:r w:rsidRPr="00F41D2D">
        <w:rPr>
          <w:rFonts w:ascii="Arial" w:eastAsia="Times New Roman" w:hAnsi="Arial" w:cs="Arial"/>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есть совершенно четко видно, как сверхэлита все дальше об</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сабливается от остальных слоев общества, используя концентрацию прежде всего финансов и связанные с этим политические, коммуник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ционные и информационные  возможности. В то же время  трансн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циональные элиты обладают четким осознанием собственных интер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сов, воспринимая себя частью мирового правящего класса. В этом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ключается их очень важное отличие от остальных слоев общества, на которые нам теперь уместно обратить внимание, благо здесь также можно наблюдать немало интересных тенденций.</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Имеет смысл начать с того, что ряд социологов ставят под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мнение классовый характер современного западного общества. Одни (Я.Пакульски, М.Уотерс) полагают, что классовое деление сменяется культуралистским. Другие (П.Кингстон) считают, что уместно гов</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рить не о собственно среднем классе, но о средних классах</w:t>
      </w:r>
      <w:r w:rsidRPr="005B406C">
        <w:rPr>
          <w:rFonts w:ascii="Times New Roman" w:eastAsia="Times New Roman" w:hAnsi="Times New Roman" w:cs="Times New Roman"/>
          <w:sz w:val="28"/>
          <w:szCs w:val="28"/>
          <w:vertAlign w:val="superscript"/>
          <w:lang w:eastAsia="ru-RU"/>
        </w:rPr>
        <w:footnoteReference w:id="709"/>
      </w:r>
      <w:r w:rsidRPr="005B406C">
        <w:rPr>
          <w:rFonts w:ascii="Times New Roman" w:eastAsia="Times New Roman" w:hAnsi="Times New Roman" w:cs="Times New Roman"/>
          <w:sz w:val="28"/>
          <w:szCs w:val="28"/>
          <w:lang w:eastAsia="ru-RU"/>
        </w:rPr>
        <w:t>. При всем при том, что в целом мы считаем нужным поддерживать точку зрения ученых, отстаивающих именно классовый характер нынешнего общества, позиция их оппонентов также имеет свою весомость, к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lastRenderedPageBreak/>
        <w:t>торой мы вернемся позже. Несомненно, что для определения класса необходима более гибкая методология, к чему подталкивает усло</w:t>
      </w:r>
      <w:r w:rsidRPr="005B406C">
        <w:rPr>
          <w:rFonts w:ascii="Times New Roman" w:eastAsia="Times New Roman" w:hAnsi="Times New Roman" w:cs="Times New Roman"/>
          <w:sz w:val="28"/>
          <w:szCs w:val="28"/>
          <w:lang w:eastAsia="ru-RU"/>
        </w:rPr>
        <w:t>ж</w:t>
      </w:r>
      <w:r w:rsidRPr="005B406C">
        <w:rPr>
          <w:rFonts w:ascii="Times New Roman" w:eastAsia="Times New Roman" w:hAnsi="Times New Roman" w:cs="Times New Roman"/>
          <w:sz w:val="28"/>
          <w:szCs w:val="28"/>
          <w:lang w:eastAsia="ru-RU"/>
        </w:rPr>
        <w:t>няющаяся реальность – скорость общественных процессов, их мног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сторонний, временами доходящий до эклектизма смысл.</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Так в работах Пьера Бурдье довольно четко и убедительно обозн</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чается связь между  культурными и теми же социально-экономическими  сторонами общественной жизни. Постоянно меняющиеся социальные ра</w:t>
      </w:r>
      <w:r w:rsidRPr="00F41D2D">
        <w:rPr>
          <w:rFonts w:ascii="Arial" w:eastAsia="Times New Roman" w:hAnsi="Arial" w:cs="Arial"/>
          <w:sz w:val="24"/>
          <w:szCs w:val="24"/>
          <w:lang w:eastAsia="ru-RU"/>
        </w:rPr>
        <w:t>з</w:t>
      </w:r>
      <w:r w:rsidRPr="00F41D2D">
        <w:rPr>
          <w:rFonts w:ascii="Arial" w:eastAsia="Times New Roman" w:hAnsi="Arial" w:cs="Arial"/>
          <w:sz w:val="24"/>
          <w:szCs w:val="24"/>
          <w:lang w:eastAsia="ru-RU"/>
        </w:rPr>
        <w:t>личия порождаются именно классовой структурой. Так выбор стиля жизни сводится к социальным различиям. Например, обеспеченный человек п</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считает для себя зазорным идти обедать в дешевую пиццерию или пок</w:t>
      </w:r>
      <w:r w:rsidRPr="00F41D2D">
        <w:rPr>
          <w:rFonts w:ascii="Arial" w:eastAsia="Times New Roman" w:hAnsi="Arial" w:cs="Arial"/>
          <w:sz w:val="24"/>
          <w:szCs w:val="24"/>
          <w:lang w:eastAsia="ru-RU"/>
        </w:rPr>
        <w:t>у</w:t>
      </w:r>
      <w:r w:rsidRPr="00F41D2D">
        <w:rPr>
          <w:rFonts w:ascii="Arial" w:eastAsia="Times New Roman" w:hAnsi="Arial" w:cs="Arial"/>
          <w:sz w:val="24"/>
          <w:szCs w:val="24"/>
          <w:lang w:eastAsia="ru-RU"/>
        </w:rPr>
        <w:t>пать одежду в магазинах распродажи «Секонд-Хенд». П.Бурдье писал о  в основном бессознательной ориентации на конкретные социальные разл</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чия, из чего следует классификация вещей и явлений на хорошие и пл</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 xml:space="preserve">хие, высокие или низкие, свидетельствующие о бедности или богатстве. Эти различия не сводятся к свободному выбору стиля. На них оказывает влияние классовая структура. Внешние проявления различий постоянно меняются. По выражению Маркку Кивинена, в то время как рабочий класс приучается к лыжам, средний класс обычно уже ходит под парусом по Средиземному морю.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И все же большинство авторитетных исследователей (Д.Голдторп, Э.Гидденс, С.Макеев, О.Куценко) уверенно констатир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ют стабильность классовых отношений в современном западном 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ществе;  «объяснения требует  не столько влияние на классы социал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ных изменений, а удивительная устойчивость классовой структуры в условиях быстрых изменений»</w:t>
      </w:r>
      <w:r w:rsidRPr="005B406C">
        <w:rPr>
          <w:rFonts w:ascii="Times New Roman" w:eastAsia="Times New Roman" w:hAnsi="Times New Roman" w:cs="Times New Roman"/>
          <w:sz w:val="28"/>
          <w:szCs w:val="28"/>
          <w:vertAlign w:val="superscript"/>
          <w:lang w:eastAsia="ru-RU"/>
        </w:rPr>
        <w:footnoteReference w:id="710"/>
      </w:r>
      <w:r w:rsidRPr="005B406C">
        <w:rPr>
          <w:rFonts w:ascii="Times New Roman" w:eastAsia="Times New Roman" w:hAnsi="Times New Roman" w:cs="Times New Roman"/>
          <w:sz w:val="28"/>
          <w:szCs w:val="28"/>
          <w:lang w:eastAsia="ru-RU"/>
        </w:rPr>
        <w:t>. Довольно логично выглядит поз</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ция ряда ученых (О.Шкаратан, В.Ильин, Р.Райх и др.) определять «традиционный средний класс», куда  относятся в основном предст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вители малого и среднего бизнеса, а также представители некоторых свободных профессий и «новый средний класс», который добивается результатов в основном через посредство личного капитала –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ального и культурного</w:t>
      </w:r>
      <w:r w:rsidRPr="005B406C">
        <w:rPr>
          <w:rFonts w:ascii="Times New Roman" w:eastAsia="Times New Roman" w:hAnsi="Times New Roman" w:cs="Times New Roman"/>
          <w:sz w:val="28"/>
          <w:szCs w:val="28"/>
          <w:vertAlign w:val="superscript"/>
          <w:lang w:eastAsia="ru-RU"/>
        </w:rPr>
        <w:footnoteReference w:id="711"/>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 новому среднему классу обычно относят те группы работн</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ков, количественный рост которых есть прямой результат информ</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ционной революции. М.Кастельс называет их «информациональные работники», Р.Райх предпочитает термин «знаковые аналитики»,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скольку они занимаются «анализом и символами». Такого рода рабо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ники разбросаны по всему миру, чему имеются как сугубо экономич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ские, так и культурные причины. По словам Б.Кагарлицкого, для того, чтобы эффективно управлять, транснациональной буржуазии нужны социальные группы, разделяющие космополитические неолиберал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 xml:space="preserve">ные ценности, но укорененные на местах  - в конкретную социальную </w:t>
      </w:r>
      <w:r w:rsidRPr="005B406C">
        <w:rPr>
          <w:rFonts w:ascii="Times New Roman" w:eastAsia="Times New Roman" w:hAnsi="Times New Roman" w:cs="Times New Roman"/>
          <w:sz w:val="28"/>
          <w:szCs w:val="28"/>
          <w:lang w:eastAsia="ru-RU"/>
        </w:rPr>
        <w:lastRenderedPageBreak/>
        <w:t>повседневность. Другими словами, встает  проблема глобального среднего класса. Но количественное распределение представителей среднего класса жестко связано с иерархией мировой экономической  системы. Как отмечает В.Ильин, новый средний класс формируется под давлением глобализации. Однако в силу того, что центры техн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логических разработок сдвинуты в наиболее развитые страны мира,  глобальный новый средний класс концентрируется именно там</w:t>
      </w:r>
      <w:r w:rsidRPr="005B406C">
        <w:rPr>
          <w:rFonts w:ascii="Times New Roman" w:eastAsia="Times New Roman" w:hAnsi="Times New Roman" w:cs="Times New Roman"/>
          <w:sz w:val="28"/>
          <w:szCs w:val="28"/>
          <w:vertAlign w:val="superscript"/>
          <w:lang w:eastAsia="ru-RU"/>
        </w:rPr>
        <w:footnoteReference w:id="712"/>
      </w:r>
      <w:r w:rsidRPr="005B406C">
        <w:rPr>
          <w:rFonts w:ascii="Times New Roman" w:eastAsia="Times New Roman" w:hAnsi="Times New Roman" w:cs="Times New Roman"/>
          <w:sz w:val="28"/>
          <w:szCs w:val="28"/>
          <w:lang w:eastAsia="ru-RU"/>
        </w:rPr>
        <w:t>. Ему вторит Б.Кагарлицкий – «сверхэксплуатация «периферии» создает возможность поддерживать стабильность в «центре», средний класс в «незападном мире» обречен оставаться меньшинством»</w:t>
      </w:r>
      <w:r w:rsidRPr="005B406C">
        <w:rPr>
          <w:rFonts w:ascii="Times New Roman" w:eastAsia="Times New Roman" w:hAnsi="Times New Roman" w:cs="Times New Roman"/>
          <w:sz w:val="28"/>
          <w:szCs w:val="28"/>
          <w:vertAlign w:val="superscript"/>
          <w:lang w:eastAsia="ru-RU"/>
        </w:rPr>
        <w:footnoteReference w:id="713"/>
      </w:r>
      <w:r w:rsidRPr="005B406C">
        <w:rPr>
          <w:rFonts w:ascii="Times New Roman" w:eastAsia="Times New Roman" w:hAnsi="Times New Roman" w:cs="Times New Roman"/>
          <w:sz w:val="28"/>
          <w:szCs w:val="28"/>
          <w:lang w:eastAsia="ru-RU"/>
        </w:rPr>
        <w:t>.</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Роберт Райх, в начале 90-х гг. экономический советник, а позже и м</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нистр труда в правительстве президента Б.Клинтона</w:t>
      </w:r>
      <w:r w:rsidRPr="00F41D2D">
        <w:rPr>
          <w:rFonts w:ascii="Arial" w:eastAsia="Times New Roman" w:hAnsi="Arial" w:cs="Arial"/>
          <w:sz w:val="28"/>
          <w:szCs w:val="28"/>
          <w:lang w:eastAsia="ru-RU"/>
        </w:rPr>
        <w:t xml:space="preserve">, </w:t>
      </w:r>
      <w:r w:rsidRPr="00F41D2D">
        <w:rPr>
          <w:rFonts w:ascii="Arial" w:eastAsia="Times New Roman" w:hAnsi="Arial" w:cs="Arial"/>
          <w:sz w:val="24"/>
          <w:szCs w:val="24"/>
          <w:lang w:eastAsia="ru-RU"/>
        </w:rPr>
        <w:t xml:space="preserve"> с восторженн</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стью писал в 1990г. об американских ученых и исследователях,  активно пр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дающих свои открытия глобальным коммерческим структурам. «Их клие</w:t>
      </w:r>
      <w:r w:rsidRPr="00F41D2D">
        <w:rPr>
          <w:rFonts w:ascii="Arial" w:eastAsia="Times New Roman" w:hAnsi="Arial" w:cs="Arial"/>
          <w:sz w:val="24"/>
          <w:szCs w:val="24"/>
          <w:lang w:eastAsia="ru-RU"/>
        </w:rPr>
        <w:t>н</w:t>
      </w:r>
      <w:r w:rsidRPr="00F41D2D">
        <w:rPr>
          <w:rFonts w:ascii="Arial" w:eastAsia="Times New Roman" w:hAnsi="Arial" w:cs="Arial"/>
          <w:sz w:val="24"/>
          <w:szCs w:val="24"/>
          <w:lang w:eastAsia="ru-RU"/>
        </w:rPr>
        <w:t>тами являются не только американцы. Если брокеры «Дженерал м</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торс» откажутся заплатить хорошие деньги за разработку мощных керам</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ческих двигателей, это с готовностью сделают их коллеги из «Хонды» или «Ме</w:t>
      </w:r>
      <w:r w:rsidRPr="00F41D2D">
        <w:rPr>
          <w:rFonts w:ascii="Arial" w:eastAsia="Times New Roman" w:hAnsi="Arial" w:cs="Arial"/>
          <w:sz w:val="24"/>
          <w:szCs w:val="24"/>
          <w:lang w:eastAsia="ru-RU"/>
        </w:rPr>
        <w:t>р</w:t>
      </w:r>
      <w:r w:rsidRPr="00F41D2D">
        <w:rPr>
          <w:rFonts w:ascii="Arial" w:eastAsia="Times New Roman" w:hAnsi="Arial" w:cs="Arial"/>
          <w:sz w:val="24"/>
          <w:szCs w:val="24"/>
          <w:lang w:eastAsia="ru-RU"/>
        </w:rPr>
        <w:t>седес-Бенца». Так же обстоит дело и со знаниями и навыками, кот</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рыми обладают вездесущие американские консультанты по вопросам менед</w:t>
      </w:r>
      <w:r w:rsidRPr="00F41D2D">
        <w:rPr>
          <w:rFonts w:ascii="Arial" w:eastAsia="Times New Roman" w:hAnsi="Arial" w:cs="Arial"/>
          <w:sz w:val="24"/>
          <w:szCs w:val="24"/>
          <w:lang w:eastAsia="ru-RU"/>
        </w:rPr>
        <w:t>ж</w:t>
      </w:r>
      <w:r w:rsidRPr="00F41D2D">
        <w:rPr>
          <w:rFonts w:ascii="Arial" w:eastAsia="Times New Roman" w:hAnsi="Arial" w:cs="Arial"/>
          <w:sz w:val="24"/>
          <w:szCs w:val="24"/>
          <w:lang w:eastAsia="ru-RU"/>
        </w:rPr>
        <w:t>мента и за которые предприниматели в Европе и Латинской Америке гот</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вы платить большие деньги, а за знания и навыки американских консул</w:t>
      </w:r>
      <w:r w:rsidRPr="00F41D2D">
        <w:rPr>
          <w:rFonts w:ascii="Arial" w:eastAsia="Times New Roman" w:hAnsi="Arial" w:cs="Arial"/>
          <w:sz w:val="24"/>
          <w:szCs w:val="24"/>
          <w:lang w:eastAsia="ru-RU"/>
        </w:rPr>
        <w:t>ь</w:t>
      </w:r>
      <w:r w:rsidRPr="00F41D2D">
        <w:rPr>
          <w:rFonts w:ascii="Arial" w:eastAsia="Times New Roman" w:hAnsi="Arial" w:cs="Arial"/>
          <w:sz w:val="24"/>
          <w:szCs w:val="24"/>
          <w:lang w:eastAsia="ru-RU"/>
        </w:rPr>
        <w:t>тантов-энергетиков арабские шейхи готовы платить еще дороже. Амер</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канские специалисты по дизайну продают свои знания таким глобал</w:t>
      </w:r>
      <w:r w:rsidRPr="00F41D2D">
        <w:rPr>
          <w:rFonts w:ascii="Arial" w:eastAsia="Times New Roman" w:hAnsi="Arial" w:cs="Arial"/>
          <w:sz w:val="24"/>
          <w:szCs w:val="24"/>
          <w:lang w:eastAsia="ru-RU"/>
        </w:rPr>
        <w:t>ь</w:t>
      </w:r>
      <w:r w:rsidRPr="00F41D2D">
        <w:rPr>
          <w:rFonts w:ascii="Arial" w:eastAsia="Times New Roman" w:hAnsi="Arial" w:cs="Arial"/>
          <w:sz w:val="24"/>
          <w:szCs w:val="24"/>
          <w:lang w:eastAsia="ru-RU"/>
        </w:rPr>
        <w:t>ным структурам, как «Оливетти», «Мазда», «Сименс» и другие; америка</w:t>
      </w:r>
      <w:r w:rsidRPr="00F41D2D">
        <w:rPr>
          <w:rFonts w:ascii="Arial" w:eastAsia="Times New Roman" w:hAnsi="Arial" w:cs="Arial"/>
          <w:sz w:val="24"/>
          <w:szCs w:val="24"/>
          <w:lang w:eastAsia="ru-RU"/>
        </w:rPr>
        <w:t>н</w:t>
      </w:r>
      <w:r w:rsidRPr="00F41D2D">
        <w:rPr>
          <w:rFonts w:ascii="Arial" w:eastAsia="Times New Roman" w:hAnsi="Arial" w:cs="Arial"/>
          <w:sz w:val="24"/>
          <w:szCs w:val="24"/>
          <w:lang w:eastAsia="ru-RU"/>
        </w:rPr>
        <w:t>ские специалисты по маркетингу продают методику выявления той пр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дукции, за которую мировой потребитель готов выложить свои деньги; америка</w:t>
      </w:r>
      <w:r w:rsidRPr="00F41D2D">
        <w:rPr>
          <w:rFonts w:ascii="Arial" w:eastAsia="Times New Roman" w:hAnsi="Arial" w:cs="Arial"/>
          <w:sz w:val="24"/>
          <w:szCs w:val="24"/>
          <w:lang w:eastAsia="ru-RU"/>
        </w:rPr>
        <w:t>н</w:t>
      </w:r>
      <w:r w:rsidRPr="00F41D2D">
        <w:rPr>
          <w:rFonts w:ascii="Arial" w:eastAsia="Times New Roman" w:hAnsi="Arial" w:cs="Arial"/>
          <w:sz w:val="24"/>
          <w:szCs w:val="24"/>
          <w:lang w:eastAsia="ru-RU"/>
        </w:rPr>
        <w:t>ские специалисты по рекламе торгуют хитроумными уловками, обеспеч</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вающими изъятие денег из карманов потребителей.  Чуть ли не все нас</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ление мира покупает знания и навыки тех американцев, которые работают с устными и визуальными символами: музыкантов, звукооператоров, кин</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продюсеров, гримеров, режиссеров, кинематографистов, акт</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ров и актрис, аккомпаниаторов, сценаристов, авторов песен и художников-постановщиков. К самым богатым работникам этой категории относятся Стивен Спилберг, Бинг Кросби, Чарльз Шулъц, Эдди Мерфи, Сильвестр Сталлоне, Мадонна и другие звезды из числа режиссеров и исполнителей, которых на улицах Дрездена и Токио знают не хуже, чем, к примеру, в Бо</w:t>
      </w:r>
      <w:r w:rsidRPr="00F41D2D">
        <w:rPr>
          <w:rFonts w:ascii="Arial" w:eastAsia="Times New Roman" w:hAnsi="Arial" w:cs="Arial"/>
          <w:sz w:val="24"/>
          <w:szCs w:val="24"/>
          <w:lang w:eastAsia="ru-RU"/>
        </w:rPr>
        <w:t>с</w:t>
      </w:r>
      <w:r w:rsidRPr="00F41D2D">
        <w:rPr>
          <w:rFonts w:ascii="Arial" w:eastAsia="Times New Roman" w:hAnsi="Arial" w:cs="Arial"/>
          <w:sz w:val="24"/>
          <w:szCs w:val="24"/>
          <w:lang w:eastAsia="ru-RU"/>
        </w:rPr>
        <w:t>тоне</w:t>
      </w:r>
      <w:r w:rsidRPr="00F41D2D">
        <w:rPr>
          <w:rFonts w:ascii="Arial" w:eastAsia="Times New Roman" w:hAnsi="Arial" w:cs="Arial"/>
          <w:sz w:val="24"/>
          <w:szCs w:val="24"/>
          <w:vertAlign w:val="superscript"/>
          <w:lang w:eastAsia="ru-RU"/>
        </w:rPr>
        <w:footnoteReference w:id="714"/>
      </w:r>
      <w:r w:rsidRPr="00F41D2D">
        <w:rPr>
          <w:rFonts w:ascii="Arial" w:eastAsia="Times New Roman" w:hAnsi="Arial" w:cs="Arial"/>
          <w:sz w:val="24"/>
          <w:szCs w:val="24"/>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Но откуда же берется новый средний класс и каковы его шансы в современных условиях интенсивных социальных процессов? Многие исследователи (О.Шкаратан, М.Делягин, В.Иноземцев, Р.Райх) видят источником «белых воротничков» - средний класс эпохи организ</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ванного (читай кейнсианского) капитализма. При этом происходят д</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lastRenderedPageBreak/>
        <w:t>вольно-таки  активные перемещения представителей названной гру</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пы и в разных направлениях.</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Роберт Райх метафорически представлял американский трудовой рынок в виде трех лодок, одна из  которых «быстро тонет, другая ме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ленно погружается, а третья твердо держится на плаву». В наименее выгодном положении оказываются работники традиционных сфер производства (первая лодка), вполне неплохо чувствовавшие себя в предшествующую эпоху организованного капитализма. Однако с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явлением глобальных сетевых структур ситуация стала меняться не в их пользу –крупномасштабное индустриальное производство стало возникать в разных уголках земного шара, а у западных промышле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ных рабочих появились миллионы коллег, с которыми они вынужд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ны конкурировать.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Вторая лодка, наполненная работниками, занятыми в сфере пе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сональных услуг, также, по выражению упомянутого автора, идет ко дну, хотя и не столь быстро и неотвратимо, как первая. Их заработок относительно небольшой,  и зачастую они оказываются занятыми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полное время рабочего дня. Кроме того, в сфере персональных услуг также царит жесткая конкуренция, поскольку имеется наплыв бывших работников из сокращающихся промышленных отраслей. Вообще Р.Райх справедливо указывает на косвенную зависимость социально-экономического положения этих работников «от уровня жизни тех американцев, которые заняты в мировой торговле и услуги которым они оказывают. В зависимости от того, насколько именно эти после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ние богатеют за счет остального мира, они будут располагать средс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 xml:space="preserve">вами для оплаты персональных услуг».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Наконец, третья лодка с работниками, занимающимися анализом и символами (symbolic analysts), уверенно держится на плаву. На их знания и навыки спрос все возрастает, так как средства коммуник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ции, обеспечивающих доступность и оперативное распространение этих знаний и навыков, все совершенствуются. Р.Райх признает, что экономический достаток работников данной сферы весьма неоднор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ден. Так, некоторые из  «знаковых аналитиков» могут иметь скро</w:t>
      </w:r>
      <w:r w:rsidRPr="005B406C">
        <w:rPr>
          <w:rFonts w:ascii="Times New Roman" w:eastAsia="Times New Roman" w:hAnsi="Times New Roman" w:cs="Times New Roman"/>
          <w:sz w:val="28"/>
          <w:szCs w:val="28"/>
          <w:lang w:eastAsia="ru-RU"/>
        </w:rPr>
        <w:t>м</w:t>
      </w:r>
      <w:r w:rsidRPr="005B406C">
        <w:rPr>
          <w:rFonts w:ascii="Times New Roman" w:eastAsia="Times New Roman" w:hAnsi="Times New Roman" w:cs="Times New Roman"/>
          <w:sz w:val="28"/>
          <w:szCs w:val="28"/>
          <w:lang w:eastAsia="ru-RU"/>
        </w:rPr>
        <w:t>ный доход.</w:t>
      </w:r>
      <w:r w:rsidR="00EB6284">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«Однако те, кто расположился на вершине, сегодня пол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зуются таким спросом по всему миру, что порой сами не представл</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t>ют, сколько зарабатывают. История не знала еще примера, чтобы л</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ди могли заработать такие богатства законным образом»</w:t>
      </w:r>
      <w:r w:rsidRPr="005B406C">
        <w:rPr>
          <w:rFonts w:ascii="Times New Roman" w:eastAsia="Times New Roman" w:hAnsi="Times New Roman" w:cs="Times New Roman"/>
          <w:sz w:val="28"/>
          <w:szCs w:val="28"/>
          <w:vertAlign w:val="superscript"/>
          <w:lang w:eastAsia="ru-RU"/>
        </w:rPr>
        <w:footnoteReference w:id="715"/>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lastRenderedPageBreak/>
        <w:t>Конечно, подобное положение дел есть результат определенного социального заказа, в основном касающегося профессиональной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бильности. Как можно судить по работам, представляющим  анализ постиндустриального информационного общества и глобализации, наиболее перспективными представляются следующие сферы.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мышленная среда, связанная в основном с наукоемкими производс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вами, информационная сфера, финансы. К этому, вероятнее всего у</w:t>
      </w:r>
      <w:r w:rsidRPr="005B406C">
        <w:rPr>
          <w:rFonts w:ascii="Times New Roman" w:eastAsia="Times New Roman" w:hAnsi="Times New Roman" w:cs="Times New Roman"/>
          <w:sz w:val="28"/>
          <w:szCs w:val="28"/>
          <w:lang w:eastAsia="ru-RU"/>
        </w:rPr>
        <w:t>п</w:t>
      </w:r>
      <w:r w:rsidRPr="005B406C">
        <w:rPr>
          <w:rFonts w:ascii="Times New Roman" w:eastAsia="Times New Roman" w:hAnsi="Times New Roman" w:cs="Times New Roman"/>
          <w:sz w:val="28"/>
          <w:szCs w:val="28"/>
          <w:lang w:eastAsia="ru-RU"/>
        </w:rPr>
        <w:t>рощенному,  перечню уместны серьезные комментарии. Во-первых, наукоемкие производства больше касаются стран – лидеров глобал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зации, которые занимают верхние уровни глобальной технологич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ской пирамиды</w:t>
      </w:r>
      <w:r w:rsidRPr="005B406C">
        <w:rPr>
          <w:rFonts w:ascii="Times New Roman" w:eastAsia="Times New Roman" w:hAnsi="Times New Roman" w:cs="Times New Roman"/>
          <w:sz w:val="28"/>
          <w:szCs w:val="28"/>
          <w:vertAlign w:val="superscript"/>
          <w:lang w:eastAsia="ru-RU"/>
        </w:rPr>
        <w:footnoteReference w:id="716"/>
      </w:r>
      <w:r w:rsidRPr="005B406C">
        <w:rPr>
          <w:rFonts w:ascii="Times New Roman" w:eastAsia="Times New Roman" w:hAnsi="Times New Roman" w:cs="Times New Roman"/>
          <w:sz w:val="28"/>
          <w:szCs w:val="28"/>
          <w:lang w:eastAsia="ru-RU"/>
        </w:rPr>
        <w:t>. В странах, проставляющих сырье (пятый уровень), область применения наукоемких производств оказывается суженной, в силу чего ряд технических специалистов здесь могут и не найти себе применения. Вполне для них логичным оказывается переезд в страну, где масштабы наукоемкой промышленности шире и где гораздо больше шансов быть оцененным по достоинству. Из этого можно предположить, что глобальный статус страны во многом определяет судьбу образовательной сферы.</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Если сравнивать советскую систему образования и нынешнюю ро</w:t>
      </w:r>
      <w:r w:rsidRPr="00F41D2D">
        <w:rPr>
          <w:rFonts w:ascii="Arial" w:eastAsia="Times New Roman" w:hAnsi="Arial" w:cs="Arial"/>
          <w:sz w:val="24"/>
          <w:szCs w:val="24"/>
          <w:lang w:eastAsia="ru-RU"/>
        </w:rPr>
        <w:t>с</w:t>
      </w:r>
      <w:r w:rsidRPr="00F41D2D">
        <w:rPr>
          <w:rFonts w:ascii="Arial" w:eastAsia="Times New Roman" w:hAnsi="Arial" w:cs="Arial"/>
          <w:sz w:val="24"/>
          <w:szCs w:val="24"/>
          <w:lang w:eastAsia="ru-RU"/>
        </w:rPr>
        <w:t>сийскую, то можно горько сетовать по поводу глупости политиков, разв</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ливающих одну из лучших образовательных систем, ориентированных на массовый уровень. На самом деле все предельно логично -просто смен</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лись стратегические приоритеты. СССР, как известно, стремился к гл</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бальному лидерству и построению собственной мировой системы, альте</w:t>
      </w:r>
      <w:r w:rsidRPr="00F41D2D">
        <w:rPr>
          <w:rFonts w:ascii="Arial" w:eastAsia="Times New Roman" w:hAnsi="Arial" w:cs="Arial"/>
          <w:sz w:val="24"/>
          <w:szCs w:val="24"/>
          <w:lang w:eastAsia="ru-RU"/>
        </w:rPr>
        <w:t>р</w:t>
      </w:r>
      <w:r w:rsidRPr="00F41D2D">
        <w:rPr>
          <w:rFonts w:ascii="Arial" w:eastAsia="Times New Roman" w:hAnsi="Arial" w:cs="Arial"/>
          <w:sz w:val="24"/>
          <w:szCs w:val="24"/>
          <w:lang w:eastAsia="ru-RU"/>
        </w:rPr>
        <w:t>нативной капиталистической. Соответственно  нужны были массы разн</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сторонних высококвалифицированных специалистов. Отсюда количество ВУЗов росло, они щедро дотировалось государством, а неплохо получа</w:t>
      </w:r>
      <w:r w:rsidRPr="00F41D2D">
        <w:rPr>
          <w:rFonts w:ascii="Arial" w:eastAsia="Times New Roman" w:hAnsi="Arial" w:cs="Arial"/>
          <w:sz w:val="24"/>
          <w:szCs w:val="24"/>
          <w:lang w:eastAsia="ru-RU"/>
        </w:rPr>
        <w:t>ю</w:t>
      </w:r>
      <w:r w:rsidRPr="00F41D2D">
        <w:rPr>
          <w:rFonts w:ascii="Arial" w:eastAsia="Times New Roman" w:hAnsi="Arial" w:cs="Arial"/>
          <w:sz w:val="24"/>
          <w:szCs w:val="24"/>
          <w:lang w:eastAsia="ru-RU"/>
        </w:rPr>
        <w:t>щая профессура и доцентура делала свою работу в целом добросовестно.  Путинская Россия реально давно отказалась от претензий на глобальный статус, прочно заняв место сырьевой или «периферийной» империи (Б.Кагарлицкий). Для подобного статуса количество образованных людей оказалось даже излишним (отсюда отток многих специалистов с советским образованием за рубеж). Количество ВУЗов, действительно поддержива</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мых государством, резко сократилось, кроме того, они приобрели отрасл</w:t>
      </w:r>
      <w:r w:rsidRPr="00F41D2D">
        <w:rPr>
          <w:rFonts w:ascii="Arial" w:eastAsia="Times New Roman" w:hAnsi="Arial" w:cs="Arial"/>
          <w:sz w:val="24"/>
          <w:szCs w:val="24"/>
          <w:lang w:eastAsia="ru-RU"/>
        </w:rPr>
        <w:t>е</w:t>
      </w:r>
      <w:r w:rsidRPr="00F41D2D">
        <w:rPr>
          <w:rFonts w:ascii="Arial" w:eastAsia="Times New Roman" w:hAnsi="Arial" w:cs="Arial"/>
          <w:sz w:val="24"/>
          <w:szCs w:val="24"/>
          <w:lang w:eastAsia="ru-RU"/>
        </w:rPr>
        <w:t>вой оттенок. Остальная львиная доля высших учебных заведений, по</w:t>
      </w:r>
      <w:r w:rsidRPr="00F41D2D">
        <w:rPr>
          <w:rFonts w:ascii="Arial" w:eastAsia="Times New Roman" w:hAnsi="Arial" w:cs="Arial"/>
          <w:sz w:val="24"/>
          <w:szCs w:val="24"/>
          <w:lang w:eastAsia="ru-RU"/>
        </w:rPr>
        <w:t>д</w:t>
      </w:r>
      <w:r w:rsidRPr="00F41D2D">
        <w:rPr>
          <w:rFonts w:ascii="Arial" w:eastAsia="Times New Roman" w:hAnsi="Arial" w:cs="Arial"/>
          <w:sz w:val="24"/>
          <w:szCs w:val="24"/>
          <w:lang w:eastAsia="ru-RU"/>
        </w:rPr>
        <w:t>нявшихся еще в советскую эпоху, явно деградирует. Так, зарплата пр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фессора (около 20 тыс.) не идет ни в какое сравнение с зарплатой эле</w:t>
      </w:r>
      <w:r w:rsidRPr="00F41D2D">
        <w:rPr>
          <w:rFonts w:ascii="Arial" w:eastAsia="Times New Roman" w:hAnsi="Arial" w:cs="Arial"/>
          <w:sz w:val="24"/>
          <w:szCs w:val="24"/>
          <w:lang w:eastAsia="ru-RU"/>
        </w:rPr>
        <w:t>к</w:t>
      </w:r>
      <w:r w:rsidRPr="00F41D2D">
        <w:rPr>
          <w:rFonts w:ascii="Arial" w:eastAsia="Times New Roman" w:hAnsi="Arial" w:cs="Arial"/>
          <w:sz w:val="24"/>
          <w:szCs w:val="24"/>
          <w:lang w:eastAsia="ru-RU"/>
        </w:rPr>
        <w:t>трика сырьевой компании (около 70 тыс.). Ничтожные оклады – не единс</w:t>
      </w:r>
      <w:r w:rsidRPr="00F41D2D">
        <w:rPr>
          <w:rFonts w:ascii="Arial" w:eastAsia="Times New Roman" w:hAnsi="Arial" w:cs="Arial"/>
          <w:sz w:val="24"/>
          <w:szCs w:val="24"/>
          <w:lang w:eastAsia="ru-RU"/>
        </w:rPr>
        <w:t>т</w:t>
      </w:r>
      <w:r w:rsidRPr="00F41D2D">
        <w:rPr>
          <w:rFonts w:ascii="Arial" w:eastAsia="Times New Roman" w:hAnsi="Arial" w:cs="Arial"/>
          <w:sz w:val="24"/>
          <w:szCs w:val="24"/>
          <w:lang w:eastAsia="ru-RU"/>
        </w:rPr>
        <w:t>венная проблема отечественной преподавательской среды. Последние несколько лет она буквально стонет под «бюрократическим игом», прин</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мающим все более ужесточающий характер.  Содержание лекций мало интересует расплодившихся чиновников от образования,  куда главнее – документация и отчетность. Лично мне приходится  наблюдать процесс, которым отличались лихие 90-е годы, особенно их первая половина – ма</w:t>
      </w:r>
      <w:r w:rsidRPr="00F41D2D">
        <w:rPr>
          <w:rFonts w:ascii="Arial" w:eastAsia="Times New Roman" w:hAnsi="Arial" w:cs="Arial"/>
          <w:sz w:val="24"/>
          <w:szCs w:val="24"/>
          <w:lang w:eastAsia="ru-RU"/>
        </w:rPr>
        <w:t>р</w:t>
      </w:r>
      <w:r w:rsidRPr="00F41D2D">
        <w:rPr>
          <w:rFonts w:ascii="Arial" w:eastAsia="Times New Roman" w:hAnsi="Arial" w:cs="Arial"/>
          <w:sz w:val="24"/>
          <w:szCs w:val="24"/>
          <w:lang w:eastAsia="ru-RU"/>
        </w:rPr>
        <w:t>гинализацию интеллигенции. Недавно мой знакомый коллега, весьма од</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lastRenderedPageBreak/>
        <w:t xml:space="preserve">ренный философ, уволился из ВУЗа, намереваясь искать работу где-нибудь в охранных структурах.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Что касается двух других сфер – информационного обеспечения и финансов, то они, пожалуй что, имеют более универсальное знач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Ведь именно информационные технологии обеспечивают работу коммуникационных сетей, выступающих одной из базовых основ гл</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бализации. Поэтому, скажем, работа оператора мобильной связи будет востребована приблизительно в одинаковой степени в странах - лид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рах глобализации и в более или менее продвинутой периферии (та же Россия).  Что касается финансов, то фактически они составляют кровь системы глобального капитализма, а также очень убедительное сре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 xml:space="preserve">ство давления на национальные правительства, о чем пишут многие исследователи глобализации (М.Делягин, И.Рамоне, Дж.Кьеза, Л.Гринин и многие другие).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Как бы то ни было, но данные ниши заполняются людьми, имеющими своеобразные профессиональные и, в некотором роде, личные качества. По этому поводу имеются весьма неоднозначные мнения. Некоторые  исследователи (М.Кастельс, Р.Райх, В.Иноземцев) считают представителей этого вновь формирующегося слоя подлинной меритократией – действительно лучшими людьми, сочетающими в себе как обширные познания, так и творческие сп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собности. Так, Владислав Иноземцев, российский апологет теории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стиндустриализма, считает, что когда самым востребованным ресу</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сом становятся знания и информация - резко возрастает демократи</w:t>
      </w:r>
      <w:r w:rsidRPr="005B406C">
        <w:rPr>
          <w:rFonts w:ascii="Times New Roman" w:eastAsia="Times New Roman" w:hAnsi="Times New Roman" w:cs="Times New Roman"/>
          <w:sz w:val="28"/>
          <w:szCs w:val="28"/>
          <w:lang w:eastAsia="ru-RU"/>
        </w:rPr>
        <w:t>ч</w:t>
      </w:r>
      <w:r w:rsidRPr="005B406C">
        <w:rPr>
          <w:rFonts w:ascii="Times New Roman" w:eastAsia="Times New Roman" w:hAnsi="Times New Roman" w:cs="Times New Roman"/>
          <w:sz w:val="28"/>
          <w:szCs w:val="28"/>
          <w:lang w:eastAsia="ru-RU"/>
        </w:rPr>
        <w:t>ность элитного отбора, ведь талант невозможно приобрести за деньги. Представители новой элиты – не только высокообразованные, но и творческие люди, способные продуцировать новые знания, и они «сделали себя сами». Отсюда их господствующее положение пре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ставляется вполне оправданным, а серьезных доводов в отношении того, что представленное положение дел является несправедливым, вроде как не имеется</w:t>
      </w:r>
      <w:r w:rsidRPr="005B406C">
        <w:rPr>
          <w:rFonts w:ascii="Times New Roman" w:eastAsia="Times New Roman" w:hAnsi="Times New Roman" w:cs="Times New Roman"/>
          <w:sz w:val="28"/>
          <w:szCs w:val="28"/>
          <w:vertAlign w:val="superscript"/>
          <w:lang w:eastAsia="ru-RU"/>
        </w:rPr>
        <w:footnoteReference w:id="717"/>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сходном ключе рассуждает Роберт Райх. По его мнению все  более востребованными становятся работники, занимающиеся анал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зом и символами (symbolic analysts «знаковые аналитики»). «Спрос на их знания и навыки возрастает по мере того как постоянно соверше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ствуются средства коммуникации, обеспечивающие доступность и оперативное распространение этих знаний и навыков.…те, кто расп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ложился на вершине, сегодня пользуются таким спросом по всему м</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ру, что порой сами не представляют, сколько зарабатывают. История </w:t>
      </w:r>
      <w:r w:rsidRPr="005B406C">
        <w:rPr>
          <w:rFonts w:ascii="Times New Roman" w:eastAsia="Times New Roman" w:hAnsi="Times New Roman" w:cs="Times New Roman"/>
          <w:sz w:val="28"/>
          <w:szCs w:val="28"/>
          <w:lang w:eastAsia="ru-RU"/>
        </w:rPr>
        <w:lastRenderedPageBreak/>
        <w:t>не знала еще примера, чтобы люди могли заработать такие богатства законным образом»</w:t>
      </w:r>
      <w:r w:rsidRPr="005B406C">
        <w:rPr>
          <w:rFonts w:ascii="Times New Roman" w:eastAsia="Times New Roman" w:hAnsi="Times New Roman" w:cs="Times New Roman"/>
          <w:sz w:val="28"/>
          <w:szCs w:val="28"/>
          <w:vertAlign w:val="superscript"/>
          <w:lang w:eastAsia="ru-RU"/>
        </w:rPr>
        <w:footnoteReference w:id="718"/>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При всем уважении к В. Иноземцеву, следует признать, что этот видный российский исследователь все же находился под воздейств</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ем одного из фундаментальных и явно поспешных тезисов постинд</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стрильной теории. Во всяком случае в 2000г. он в категоричной форме заявлял, что знания, информация – «единственный значимый общес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венный ресурс». Но, согласно приводимым самим же В.Иноземцевым данным (см. выше), умственные способности превращаются в ничто без соответствующей материальной (денежной) базы. «Трудно не з</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метить, - пишет Ф.</w:t>
      </w:r>
      <w:r w:rsidR="00EB6284">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Уэбстер, - что непропорционально большое число студентов привилегированного происхождения обучается в самых престижных университетах». Отсюда ясно, что меритократическая социальная система продолжает работать в пользу определенных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циально-экономических групп</w:t>
      </w:r>
      <w:r w:rsidRPr="005B406C">
        <w:rPr>
          <w:rFonts w:ascii="Times New Roman" w:eastAsia="Times New Roman" w:hAnsi="Times New Roman" w:cs="Times New Roman"/>
          <w:sz w:val="28"/>
          <w:szCs w:val="28"/>
          <w:vertAlign w:val="superscript"/>
          <w:lang w:eastAsia="ru-RU"/>
        </w:rPr>
        <w:footnoteReference w:id="719"/>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Американец П.Дракер при всех своих симпатиях в отношении современности делится весьма ценными соображениями по поводу специфики подготовки нынешних специалистов – представителей преуспевающего «класса интеллектуалов». Он констатирует объе</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тивную тенденцию замены общих знаний специализированными. В современных условиях имеет значение прежде всего практический 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пект знания. Поэтому люди, обладающие широкой эрудицией, безу</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ловно являются приятными собеседниками, однако это еще не повод, чтобы считать их профессионалами. В плане последнего имеют зн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чение навыки и умения, дающие конкретный результат</w:t>
      </w:r>
      <w:r w:rsidRPr="005B406C">
        <w:rPr>
          <w:rFonts w:ascii="Times New Roman" w:eastAsia="Times New Roman" w:hAnsi="Times New Roman" w:cs="Times New Roman"/>
          <w:sz w:val="28"/>
          <w:szCs w:val="28"/>
          <w:vertAlign w:val="superscript"/>
          <w:lang w:eastAsia="ru-RU"/>
        </w:rPr>
        <w:footnoteReference w:id="720"/>
      </w:r>
      <w:r w:rsidRPr="005B406C">
        <w:rPr>
          <w:rFonts w:ascii="Times New Roman" w:eastAsia="Times New Roman" w:hAnsi="Times New Roman" w:cs="Times New Roman"/>
          <w:sz w:val="28"/>
          <w:szCs w:val="28"/>
          <w:lang w:eastAsia="ru-RU"/>
        </w:rPr>
        <w:t>. Но, в силу многообразия и сложности современного мира, действительно знач</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мый результат достигается только с помощью высокоспециализир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ванных знаний. Сила и эффективность новых лидеров общества в том и состоит, что они обладают «специальными знаниями в различных областях»</w:t>
      </w:r>
      <w:r w:rsidRPr="005B406C">
        <w:rPr>
          <w:rFonts w:ascii="Times New Roman" w:eastAsia="Times New Roman" w:hAnsi="Times New Roman" w:cs="Times New Roman"/>
          <w:sz w:val="28"/>
          <w:szCs w:val="28"/>
          <w:vertAlign w:val="superscript"/>
          <w:lang w:eastAsia="ru-RU"/>
        </w:rPr>
        <w:footnoteReference w:id="721"/>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Эти соображения развивает М.Делягин, тем самым углубляя 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коп под теорию меритократии. Современный работник специализир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ется «на неизбежно узкой и, как правило, в силу объективных обсто</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lastRenderedPageBreak/>
        <w:t>тельств сужающейся теме». Отсюда его развитие неизбежно приобр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тает односторонний характер. При этом ярче всего подобный «одн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сторонний талант» раскрывается в рамках организации, где госпо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ствует коллективный разум. По мнению Делягина, сами по себе эти личности не особенно эффективны: если сама организация – это нечто «большее, чем человек», тогда как ее сотрудник - неизбежно уже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что меньшее</w:t>
      </w:r>
      <w:r w:rsidRPr="005B406C">
        <w:rPr>
          <w:rFonts w:ascii="Times New Roman" w:eastAsia="Times New Roman" w:hAnsi="Times New Roman" w:cs="Times New Roman"/>
          <w:sz w:val="28"/>
          <w:szCs w:val="28"/>
          <w:vertAlign w:val="superscript"/>
          <w:lang w:eastAsia="ru-RU"/>
        </w:rPr>
        <w:footnoteReference w:id="722"/>
      </w:r>
      <w:r w:rsidRPr="005B406C">
        <w:rPr>
          <w:rFonts w:ascii="Times New Roman" w:eastAsia="Times New Roman" w:hAnsi="Times New Roman" w:cs="Times New Roman"/>
          <w:sz w:val="28"/>
          <w:szCs w:val="28"/>
          <w:lang w:eastAsia="ru-RU"/>
        </w:rPr>
        <w:t>.</w:t>
      </w:r>
      <w:r w:rsidR="00EB6284">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Безусловно, односторонне развитые люди намного легче подвержены организации. Кроме того упрощение структуры личности, ее стандартизация  - это еще и стратегическая задача совр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менного общества, связанная с проблемами социального управления (Г.Маркузе, С.Московичи, С.Кара-Мурза, В.Пугачев).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Сходные моменты отмечает американец Кристофер Лэш в своей работе «Восстание элит». В отличие от интеллектуалов старого обра</w:t>
      </w:r>
      <w:r w:rsidRPr="005B406C">
        <w:rPr>
          <w:rFonts w:ascii="Times New Roman" w:eastAsia="Times New Roman" w:hAnsi="Times New Roman" w:cs="Times New Roman"/>
          <w:sz w:val="28"/>
          <w:szCs w:val="28"/>
          <w:lang w:eastAsia="ru-RU"/>
        </w:rPr>
        <w:t>з</w:t>
      </w:r>
      <w:r w:rsidRPr="005B406C">
        <w:rPr>
          <w:rFonts w:ascii="Times New Roman" w:eastAsia="Times New Roman" w:hAnsi="Times New Roman" w:cs="Times New Roman"/>
          <w:sz w:val="28"/>
          <w:szCs w:val="28"/>
          <w:lang w:eastAsia="ru-RU"/>
        </w:rPr>
        <w:t>ца, знаковые аналитики лучше действуют именно в команде, различая «более общие планы причин, следствий и взаимосвязей". Возможно в силу подобного абстрагирования, «круги власти - финансы, прав</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тельство, искусство, индустрия развлечений – заходят один на другой и становятся все более взаимозаменяемыми»</w:t>
      </w:r>
      <w:r w:rsidRPr="005B406C">
        <w:rPr>
          <w:rFonts w:ascii="Times New Roman" w:eastAsia="Times New Roman" w:hAnsi="Times New Roman" w:cs="Times New Roman"/>
          <w:sz w:val="28"/>
          <w:szCs w:val="28"/>
          <w:vertAlign w:val="superscript"/>
          <w:lang w:eastAsia="ru-RU"/>
        </w:rPr>
        <w:footnoteReference w:id="723"/>
      </w:r>
      <w:r w:rsidRPr="005B406C">
        <w:rPr>
          <w:rFonts w:ascii="Times New Roman" w:eastAsia="Times New Roman" w:hAnsi="Times New Roman" w:cs="Times New Roman"/>
          <w:sz w:val="28"/>
          <w:szCs w:val="28"/>
          <w:lang w:eastAsia="ru-RU"/>
        </w:rPr>
        <w:t>. Границы между ними размываются и закономерно, что звезды шоу-бизнеса или спорта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гут восприниматься в политическом измерении, тогда как сами пол</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тики - как звезды шоу-бизнеса, о чем говорилось выше.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Ставя под сомнение (и, по нашему мнению, совершенно справе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ливо)  современную «меритократию» с содержательной стороны, К.Лэш полагает, что подспорьем для подобной оценочной характер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стики послужила идеализация класса интеллектуалов, которая нач</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лась еще с технократической социологии (первая половина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в.). С одной стороны, как отмечает К.Лэш, преувеличивается их интелле</w:t>
      </w:r>
      <w:r w:rsidRPr="005B406C">
        <w:rPr>
          <w:rFonts w:ascii="Times New Roman" w:eastAsia="Times New Roman" w:hAnsi="Times New Roman" w:cs="Times New Roman"/>
          <w:sz w:val="28"/>
          <w:szCs w:val="28"/>
          <w:lang w:eastAsia="ru-RU"/>
        </w:rPr>
        <w:t>к</w:t>
      </w:r>
      <w:r w:rsidRPr="005B406C">
        <w:rPr>
          <w:rFonts w:ascii="Times New Roman" w:eastAsia="Times New Roman" w:hAnsi="Times New Roman" w:cs="Times New Roman"/>
          <w:sz w:val="28"/>
          <w:szCs w:val="28"/>
          <w:lang w:eastAsia="ru-RU"/>
        </w:rPr>
        <w:t>туальная составляющая, тогда как с другой – преуменьшается «их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преходящая зачарованность капиталистическим рынком и неистовое искание барышей»</w:t>
      </w:r>
      <w:r w:rsidRPr="005B406C">
        <w:rPr>
          <w:rFonts w:ascii="Times New Roman" w:eastAsia="Times New Roman" w:hAnsi="Times New Roman" w:cs="Times New Roman"/>
          <w:sz w:val="28"/>
          <w:szCs w:val="28"/>
          <w:vertAlign w:val="superscript"/>
          <w:lang w:eastAsia="ru-RU"/>
        </w:rPr>
        <w:footnoteReference w:id="724"/>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Следует отметить, что вариант попадания в преуспевающие группы  среднего класса и карьеры там зависят не только от финанс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вых возможностей, хотя это сейчас едва ли не решающий фактор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лучения престижной и востребованной специальности. Множество представителей среднего класса, не имеющих оснований жаловаться на жизнь, работают в крупных компаниях, где господствуют жесткие формы корпоративной идеологии. Об этом писал еще Ф.Ландберг, х</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lastRenderedPageBreak/>
        <w:t>рактеризуя крупные предприятия при организованном капитализме. В рамках транснациональных корпораций эта тенденция может только усилиться. Современный автор Б.Кагарлицкий утверждает по этому поводу, что корпорация «действительно отбирает «лучших» - но по своим собственным критериям и в соответствии со своими собстве</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ными интересами. Суть корпорации в закрытости» и принципы ко</w:t>
      </w:r>
      <w:r w:rsidRPr="005B406C">
        <w:rPr>
          <w:rFonts w:ascii="Times New Roman" w:eastAsia="Times New Roman" w:hAnsi="Times New Roman" w:cs="Times New Roman"/>
          <w:sz w:val="28"/>
          <w:szCs w:val="28"/>
          <w:lang w:eastAsia="ru-RU"/>
        </w:rPr>
        <w:t>л</w:t>
      </w:r>
      <w:r w:rsidRPr="005B406C">
        <w:rPr>
          <w:rFonts w:ascii="Times New Roman" w:eastAsia="Times New Roman" w:hAnsi="Times New Roman" w:cs="Times New Roman"/>
          <w:sz w:val="28"/>
          <w:szCs w:val="28"/>
          <w:lang w:eastAsia="ru-RU"/>
        </w:rPr>
        <w:t>лективной солидарности, лояльности, корпоративная этика вплоть до соблюдения жестких ритуалов являются обязательными условиями</w:t>
      </w:r>
      <w:r w:rsidRPr="005B406C">
        <w:rPr>
          <w:rFonts w:ascii="Times New Roman" w:eastAsia="Times New Roman" w:hAnsi="Times New Roman" w:cs="Times New Roman"/>
          <w:sz w:val="28"/>
          <w:szCs w:val="28"/>
          <w:vertAlign w:val="superscript"/>
          <w:lang w:eastAsia="ru-RU"/>
        </w:rPr>
        <w:footnoteReference w:id="725"/>
      </w:r>
      <w:r w:rsidRPr="005B406C">
        <w:rPr>
          <w:rFonts w:ascii="Times New Roman" w:eastAsia="Times New Roman" w:hAnsi="Times New Roman" w:cs="Times New Roman"/>
          <w:sz w:val="28"/>
          <w:szCs w:val="28"/>
          <w:lang w:eastAsia="ru-RU"/>
        </w:rPr>
        <w:t>.  Речь идет не только о безоговорочной лояльности интересам корпор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ции, но и определенной односторонности развития. Феномен  «одн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мерного человека», описанный Г.Маркузе, заявляет о себе не только в сфере потребления, но и в плане профессионализма. Михаил Делягин пишет о стандартизации, ограничивающей возможности индивид</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ального творчества, что характеризует персонал крупных ТНК.</w:t>
      </w:r>
      <w:r w:rsidRPr="005B406C">
        <w:rPr>
          <w:rFonts w:ascii="Times New Roman" w:eastAsia="Times New Roman" w:hAnsi="Times New Roman" w:cs="Times New Roman"/>
          <w:sz w:val="28"/>
          <w:szCs w:val="28"/>
          <w:vertAlign w:val="superscript"/>
          <w:lang w:eastAsia="ru-RU"/>
        </w:rPr>
        <w:footnoteReference w:id="726"/>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Весьма злободневен сейчас принцип, на котором настаивают ст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ронники марксизма – развитие экономики вовсе не обязательно озн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чает повышение всеобщего благосостояния или, другими словами,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циальной справедливости.  Так, соотношение заработной платы топ-менеджера и рабочего в американских корпорациях выросло с 30:1 (в начале 1970-х гг.) до почти 500:1 к 2000 году</w:t>
      </w:r>
      <w:r w:rsidRPr="005B406C">
        <w:rPr>
          <w:rFonts w:ascii="Times New Roman" w:eastAsia="Times New Roman" w:hAnsi="Times New Roman" w:cs="Times New Roman"/>
          <w:sz w:val="28"/>
          <w:szCs w:val="28"/>
          <w:vertAlign w:val="superscript"/>
          <w:lang w:eastAsia="ru-RU"/>
        </w:rPr>
        <w:footnoteReference w:id="727"/>
      </w:r>
      <w:r w:rsidRPr="005B406C">
        <w:rPr>
          <w:rFonts w:ascii="Times New Roman" w:eastAsia="Times New Roman" w:hAnsi="Times New Roman" w:cs="Times New Roman"/>
          <w:sz w:val="28"/>
          <w:szCs w:val="28"/>
          <w:lang w:eastAsia="ru-RU"/>
        </w:rPr>
        <w:t>. О.И.Шкаратан, В.Л.Иноземцев, ссылаясь на ряд западных авторов, констатируют факт размывания еще недавно вполне благополучного среднего кла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са, причем нисходящая тенденция превалирует над восходящей. Тр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диционные «белые воротнички» все чаще теряют устойчивые позиции на рынке труда. Хотя необходимо признать, что  некоторые их пре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ставители сумели перейти в слой богатых, но это касается прежде вс</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го верхней страты среднего класса, тогда как положение его нижних групп осталось без изменения</w:t>
      </w:r>
      <w:r w:rsidRPr="005B406C">
        <w:rPr>
          <w:rFonts w:ascii="Times New Roman" w:eastAsia="Times New Roman" w:hAnsi="Times New Roman" w:cs="Times New Roman"/>
          <w:sz w:val="28"/>
          <w:szCs w:val="28"/>
          <w:vertAlign w:val="superscript"/>
          <w:lang w:eastAsia="ru-RU"/>
        </w:rPr>
        <w:footnoteReference w:id="728"/>
      </w:r>
      <w:r w:rsidRPr="005B406C">
        <w:rPr>
          <w:rFonts w:ascii="Times New Roman" w:eastAsia="Times New Roman" w:hAnsi="Times New Roman" w:cs="Times New Roman"/>
          <w:sz w:val="28"/>
          <w:szCs w:val="28"/>
          <w:lang w:eastAsia="ru-RU"/>
        </w:rPr>
        <w:t>. Но ресурсная база средних слоев, столь необходимая для воспроизводства социального статуса и пер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дачи накопленного социального и человеческого капитала следующ</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му поколению в целом сжимается</w:t>
      </w:r>
      <w:r w:rsidRPr="005B406C">
        <w:rPr>
          <w:rFonts w:ascii="Times New Roman" w:eastAsia="Times New Roman" w:hAnsi="Times New Roman" w:cs="Times New Roman"/>
          <w:sz w:val="28"/>
          <w:szCs w:val="28"/>
          <w:vertAlign w:val="superscript"/>
          <w:lang w:eastAsia="ru-RU"/>
        </w:rPr>
        <w:footnoteReference w:id="729"/>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Американский исследователь Томас Херц вывел следующие да</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 xml:space="preserve">ные о возможностях социальной мобильности в США. Как он пишет, «у человека, родившегося в семье с доходом в пределах нижних 60% всех доходов домохозяйств страны, вероятность когда-либо оказаться </w:t>
      </w:r>
      <w:r w:rsidRPr="005B406C">
        <w:rPr>
          <w:rFonts w:ascii="Times New Roman" w:eastAsia="Times New Roman" w:hAnsi="Times New Roman" w:cs="Times New Roman"/>
          <w:sz w:val="28"/>
          <w:szCs w:val="28"/>
          <w:lang w:eastAsia="ru-RU"/>
        </w:rPr>
        <w:lastRenderedPageBreak/>
        <w:t>в верхних5% составляет меньше 2%. В то же время у американцев, рожденных в семьях с доходом в пределах нижних 20%, шансы о</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таться на том же самом дне составляют 40%»</w:t>
      </w:r>
      <w:r w:rsidRPr="005B406C">
        <w:rPr>
          <w:rFonts w:ascii="Times New Roman" w:eastAsia="Times New Roman" w:hAnsi="Times New Roman" w:cs="Times New Roman"/>
          <w:sz w:val="28"/>
          <w:szCs w:val="28"/>
          <w:vertAlign w:val="superscript"/>
          <w:lang w:eastAsia="ru-RU"/>
        </w:rPr>
        <w:footnoteReference w:id="730"/>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Другой американец, Дж. Фо приводит данные о том, что из пле</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t>ды «бедных» в начале 70-х к концу десятилетия остались  в том же положении 74% семей. Неолиберальный проект никаким образом не изменил ситуацию к лучшему - в 90-е годы, несмотря на бурный эк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номический рост, 77% бедняков к концу десятилетия были бедны. В то же время в этот же период аналогичная доля семей из наиболее обеспеченных 20% населения сумели удержаться в своей имущес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венной категории. В связи с этим делается вывод о том, что неравн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мерность распределения национального богатства в США способств</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ет консервированию неравенства, то есть понижает социальную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бильность</w:t>
      </w:r>
      <w:r w:rsidRPr="005B406C">
        <w:rPr>
          <w:rFonts w:ascii="Times New Roman" w:eastAsia="Times New Roman" w:hAnsi="Times New Roman" w:cs="Times New Roman"/>
          <w:sz w:val="28"/>
          <w:szCs w:val="28"/>
          <w:vertAlign w:val="superscript"/>
          <w:lang w:eastAsia="ru-RU"/>
        </w:rPr>
        <w:footnoteReference w:id="731"/>
      </w:r>
      <w:r w:rsidRPr="005B406C">
        <w:rPr>
          <w:rFonts w:ascii="Times New Roman" w:eastAsia="Times New Roman" w:hAnsi="Times New Roman" w:cs="Times New Roman"/>
          <w:sz w:val="28"/>
          <w:szCs w:val="28"/>
          <w:lang w:eastAsia="ru-RU"/>
        </w:rPr>
        <w:t>.</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Тенденции сдерживания социальной мобильности характерны для европейских стран, где государство менее охотно расстается со своими социальными обязательствами, в отличие, скажем, от США. Немецкий и</w:t>
      </w:r>
      <w:r w:rsidRPr="00F41D2D">
        <w:rPr>
          <w:rFonts w:ascii="Arial" w:eastAsia="Times New Roman" w:hAnsi="Arial" w:cs="Arial"/>
          <w:sz w:val="24"/>
          <w:szCs w:val="24"/>
          <w:lang w:eastAsia="ru-RU"/>
        </w:rPr>
        <w:t>с</w:t>
      </w:r>
      <w:r w:rsidRPr="00F41D2D">
        <w:rPr>
          <w:rFonts w:ascii="Arial" w:eastAsia="Times New Roman" w:hAnsi="Arial" w:cs="Arial"/>
          <w:sz w:val="24"/>
          <w:szCs w:val="24"/>
          <w:lang w:eastAsia="ru-RU"/>
        </w:rPr>
        <w:t>следователь Ульрих Бек констатирует, что если в 60-70-е гг.</w:t>
      </w:r>
      <w:r w:rsidR="00EB6284">
        <w:rPr>
          <w:rFonts w:ascii="Arial" w:eastAsia="Times New Roman" w:hAnsi="Arial" w:cs="Arial"/>
          <w:sz w:val="24"/>
          <w:szCs w:val="24"/>
          <w:lang w:eastAsia="ru-RU"/>
        </w:rPr>
        <w:t xml:space="preserve"> </w:t>
      </w:r>
      <w:r w:rsidRPr="00F41D2D">
        <w:rPr>
          <w:rFonts w:ascii="Arial" w:eastAsia="Times New Roman" w:hAnsi="Arial" w:cs="Arial"/>
          <w:sz w:val="24"/>
          <w:szCs w:val="24"/>
          <w:lang w:eastAsia="ru-RU"/>
        </w:rPr>
        <w:t>«эффект лифта» явно шел вверх, то в 80-е годы тенденция изменилась на против</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положную. Так, образование, ранее фактически гарантировавшее успех на рынке труда, теперь лишь дает право претендовать на рабочее место. «Получения образования уже недостаточно; - пишет Бек, - требуется «умение держаться», «связи», «способность к языкам», «лояльность», т.е. выходящие за пределы функциональной необходимости  критерии пр</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надлежности к «социальным кругам», которые экспансия образования должна была преодолеть»</w:t>
      </w:r>
      <w:r w:rsidRPr="00F41D2D">
        <w:rPr>
          <w:rFonts w:ascii="Arial" w:eastAsia="Times New Roman" w:hAnsi="Arial" w:cs="Arial"/>
          <w:sz w:val="24"/>
          <w:szCs w:val="24"/>
          <w:vertAlign w:val="superscript"/>
          <w:lang w:eastAsia="ru-RU"/>
        </w:rPr>
        <w:footnoteReference w:id="732"/>
      </w:r>
      <w:r w:rsidRPr="00F41D2D">
        <w:rPr>
          <w:rFonts w:ascii="Arial" w:eastAsia="Times New Roman" w:hAnsi="Arial" w:cs="Arial"/>
          <w:sz w:val="24"/>
          <w:szCs w:val="24"/>
          <w:lang w:eastAsia="ru-RU"/>
        </w:rPr>
        <w:t>.  Новое наступление собравшегося с силами капитала на труд отразилось на рынке труда, обострив социальную пр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 xml:space="preserve">блематику. В </w:t>
      </w:r>
      <w:smartTag w:uri="urn:schemas-microsoft-com:office:smarttags" w:element="metricconverter">
        <w:smartTagPr>
          <w:attr w:name="ProductID" w:val="1983 г"/>
        </w:smartTagPr>
        <w:r w:rsidRPr="00F41D2D">
          <w:rPr>
            <w:rFonts w:ascii="Arial" w:eastAsia="Times New Roman" w:hAnsi="Arial" w:cs="Arial"/>
            <w:sz w:val="24"/>
            <w:szCs w:val="24"/>
            <w:lang w:eastAsia="ru-RU"/>
          </w:rPr>
          <w:t>1983 г</w:t>
        </w:r>
      </w:smartTag>
      <w:r w:rsidRPr="00F41D2D">
        <w:rPr>
          <w:rFonts w:ascii="Arial" w:eastAsia="Times New Roman" w:hAnsi="Arial" w:cs="Arial"/>
          <w:sz w:val="24"/>
          <w:szCs w:val="24"/>
          <w:lang w:eastAsia="ru-RU"/>
        </w:rPr>
        <w:t>. доля тех, кто не мог найти работу больше года, с</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ставляла 21% от общего числа безработных, в 1984г. это число выросло до 28%, тогда как доля остававшихся без работы более двух лет соста</w:t>
      </w:r>
      <w:r w:rsidRPr="00F41D2D">
        <w:rPr>
          <w:rFonts w:ascii="Arial" w:eastAsia="Times New Roman" w:hAnsi="Arial" w:cs="Arial"/>
          <w:sz w:val="24"/>
          <w:szCs w:val="24"/>
          <w:lang w:eastAsia="ru-RU"/>
        </w:rPr>
        <w:t>в</w:t>
      </w:r>
      <w:r w:rsidRPr="00F41D2D">
        <w:rPr>
          <w:rFonts w:ascii="Arial" w:eastAsia="Times New Roman" w:hAnsi="Arial" w:cs="Arial"/>
          <w:sz w:val="24"/>
          <w:szCs w:val="24"/>
          <w:lang w:eastAsia="ru-RU"/>
        </w:rPr>
        <w:t>ляла 10%. Если в середине 70-х гг. 76% из категории безработных получ</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ли помощь от государства, то через десять лет доля таковых сократилась до 65%</w:t>
      </w:r>
      <w:r w:rsidRPr="00F41D2D">
        <w:rPr>
          <w:rFonts w:ascii="Arial" w:eastAsia="Times New Roman" w:hAnsi="Arial" w:cs="Arial"/>
          <w:sz w:val="24"/>
          <w:szCs w:val="24"/>
          <w:vertAlign w:val="superscript"/>
          <w:lang w:eastAsia="ru-RU"/>
        </w:rPr>
        <w:footnoteReference w:id="733"/>
      </w:r>
      <w:r w:rsidRPr="00F41D2D">
        <w:rPr>
          <w:rFonts w:ascii="Arial" w:eastAsia="Times New Roman" w:hAnsi="Arial" w:cs="Arial"/>
          <w:sz w:val="24"/>
          <w:szCs w:val="24"/>
          <w:lang w:eastAsia="ru-RU"/>
        </w:rPr>
        <w:t xml:space="preserve">. Кроме того, ширится количественный состав  находящихся на неполной занятости.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же самое констатируется в отношении развивающихся стран,  переживших так называемое «экономическое чудо». Д.Роткопф, оп</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сывая экономический взлет Чили, приводит данные, что «на долю верхних 20% чилийцев приходится 67% совокупного национального дохода, тогда как на нижние 20% - только 3%</w:t>
      </w:r>
      <w:r w:rsidRPr="005B406C">
        <w:rPr>
          <w:rFonts w:ascii="Times New Roman" w:eastAsia="Times New Roman" w:hAnsi="Times New Roman" w:cs="Times New Roman"/>
          <w:sz w:val="28"/>
          <w:szCs w:val="28"/>
          <w:vertAlign w:val="superscript"/>
          <w:lang w:eastAsia="ru-RU"/>
        </w:rPr>
        <w:footnoteReference w:id="734"/>
      </w:r>
      <w:r w:rsidRPr="005B406C">
        <w:rPr>
          <w:rFonts w:ascii="Times New Roman" w:eastAsia="Times New Roman" w:hAnsi="Times New Roman" w:cs="Times New Roman"/>
          <w:sz w:val="28"/>
          <w:szCs w:val="28"/>
          <w:lang w:eastAsia="ru-RU"/>
        </w:rPr>
        <w:t>. При этом, как отм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чает тот же автор, здесь почти нельзя встретить примеры успехов в</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lastRenderedPageBreak/>
        <w:t>ходцев из малого или среднего бизнеса. Бесспорные экономический подъем и модернизация страны лишь усугубили социальное и матер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альное неравенство, и подобный парадокс вовсе не присущ исключ</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 xml:space="preserve">тельно Чили.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свете подобных обстоятельств уже не кажется слишком катег</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ричным вывод Александра Зиновьева, который, анализируя западное общество преимущественно 80-х годов, писал следующее. “На одном полюсе происходит накопление баснословных богатств, на другом – беспросветной нищеты. Одна часть членов общества имеет доступ ко всем жизненным благам, ко всем достижениям цивилизации, о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рых еще совсем недавно не могли мечтать даже самые привилегир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ванные люди, а другая часть лишается той крупицы благ, какою раньше располагали даже бедняки”</w:t>
      </w:r>
      <w:r w:rsidRPr="005B406C">
        <w:rPr>
          <w:rFonts w:ascii="Times New Roman" w:eastAsia="Times New Roman" w:hAnsi="Times New Roman" w:cs="Times New Roman"/>
          <w:sz w:val="28"/>
          <w:szCs w:val="28"/>
          <w:vertAlign w:val="superscript"/>
          <w:lang w:eastAsia="ru-RU"/>
        </w:rPr>
        <w:footnoteReference w:id="735"/>
      </w:r>
      <w:r w:rsidRPr="005B406C">
        <w:rPr>
          <w:rFonts w:ascii="Times New Roman" w:eastAsia="Times New Roman" w:hAnsi="Times New Roman" w:cs="Times New Roman"/>
          <w:sz w:val="28"/>
          <w:szCs w:val="28"/>
          <w:lang w:eastAsia="ru-RU"/>
        </w:rPr>
        <w:t>.</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Углубление социального неравенства происходит как в силу пр</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чин, описанных Балабановыми (см. начало главы), так и в силу сп</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цифических современных обстоятельств. Отечественный исследов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тель А.Д.</w:t>
      </w:r>
      <w:r w:rsidR="00EB6284">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Еляков  рассматривает информационные факторы совр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менного социального неравенства, выявляя четкую связь между ними, социально-экономическим положением, а также уровнем образов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ния</w:t>
      </w:r>
      <w:r w:rsidRPr="005B406C">
        <w:rPr>
          <w:rFonts w:ascii="Times New Roman" w:eastAsia="Times New Roman" w:hAnsi="Times New Roman" w:cs="Times New Roman"/>
          <w:sz w:val="28"/>
          <w:szCs w:val="28"/>
          <w:vertAlign w:val="superscript"/>
          <w:lang w:eastAsia="ru-RU"/>
        </w:rPr>
        <w:footnoteReference w:id="736"/>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отношении нижних слоев  социологи указывают, во-первых, на отсутствие явных признаков их сокращения. Если иметь в виду разв</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тые страны, то здесь бедные слои если не растут, то, по крайней мере, не уменьшаются, В тех же США, по данным на 1990 г., в нищете жило 33,6 миллиона человек, что составляло 13,5% населения</w:t>
      </w:r>
      <w:r w:rsidRPr="005B406C">
        <w:rPr>
          <w:rFonts w:ascii="Times New Roman" w:eastAsia="Times New Roman" w:hAnsi="Times New Roman" w:cs="Times New Roman"/>
          <w:sz w:val="28"/>
          <w:szCs w:val="28"/>
          <w:vertAlign w:val="superscript"/>
          <w:lang w:val="en-US" w:eastAsia="ru-RU"/>
        </w:rPr>
        <w:footnoteReference w:id="737"/>
      </w:r>
      <w:r w:rsidRPr="005B406C">
        <w:rPr>
          <w:rFonts w:ascii="Times New Roman" w:eastAsia="Times New Roman" w:hAnsi="Times New Roman" w:cs="Times New Roman"/>
          <w:sz w:val="28"/>
          <w:szCs w:val="28"/>
          <w:lang w:eastAsia="ru-RU"/>
        </w:rPr>
        <w:t xml:space="preserve">. По поводу стран второго и третьего миров наблюдаются тенденции именно к увеличению. И.Рамоне утверждает, что на рубеже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w:t>
      </w:r>
      <w:r w:rsidRPr="005B406C">
        <w:rPr>
          <w:rFonts w:ascii="Times New Roman" w:eastAsia="Times New Roman" w:hAnsi="Times New Roman" w:cs="Times New Roman"/>
          <w:sz w:val="28"/>
          <w:szCs w:val="28"/>
          <w:lang w:val="en-US" w:eastAsia="ru-RU"/>
        </w:rPr>
        <w:t>XXI</w:t>
      </w:r>
      <w:r w:rsidRPr="005B406C">
        <w:rPr>
          <w:rFonts w:ascii="Times New Roman" w:eastAsia="Times New Roman" w:hAnsi="Times New Roman" w:cs="Times New Roman"/>
          <w:sz w:val="28"/>
          <w:szCs w:val="28"/>
          <w:lang w:eastAsia="ru-RU"/>
        </w:rPr>
        <w:t>вв. на н</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шей планете около 50 миллионов человек живут на грани выживания, что составляет рекордный уровень.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Во-вторых, указывается на усиливающееся разнообразие бедных слоев. Так, западный социолог К.Аулетта выделяет четыре группы так называемого андеркласса, под которым понимаются группы людей, как бы исключенные из главного социального потока. Это 1) пасси</w:t>
      </w:r>
      <w:r w:rsidRPr="005B406C">
        <w:rPr>
          <w:rFonts w:ascii="Times New Roman" w:eastAsia="Times New Roman" w:hAnsi="Times New Roman" w:cs="Times New Roman"/>
          <w:sz w:val="28"/>
          <w:szCs w:val="28"/>
          <w:lang w:eastAsia="ru-RU"/>
        </w:rPr>
        <w:t>в</w:t>
      </w:r>
      <w:r w:rsidRPr="005B406C">
        <w:rPr>
          <w:rFonts w:ascii="Times New Roman" w:eastAsia="Times New Roman" w:hAnsi="Times New Roman" w:cs="Times New Roman"/>
          <w:sz w:val="28"/>
          <w:szCs w:val="28"/>
          <w:lang w:eastAsia="ru-RU"/>
        </w:rPr>
        <w:t>ные бедные, то есть те, кто в течение длительного времени получает государственную помощь; 2) агрессивные уличные преступники, на</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 xml:space="preserve">команы; 3) лица, занятые в теневой экономике; 4) травмированные </w:t>
      </w:r>
      <w:r w:rsidRPr="005B406C">
        <w:rPr>
          <w:rFonts w:ascii="Times New Roman" w:eastAsia="Times New Roman" w:hAnsi="Times New Roman" w:cs="Times New Roman"/>
          <w:sz w:val="28"/>
          <w:szCs w:val="28"/>
          <w:lang w:eastAsia="ru-RU"/>
        </w:rPr>
        <w:lastRenderedPageBreak/>
        <w:t>пьяные, бродяги</w:t>
      </w:r>
      <w:r w:rsidRPr="005B406C">
        <w:rPr>
          <w:rFonts w:ascii="Times New Roman" w:eastAsia="Times New Roman" w:hAnsi="Times New Roman" w:cs="Times New Roman"/>
          <w:sz w:val="28"/>
          <w:szCs w:val="28"/>
          <w:vertAlign w:val="superscript"/>
          <w:lang w:eastAsia="ru-RU"/>
        </w:rPr>
        <w:footnoteReference w:id="738"/>
      </w:r>
      <w:r w:rsidRPr="005B406C">
        <w:rPr>
          <w:rFonts w:ascii="Times New Roman" w:eastAsia="Times New Roman" w:hAnsi="Times New Roman" w:cs="Times New Roman"/>
          <w:sz w:val="28"/>
          <w:szCs w:val="28"/>
          <w:lang w:eastAsia="ru-RU"/>
        </w:rPr>
        <w:t>.  Ряд других   исследователей (И.Валлерстайн, Р. Клаттербак и др.) относят сюда иммигрантов, а также низшие группы рабочего класса. Группы мигрантов представляют собой серьезную социальную проблему (США – «латиносы», Европа – мусульмане, Россия – выходцы из Средней Азии). Это по сути дела перераспред</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ление трудовых ресурсов. Однако зарплата трудового иммигранта в Европе и США в среднем составляет 55 - 70% от заработной платы местного коренного населения, а безработица среди них вдвое пр</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восходит средний уровень безработицы среди американцев и евр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пейцев.</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Д.Жвитиашвили, справедливо считая андеркласс продуктом гл</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бализации, указывает, что подобное явление расширяется и укрепляет свои позиции. Но это ставит под сомнение всю эволюционную пар</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дигму в социальных науках</w:t>
      </w:r>
      <w:r w:rsidRPr="005B406C">
        <w:rPr>
          <w:rFonts w:ascii="Times New Roman" w:eastAsia="Times New Roman" w:hAnsi="Times New Roman" w:cs="Times New Roman"/>
          <w:sz w:val="28"/>
          <w:szCs w:val="28"/>
          <w:vertAlign w:val="superscript"/>
          <w:lang w:eastAsia="ru-RU"/>
        </w:rPr>
        <w:footnoteReference w:id="739"/>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современном обществе происходит  никак не сокращение соц</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ального неравенства, а его усиление. Это  частично подтверждается в том числе отчуждением богатых от бедных. З. Бауман неслучайно сравнивает представителей глобальной бизнес-элиты с "помещиками, живущими в столице"</w:t>
      </w:r>
      <w:r w:rsidRPr="005B406C">
        <w:rPr>
          <w:rFonts w:ascii="Times New Roman" w:eastAsia="Times New Roman" w:hAnsi="Times New Roman" w:cs="Times New Roman"/>
          <w:sz w:val="28"/>
          <w:szCs w:val="28"/>
          <w:vertAlign w:val="superscript"/>
          <w:lang w:eastAsia="ru-RU"/>
        </w:rPr>
        <w:footnoteReference w:id="740"/>
      </w:r>
      <w:r w:rsidRPr="005B406C">
        <w:rPr>
          <w:rFonts w:ascii="Times New Roman" w:eastAsia="Times New Roman" w:hAnsi="Times New Roman" w:cs="Times New Roman"/>
          <w:sz w:val="28"/>
          <w:szCs w:val="28"/>
          <w:lang w:eastAsia="ru-RU"/>
        </w:rPr>
        <w:t>. Этот известный мыслитель описывает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цесс картографирования пространства, которое в современном общ</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стве испытывает отчетливое воздействие иерархического принципа. Определенный человек стремится в ту пространственную среду, кот</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рая ему ближе и понятнее</w:t>
      </w:r>
      <w:r w:rsidR="00EB6284">
        <w:rPr>
          <w:rFonts w:ascii="Times New Roman" w:eastAsia="Times New Roman" w:hAnsi="Times New Roman" w:cs="Times New Roman"/>
          <w:sz w:val="28"/>
          <w:szCs w:val="28"/>
          <w:lang w:eastAsia="ru-RU"/>
        </w:rPr>
        <w:t>.</w:t>
      </w:r>
      <w:r w:rsidRPr="005B406C">
        <w:rPr>
          <w:rFonts w:ascii="Times New Roman" w:eastAsia="Times New Roman" w:hAnsi="Times New Roman" w:cs="Times New Roman"/>
          <w:sz w:val="28"/>
          <w:szCs w:val="28"/>
          <w:lang w:eastAsia="ru-RU"/>
        </w:rPr>
        <w:t xml:space="preserve"> А вот так называемые «неместа» или пу</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тые пространства выступают как территории, единственное назнач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ние которых быть как можно скорее покинутыми. В рамках таких пространств индивид ощущает воздействие среды, для него сове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шенно чуждой. Ему хочется выйти за эти пределы, чтобы попасть «к своим».</w:t>
      </w:r>
      <w:r w:rsidR="00EB6284">
        <w:rPr>
          <w:rFonts w:ascii="Times New Roman" w:eastAsia="Times New Roman" w:hAnsi="Times New Roman" w:cs="Times New Roman"/>
          <w:sz w:val="28"/>
          <w:szCs w:val="28"/>
          <w:lang w:eastAsia="ru-RU"/>
        </w:rPr>
        <w:t xml:space="preserve"> </w:t>
      </w:r>
      <w:r w:rsidRPr="005B406C">
        <w:rPr>
          <w:rFonts w:ascii="Times New Roman" w:eastAsia="Times New Roman" w:hAnsi="Times New Roman" w:cs="Times New Roman"/>
          <w:sz w:val="28"/>
          <w:szCs w:val="28"/>
          <w:lang w:eastAsia="ru-RU"/>
        </w:rPr>
        <w:t>Сам Бауман приводит очень интересную иллюстрацию к со</w:t>
      </w:r>
      <w:r w:rsidRPr="005B406C">
        <w:rPr>
          <w:rFonts w:ascii="Times New Roman" w:eastAsia="Times New Roman" w:hAnsi="Times New Roman" w:cs="Times New Roman"/>
          <w:sz w:val="28"/>
          <w:szCs w:val="28"/>
          <w:lang w:eastAsia="ru-RU"/>
        </w:rPr>
        <w:t>б</w:t>
      </w:r>
      <w:r w:rsidRPr="005B406C">
        <w:rPr>
          <w:rFonts w:ascii="Times New Roman" w:eastAsia="Times New Roman" w:hAnsi="Times New Roman" w:cs="Times New Roman"/>
          <w:sz w:val="28"/>
          <w:szCs w:val="28"/>
          <w:lang w:eastAsia="ru-RU"/>
        </w:rPr>
        <w:t>ственному тезису, которая изложена ниже.</w:t>
      </w:r>
    </w:p>
    <w:p w:rsidR="005B406C" w:rsidRPr="00F41D2D" w:rsidRDefault="005B406C" w:rsidP="005B406C">
      <w:pPr>
        <w:spacing w:after="0" w:line="240" w:lineRule="auto"/>
        <w:ind w:firstLine="567"/>
        <w:jc w:val="both"/>
        <w:rPr>
          <w:rFonts w:ascii="Arial" w:eastAsia="Times New Roman" w:hAnsi="Arial" w:cs="Arial"/>
          <w:sz w:val="24"/>
          <w:szCs w:val="24"/>
          <w:lang w:eastAsia="ru-RU"/>
        </w:rPr>
      </w:pPr>
      <w:r w:rsidRPr="00F41D2D">
        <w:rPr>
          <w:rFonts w:ascii="Arial" w:eastAsia="Times New Roman" w:hAnsi="Arial" w:cs="Arial"/>
          <w:sz w:val="24"/>
          <w:szCs w:val="24"/>
          <w:lang w:eastAsia="ru-RU"/>
        </w:rPr>
        <w:t>В одной из моих лекционных поездок (в густонаселенный, разра</w:t>
      </w:r>
      <w:r w:rsidRPr="00F41D2D">
        <w:rPr>
          <w:rFonts w:ascii="Arial" w:eastAsia="Times New Roman" w:hAnsi="Arial" w:cs="Arial"/>
          <w:sz w:val="24"/>
          <w:szCs w:val="24"/>
          <w:lang w:eastAsia="ru-RU"/>
        </w:rPr>
        <w:t>с</w:t>
      </w:r>
      <w:r w:rsidRPr="00F41D2D">
        <w:rPr>
          <w:rFonts w:ascii="Arial" w:eastAsia="Times New Roman" w:hAnsi="Arial" w:cs="Arial"/>
          <w:sz w:val="24"/>
          <w:szCs w:val="24"/>
          <w:lang w:eastAsia="ru-RU"/>
        </w:rPr>
        <w:t>тающийся и оживленный южноевропейский город) меня встретила в аэр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порту молодой преподаватель, дочь четы местных высокообразованных и состоятельных специалистов. Она извинилась за то, что поездка до гост</w:t>
      </w:r>
      <w:r w:rsidRPr="00F41D2D">
        <w:rPr>
          <w:rFonts w:ascii="Arial" w:eastAsia="Times New Roman" w:hAnsi="Arial" w:cs="Arial"/>
          <w:sz w:val="24"/>
          <w:szCs w:val="24"/>
          <w:lang w:eastAsia="ru-RU"/>
        </w:rPr>
        <w:t>и</w:t>
      </w:r>
      <w:r w:rsidRPr="00F41D2D">
        <w:rPr>
          <w:rFonts w:ascii="Arial" w:eastAsia="Times New Roman" w:hAnsi="Arial" w:cs="Arial"/>
          <w:sz w:val="24"/>
          <w:szCs w:val="24"/>
          <w:lang w:eastAsia="ru-RU"/>
        </w:rPr>
        <w:t>ницы будет нелегкой и может занять довольно много времени из-за запо</w:t>
      </w:r>
      <w:r w:rsidRPr="00F41D2D">
        <w:rPr>
          <w:rFonts w:ascii="Arial" w:eastAsia="Times New Roman" w:hAnsi="Arial" w:cs="Arial"/>
          <w:sz w:val="24"/>
          <w:szCs w:val="24"/>
          <w:lang w:eastAsia="ru-RU"/>
        </w:rPr>
        <w:t>л</w:t>
      </w:r>
      <w:r w:rsidRPr="00F41D2D">
        <w:rPr>
          <w:rFonts w:ascii="Arial" w:eastAsia="Times New Roman" w:hAnsi="Arial" w:cs="Arial"/>
          <w:sz w:val="24"/>
          <w:szCs w:val="24"/>
          <w:lang w:eastAsia="ru-RU"/>
        </w:rPr>
        <w:t>ненных автомобилями авеню, идущих через центр города, где постоянно образовывались пробки из-за плотного движения. Действительно, нам п</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требовалось почти два часа, чтобы доехать до места. Мой проводник предложила отвезти меня обратно в аэропорт в день отъезда. Зная, н</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lastRenderedPageBreak/>
        <w:t>сколько утомительно вождение в этом городе, я поблагодарил ее, но ск</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зал, что возьму такси. Я так и сделал. На сей раз поездка в аэропорт зан</w:t>
      </w:r>
      <w:r w:rsidRPr="00F41D2D">
        <w:rPr>
          <w:rFonts w:ascii="Arial" w:eastAsia="Times New Roman" w:hAnsi="Arial" w:cs="Arial"/>
          <w:sz w:val="24"/>
          <w:szCs w:val="24"/>
          <w:lang w:eastAsia="ru-RU"/>
        </w:rPr>
        <w:t>я</w:t>
      </w:r>
      <w:r w:rsidRPr="00F41D2D">
        <w:rPr>
          <w:rFonts w:ascii="Arial" w:eastAsia="Times New Roman" w:hAnsi="Arial" w:cs="Arial"/>
          <w:sz w:val="24"/>
          <w:szCs w:val="24"/>
          <w:lang w:eastAsia="ru-RU"/>
        </w:rPr>
        <w:t>ла менее десяти минут. Но водитель такси ехал вдоль извилистых рядов, мрачных и захолустных трущоб, полных довольно грубых и, очевидно, праздных людей и немытых, одетых в лохмотья детей. Заверение моего проводника, что нет иного способа избежать езды через центр, не было ложью. Оно было искренним, совпадающим с ее ментальной картой гор</w:t>
      </w:r>
      <w:r w:rsidRPr="00F41D2D">
        <w:rPr>
          <w:rFonts w:ascii="Arial" w:eastAsia="Times New Roman" w:hAnsi="Arial" w:cs="Arial"/>
          <w:sz w:val="24"/>
          <w:szCs w:val="24"/>
          <w:lang w:eastAsia="ru-RU"/>
        </w:rPr>
        <w:t>о</w:t>
      </w:r>
      <w:r w:rsidRPr="00F41D2D">
        <w:rPr>
          <w:rFonts w:ascii="Arial" w:eastAsia="Times New Roman" w:hAnsi="Arial" w:cs="Arial"/>
          <w:sz w:val="24"/>
          <w:szCs w:val="24"/>
          <w:lang w:eastAsia="ru-RU"/>
        </w:rPr>
        <w:t>да, где девушка жила с самого рождения. На эту карту не были нанесены неприглядные улицы «диких районов»,  через которые меня провезло та</w:t>
      </w:r>
      <w:r w:rsidRPr="00F41D2D">
        <w:rPr>
          <w:rFonts w:ascii="Arial" w:eastAsia="Times New Roman" w:hAnsi="Arial" w:cs="Arial"/>
          <w:sz w:val="24"/>
          <w:szCs w:val="24"/>
          <w:lang w:eastAsia="ru-RU"/>
        </w:rPr>
        <w:t>к</w:t>
      </w:r>
      <w:r w:rsidRPr="00F41D2D">
        <w:rPr>
          <w:rFonts w:ascii="Arial" w:eastAsia="Times New Roman" w:hAnsi="Arial" w:cs="Arial"/>
          <w:sz w:val="24"/>
          <w:szCs w:val="24"/>
          <w:lang w:eastAsia="ru-RU"/>
        </w:rPr>
        <w:t>си: в том месте, куда должны были быть нанесены эти районы, располаг</w:t>
      </w:r>
      <w:r w:rsidRPr="00F41D2D">
        <w:rPr>
          <w:rFonts w:ascii="Arial" w:eastAsia="Times New Roman" w:hAnsi="Arial" w:cs="Arial"/>
          <w:sz w:val="24"/>
          <w:szCs w:val="24"/>
          <w:lang w:eastAsia="ru-RU"/>
        </w:rPr>
        <w:t>а</w:t>
      </w:r>
      <w:r w:rsidRPr="00F41D2D">
        <w:rPr>
          <w:rFonts w:ascii="Arial" w:eastAsia="Times New Roman" w:hAnsi="Arial" w:cs="Arial"/>
          <w:sz w:val="24"/>
          <w:szCs w:val="24"/>
          <w:lang w:eastAsia="ru-RU"/>
        </w:rPr>
        <w:t>лось пустое пространство (Источник Бауман З.Текучая современность.</w:t>
      </w:r>
      <w:r w:rsidR="00EB6284">
        <w:rPr>
          <w:rFonts w:ascii="Arial" w:eastAsia="Times New Roman" w:hAnsi="Arial" w:cs="Arial"/>
          <w:sz w:val="24"/>
          <w:szCs w:val="24"/>
          <w:lang w:eastAsia="ru-RU"/>
        </w:rPr>
        <w:t xml:space="preserve"> </w:t>
      </w:r>
      <w:r w:rsidRPr="00F41D2D">
        <w:rPr>
          <w:rFonts w:ascii="Arial" w:eastAsia="Times New Roman" w:hAnsi="Arial" w:cs="Arial"/>
          <w:sz w:val="24"/>
          <w:szCs w:val="24"/>
          <w:lang w:eastAsia="ru-RU"/>
        </w:rPr>
        <w:t>СПб., 2008,</w:t>
      </w:r>
      <w:r w:rsidR="00EB6284">
        <w:rPr>
          <w:rFonts w:ascii="Arial" w:eastAsia="Times New Roman" w:hAnsi="Arial" w:cs="Arial"/>
          <w:sz w:val="24"/>
          <w:szCs w:val="24"/>
          <w:lang w:eastAsia="ru-RU"/>
        </w:rPr>
        <w:t xml:space="preserve"> </w:t>
      </w:r>
      <w:r w:rsidRPr="00F41D2D">
        <w:rPr>
          <w:rFonts w:ascii="Arial" w:eastAsia="Times New Roman" w:hAnsi="Arial" w:cs="Arial"/>
          <w:sz w:val="24"/>
          <w:szCs w:val="24"/>
          <w:lang w:eastAsia="ru-RU"/>
        </w:rPr>
        <w:t xml:space="preserve">С. 114.)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Не напоминает ли подобное  описание социальный расклад,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торый мы иллюстрировали работами Фридриха Энгельса и Джека Лондона? Видимо основная разница заключается в  этническом окрасе  обитателей трущоб. Теперь там, как можно предположить, ютятся в основном мигранты гастарбайтеры, дешевая рабочая сила, столь н</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 xml:space="preserve">обходимая капитализму, вышедшему на глобальный уровень.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То есть, если подвести итоги, то следует сказать, что социальные процессы, связанные с «вызовами» и «ответами» современной эпохи глобального капитализма, вполне закономерно работают на усиление закрытости элитных групп, увеличение дистанции от социального большинства. Назвать глобальный капитализм «открытым» общес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вом в плане социальной мобильности  вряд ли возможно. Ведь все те механизмы, которые элиты пускают в ход для утверждения своего п</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ложения, не только не отменены современностью, но получили д</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полнительные ресурсы для усиления – чего стоит один только мо</w:t>
      </w:r>
      <w:r w:rsidRPr="005B406C">
        <w:rPr>
          <w:rFonts w:ascii="Times New Roman" w:eastAsia="Times New Roman" w:hAnsi="Times New Roman" w:cs="Times New Roman"/>
          <w:sz w:val="28"/>
          <w:szCs w:val="28"/>
          <w:lang w:eastAsia="ru-RU"/>
        </w:rPr>
        <w:t>щ</w:t>
      </w:r>
      <w:r w:rsidRPr="005B406C">
        <w:rPr>
          <w:rFonts w:ascii="Times New Roman" w:eastAsia="Times New Roman" w:hAnsi="Times New Roman" w:cs="Times New Roman"/>
          <w:sz w:val="28"/>
          <w:szCs w:val="28"/>
          <w:lang w:eastAsia="ru-RU"/>
        </w:rPr>
        <w:t>нейший информационно-пропагандистский аппарат.</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В то же время глобальный капитализм имеет много сходств с предшествующим периодом так называемого организованного кап</w:t>
      </w:r>
      <w:r w:rsidRPr="005B406C">
        <w:rPr>
          <w:rFonts w:ascii="Times New Roman" w:eastAsia="Times New Roman" w:hAnsi="Times New Roman" w:cs="Times New Roman"/>
          <w:sz w:val="28"/>
          <w:szCs w:val="28"/>
          <w:lang w:eastAsia="ru-RU"/>
        </w:rPr>
        <w:t>и</w:t>
      </w:r>
      <w:r w:rsidRPr="005B406C">
        <w:rPr>
          <w:rFonts w:ascii="Times New Roman" w:eastAsia="Times New Roman" w:hAnsi="Times New Roman" w:cs="Times New Roman"/>
          <w:sz w:val="28"/>
          <w:szCs w:val="28"/>
          <w:lang w:eastAsia="ru-RU"/>
        </w:rPr>
        <w:t>тализма. Опять социальная мобильность затрагивает в основном сре</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ние слои, тогда как попадание в основную элиту, имеющую очеви</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ный политико-экономический характер, крайне затруднительно. Более открытыми остаются элиты, связанные с культурой, спортом. Здесь меритократический принцип (больше это касается, конечно же, спо</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та) действует в большей степени.  Хотя  действие данного принципа здесь  в существенной степени  «корректируется» коммерциализацией ряда видов спорта, в первую очередь речь идет о футболе.</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Что касается нижних слоев, то здесь царит по сути дела такая же безысходность, как и в период первоначального накопления. Хотя возможно следует признать некоторое улучшение качества жизни, что присуще развитым странам. Вместе с тем и социальная проблематика стала более разнообразной, учитывая проблемы с мигрантами.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Таким образом, рассмотрение капиталистической эпохи, к коей можно с  полным правом отнести и современность, дает основание для выводов, которые скорее всего не понравились бы либеральным теоретикам и сторонникам «открытого общества». Но как возможно констатировать  возрастающее равенство шансов, если дела обстоят противоположным образом? На почве приведенных фактов речь сл</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дует вести о колебаниях в области возможностей социального пр</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движения, но никак не об устойчивой тенденции к их расширению. То есть говорить о том, что современное капиталистическое общество больше «открывается» в этом плане, на наш взгляд, преждевременно.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Конечно, следует признать, что индустриальный социум отлич</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ется от  традиционного (аграрного) по многим принципиальным м</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ментам. Но подобные отличия далеко не всегда подталкивают именно к открытости. Кое в чем даже есть основания считать наоборот. Так, невероятно возросший технический уровень и степень развития 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формационных технологий, а также выход капиталистических отн</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шений на глобальный уровень скорее дали для элит дополнительные шансы «закрыться», к чему, собственно говоря, они всегда, во все времена и стремились. Подобный тезис, опирающийся на положения классической элитологии, вовсе не демонизирует всех представителей элитных групп. Среди них нередко встречаются  «аристократы духа» (по Платону). Но речь идет о групповом сознании элиты, которое по своему характеру имеет много сходного с классовым сознанием, о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тором много писал К.Маркс</w:t>
      </w:r>
      <w:r w:rsidRPr="005B406C">
        <w:rPr>
          <w:rFonts w:ascii="Times New Roman" w:eastAsia="Times New Roman" w:hAnsi="Times New Roman" w:cs="Times New Roman"/>
          <w:sz w:val="28"/>
          <w:szCs w:val="28"/>
          <w:vertAlign w:val="superscript"/>
          <w:lang w:eastAsia="ru-RU"/>
        </w:rPr>
        <w:footnoteReference w:id="741"/>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Современная эпоха, как можно предположить, характеризуется даже более отчетливым групповым сознанием элиты. На  подобную мысль наталкивает факт личностного измельчания их представителей, по поводу чего ученые, представляющие различные обществоведч</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ские школы, как в методологическом, так и в идеологическом плане проявляют фактическое единодушие. И в этом ракурсе выхолащив</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ние демократии представляется вполне логичным – в  современной действительности она  все чаще обслуживает групповые (или класс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вые) интересы, будучи предназначенной работать на все общество.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Разумеется, укрепляя позиции, элита нуждается в поддержке ча</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ти общества, что (как говорилось во второй главе) обычно стимулир</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 xml:space="preserve">ет в некотором роде возможности социального подъема. Если в эпоху централизации и абсолютизма это были бюрократические структуры, </w:t>
      </w:r>
      <w:r w:rsidRPr="005B406C">
        <w:rPr>
          <w:rFonts w:ascii="Times New Roman" w:eastAsia="Times New Roman" w:hAnsi="Times New Roman" w:cs="Times New Roman"/>
          <w:sz w:val="28"/>
          <w:szCs w:val="28"/>
          <w:lang w:eastAsia="ru-RU"/>
        </w:rPr>
        <w:lastRenderedPageBreak/>
        <w:t>то теперь помимо бюрократии (размеры которой неуклонно возраст</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 xml:space="preserve">ли в течение </w:t>
      </w:r>
      <w:r w:rsidRPr="005B406C">
        <w:rPr>
          <w:rFonts w:ascii="Times New Roman" w:eastAsia="Times New Roman" w:hAnsi="Times New Roman" w:cs="Times New Roman"/>
          <w:sz w:val="28"/>
          <w:szCs w:val="28"/>
          <w:lang w:val="en-US" w:eastAsia="ru-RU"/>
        </w:rPr>
        <w:t>XX</w:t>
      </w:r>
      <w:r w:rsidRPr="005B406C">
        <w:rPr>
          <w:rFonts w:ascii="Times New Roman" w:eastAsia="Times New Roman" w:hAnsi="Times New Roman" w:cs="Times New Roman"/>
          <w:sz w:val="28"/>
          <w:szCs w:val="28"/>
          <w:lang w:eastAsia="ru-RU"/>
        </w:rPr>
        <w:t xml:space="preserve"> столетия), имеются и другие каналы. Сегодня это информационная сфера – способные комментаторы, имеджмейкеры, журналисты, спиндокторы, наконец, эксперты-обществоведы весьма нужны властным элитам. Конечно, они нужны и обществу, но вопрос кому больше – остается, по меньшей мере, дискуссионным. Как бы то ни было, но реальность показывает нам, что меритократический о</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бор, о котором любят грезить сторонники постиндустриализма, если и состоялся, то в весьма ограниченном смысле – кое кто из ведущих и</w:t>
      </w:r>
      <w:r w:rsidRPr="005B406C">
        <w:rPr>
          <w:rFonts w:ascii="Times New Roman" w:eastAsia="Times New Roman" w:hAnsi="Times New Roman" w:cs="Times New Roman"/>
          <w:sz w:val="28"/>
          <w:szCs w:val="28"/>
          <w:lang w:eastAsia="ru-RU"/>
        </w:rPr>
        <w:t>н</w:t>
      </w:r>
      <w:r w:rsidRPr="005B406C">
        <w:rPr>
          <w:rFonts w:ascii="Times New Roman" w:eastAsia="Times New Roman" w:hAnsi="Times New Roman" w:cs="Times New Roman"/>
          <w:sz w:val="28"/>
          <w:szCs w:val="28"/>
          <w:lang w:eastAsia="ru-RU"/>
        </w:rPr>
        <w:t>теллектуалов допускается в элиту «на птичьих правах» и больше в к</w:t>
      </w:r>
      <w:r w:rsidRPr="005B406C">
        <w:rPr>
          <w:rFonts w:ascii="Times New Roman" w:eastAsia="Times New Roman" w:hAnsi="Times New Roman" w:cs="Times New Roman"/>
          <w:sz w:val="28"/>
          <w:szCs w:val="28"/>
          <w:lang w:eastAsia="ru-RU"/>
        </w:rPr>
        <w:t>а</w:t>
      </w:r>
      <w:r w:rsidRPr="005B406C">
        <w:rPr>
          <w:rFonts w:ascii="Times New Roman" w:eastAsia="Times New Roman" w:hAnsi="Times New Roman" w:cs="Times New Roman"/>
          <w:sz w:val="28"/>
          <w:szCs w:val="28"/>
          <w:lang w:eastAsia="ru-RU"/>
        </w:rPr>
        <w:t>честве идеологов, а не ученых.</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Предвижу вполне закономерное возражение – в целом ведь в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временном обществе никак не могли не расшириться возможности социальной мобильности в силу усложнения общественной жизни. Одна сфера потребления и услуг чего стоит. Согласен, это так. Но не надо упускать из виду факт существенно возросшего количества нас</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ления. А логика поляризации при капитализме работает ничуть не меньше, чем в традиционном социуме. А возможно, что и больше. Дворянство, по выражению Алексиса де Токвиля, тиранило крестьян, но никогда их не бросало. Не так обстоят дела в современном мире, когда даже государственные структуры всячески стремятся избавит</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ся от социальных обязательств. То есть насколько возможности во</w:t>
      </w:r>
      <w:r w:rsidRPr="005B406C">
        <w:rPr>
          <w:rFonts w:ascii="Times New Roman" w:eastAsia="Times New Roman" w:hAnsi="Times New Roman" w:cs="Times New Roman"/>
          <w:sz w:val="28"/>
          <w:szCs w:val="28"/>
          <w:lang w:eastAsia="ru-RU"/>
        </w:rPr>
        <w:t>с</w:t>
      </w:r>
      <w:r w:rsidRPr="005B406C">
        <w:rPr>
          <w:rFonts w:ascii="Times New Roman" w:eastAsia="Times New Roman" w:hAnsi="Times New Roman" w:cs="Times New Roman"/>
          <w:sz w:val="28"/>
          <w:szCs w:val="28"/>
          <w:lang w:eastAsia="ru-RU"/>
        </w:rPr>
        <w:t>ходящей мобильности сопоставимы с возможностями нисходящей – еще большой вопрос. А что касается социальных барьеров, то осм</w:t>
      </w:r>
      <w:r w:rsidRPr="005B406C">
        <w:rPr>
          <w:rFonts w:ascii="Times New Roman" w:eastAsia="Times New Roman" w:hAnsi="Times New Roman" w:cs="Times New Roman"/>
          <w:sz w:val="28"/>
          <w:szCs w:val="28"/>
          <w:lang w:eastAsia="ru-RU"/>
        </w:rPr>
        <w:t>е</w:t>
      </w:r>
      <w:r w:rsidRPr="005B406C">
        <w:rPr>
          <w:rFonts w:ascii="Times New Roman" w:eastAsia="Times New Roman" w:hAnsi="Times New Roman" w:cs="Times New Roman"/>
          <w:sz w:val="28"/>
          <w:szCs w:val="28"/>
          <w:lang w:eastAsia="ru-RU"/>
        </w:rPr>
        <w:t>люсь предположить, что  сейчас они едва ли не самые жесткие из к</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 xml:space="preserve">гда либо существовавших в истории.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Подытоживая материал двух последних глав, отмечу следующее, дабы не быть понятым неверно. Я не утверждаю, что традиционный социум был более «открытым» в плане социальной мобильности, да и той же распространенности демократических элементов, чем индус</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риальный. И там, и там имелись колебания в сторону большей откр</w:t>
      </w:r>
      <w:r w:rsidRPr="005B406C">
        <w:rPr>
          <w:rFonts w:ascii="Times New Roman" w:eastAsia="Times New Roman" w:hAnsi="Times New Roman" w:cs="Times New Roman"/>
          <w:sz w:val="28"/>
          <w:szCs w:val="28"/>
          <w:lang w:eastAsia="ru-RU"/>
        </w:rPr>
        <w:t>ы</w:t>
      </w:r>
      <w:r w:rsidRPr="005B406C">
        <w:rPr>
          <w:rFonts w:ascii="Times New Roman" w:eastAsia="Times New Roman" w:hAnsi="Times New Roman" w:cs="Times New Roman"/>
          <w:sz w:val="28"/>
          <w:szCs w:val="28"/>
          <w:lang w:eastAsia="ru-RU"/>
        </w:rPr>
        <w:t>тости (это «темные века»  для  традиционного общества и эпоха пе</w:t>
      </w:r>
      <w:r w:rsidRPr="005B406C">
        <w:rPr>
          <w:rFonts w:ascii="Times New Roman" w:eastAsia="Times New Roman" w:hAnsi="Times New Roman" w:cs="Times New Roman"/>
          <w:sz w:val="28"/>
          <w:szCs w:val="28"/>
          <w:lang w:eastAsia="ru-RU"/>
        </w:rPr>
        <w:t>р</w:t>
      </w:r>
      <w:r w:rsidRPr="005B406C">
        <w:rPr>
          <w:rFonts w:ascii="Times New Roman" w:eastAsia="Times New Roman" w:hAnsi="Times New Roman" w:cs="Times New Roman"/>
          <w:sz w:val="28"/>
          <w:szCs w:val="28"/>
          <w:lang w:eastAsia="ru-RU"/>
        </w:rPr>
        <w:t>воначального накопления для индустриального) и, наоборот, большей закрытости (эпоха абсолютизма и современное глобальное общество, возглавляемое суперклассом, все более приобретающим черты касты). Другими словами, здесь я выступаю сторонником циклического по</w:t>
      </w:r>
      <w:r w:rsidRPr="005B406C">
        <w:rPr>
          <w:rFonts w:ascii="Times New Roman" w:eastAsia="Times New Roman" w:hAnsi="Times New Roman" w:cs="Times New Roman"/>
          <w:sz w:val="28"/>
          <w:szCs w:val="28"/>
          <w:lang w:eastAsia="ru-RU"/>
        </w:rPr>
        <w:t>д</w:t>
      </w:r>
      <w:r w:rsidRPr="005B406C">
        <w:rPr>
          <w:rFonts w:ascii="Times New Roman" w:eastAsia="Times New Roman" w:hAnsi="Times New Roman" w:cs="Times New Roman"/>
          <w:sz w:val="28"/>
          <w:szCs w:val="28"/>
          <w:lang w:eastAsia="ru-RU"/>
        </w:rPr>
        <w:t>хода и оппонирую эволюционистам. Полагаю, что в этом я не одинок, так как сомнения (если не разочарования) в  социальной эволюции есть удел не одного известного обществоведа. Например, бывший с</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ветский ученый, а ныне американский исследователь Владимир Шл</w:t>
      </w:r>
      <w:r w:rsidRPr="005B406C">
        <w:rPr>
          <w:rFonts w:ascii="Times New Roman" w:eastAsia="Times New Roman" w:hAnsi="Times New Roman" w:cs="Times New Roman"/>
          <w:sz w:val="28"/>
          <w:szCs w:val="28"/>
          <w:lang w:eastAsia="ru-RU"/>
        </w:rPr>
        <w:t>я</w:t>
      </w:r>
      <w:r w:rsidRPr="005B406C">
        <w:rPr>
          <w:rFonts w:ascii="Times New Roman" w:eastAsia="Times New Roman" w:hAnsi="Times New Roman" w:cs="Times New Roman"/>
          <w:sz w:val="28"/>
          <w:szCs w:val="28"/>
          <w:lang w:eastAsia="ru-RU"/>
        </w:rPr>
        <w:lastRenderedPageBreak/>
        <w:t>пентох предлагает для описания современных общественных систем так называемый сегментированный подход</w:t>
      </w:r>
      <w:r w:rsidRPr="005B406C">
        <w:rPr>
          <w:rFonts w:ascii="Times New Roman" w:eastAsia="Times New Roman" w:hAnsi="Times New Roman" w:cs="Times New Roman"/>
          <w:sz w:val="28"/>
          <w:szCs w:val="28"/>
          <w:vertAlign w:val="superscript"/>
          <w:lang w:eastAsia="ru-RU"/>
        </w:rPr>
        <w:footnoteReference w:id="742"/>
      </w:r>
      <w:r w:rsidRPr="005B406C">
        <w:rPr>
          <w:rFonts w:ascii="Times New Roman" w:eastAsia="Times New Roman" w:hAnsi="Times New Roman" w:cs="Times New Roman"/>
          <w:sz w:val="28"/>
          <w:szCs w:val="28"/>
          <w:lang w:eastAsia="ru-RU"/>
        </w:rPr>
        <w:t xml:space="preserve">. </w:t>
      </w:r>
    </w:p>
    <w:p w:rsidR="005B406C" w:rsidRPr="005B406C" w:rsidRDefault="005B406C" w:rsidP="00F41D2D">
      <w:pPr>
        <w:spacing w:after="0"/>
        <w:ind w:firstLine="567"/>
        <w:jc w:val="both"/>
        <w:rPr>
          <w:rFonts w:ascii="Times New Roman" w:eastAsia="Times New Roman" w:hAnsi="Times New Roman" w:cs="Times New Roman"/>
          <w:sz w:val="28"/>
          <w:szCs w:val="28"/>
          <w:lang w:eastAsia="ru-RU"/>
        </w:rPr>
      </w:pPr>
      <w:r w:rsidRPr="005B406C">
        <w:rPr>
          <w:rFonts w:ascii="Times New Roman" w:eastAsia="Times New Roman" w:hAnsi="Times New Roman" w:cs="Times New Roman"/>
          <w:sz w:val="28"/>
          <w:szCs w:val="28"/>
          <w:lang w:eastAsia="ru-RU"/>
        </w:rPr>
        <w:t xml:space="preserve"> По большому счету я хотел внести сомнения в тезис, счита</w:t>
      </w:r>
      <w:r w:rsidRPr="005B406C">
        <w:rPr>
          <w:rFonts w:ascii="Times New Roman" w:eastAsia="Times New Roman" w:hAnsi="Times New Roman" w:cs="Times New Roman"/>
          <w:sz w:val="28"/>
          <w:szCs w:val="28"/>
          <w:lang w:eastAsia="ru-RU"/>
        </w:rPr>
        <w:t>ю</w:t>
      </w:r>
      <w:r w:rsidRPr="005B406C">
        <w:rPr>
          <w:rFonts w:ascii="Times New Roman" w:eastAsia="Times New Roman" w:hAnsi="Times New Roman" w:cs="Times New Roman"/>
          <w:sz w:val="28"/>
          <w:szCs w:val="28"/>
          <w:lang w:eastAsia="ru-RU"/>
        </w:rPr>
        <w:t>щийся бесспорным, но однозначно определять традиционный социум как более открытый не считаю нужным. Вопрос о том, какие структ</w:t>
      </w:r>
      <w:r w:rsidRPr="005B406C">
        <w:rPr>
          <w:rFonts w:ascii="Times New Roman" w:eastAsia="Times New Roman" w:hAnsi="Times New Roman" w:cs="Times New Roman"/>
          <w:sz w:val="28"/>
          <w:szCs w:val="28"/>
          <w:lang w:eastAsia="ru-RU"/>
        </w:rPr>
        <w:t>у</w:t>
      </w:r>
      <w:r w:rsidRPr="005B406C">
        <w:rPr>
          <w:rFonts w:ascii="Times New Roman" w:eastAsia="Times New Roman" w:hAnsi="Times New Roman" w:cs="Times New Roman"/>
          <w:sz w:val="28"/>
          <w:szCs w:val="28"/>
          <w:lang w:eastAsia="ru-RU"/>
        </w:rPr>
        <w:t>ры являются более открытыми, а какие более замкнутыми – сословия или классы – я считаю нерешенным. Впрочем, сомневаюсь, что эта проблема, когда-либо будет решена окончательно. Как представляе</w:t>
      </w:r>
      <w:r w:rsidRPr="005B406C">
        <w:rPr>
          <w:rFonts w:ascii="Times New Roman" w:eastAsia="Times New Roman" w:hAnsi="Times New Roman" w:cs="Times New Roman"/>
          <w:sz w:val="28"/>
          <w:szCs w:val="28"/>
          <w:lang w:eastAsia="ru-RU"/>
        </w:rPr>
        <w:t>т</w:t>
      </w:r>
      <w:r w:rsidRPr="005B406C">
        <w:rPr>
          <w:rFonts w:ascii="Times New Roman" w:eastAsia="Times New Roman" w:hAnsi="Times New Roman" w:cs="Times New Roman"/>
          <w:sz w:val="28"/>
          <w:szCs w:val="28"/>
          <w:lang w:eastAsia="ru-RU"/>
        </w:rPr>
        <w:t>ся, больше шансов для решения имеет проблема прямо пропорци</w:t>
      </w:r>
      <w:r w:rsidRPr="005B406C">
        <w:rPr>
          <w:rFonts w:ascii="Times New Roman" w:eastAsia="Times New Roman" w:hAnsi="Times New Roman" w:cs="Times New Roman"/>
          <w:sz w:val="28"/>
          <w:szCs w:val="28"/>
          <w:lang w:eastAsia="ru-RU"/>
        </w:rPr>
        <w:t>о</w:t>
      </w:r>
      <w:r w:rsidRPr="005B406C">
        <w:rPr>
          <w:rFonts w:ascii="Times New Roman" w:eastAsia="Times New Roman" w:hAnsi="Times New Roman" w:cs="Times New Roman"/>
          <w:sz w:val="28"/>
          <w:szCs w:val="28"/>
          <w:lang w:eastAsia="ru-RU"/>
        </w:rPr>
        <w:t>нальной зависимости расширения возможностей социальной мобил</w:t>
      </w:r>
      <w:r w:rsidRPr="005B406C">
        <w:rPr>
          <w:rFonts w:ascii="Times New Roman" w:eastAsia="Times New Roman" w:hAnsi="Times New Roman" w:cs="Times New Roman"/>
          <w:sz w:val="28"/>
          <w:szCs w:val="28"/>
          <w:lang w:eastAsia="ru-RU"/>
        </w:rPr>
        <w:t>ь</w:t>
      </w:r>
      <w:r w:rsidRPr="005B406C">
        <w:rPr>
          <w:rFonts w:ascii="Times New Roman" w:eastAsia="Times New Roman" w:hAnsi="Times New Roman" w:cs="Times New Roman"/>
          <w:sz w:val="28"/>
          <w:szCs w:val="28"/>
          <w:lang w:eastAsia="ru-RU"/>
        </w:rPr>
        <w:t>ности и элементов демократии. Во всяком случае, гипотезу  выдвигать можно, но доказать ее еще предстоит и более основательно, чем это уже делалось</w:t>
      </w:r>
      <w:r w:rsidRPr="005B406C">
        <w:rPr>
          <w:rFonts w:ascii="Times New Roman" w:eastAsia="Times New Roman" w:hAnsi="Times New Roman" w:cs="Times New Roman"/>
          <w:sz w:val="28"/>
          <w:szCs w:val="28"/>
          <w:vertAlign w:val="superscript"/>
          <w:lang w:eastAsia="ru-RU"/>
        </w:rPr>
        <w:footnoteReference w:id="743"/>
      </w:r>
      <w:r w:rsidRPr="005B406C">
        <w:rPr>
          <w:rFonts w:ascii="Times New Roman" w:eastAsia="Times New Roman" w:hAnsi="Times New Roman" w:cs="Times New Roman"/>
          <w:sz w:val="28"/>
          <w:szCs w:val="28"/>
          <w:lang w:eastAsia="ru-RU"/>
        </w:rPr>
        <w:t xml:space="preserve">.    </w:t>
      </w:r>
    </w:p>
    <w:p w:rsidR="00480B0F" w:rsidRDefault="00480B0F"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AE5729" w:rsidRDefault="001A4589" w:rsidP="001A4589">
      <w:pPr>
        <w:spacing w:after="0"/>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                                       </w:t>
      </w: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p>
    <w:p w:rsidR="00AE5729" w:rsidRDefault="00AE5729" w:rsidP="001A458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A4589" w:rsidRPr="00AE5729" w:rsidRDefault="00AE5729" w:rsidP="001A4589">
      <w:pPr>
        <w:spacing w:after="0"/>
        <w:jc w:val="both"/>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lastRenderedPageBreak/>
        <w:t xml:space="preserve">                                         </w:t>
      </w:r>
      <w:r w:rsidR="001A4589" w:rsidRPr="00AE5729">
        <w:rPr>
          <w:rFonts w:ascii="Times New Roman" w:eastAsia="Times New Roman" w:hAnsi="Times New Roman" w:cs="Times New Roman"/>
          <w:b/>
          <w:sz w:val="32"/>
          <w:szCs w:val="32"/>
          <w:lang w:eastAsia="ru-RU"/>
        </w:rPr>
        <w:t>Заключение</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Итак, основные рассуждения остались позади. Настало время сделать итог по всей книге. Возможно, кто-то утомится читать все ц</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 xml:space="preserve">ликом и предпочтет сразу заглянуть сюда. Что же, милости просим, каждому – свое.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В общем плане вышеизложенный материал дает основания осп</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рить взгляд на исторический процесс, на котором настаивают, в пе</w:t>
      </w:r>
      <w:r w:rsidRPr="001A4589">
        <w:rPr>
          <w:rFonts w:ascii="Times New Roman" w:eastAsia="Times New Roman" w:hAnsi="Times New Roman" w:cs="Times New Roman"/>
          <w:sz w:val="28"/>
          <w:szCs w:val="28"/>
          <w:lang w:eastAsia="ru-RU"/>
        </w:rPr>
        <w:t>р</w:t>
      </w:r>
      <w:r w:rsidRPr="001A4589">
        <w:rPr>
          <w:rFonts w:ascii="Times New Roman" w:eastAsia="Times New Roman" w:hAnsi="Times New Roman" w:cs="Times New Roman"/>
          <w:sz w:val="28"/>
          <w:szCs w:val="28"/>
          <w:lang w:eastAsia="ru-RU"/>
        </w:rPr>
        <w:t>вую очередь,    либеральные теоретики (К. Поппер и Ф. Хайек), а та</w:t>
      </w:r>
      <w:r w:rsidRPr="001A4589">
        <w:rPr>
          <w:rFonts w:ascii="Times New Roman" w:eastAsia="Times New Roman" w:hAnsi="Times New Roman" w:cs="Times New Roman"/>
          <w:sz w:val="28"/>
          <w:szCs w:val="28"/>
          <w:lang w:eastAsia="ru-RU"/>
        </w:rPr>
        <w:t>к</w:t>
      </w:r>
      <w:r w:rsidRPr="001A4589">
        <w:rPr>
          <w:rFonts w:ascii="Times New Roman" w:eastAsia="Times New Roman" w:hAnsi="Times New Roman" w:cs="Times New Roman"/>
          <w:sz w:val="28"/>
          <w:szCs w:val="28"/>
          <w:lang w:eastAsia="ru-RU"/>
        </w:rPr>
        <w:t>же в некотором роде  поддерживают ряд консервативных мыслителей (Ю.Эвола, О.Шпенглер, И.Ильин), взгляды которых мы рассматрив</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ли в первой главе. Как мы считаем, вряд ли можно согласиться с о</w:t>
      </w:r>
      <w:r w:rsidRPr="001A4589">
        <w:rPr>
          <w:rFonts w:ascii="Times New Roman" w:eastAsia="Times New Roman" w:hAnsi="Times New Roman" w:cs="Times New Roman"/>
          <w:sz w:val="28"/>
          <w:szCs w:val="28"/>
          <w:lang w:eastAsia="ru-RU"/>
        </w:rPr>
        <w:t>б</w:t>
      </w:r>
      <w:r w:rsidRPr="001A4589">
        <w:rPr>
          <w:rFonts w:ascii="Times New Roman" w:eastAsia="Times New Roman" w:hAnsi="Times New Roman" w:cs="Times New Roman"/>
          <w:sz w:val="28"/>
          <w:szCs w:val="28"/>
          <w:lang w:eastAsia="ru-RU"/>
        </w:rPr>
        <w:t>щим тезисом по поводу поступательного движения от «закрытых» общественных структур к более «открытым». По крайней мере, если судить по основным характеристикам, которыми определяются «з</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крытый» и «открытый» социальные типы. В чем современные общ</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ства действительно «открываются», так это в плане внешних возде</w:t>
      </w:r>
      <w:r w:rsidRPr="001A4589">
        <w:rPr>
          <w:rFonts w:ascii="Times New Roman" w:eastAsia="Times New Roman" w:hAnsi="Times New Roman" w:cs="Times New Roman"/>
          <w:sz w:val="28"/>
          <w:szCs w:val="28"/>
          <w:lang w:eastAsia="ru-RU"/>
        </w:rPr>
        <w:t>й</w:t>
      </w:r>
      <w:r w:rsidRPr="001A4589">
        <w:rPr>
          <w:rFonts w:ascii="Times New Roman" w:eastAsia="Times New Roman" w:hAnsi="Times New Roman" w:cs="Times New Roman"/>
          <w:sz w:val="28"/>
          <w:szCs w:val="28"/>
          <w:lang w:eastAsia="ru-RU"/>
        </w:rPr>
        <w:t xml:space="preserve">ствий, что неизбежно в нынешнюю глобальную эпоху. Глобализацию следует трактовать как один из главнейших вызовов современной эпохи, и без внешней активности общественных систем нет смысла говорить о возможностях адекватного ответа.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Но вот что касается трех основных черт, отличающих «открытое» общество от «закрытого» - расширившихся возможностей для верт</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кального продвижения, демократизации, вытеснении иррациональн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го сознания рациональным – здесь все обстоит значительно сложнее. Поступательного движения здесь не наблюдается, как бы это ни было печально для сторонников эволюционного подхода. Скорее, следует говорить о различных циклах, когда возможности мобильности ув</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личиваются, но потом опять сокращаются; общество в какие-то м</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менты расширяет народное участие, но потом вновь вынуждено его сворачивать.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По большому счету, в либеральной трактовке открытое общество означает его фактическое отсутствие. И ряд современных исследов</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телей  действительно констатируют размывание общества в условиях глобализации. С этим мы никак не намерены соглашаться. Общества все же сохраняются как национальные системы и, более того, каждое по своему вписывается в глобальный мир, с разной степенью успе</w:t>
      </w:r>
      <w:r w:rsidRPr="001A4589">
        <w:rPr>
          <w:rFonts w:ascii="Times New Roman" w:eastAsia="Times New Roman" w:hAnsi="Times New Roman" w:cs="Times New Roman"/>
          <w:sz w:val="28"/>
          <w:szCs w:val="28"/>
          <w:lang w:eastAsia="ru-RU"/>
        </w:rPr>
        <w:t>ш</w:t>
      </w:r>
      <w:r w:rsidRPr="001A4589">
        <w:rPr>
          <w:rFonts w:ascii="Times New Roman" w:eastAsia="Times New Roman" w:hAnsi="Times New Roman" w:cs="Times New Roman"/>
          <w:sz w:val="28"/>
          <w:szCs w:val="28"/>
          <w:lang w:eastAsia="ru-RU"/>
        </w:rPr>
        <w:t xml:space="preserve">ности  воспринимает его правила игры, а порой где-то навязывает свои. И в  глобальном мире по-прежнему остаются актуальными (а в чем-то даже  актуализируются по-новому) понятия «национальный интерес», «национальная политика», «национальная культура» и т.п. </w:t>
      </w:r>
      <w:r w:rsidRPr="001A4589">
        <w:rPr>
          <w:rFonts w:ascii="Times New Roman" w:eastAsia="Times New Roman" w:hAnsi="Times New Roman" w:cs="Times New Roman"/>
          <w:sz w:val="28"/>
          <w:szCs w:val="28"/>
          <w:lang w:eastAsia="ru-RU"/>
        </w:rPr>
        <w:lastRenderedPageBreak/>
        <w:t>В условиях окружающей среды общество подобно социальному орг</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низму вырабатывает собственные иерархические и управленческие структуры, будучи ориентированным на потребности собственной жизнедеятельности. Конгломерат «вызовов» постоянно меняется, с</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ответственно не может не меняться общество в поисках адекватных ответов. Уже это задает динамику его структурам, в том числе иера</w:t>
      </w:r>
      <w:r w:rsidRPr="001A4589">
        <w:rPr>
          <w:rFonts w:ascii="Times New Roman" w:eastAsia="Times New Roman" w:hAnsi="Times New Roman" w:cs="Times New Roman"/>
          <w:sz w:val="28"/>
          <w:szCs w:val="28"/>
          <w:lang w:eastAsia="ru-RU"/>
        </w:rPr>
        <w:t>р</w:t>
      </w:r>
      <w:r w:rsidRPr="001A4589">
        <w:rPr>
          <w:rFonts w:ascii="Times New Roman" w:eastAsia="Times New Roman" w:hAnsi="Times New Roman" w:cs="Times New Roman"/>
          <w:sz w:val="28"/>
          <w:szCs w:val="28"/>
          <w:lang w:eastAsia="ru-RU"/>
        </w:rPr>
        <w:t xml:space="preserve">хического характера, а потому малоподвижность здесь не может быть в почете, что далеко не всегда нравится представителям элиты прежде всего.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Нынешняя  социальная действительность заставляет общества меняться быстрее. Более интенсивная динамика – еще один тезис ст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ронников «открытого» общества, с которым мы не спорим. Но с его помощью они объясняют другое свое утверждение, которое придает концепции «открытого общества» весьма идеологичный уклон. Речь идет о резко расширившихся возможностях вертикальной мобильн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сти, что якобы позволяет на полную мощь работать принципу равных возможностей, а также о распространении демократических форм с</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циального управления, которые считаются более гибкими и быстро реагирующими на требования момента.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Как мог заметить читатель, в данной работе основное внимание уделяется именно проблемам иерархии. Сопоставив то же самое з</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падное общество с его историческим прошлым, мы лишь подтвердили  точку зрения нашего соотечественника и классика социологии П.Сорокина о том, что в этом плане следует говорить не об устойч</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вых тенденциях, но о флуктуациях или колебаниях. Так, в зависим</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сти от исторических обстоятельств одни каналы социального продв</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жения снижают или, наоборот, увеличивают активность (например, армия), другие появляются вновь (современный шоу-бизнес), третьи сходят со сцены вообще (например, духовно-рыцарские ордена). Пр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блемы общественного организма доходят до людей через своего рода социальный заказ, заставляя тех корректировать собственное повед</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ние и жизненные стратегии. И, разумеется, те или иные обстоятельс</w:t>
      </w:r>
      <w:r w:rsidRPr="001A4589">
        <w:rPr>
          <w:rFonts w:ascii="Times New Roman" w:eastAsia="Times New Roman" w:hAnsi="Times New Roman" w:cs="Times New Roman"/>
          <w:sz w:val="28"/>
          <w:szCs w:val="28"/>
          <w:lang w:eastAsia="ru-RU"/>
        </w:rPr>
        <w:t>т</w:t>
      </w:r>
      <w:r w:rsidRPr="001A4589">
        <w:rPr>
          <w:rFonts w:ascii="Times New Roman" w:eastAsia="Times New Roman" w:hAnsi="Times New Roman" w:cs="Times New Roman"/>
          <w:sz w:val="28"/>
          <w:szCs w:val="28"/>
          <w:lang w:eastAsia="ru-RU"/>
        </w:rPr>
        <w:t>ва подходят не для всех. В дело вступают те личностные свойства, к</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торые на данный момент социально востребованы.  В средневековую эпоху одним из ведущих «лифтов» мобильности  являлась военная служба, долгое время имеющая постоянное значение. Но с формир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ванием сильных централизованных государств, а также более усто</w:t>
      </w:r>
      <w:r w:rsidRPr="001A4589">
        <w:rPr>
          <w:rFonts w:ascii="Times New Roman" w:eastAsia="Times New Roman" w:hAnsi="Times New Roman" w:cs="Times New Roman"/>
          <w:sz w:val="28"/>
          <w:szCs w:val="28"/>
          <w:lang w:eastAsia="ru-RU"/>
        </w:rPr>
        <w:t>й</w:t>
      </w:r>
      <w:r w:rsidRPr="001A4589">
        <w:rPr>
          <w:rFonts w:ascii="Times New Roman" w:eastAsia="Times New Roman" w:hAnsi="Times New Roman" w:cs="Times New Roman"/>
          <w:sz w:val="28"/>
          <w:szCs w:val="28"/>
          <w:lang w:eastAsia="ru-RU"/>
        </w:rPr>
        <w:t xml:space="preserve">чивой структуры международных отношений несколько снижаются потребности в военных, однако актуализируется необходимость в предприимчивых людях, поскольку экономика становится насущной </w:t>
      </w:r>
      <w:r w:rsidRPr="001A4589">
        <w:rPr>
          <w:rFonts w:ascii="Times New Roman" w:eastAsia="Times New Roman" w:hAnsi="Times New Roman" w:cs="Times New Roman"/>
          <w:sz w:val="28"/>
          <w:szCs w:val="28"/>
          <w:lang w:eastAsia="ru-RU"/>
        </w:rPr>
        <w:lastRenderedPageBreak/>
        <w:t>проблемой общества. В связи с этим при индустриальных трансфо</w:t>
      </w:r>
      <w:r w:rsidRPr="001A4589">
        <w:rPr>
          <w:rFonts w:ascii="Times New Roman" w:eastAsia="Times New Roman" w:hAnsi="Times New Roman" w:cs="Times New Roman"/>
          <w:sz w:val="28"/>
          <w:szCs w:val="28"/>
          <w:lang w:eastAsia="ru-RU"/>
        </w:rPr>
        <w:t>р</w:t>
      </w:r>
      <w:r w:rsidRPr="001A4589">
        <w:rPr>
          <w:rFonts w:ascii="Times New Roman" w:eastAsia="Times New Roman" w:hAnsi="Times New Roman" w:cs="Times New Roman"/>
          <w:sz w:val="28"/>
          <w:szCs w:val="28"/>
          <w:lang w:eastAsia="ru-RU"/>
        </w:rPr>
        <w:t>мациях сословный тип стратификации был потеснен классовым. П</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следний имел в своей основе совсем иной принцип формирования н</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 xml:space="preserve">равенства. Однако долгое время общеразделяемое утверждение о том, что классовая структура является более открытой и доступной сейчас должен быть поставлен под сомнение.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При всем при том, что с усложнением общества в ходе индус</w:t>
      </w:r>
      <w:r w:rsidRPr="001A4589">
        <w:rPr>
          <w:rFonts w:ascii="Times New Roman" w:eastAsia="Times New Roman" w:hAnsi="Times New Roman" w:cs="Times New Roman"/>
          <w:sz w:val="28"/>
          <w:szCs w:val="28"/>
          <w:lang w:eastAsia="ru-RU"/>
        </w:rPr>
        <w:t>т</w:t>
      </w:r>
      <w:r w:rsidRPr="001A4589">
        <w:rPr>
          <w:rFonts w:ascii="Times New Roman" w:eastAsia="Times New Roman" w:hAnsi="Times New Roman" w:cs="Times New Roman"/>
          <w:sz w:val="28"/>
          <w:szCs w:val="28"/>
          <w:lang w:eastAsia="ru-RU"/>
        </w:rPr>
        <w:t>риализации каналов продвижения становится действительно больше, структура общества тем не менее не выравнивается. Об этом говорят данные социологических исследований последней четверти проше</w:t>
      </w:r>
      <w:r w:rsidRPr="001A4589">
        <w:rPr>
          <w:rFonts w:ascii="Times New Roman" w:eastAsia="Times New Roman" w:hAnsi="Times New Roman" w:cs="Times New Roman"/>
          <w:sz w:val="28"/>
          <w:szCs w:val="28"/>
          <w:lang w:eastAsia="ru-RU"/>
        </w:rPr>
        <w:t>д</w:t>
      </w:r>
      <w:r w:rsidRPr="001A4589">
        <w:rPr>
          <w:rFonts w:ascii="Times New Roman" w:eastAsia="Times New Roman" w:hAnsi="Times New Roman" w:cs="Times New Roman"/>
          <w:sz w:val="28"/>
          <w:szCs w:val="28"/>
          <w:lang w:eastAsia="ru-RU"/>
        </w:rPr>
        <w:t xml:space="preserve">шего двадцатого столетия, и начала нового двадцать первого века. Причем указанные десятилетия характеризуются даже меньшими возможностями для социального продвижения, чем скажем, середина и даже первая половина </w:t>
      </w:r>
      <w:r w:rsidRPr="001A4589">
        <w:rPr>
          <w:rFonts w:ascii="Times New Roman" w:eastAsia="Times New Roman" w:hAnsi="Times New Roman" w:cs="Times New Roman"/>
          <w:sz w:val="28"/>
          <w:szCs w:val="28"/>
          <w:lang w:val="en-US" w:eastAsia="ru-RU"/>
        </w:rPr>
        <w:t>XX</w:t>
      </w:r>
      <w:r w:rsidR="00AE5729">
        <w:rPr>
          <w:rFonts w:ascii="Times New Roman" w:eastAsia="Times New Roman" w:hAnsi="Times New Roman" w:cs="Times New Roman"/>
          <w:sz w:val="28"/>
          <w:szCs w:val="28"/>
          <w:lang w:eastAsia="ru-RU"/>
        </w:rPr>
        <w:t xml:space="preserve"> в</w:t>
      </w:r>
      <w:r w:rsidRPr="001A4589">
        <w:rPr>
          <w:rFonts w:ascii="Times New Roman" w:eastAsia="Times New Roman" w:hAnsi="Times New Roman" w:cs="Times New Roman"/>
          <w:sz w:val="28"/>
          <w:szCs w:val="28"/>
          <w:lang w:eastAsia="ru-RU"/>
        </w:rPr>
        <w:t xml:space="preserve">. Это можно объяснить следующим.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С одной стороны, растет население и, по всей видимости, гораздо быстрее, чем происходит пресловутое расширение каналов мобильн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сти. Во всяком случае, левые исследователи приводят данные о бе</w:t>
      </w:r>
      <w:r w:rsidRPr="001A4589">
        <w:rPr>
          <w:rFonts w:ascii="Times New Roman" w:eastAsia="Times New Roman" w:hAnsi="Times New Roman" w:cs="Times New Roman"/>
          <w:sz w:val="28"/>
          <w:szCs w:val="28"/>
          <w:lang w:eastAsia="ru-RU"/>
        </w:rPr>
        <w:t>с</w:t>
      </w:r>
      <w:r w:rsidRPr="001A4589">
        <w:rPr>
          <w:rFonts w:ascii="Times New Roman" w:eastAsia="Times New Roman" w:hAnsi="Times New Roman" w:cs="Times New Roman"/>
          <w:sz w:val="28"/>
          <w:szCs w:val="28"/>
          <w:lang w:eastAsia="ru-RU"/>
        </w:rPr>
        <w:t>прецедентном количестве о бедствующих и голодающих людей в м</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ровом социальном пространстве</w:t>
      </w:r>
      <w:r w:rsidRPr="001A4589">
        <w:rPr>
          <w:rFonts w:ascii="Times New Roman" w:eastAsia="Times New Roman" w:hAnsi="Times New Roman" w:cs="Times New Roman"/>
          <w:sz w:val="28"/>
          <w:szCs w:val="28"/>
          <w:vertAlign w:val="superscript"/>
          <w:lang w:eastAsia="ru-RU"/>
        </w:rPr>
        <w:footnoteReference w:id="744"/>
      </w:r>
      <w:r w:rsidRPr="001A4589">
        <w:rPr>
          <w:rFonts w:ascii="Times New Roman" w:eastAsia="Times New Roman" w:hAnsi="Times New Roman" w:cs="Times New Roman"/>
          <w:sz w:val="28"/>
          <w:szCs w:val="28"/>
          <w:lang w:eastAsia="ru-RU"/>
        </w:rPr>
        <w:t xml:space="preserve">.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С другой стороны, следует принимать в расчет капитализм, принципы которого стали доминирующими на глобальном уровне. Логика капитализма, согласно выводам наиболее глубоких и вдумч</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вых его исследователей (К.Маркс, И.Валлерстайн, А.Бузгалин, Б.Кагарлицкий и др.), есть логика социальной поляризации. Если в период существования СССР капиталистический мир вынужден был сдерживать себя, делая реверансы в сторону социальной сферы (встроенный либерализм, кейнсианство), то теперь подобная причина сошла на нет. Жесткому разделению общества также способствуют тенденции нового социального типа, названного постиндустриал</w:t>
      </w:r>
      <w:r w:rsidRPr="001A4589">
        <w:rPr>
          <w:rFonts w:ascii="Times New Roman" w:eastAsia="Times New Roman" w:hAnsi="Times New Roman" w:cs="Times New Roman"/>
          <w:sz w:val="28"/>
          <w:szCs w:val="28"/>
          <w:lang w:eastAsia="ru-RU"/>
        </w:rPr>
        <w:t>ь</w:t>
      </w:r>
      <w:r w:rsidRPr="001A4589">
        <w:rPr>
          <w:rFonts w:ascii="Times New Roman" w:eastAsia="Times New Roman" w:hAnsi="Times New Roman" w:cs="Times New Roman"/>
          <w:sz w:val="28"/>
          <w:szCs w:val="28"/>
          <w:lang w:eastAsia="ru-RU"/>
        </w:rPr>
        <w:t>ным, информационным, постэкономическим и т.п. Даже его аполог</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ты (В.Иноземцев) признают здесь неотвратимость усиления социал</w:t>
      </w:r>
      <w:r w:rsidRPr="001A4589">
        <w:rPr>
          <w:rFonts w:ascii="Times New Roman" w:eastAsia="Times New Roman" w:hAnsi="Times New Roman" w:cs="Times New Roman"/>
          <w:sz w:val="28"/>
          <w:szCs w:val="28"/>
          <w:lang w:eastAsia="ru-RU"/>
        </w:rPr>
        <w:t>ь</w:t>
      </w:r>
      <w:r w:rsidRPr="001A4589">
        <w:rPr>
          <w:rFonts w:ascii="Times New Roman" w:eastAsia="Times New Roman" w:hAnsi="Times New Roman" w:cs="Times New Roman"/>
          <w:sz w:val="28"/>
          <w:szCs w:val="28"/>
          <w:lang w:eastAsia="ru-RU"/>
        </w:rPr>
        <w:t>ных</w:t>
      </w:r>
      <w:r>
        <w:rPr>
          <w:rFonts w:ascii="Times New Roman" w:eastAsia="Times New Roman" w:hAnsi="Times New Roman" w:cs="Times New Roman"/>
          <w:sz w:val="28"/>
          <w:szCs w:val="28"/>
          <w:lang w:eastAsia="ru-RU"/>
        </w:rPr>
        <w:t xml:space="preserve"> </w:t>
      </w:r>
      <w:r w:rsidRPr="001A4589">
        <w:rPr>
          <w:rFonts w:ascii="Times New Roman" w:eastAsia="Times New Roman" w:hAnsi="Times New Roman" w:cs="Times New Roman"/>
          <w:sz w:val="28"/>
          <w:szCs w:val="28"/>
          <w:lang w:eastAsia="ru-RU"/>
        </w:rPr>
        <w:t>противоречий, вызванных размыванием среднего класса</w:t>
      </w:r>
      <w:r>
        <w:rPr>
          <w:rFonts w:ascii="Times New Roman" w:eastAsia="Times New Roman" w:hAnsi="Times New Roman" w:cs="Times New Roman"/>
          <w:sz w:val="28"/>
          <w:szCs w:val="28"/>
          <w:lang w:eastAsia="ru-RU"/>
        </w:rPr>
        <w:t xml:space="preserve"> и</w:t>
      </w:r>
      <w:r w:rsidRPr="001A4589">
        <w:rPr>
          <w:rFonts w:ascii="Times New Roman" w:eastAsia="Times New Roman" w:hAnsi="Times New Roman" w:cs="Times New Roman"/>
          <w:sz w:val="28"/>
          <w:szCs w:val="28"/>
          <w:lang w:eastAsia="ru-RU"/>
        </w:rPr>
        <w:t xml:space="preserve"> нисх</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дящей мобильностью большей его части.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Наконец, с третьей стороны действует обычно недооцениваемый фактор сопротивления элиты выравнивающим тенденциям. Именно это обстоятельство органично вписывается в логику капитализма и постиндустриального общества. В любой общественной системе элита представляет собой чрезвычайно важный субъект ее жизнедеятельн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сти, на что указывали еще античные мыслители. От нее зависит очень </w:t>
      </w:r>
      <w:r w:rsidRPr="001A4589">
        <w:rPr>
          <w:rFonts w:ascii="Times New Roman" w:eastAsia="Times New Roman" w:hAnsi="Times New Roman" w:cs="Times New Roman"/>
          <w:sz w:val="28"/>
          <w:szCs w:val="28"/>
          <w:lang w:eastAsia="ru-RU"/>
        </w:rPr>
        <w:lastRenderedPageBreak/>
        <w:t>многое, а также характер иерархического порядка. Например, наци</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нально ориентированная политика – это один порядок, классово ор</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ентированная  политика – уже другой. Заказ на личностные свойства тоже будет различаться.  Но является ли залогом национально орие</w:t>
      </w:r>
      <w:r w:rsidRPr="001A4589">
        <w:rPr>
          <w:rFonts w:ascii="Times New Roman" w:eastAsia="Times New Roman" w:hAnsi="Times New Roman" w:cs="Times New Roman"/>
          <w:sz w:val="28"/>
          <w:szCs w:val="28"/>
          <w:lang w:eastAsia="ru-RU"/>
        </w:rPr>
        <w:t>н</w:t>
      </w:r>
      <w:r w:rsidRPr="001A4589">
        <w:rPr>
          <w:rFonts w:ascii="Times New Roman" w:eastAsia="Times New Roman" w:hAnsi="Times New Roman" w:cs="Times New Roman"/>
          <w:sz w:val="28"/>
          <w:szCs w:val="28"/>
          <w:lang w:eastAsia="ru-RU"/>
        </w:rPr>
        <w:t>тированной элиты демократия – это большой вопрос, как никогда а</w:t>
      </w:r>
      <w:r w:rsidRPr="001A4589">
        <w:rPr>
          <w:rFonts w:ascii="Times New Roman" w:eastAsia="Times New Roman" w:hAnsi="Times New Roman" w:cs="Times New Roman"/>
          <w:sz w:val="28"/>
          <w:szCs w:val="28"/>
          <w:lang w:eastAsia="ru-RU"/>
        </w:rPr>
        <w:t>к</w:t>
      </w:r>
      <w:r w:rsidRPr="001A4589">
        <w:rPr>
          <w:rFonts w:ascii="Times New Roman" w:eastAsia="Times New Roman" w:hAnsi="Times New Roman" w:cs="Times New Roman"/>
          <w:sz w:val="28"/>
          <w:szCs w:val="28"/>
          <w:lang w:eastAsia="ru-RU"/>
        </w:rPr>
        <w:t>туализированный современностью. Но это серьезная тема уже других исследований (возможно</w:t>
      </w:r>
      <w:r>
        <w:rPr>
          <w:rFonts w:ascii="Times New Roman" w:eastAsia="Times New Roman" w:hAnsi="Times New Roman" w:cs="Times New Roman"/>
          <w:sz w:val="28"/>
          <w:szCs w:val="28"/>
          <w:lang w:eastAsia="ru-RU"/>
        </w:rPr>
        <w:t>,</w:t>
      </w:r>
      <w:r w:rsidRPr="001A4589">
        <w:rPr>
          <w:rFonts w:ascii="Times New Roman" w:eastAsia="Times New Roman" w:hAnsi="Times New Roman" w:cs="Times New Roman"/>
          <w:sz w:val="28"/>
          <w:szCs w:val="28"/>
          <w:lang w:eastAsia="ru-RU"/>
        </w:rPr>
        <w:t xml:space="preserve"> я займусь чем-то подобным далее)</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Так вот, если принимать в расчет один из важнейших факторов неравенства как сопротивление элиты, то в современных условиях он получил дополнительные, я бы даже сказал беспрецедентные возмо</w:t>
      </w:r>
      <w:r w:rsidRPr="001A4589">
        <w:rPr>
          <w:rFonts w:ascii="Times New Roman" w:eastAsia="Times New Roman" w:hAnsi="Times New Roman" w:cs="Times New Roman"/>
          <w:sz w:val="28"/>
          <w:szCs w:val="28"/>
          <w:lang w:eastAsia="ru-RU"/>
        </w:rPr>
        <w:t>ж</w:t>
      </w:r>
      <w:r w:rsidRPr="001A4589">
        <w:rPr>
          <w:rFonts w:ascii="Times New Roman" w:eastAsia="Times New Roman" w:hAnsi="Times New Roman" w:cs="Times New Roman"/>
          <w:sz w:val="28"/>
          <w:szCs w:val="28"/>
          <w:lang w:eastAsia="ru-RU"/>
        </w:rPr>
        <w:t>ности к реализации. Бесспорным является стремление лидирующих групп индустриально развитых стран к международной консолидации, что особенно стало проявляться после окончания второй мировой войны. Этот процесс имел и основательную экономическую подопл</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ку – формирование мировой экономической системы. Чисто эконом</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ческие рычаги основательно подкрепляются политическими, а также культурно-информационными возможностями. В связи с последним обстоятельством  в научной литературе последних десятилетий поя</w:t>
      </w:r>
      <w:r w:rsidRPr="001A4589">
        <w:rPr>
          <w:rFonts w:ascii="Times New Roman" w:eastAsia="Times New Roman" w:hAnsi="Times New Roman" w:cs="Times New Roman"/>
          <w:sz w:val="28"/>
          <w:szCs w:val="28"/>
          <w:lang w:eastAsia="ru-RU"/>
        </w:rPr>
        <w:t>в</w:t>
      </w:r>
      <w:r w:rsidRPr="001A4589">
        <w:rPr>
          <w:rFonts w:ascii="Times New Roman" w:eastAsia="Times New Roman" w:hAnsi="Times New Roman" w:cs="Times New Roman"/>
          <w:sz w:val="28"/>
          <w:szCs w:val="28"/>
          <w:lang w:eastAsia="ru-RU"/>
        </w:rPr>
        <w:t>ляются концепты тоталитаризма нового типа – это, например, «духо</w:t>
      </w:r>
      <w:r w:rsidRPr="001A4589">
        <w:rPr>
          <w:rFonts w:ascii="Times New Roman" w:eastAsia="Times New Roman" w:hAnsi="Times New Roman" w:cs="Times New Roman"/>
          <w:sz w:val="28"/>
          <w:szCs w:val="28"/>
          <w:lang w:eastAsia="ru-RU"/>
        </w:rPr>
        <w:t>в</w:t>
      </w:r>
      <w:r w:rsidRPr="001A4589">
        <w:rPr>
          <w:rFonts w:ascii="Times New Roman" w:eastAsia="Times New Roman" w:hAnsi="Times New Roman" w:cs="Times New Roman"/>
          <w:sz w:val="28"/>
          <w:szCs w:val="28"/>
          <w:lang w:eastAsia="ru-RU"/>
        </w:rPr>
        <w:t>ный тоталитаризм» (С.Московичи), «информационно-финансовый 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талитаризм» (В.Пугачев). Столь разнообразный комплекс средств з</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крепления группового статуса вряд ли могли себе представить фе</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дальная верхушка в ранее средневековье или централизованная кор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левская власть в более поздний период абсолютизма. Принципы «о</w:t>
      </w:r>
      <w:r w:rsidRPr="001A4589">
        <w:rPr>
          <w:rFonts w:ascii="Times New Roman" w:eastAsia="Times New Roman" w:hAnsi="Times New Roman" w:cs="Times New Roman"/>
          <w:sz w:val="28"/>
          <w:szCs w:val="28"/>
          <w:lang w:eastAsia="ru-RU"/>
        </w:rPr>
        <w:t>б</w:t>
      </w:r>
      <w:r w:rsidRPr="001A4589">
        <w:rPr>
          <w:rFonts w:ascii="Times New Roman" w:eastAsia="Times New Roman" w:hAnsi="Times New Roman" w:cs="Times New Roman"/>
          <w:sz w:val="28"/>
          <w:szCs w:val="28"/>
          <w:lang w:eastAsia="ru-RU"/>
        </w:rPr>
        <w:t>щества спектакля» (термин Г.Дебора) особенно интенсивно заявляют о себе на период демократических выборов в политические структ</w:t>
      </w:r>
      <w:r w:rsidRPr="001A4589">
        <w:rPr>
          <w:rFonts w:ascii="Times New Roman" w:eastAsia="Times New Roman" w:hAnsi="Times New Roman" w:cs="Times New Roman"/>
          <w:sz w:val="28"/>
          <w:szCs w:val="28"/>
          <w:lang w:eastAsia="ru-RU"/>
        </w:rPr>
        <w:t>у</w:t>
      </w:r>
      <w:r w:rsidRPr="001A4589">
        <w:rPr>
          <w:rFonts w:ascii="Times New Roman" w:eastAsia="Times New Roman" w:hAnsi="Times New Roman" w:cs="Times New Roman"/>
          <w:sz w:val="28"/>
          <w:szCs w:val="28"/>
          <w:lang w:eastAsia="ru-RU"/>
        </w:rPr>
        <w:t>ры, где большинство участников, считая себя субъектами, на самом деле выступает в роли манипулируемых объектов. Современные те</w:t>
      </w:r>
      <w:r w:rsidRPr="001A4589">
        <w:rPr>
          <w:rFonts w:ascii="Times New Roman" w:eastAsia="Times New Roman" w:hAnsi="Times New Roman" w:cs="Times New Roman"/>
          <w:sz w:val="28"/>
          <w:szCs w:val="28"/>
          <w:lang w:eastAsia="ru-RU"/>
        </w:rPr>
        <w:t>х</w:t>
      </w:r>
      <w:r w:rsidRPr="001A4589">
        <w:rPr>
          <w:rFonts w:ascii="Times New Roman" w:eastAsia="Times New Roman" w:hAnsi="Times New Roman" w:cs="Times New Roman"/>
          <w:sz w:val="28"/>
          <w:szCs w:val="28"/>
          <w:lang w:eastAsia="ru-RU"/>
        </w:rPr>
        <w:t>нологии информационного воздействия не идут ни в какое сравнение с религиозным манипулированием. И в связи с этим стоит очень большой вопрос, где доминировали иррациональные формы сознания, замешанные на религиозных или идеологических постулатах – в «темное средневековье» или в современном информационном общ</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стве? Тезис о деидеологизации, на котором любят настаивать многие западные ученые, ровным счетом ничего не доказывает. Как весьма тонко отмечает А.Зиновьев, «западное общество считается неидеол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гическим. Существование особой западной идеологии отрицается. Но это на самом деле есть одна из идей западной идеологии. Она сущес</w:t>
      </w:r>
      <w:r w:rsidRPr="001A4589">
        <w:rPr>
          <w:rFonts w:ascii="Times New Roman" w:eastAsia="Times New Roman" w:hAnsi="Times New Roman" w:cs="Times New Roman"/>
          <w:sz w:val="28"/>
          <w:szCs w:val="28"/>
          <w:lang w:eastAsia="ru-RU"/>
        </w:rPr>
        <w:t>т</w:t>
      </w:r>
      <w:r w:rsidRPr="001A4589">
        <w:rPr>
          <w:rFonts w:ascii="Times New Roman" w:eastAsia="Times New Roman" w:hAnsi="Times New Roman" w:cs="Times New Roman"/>
          <w:sz w:val="28"/>
          <w:szCs w:val="28"/>
          <w:lang w:eastAsia="ru-RU"/>
        </w:rPr>
        <w:t>вует, причем является более мощной, чем была советская… Идеол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гия спрятана, растворена, рассеяна во всем том, что предназначено </w:t>
      </w:r>
      <w:r w:rsidRPr="001A4589">
        <w:rPr>
          <w:rFonts w:ascii="Times New Roman" w:eastAsia="Times New Roman" w:hAnsi="Times New Roman" w:cs="Times New Roman"/>
          <w:sz w:val="28"/>
          <w:szCs w:val="28"/>
          <w:lang w:eastAsia="ru-RU"/>
        </w:rPr>
        <w:lastRenderedPageBreak/>
        <w:t>для менталитета людей, - в литературных произведениях, фильмах, специальных книгах, научно-популярных и научно-фантастических сочинениях, газетных и журнальных статьях, рекламе и т.д. Она слита с внеидеологическими  феноменами настолько, что вторые просто н</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мыслимы без нее. Это делает ее неуязвимой для критики. Она везде и во всем, и потому кажется, будто ее вообще нет…Люди там даже не замечают, что с рождения и до смерти постоянно находятся в поле действия идеологии. Они потребляют ее вместе со всем тем, что они потребляют для своего ментального питания»</w:t>
      </w:r>
      <w:r w:rsidRPr="001A4589">
        <w:rPr>
          <w:rFonts w:ascii="Times New Roman" w:eastAsia="Times New Roman" w:hAnsi="Times New Roman" w:cs="Times New Roman"/>
          <w:sz w:val="28"/>
          <w:szCs w:val="28"/>
          <w:vertAlign w:val="superscript"/>
          <w:lang w:eastAsia="ru-RU"/>
        </w:rPr>
        <w:footnoteReference w:id="745"/>
      </w:r>
      <w:r w:rsidRPr="001A4589">
        <w:rPr>
          <w:rFonts w:ascii="Times New Roman" w:eastAsia="Times New Roman" w:hAnsi="Times New Roman" w:cs="Times New Roman"/>
          <w:sz w:val="28"/>
          <w:szCs w:val="28"/>
          <w:lang w:eastAsia="ru-RU"/>
        </w:rPr>
        <w:t xml:space="preserve">.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При нынешнем положении дел появление каких-нибудь бирк</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бейнеров (см. Иллюстрацию к главе 3) или тех же большевиков, к</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нечно, не исключено. Но вот их шансы на успех представляются куда более ничтожными, даже имея во главе блистательных личностей вроде Сверрира  Сигурдссона или Владимира Ленина.  И это ведь мы сравниваем нынешнее «открытое» общество с  темным средневеков</w:t>
      </w:r>
      <w:r w:rsidRPr="001A4589">
        <w:rPr>
          <w:rFonts w:ascii="Times New Roman" w:eastAsia="Times New Roman" w:hAnsi="Times New Roman" w:cs="Times New Roman"/>
          <w:sz w:val="28"/>
          <w:szCs w:val="28"/>
          <w:lang w:eastAsia="ru-RU"/>
        </w:rPr>
        <w:t>ь</w:t>
      </w:r>
      <w:r w:rsidRPr="001A4589">
        <w:rPr>
          <w:rFonts w:ascii="Times New Roman" w:eastAsia="Times New Roman" w:hAnsi="Times New Roman" w:cs="Times New Roman"/>
          <w:sz w:val="28"/>
          <w:szCs w:val="28"/>
          <w:lang w:eastAsia="ru-RU"/>
        </w:rPr>
        <w:t>ем (если брать биркебейнеров), которое едва ли не в один голос  х</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рактеризуют как закрытое общество.</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Сейчас вполне естественно поднимается вопрос о выхолащив</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нии демократического принципа, которым так гордилось Западное общество. На это указывает все больше тамошних исследователей – это представители ученого мира (К.Крауч, К.Лэш, Д.Роткопф), публ</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цисты-аналитики (Дж.Кьеза) и др.  Колин Крауч при характеристике нынешнего социально-политического расклада даже не считает во</w:t>
      </w:r>
      <w:r w:rsidRPr="001A4589">
        <w:rPr>
          <w:rFonts w:ascii="Times New Roman" w:eastAsia="Times New Roman" w:hAnsi="Times New Roman" w:cs="Times New Roman"/>
          <w:sz w:val="28"/>
          <w:szCs w:val="28"/>
          <w:lang w:eastAsia="ru-RU"/>
        </w:rPr>
        <w:t>з</w:t>
      </w:r>
      <w:r w:rsidRPr="001A4589">
        <w:rPr>
          <w:rFonts w:ascii="Times New Roman" w:eastAsia="Times New Roman" w:hAnsi="Times New Roman" w:cs="Times New Roman"/>
          <w:sz w:val="28"/>
          <w:szCs w:val="28"/>
          <w:lang w:eastAsia="ru-RU"/>
        </w:rPr>
        <w:t>можным оперировать термином «демократия». По его мнению, сл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жившийся строй, когда при сохранении процедур народовластия п</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следние работают не на общественные потребности, а на интересы элитных групп, следует называть «постдемократией».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Во многом в результате вышесказанного современный мир имеет довольно жесткую (и в основном застывающую) международную структуру, и несколько разновидностей внутриобщественных стру</w:t>
      </w:r>
      <w:r w:rsidRPr="001A4589">
        <w:rPr>
          <w:rFonts w:ascii="Times New Roman" w:eastAsia="Times New Roman" w:hAnsi="Times New Roman" w:cs="Times New Roman"/>
          <w:sz w:val="28"/>
          <w:szCs w:val="28"/>
          <w:lang w:eastAsia="ru-RU"/>
        </w:rPr>
        <w:t>к</w:t>
      </w:r>
      <w:r w:rsidRPr="001A4589">
        <w:rPr>
          <w:rFonts w:ascii="Times New Roman" w:eastAsia="Times New Roman" w:hAnsi="Times New Roman" w:cs="Times New Roman"/>
          <w:sz w:val="28"/>
          <w:szCs w:val="28"/>
          <w:lang w:eastAsia="ru-RU"/>
        </w:rPr>
        <w:t>тур с разной степенью жесткости. На одной из научных конференций мой оппонент в попытке отстоять тезис «открытости» современного общества, указал на «прозрачность» формирования элитной верху</w:t>
      </w:r>
      <w:r w:rsidRPr="001A4589">
        <w:rPr>
          <w:rFonts w:ascii="Times New Roman" w:eastAsia="Times New Roman" w:hAnsi="Times New Roman" w:cs="Times New Roman"/>
          <w:sz w:val="28"/>
          <w:szCs w:val="28"/>
          <w:lang w:eastAsia="ru-RU"/>
        </w:rPr>
        <w:t>ш</w:t>
      </w:r>
      <w:r w:rsidRPr="001A4589">
        <w:rPr>
          <w:rFonts w:ascii="Times New Roman" w:eastAsia="Times New Roman" w:hAnsi="Times New Roman" w:cs="Times New Roman"/>
          <w:sz w:val="28"/>
          <w:szCs w:val="28"/>
          <w:lang w:eastAsia="ru-RU"/>
        </w:rPr>
        <w:t>ки. Определенная степень прозрачности действительно имеется (н</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пример, касательно попадания в элиту спортсменов, деятелей шоу-бизнеса, писателей). Но, во-первых, эта прозрачность весьма и весьма ограничена. Полагаю, массовое сознание не знакомо с принципом «вращающейся двери», определяющим состав 80% нынешнего гл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бального суперкласса. Во-вторых, прозрачность еще не свидетельс</w:t>
      </w:r>
      <w:r w:rsidRPr="001A4589">
        <w:rPr>
          <w:rFonts w:ascii="Times New Roman" w:eastAsia="Times New Roman" w:hAnsi="Times New Roman" w:cs="Times New Roman"/>
          <w:sz w:val="28"/>
          <w:szCs w:val="28"/>
          <w:lang w:eastAsia="ru-RU"/>
        </w:rPr>
        <w:t>т</w:t>
      </w:r>
      <w:r w:rsidRPr="001A4589">
        <w:rPr>
          <w:rFonts w:ascii="Times New Roman" w:eastAsia="Times New Roman" w:hAnsi="Times New Roman" w:cs="Times New Roman"/>
          <w:sz w:val="28"/>
          <w:szCs w:val="28"/>
          <w:lang w:eastAsia="ru-RU"/>
        </w:rPr>
        <w:lastRenderedPageBreak/>
        <w:t>вует о расширяющихся возможностях попадания в элиту. В этом пл</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не  еще столетие назад довольно проницательный наблюдатель Г.Ле Бон отмечал существование каст и при демократии, разница лишь в том, что существует иллюзия возможности попадания туда едва ли не каждого</w:t>
      </w:r>
      <w:r w:rsidRPr="001A4589">
        <w:rPr>
          <w:rFonts w:ascii="Times New Roman" w:eastAsia="Times New Roman" w:hAnsi="Times New Roman" w:cs="Times New Roman"/>
          <w:sz w:val="28"/>
          <w:szCs w:val="28"/>
          <w:vertAlign w:val="superscript"/>
          <w:lang w:eastAsia="ru-RU"/>
        </w:rPr>
        <w:footnoteReference w:id="746"/>
      </w:r>
      <w:r w:rsidRPr="001A4589">
        <w:rPr>
          <w:rFonts w:ascii="Times New Roman" w:eastAsia="Times New Roman" w:hAnsi="Times New Roman" w:cs="Times New Roman"/>
          <w:sz w:val="28"/>
          <w:szCs w:val="28"/>
          <w:lang w:eastAsia="ru-RU"/>
        </w:rPr>
        <w:t>. Современный же американский исследователь К.Лэш счел возможным  и вовсе утверждать о размывании нынешнего демократ</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ческого идеала, «которым более не имеется ввиду общее равенство условий, но лишь выборное продвижение представителей низов в класс управленцев и специалистов»</w:t>
      </w:r>
      <w:r w:rsidRPr="001A4589">
        <w:rPr>
          <w:rFonts w:ascii="Times New Roman" w:eastAsia="Times New Roman" w:hAnsi="Times New Roman" w:cs="Times New Roman"/>
          <w:sz w:val="28"/>
          <w:szCs w:val="28"/>
          <w:vertAlign w:val="superscript"/>
          <w:lang w:eastAsia="ru-RU"/>
        </w:rPr>
        <w:footnoteReference w:id="747"/>
      </w:r>
      <w:r w:rsidRPr="001A4589">
        <w:rPr>
          <w:rFonts w:ascii="Times New Roman" w:eastAsia="Times New Roman" w:hAnsi="Times New Roman" w:cs="Times New Roman"/>
          <w:sz w:val="28"/>
          <w:szCs w:val="28"/>
          <w:lang w:eastAsia="ru-RU"/>
        </w:rPr>
        <w:t xml:space="preserve">.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Ряд видных социальных мыслителей – Платон, Н.Бердяев, Г.Моска, К.Маннгейм, Й.Шумпетер и др. убеждены, что элита будет неизбежно вырождаться, если не подпитывать ее ряды «свежей кр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вью». Подобный подход представляет собой нечто вроде «золотой с</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редины» между крайностями либерального индивидуализма с атом</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стическим уклоном и некоторой статичностью консервативных мы</w:t>
      </w:r>
      <w:r w:rsidRPr="001A4589">
        <w:rPr>
          <w:rFonts w:ascii="Times New Roman" w:eastAsia="Times New Roman" w:hAnsi="Times New Roman" w:cs="Times New Roman"/>
          <w:sz w:val="28"/>
          <w:szCs w:val="28"/>
          <w:lang w:eastAsia="ru-RU"/>
        </w:rPr>
        <w:t>с</w:t>
      </w:r>
      <w:r w:rsidRPr="001A4589">
        <w:rPr>
          <w:rFonts w:ascii="Times New Roman" w:eastAsia="Times New Roman" w:hAnsi="Times New Roman" w:cs="Times New Roman"/>
          <w:sz w:val="28"/>
          <w:szCs w:val="28"/>
          <w:lang w:eastAsia="ru-RU"/>
        </w:rPr>
        <w:t>лителей, склонных воспевать ценности аристократии и формируемого последней антропологического типа.</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 Немного вспомним либералов. По их мнению</w:t>
      </w:r>
      <w:r>
        <w:rPr>
          <w:rFonts w:ascii="Times New Roman" w:eastAsia="Times New Roman" w:hAnsi="Times New Roman" w:cs="Times New Roman"/>
          <w:sz w:val="28"/>
          <w:szCs w:val="28"/>
          <w:lang w:eastAsia="ru-RU"/>
        </w:rPr>
        <w:t>,</w:t>
      </w:r>
      <w:r w:rsidRPr="001A4589">
        <w:rPr>
          <w:rFonts w:ascii="Times New Roman" w:eastAsia="Times New Roman" w:hAnsi="Times New Roman" w:cs="Times New Roman"/>
          <w:sz w:val="28"/>
          <w:szCs w:val="28"/>
          <w:lang w:eastAsia="ru-RU"/>
        </w:rPr>
        <w:t xml:space="preserve"> лишь человек ц</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нен сам по себе, и в этом отношении между людьми нет, по сути дела, никакого различия. А свобода заключается-то в свободе торговли, движимой вполне естественной жаждой обогащения. И это естестве</w:t>
      </w:r>
      <w:r w:rsidRPr="001A4589">
        <w:rPr>
          <w:rFonts w:ascii="Times New Roman" w:eastAsia="Times New Roman" w:hAnsi="Times New Roman" w:cs="Times New Roman"/>
          <w:sz w:val="28"/>
          <w:szCs w:val="28"/>
          <w:lang w:eastAsia="ru-RU"/>
        </w:rPr>
        <w:t>н</w:t>
      </w:r>
      <w:r w:rsidRPr="001A4589">
        <w:rPr>
          <w:rFonts w:ascii="Times New Roman" w:eastAsia="Times New Roman" w:hAnsi="Times New Roman" w:cs="Times New Roman"/>
          <w:sz w:val="28"/>
          <w:szCs w:val="28"/>
          <w:lang w:eastAsia="ru-RU"/>
        </w:rPr>
        <w:t>ное стремление всех нормальных людей, начиная едва ли не со врем</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ни первых цивилизаций.  Те, кто посвящал жизнь именно этому, в</w:t>
      </w:r>
      <w:r w:rsidRPr="001A4589">
        <w:rPr>
          <w:rFonts w:ascii="Times New Roman" w:eastAsia="Times New Roman" w:hAnsi="Times New Roman" w:cs="Times New Roman"/>
          <w:sz w:val="28"/>
          <w:szCs w:val="28"/>
          <w:lang w:eastAsia="ru-RU"/>
        </w:rPr>
        <w:t>ы</w:t>
      </w:r>
      <w:r w:rsidRPr="001A4589">
        <w:rPr>
          <w:rFonts w:ascii="Times New Roman" w:eastAsia="Times New Roman" w:hAnsi="Times New Roman" w:cs="Times New Roman"/>
          <w:sz w:val="28"/>
          <w:szCs w:val="28"/>
          <w:lang w:eastAsia="ru-RU"/>
        </w:rPr>
        <w:t>рабатывали особый нормативный кодекс, на котором в сущности и держатся экономические учреждения. Только такой принцип является адекватным для распределения людей по отношению друг к другу, а не какие-то там потребности абстрактной общественной системы.</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Некоторая доля истины здесь имеется. Но вот как-то натянуто выглядит принцип, что стремление к прибыли само собой вырабат</w:t>
      </w:r>
      <w:r w:rsidRPr="001A4589">
        <w:rPr>
          <w:rFonts w:ascii="Times New Roman" w:eastAsia="Times New Roman" w:hAnsi="Times New Roman" w:cs="Times New Roman"/>
          <w:sz w:val="28"/>
          <w:szCs w:val="28"/>
          <w:lang w:eastAsia="ru-RU"/>
        </w:rPr>
        <w:t>ы</w:t>
      </w:r>
      <w:r w:rsidRPr="001A4589">
        <w:rPr>
          <w:rFonts w:ascii="Times New Roman" w:eastAsia="Times New Roman" w:hAnsi="Times New Roman" w:cs="Times New Roman"/>
          <w:sz w:val="28"/>
          <w:szCs w:val="28"/>
          <w:lang w:eastAsia="ru-RU"/>
        </w:rPr>
        <w:t>вает нормы, фактически ограничивающие это стремление. Можно, конечно, руководствоваться принципами корпоративного сотруднич</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ства, духом товарищества, кто спорит.  Однако в один прекрасный момент, когда все обстоятельства - «за», трудно не податься соблазну и не забрать себе все, оставив других ни с чем. Цель есть цель, и к ней надо стремиться. Вспомним американский фильм «Однажды в Ам</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рике», гремевший в СССР эпохи конца Перестройки. Сколько бл</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 xml:space="preserve">стящих операций провернула  группа молодых людей из еврейского квартала Нью-Йорка! Но в конце-то концов Максимилиан Беркович </w:t>
      </w:r>
      <w:r w:rsidRPr="001A4589">
        <w:rPr>
          <w:rFonts w:ascii="Times New Roman" w:eastAsia="Times New Roman" w:hAnsi="Times New Roman" w:cs="Times New Roman"/>
          <w:sz w:val="28"/>
          <w:szCs w:val="28"/>
          <w:lang w:eastAsia="ru-RU"/>
        </w:rPr>
        <w:lastRenderedPageBreak/>
        <w:t>(актер Джеймс Вуд) подстроил все так, что остальные члены групп</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ровки попадают под полицейские пули, а ему достаются все нако</w:t>
      </w:r>
      <w:r w:rsidRPr="001A4589">
        <w:rPr>
          <w:rFonts w:ascii="Times New Roman" w:eastAsia="Times New Roman" w:hAnsi="Times New Roman" w:cs="Times New Roman"/>
          <w:sz w:val="28"/>
          <w:szCs w:val="28"/>
          <w:lang w:eastAsia="ru-RU"/>
        </w:rPr>
        <w:t>п</w:t>
      </w:r>
      <w:r w:rsidRPr="001A4589">
        <w:rPr>
          <w:rFonts w:ascii="Times New Roman" w:eastAsia="Times New Roman" w:hAnsi="Times New Roman" w:cs="Times New Roman"/>
          <w:sz w:val="28"/>
          <w:szCs w:val="28"/>
          <w:lang w:eastAsia="ru-RU"/>
        </w:rPr>
        <w:t>ленные сбережения. Он меняет имя и занимается официальной карь</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 xml:space="preserve">рой, добившись поста сенатора. Что же, игра явно стоит свеч! </w:t>
      </w:r>
    </w:p>
    <w:p w:rsidR="001A4589" w:rsidRPr="001A4589" w:rsidRDefault="001A4589" w:rsidP="001A4589">
      <w:pPr>
        <w:spacing w:after="0" w:line="240" w:lineRule="auto"/>
        <w:ind w:firstLine="567"/>
        <w:jc w:val="both"/>
        <w:rPr>
          <w:rFonts w:ascii="Arial" w:eastAsia="Times New Roman" w:hAnsi="Arial" w:cs="Arial"/>
          <w:sz w:val="24"/>
          <w:szCs w:val="24"/>
          <w:lang w:eastAsia="ru-RU"/>
        </w:rPr>
      </w:pPr>
      <w:r w:rsidRPr="001A4589">
        <w:rPr>
          <w:rFonts w:ascii="Arial" w:eastAsia="Times New Roman" w:hAnsi="Arial" w:cs="Arial"/>
          <w:sz w:val="24"/>
          <w:szCs w:val="24"/>
          <w:lang w:eastAsia="ru-RU"/>
        </w:rPr>
        <w:t>Размывание общественных ценностей, конечно же, раскрепощает людей – теперь им попросту не следует забивать себе голову каким-то там общественным интересом. Вот сейчас у нас в России именно так и обстоит дело. Приведу только один пример. В конце советской эпохи, когда я был студентом, в нашей среде активно использовалось слово «мажор». Оно употреблялось в ругательном смысле, относясь к молодым людям, соц</w:t>
      </w:r>
      <w:r w:rsidRPr="001A4589">
        <w:rPr>
          <w:rFonts w:ascii="Arial" w:eastAsia="Times New Roman" w:hAnsi="Arial" w:cs="Arial"/>
          <w:sz w:val="24"/>
          <w:szCs w:val="24"/>
          <w:lang w:eastAsia="ru-RU"/>
        </w:rPr>
        <w:t>и</w:t>
      </w:r>
      <w:r w:rsidRPr="001A4589">
        <w:rPr>
          <w:rFonts w:ascii="Arial" w:eastAsia="Times New Roman" w:hAnsi="Arial" w:cs="Arial"/>
          <w:sz w:val="24"/>
          <w:szCs w:val="24"/>
          <w:lang w:eastAsia="ru-RU"/>
        </w:rPr>
        <w:t>альным продвижением которых занимались влиятельные родители.  Но насколько неуместным выглядит оно сейчас!  Как может человек оставить своего ребенка один на один с совершенно равнодушным, а порою и же</w:t>
      </w:r>
      <w:r w:rsidRPr="001A4589">
        <w:rPr>
          <w:rFonts w:ascii="Arial" w:eastAsia="Times New Roman" w:hAnsi="Arial" w:cs="Arial"/>
          <w:sz w:val="24"/>
          <w:szCs w:val="24"/>
          <w:lang w:eastAsia="ru-RU"/>
        </w:rPr>
        <w:t>с</w:t>
      </w:r>
      <w:r w:rsidRPr="001A4589">
        <w:rPr>
          <w:rFonts w:ascii="Arial" w:eastAsia="Times New Roman" w:hAnsi="Arial" w:cs="Arial"/>
          <w:sz w:val="24"/>
          <w:szCs w:val="24"/>
          <w:lang w:eastAsia="ru-RU"/>
        </w:rPr>
        <w:t>токим к нему миром? Вот мы и устраиваем своих детей в ВУЗы, решаем все «вопросы» на случай возможного исключения, находим им более или менее оплачиваемое место работы или пишем за них диссертации, но в первую очередь – отмазываем их от армии. В самом деле, кому нужно, чтобы его ребенок прозябал и терял время (это в лучшем случае) в неи</w:t>
      </w:r>
      <w:r w:rsidRPr="001A4589">
        <w:rPr>
          <w:rFonts w:ascii="Arial" w:eastAsia="Times New Roman" w:hAnsi="Arial" w:cs="Arial"/>
          <w:sz w:val="24"/>
          <w:szCs w:val="24"/>
          <w:lang w:eastAsia="ru-RU"/>
        </w:rPr>
        <w:t>з</w:t>
      </w:r>
      <w:r w:rsidRPr="001A4589">
        <w:rPr>
          <w:rFonts w:ascii="Arial" w:eastAsia="Times New Roman" w:hAnsi="Arial" w:cs="Arial"/>
          <w:sz w:val="24"/>
          <w:szCs w:val="24"/>
          <w:lang w:eastAsia="ru-RU"/>
        </w:rPr>
        <w:t>вестно какой армии неизвестно какой страны?  Понятно, что непатриоти</w:t>
      </w:r>
      <w:r w:rsidRPr="001A4589">
        <w:rPr>
          <w:rFonts w:ascii="Arial" w:eastAsia="Times New Roman" w:hAnsi="Arial" w:cs="Arial"/>
          <w:sz w:val="24"/>
          <w:szCs w:val="24"/>
          <w:lang w:eastAsia="ru-RU"/>
        </w:rPr>
        <w:t>ч</w:t>
      </w:r>
      <w:r w:rsidRPr="001A4589">
        <w:rPr>
          <w:rFonts w:ascii="Arial" w:eastAsia="Times New Roman" w:hAnsi="Arial" w:cs="Arial"/>
          <w:sz w:val="24"/>
          <w:szCs w:val="24"/>
          <w:lang w:eastAsia="ru-RU"/>
        </w:rPr>
        <w:t>но. Но, с другой стороны,  посмотрите как ведут себя власть предерж</w:t>
      </w:r>
      <w:r w:rsidRPr="001A4589">
        <w:rPr>
          <w:rFonts w:ascii="Arial" w:eastAsia="Times New Roman" w:hAnsi="Arial" w:cs="Arial"/>
          <w:sz w:val="24"/>
          <w:szCs w:val="24"/>
          <w:lang w:eastAsia="ru-RU"/>
        </w:rPr>
        <w:t>а</w:t>
      </w:r>
      <w:r w:rsidRPr="001A4589">
        <w:rPr>
          <w:rFonts w:ascii="Arial" w:eastAsia="Times New Roman" w:hAnsi="Arial" w:cs="Arial"/>
          <w:sz w:val="24"/>
          <w:szCs w:val="24"/>
          <w:lang w:eastAsia="ru-RU"/>
        </w:rPr>
        <w:t>щие? Риторический вопрос - подает ли элита  какой-либо другой пример. А раз так, то какие же претензии к простым смертным?</w:t>
      </w:r>
    </w:p>
    <w:p w:rsidR="001A4589" w:rsidRPr="001A4589" w:rsidRDefault="001A4589" w:rsidP="001A4589">
      <w:pPr>
        <w:spacing w:after="0" w:line="240" w:lineRule="auto"/>
        <w:ind w:firstLine="567"/>
        <w:jc w:val="both"/>
        <w:rPr>
          <w:rFonts w:ascii="Arial" w:eastAsia="Times New Roman" w:hAnsi="Arial" w:cs="Arial"/>
          <w:sz w:val="24"/>
          <w:szCs w:val="24"/>
          <w:lang w:eastAsia="ru-RU"/>
        </w:rPr>
      </w:pPr>
      <w:r w:rsidRPr="001A4589">
        <w:rPr>
          <w:rFonts w:ascii="Arial" w:eastAsia="Times New Roman" w:hAnsi="Arial" w:cs="Arial"/>
          <w:sz w:val="24"/>
          <w:szCs w:val="24"/>
          <w:lang w:eastAsia="ru-RU"/>
        </w:rPr>
        <w:t>Все это правда, здесь не поспоришь. Но вот какая штука. Например, если заболеешь – опасно отправляться в поликлинику, напротив которой живешь. Я, например, звоню своему армейскому другу (служил я еще в с</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ветской армии, но не уверен, что пошел бы служить в нынешнюю росси</w:t>
      </w:r>
      <w:r w:rsidRPr="001A4589">
        <w:rPr>
          <w:rFonts w:ascii="Arial" w:eastAsia="Times New Roman" w:hAnsi="Arial" w:cs="Arial"/>
          <w:sz w:val="24"/>
          <w:szCs w:val="24"/>
          <w:lang w:eastAsia="ru-RU"/>
        </w:rPr>
        <w:t>й</w:t>
      </w:r>
      <w:r w:rsidRPr="001A4589">
        <w:rPr>
          <w:rFonts w:ascii="Arial" w:eastAsia="Times New Roman" w:hAnsi="Arial" w:cs="Arial"/>
          <w:sz w:val="24"/>
          <w:szCs w:val="24"/>
          <w:lang w:eastAsia="ru-RU"/>
        </w:rPr>
        <w:t>скую), который работает хирургом в одной из городских больниц, и прошу его посоветовать знающего врача, которого затем посещаю, разумеется, в частном порядке. Учитывая все теневые нюансы учебного процесса как-то не хочется связываться с человеком, которого не знаешь, тем более если он молодой врач, недавно закончивший мединститут (или медуниверс</w:t>
      </w:r>
      <w:r w:rsidRPr="001A4589">
        <w:rPr>
          <w:rFonts w:ascii="Arial" w:eastAsia="Times New Roman" w:hAnsi="Arial" w:cs="Arial"/>
          <w:sz w:val="24"/>
          <w:szCs w:val="24"/>
          <w:lang w:eastAsia="ru-RU"/>
        </w:rPr>
        <w:t>и</w:t>
      </w:r>
      <w:r w:rsidRPr="001A4589">
        <w:rPr>
          <w:rFonts w:ascii="Arial" w:eastAsia="Times New Roman" w:hAnsi="Arial" w:cs="Arial"/>
          <w:sz w:val="24"/>
          <w:szCs w:val="24"/>
          <w:lang w:eastAsia="ru-RU"/>
        </w:rPr>
        <w:t>тет). И ладно, если он только плохо учился, он ведь может попросту не иметь призвания к врачебному делу, а в этом случае совершенно одн</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значно, что хороший врач из него не выйдет. Плохой учитель – не так страшно, а вот плохой врач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Наконец о  либеральном принципе самоценности каждого чел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века, то есть о фактическом равенстве. Я работаю в ВУЗе около 10 лет. И мне жаловались молодые преподаватели, живущие в общаге вместе со студентами, что им приходится неотлучно находиться при своих кастрюлях, когда они готовят еду в общей кухне. Причина пр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ста – в их отсутствие некоторые студенты норовят плюнуть к ним в кастрюлю. Может быть, конечно, надо быть снисходительнее к мол</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дым людям – ведь они проходят пору самоутверждения. Но как-то и не приходит в голову поставить этих людей рядом с Ю.Клинсманом, Х.Л. Чилавертом или К.Вилфортом (о них скажу ниже)  – самоутве</w:t>
      </w:r>
      <w:r w:rsidRPr="001A4589">
        <w:rPr>
          <w:rFonts w:ascii="Times New Roman" w:eastAsia="Times New Roman" w:hAnsi="Times New Roman" w:cs="Times New Roman"/>
          <w:sz w:val="28"/>
          <w:szCs w:val="28"/>
          <w:lang w:eastAsia="ru-RU"/>
        </w:rPr>
        <w:t>р</w:t>
      </w:r>
      <w:r w:rsidRPr="001A4589">
        <w:rPr>
          <w:rFonts w:ascii="Times New Roman" w:eastAsia="Times New Roman" w:hAnsi="Times New Roman" w:cs="Times New Roman"/>
          <w:sz w:val="28"/>
          <w:szCs w:val="28"/>
          <w:lang w:eastAsia="ru-RU"/>
        </w:rPr>
        <w:t>ждение тоже бывает разным!</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Но может быть тогда правы консерваторы? Они то ведь как раз делают ставку на качественное различие людей, а также ничего не </w:t>
      </w:r>
      <w:r w:rsidRPr="001A4589">
        <w:rPr>
          <w:rFonts w:ascii="Times New Roman" w:eastAsia="Times New Roman" w:hAnsi="Times New Roman" w:cs="Times New Roman"/>
          <w:sz w:val="28"/>
          <w:szCs w:val="28"/>
          <w:lang w:eastAsia="ru-RU"/>
        </w:rPr>
        <w:lastRenderedPageBreak/>
        <w:t>имеют против общественного организма и его насущных потребн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стей. Именно эти потребности решает подлинный аристократ, над</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ленный высшим духовным величием. В свое время, действительно, многие черты отличали простолюдина от «благородных» кровей. Многие аристократы осознавали свою значимость и ответственность перед теми слоями, кто был «не в силах себя защитить». И возможно в связи с этим (не знаю, прав я или нет) формировались определенные биологические признаки, по которым можно было узнать представ</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теля аристократии – удлиненные конечности, определенные черты лица и т.п.</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 Но со временем аристократия вырождается по многим прич</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нам</w:t>
      </w:r>
      <w:r w:rsidRPr="001A4589">
        <w:rPr>
          <w:rFonts w:ascii="Times New Roman" w:eastAsia="Times New Roman" w:hAnsi="Times New Roman" w:cs="Times New Roman"/>
          <w:sz w:val="28"/>
          <w:szCs w:val="28"/>
          <w:vertAlign w:val="superscript"/>
          <w:lang w:eastAsia="ru-RU"/>
        </w:rPr>
        <w:footnoteReference w:id="748"/>
      </w:r>
      <w:r w:rsidRPr="001A4589">
        <w:rPr>
          <w:rFonts w:ascii="Times New Roman" w:eastAsia="Times New Roman" w:hAnsi="Times New Roman" w:cs="Times New Roman"/>
          <w:sz w:val="28"/>
          <w:szCs w:val="28"/>
          <w:lang w:eastAsia="ru-RU"/>
        </w:rPr>
        <w:t>. Конечно, это происходит неравномерно и не со всеми ее пре</w:t>
      </w:r>
      <w:r w:rsidRPr="001A4589">
        <w:rPr>
          <w:rFonts w:ascii="Times New Roman" w:eastAsia="Times New Roman" w:hAnsi="Times New Roman" w:cs="Times New Roman"/>
          <w:sz w:val="28"/>
          <w:szCs w:val="28"/>
          <w:lang w:eastAsia="ru-RU"/>
        </w:rPr>
        <w:t>д</w:t>
      </w:r>
      <w:r w:rsidRPr="001A4589">
        <w:rPr>
          <w:rFonts w:ascii="Times New Roman" w:eastAsia="Times New Roman" w:hAnsi="Times New Roman" w:cs="Times New Roman"/>
          <w:sz w:val="28"/>
          <w:szCs w:val="28"/>
          <w:lang w:eastAsia="ru-RU"/>
        </w:rPr>
        <w:t>ставителями. Но меняются условия, в которых существует  европе</w:t>
      </w:r>
      <w:r w:rsidRPr="001A4589">
        <w:rPr>
          <w:rFonts w:ascii="Times New Roman" w:eastAsia="Times New Roman" w:hAnsi="Times New Roman" w:cs="Times New Roman"/>
          <w:sz w:val="28"/>
          <w:szCs w:val="28"/>
          <w:lang w:eastAsia="ru-RU"/>
        </w:rPr>
        <w:t>й</w:t>
      </w:r>
      <w:r w:rsidRPr="001A4589">
        <w:rPr>
          <w:rFonts w:ascii="Times New Roman" w:eastAsia="Times New Roman" w:hAnsi="Times New Roman" w:cs="Times New Roman"/>
          <w:sz w:val="28"/>
          <w:szCs w:val="28"/>
          <w:lang w:eastAsia="ru-RU"/>
        </w:rPr>
        <w:t>ский социум - на смену средневековью приходит Новое время с его расширяющимся внутренним и внешним рынком. Кроме того, Тр</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дцатилетняя война (1618-1648</w:t>
      </w:r>
      <w:r>
        <w:rPr>
          <w:rFonts w:ascii="Times New Roman" w:eastAsia="Times New Roman" w:hAnsi="Times New Roman" w:cs="Times New Roman"/>
          <w:sz w:val="28"/>
          <w:szCs w:val="28"/>
          <w:lang w:eastAsia="ru-RU"/>
        </w:rPr>
        <w:t xml:space="preserve"> </w:t>
      </w:r>
      <w:r w:rsidRPr="001A4589">
        <w:rPr>
          <w:rFonts w:ascii="Times New Roman" w:eastAsia="Times New Roman" w:hAnsi="Times New Roman" w:cs="Times New Roman"/>
          <w:sz w:val="28"/>
          <w:szCs w:val="28"/>
          <w:lang w:eastAsia="ru-RU"/>
        </w:rPr>
        <w:t>гг.), выбившая до ¾ населения герма</w:t>
      </w:r>
      <w:r w:rsidRPr="001A4589">
        <w:rPr>
          <w:rFonts w:ascii="Times New Roman" w:eastAsia="Times New Roman" w:hAnsi="Times New Roman" w:cs="Times New Roman"/>
          <w:sz w:val="28"/>
          <w:szCs w:val="28"/>
          <w:lang w:eastAsia="ru-RU"/>
        </w:rPr>
        <w:t>н</w:t>
      </w:r>
      <w:r w:rsidRPr="001A4589">
        <w:rPr>
          <w:rFonts w:ascii="Times New Roman" w:eastAsia="Times New Roman" w:hAnsi="Times New Roman" w:cs="Times New Roman"/>
          <w:sz w:val="28"/>
          <w:szCs w:val="28"/>
          <w:lang w:eastAsia="ru-RU"/>
        </w:rPr>
        <w:t xml:space="preserve">ских земель, ужаснула даже бывалых политиканов.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 Многие социальные проблемы теперь успешнее решаются не политическими методами как раньше, а экономическими. Другими словами, воевать стало попросту невыгодно, как писал о том  деятель наполеоновской эпохи Констан де Ребек</w:t>
      </w:r>
      <w:r w:rsidRPr="001A4589">
        <w:rPr>
          <w:rFonts w:ascii="Times New Roman" w:eastAsia="Times New Roman" w:hAnsi="Times New Roman" w:cs="Times New Roman"/>
          <w:sz w:val="28"/>
          <w:szCs w:val="28"/>
          <w:vertAlign w:val="superscript"/>
          <w:lang w:eastAsia="ru-RU"/>
        </w:rPr>
        <w:footnoteReference w:id="749"/>
      </w:r>
      <w:r w:rsidRPr="001A4589">
        <w:rPr>
          <w:rFonts w:ascii="Times New Roman" w:eastAsia="Times New Roman" w:hAnsi="Times New Roman" w:cs="Times New Roman"/>
          <w:sz w:val="28"/>
          <w:szCs w:val="28"/>
          <w:lang w:eastAsia="ru-RU"/>
        </w:rPr>
        <w:t>. То есть, новые обсто</w:t>
      </w:r>
      <w:r w:rsidRPr="001A4589">
        <w:rPr>
          <w:rFonts w:ascii="Times New Roman" w:eastAsia="Times New Roman" w:hAnsi="Times New Roman" w:cs="Times New Roman"/>
          <w:sz w:val="28"/>
          <w:szCs w:val="28"/>
          <w:lang w:eastAsia="ru-RU"/>
        </w:rPr>
        <w:t>я</w:t>
      </w:r>
      <w:r w:rsidRPr="001A4589">
        <w:rPr>
          <w:rFonts w:ascii="Times New Roman" w:eastAsia="Times New Roman" w:hAnsi="Times New Roman" w:cs="Times New Roman"/>
          <w:sz w:val="28"/>
          <w:szCs w:val="28"/>
          <w:lang w:eastAsia="ru-RU"/>
        </w:rPr>
        <w:t>тельства заставили общественный организм менять запрос – теперь на место военного лидера приходит предприниматель, знающий и умеющий угодить растущим потребностям населения. Порядок «орг</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ничного государства», который так нравится потомственному арист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крату Ю. Эволе (признаться, я тоже испытываю к нему симпатию), вряд ли был бы жизнеспособен в эпоху господства капитализма. Хотя, нельзя не признать, что принципы старого порядка не сдаются совсем уж совсем без боя. </w:t>
      </w:r>
    </w:p>
    <w:p w:rsidR="001A4589" w:rsidRPr="001A4589" w:rsidRDefault="001A4589" w:rsidP="001A4589">
      <w:pPr>
        <w:spacing w:after="0" w:line="240" w:lineRule="auto"/>
        <w:ind w:firstLine="567"/>
        <w:jc w:val="both"/>
        <w:rPr>
          <w:rFonts w:ascii="Arial" w:eastAsia="Times New Roman" w:hAnsi="Arial" w:cs="Arial"/>
          <w:sz w:val="24"/>
          <w:szCs w:val="24"/>
          <w:lang w:eastAsia="ru-RU"/>
        </w:rPr>
      </w:pPr>
      <w:r w:rsidRPr="001A4589">
        <w:rPr>
          <w:rFonts w:ascii="Arial" w:eastAsia="Times New Roman" w:hAnsi="Arial" w:cs="Arial"/>
          <w:sz w:val="24"/>
          <w:szCs w:val="24"/>
          <w:lang w:eastAsia="ru-RU"/>
        </w:rPr>
        <w:t xml:space="preserve">Так, герой новеллы Проспера Мериме «Партия в триктрак» лейтенант Роже единственный раз сплутовал во время игры на деньги. Он так и не смог впоследствии пережить собственную минутную слабость, фактически совершив самоубийство – бросился под огонь неприятеля в первом же бою. Или уже упомянутый нами маршал де Монкорне из бальзаковской «Кузины Бетты». Удрученный бесчестьем родного брата, разворовавшего казенные деньги на содержание своих любовниц, маршал заплатил долг из собственных средств и скончался через три дня.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lastRenderedPageBreak/>
        <w:t>Но ведь и торжествующий на арене истории класс капиталистов не однороден по своим качественным характеристикам. Попадаются среди предпринимателей люди, которые отдавали себе отчет, что деньги – это еще далеко не все</w:t>
      </w:r>
      <w:r w:rsidRPr="001A4589">
        <w:rPr>
          <w:rFonts w:ascii="Times New Roman" w:eastAsia="Times New Roman" w:hAnsi="Times New Roman" w:cs="Times New Roman"/>
          <w:sz w:val="28"/>
          <w:szCs w:val="28"/>
          <w:vertAlign w:val="superscript"/>
          <w:lang w:eastAsia="ru-RU"/>
        </w:rPr>
        <w:footnoteReference w:id="750"/>
      </w:r>
      <w:r w:rsidRPr="001A4589">
        <w:rPr>
          <w:rFonts w:ascii="Times New Roman" w:eastAsia="Times New Roman" w:hAnsi="Times New Roman" w:cs="Times New Roman"/>
          <w:sz w:val="28"/>
          <w:szCs w:val="28"/>
          <w:lang w:eastAsia="ru-RU"/>
        </w:rPr>
        <w:t>. Это Фридрих Энгельс, финанс</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рующий издание «Капитала», организацию Первого Интернационала, ставших мощным оружием против капитализма. Это миллионер Сава Морозов, ссужавший крупными суммами партию большевиков. Нак</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нец, Генри Форд, который сумел на продолжительное время сгладить антагонизм между предпринимателем и рабочим.</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Что касается благородных кровей, и соответствующих им личн</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стных качеств, то и здесь все обстоит несколько сложнее, чем это предлагают считать консервативные мыслители. Например, лично я за свои 40 лет встречал людей с явно выраженными «аристократическ</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ми» чертами, которым при этом отнюдь не мешает их откровенно «плебейское» поведение. Конечно, вполне логично предположить, что благородная кровь смешалась с неблагородной.  Однако не обедняем ли мы общество и себя вместе с ним, если  ограничиваем поиск в</w:t>
      </w:r>
      <w:r w:rsidRPr="001A4589">
        <w:rPr>
          <w:rFonts w:ascii="Times New Roman" w:eastAsia="Times New Roman" w:hAnsi="Times New Roman" w:cs="Times New Roman"/>
          <w:sz w:val="28"/>
          <w:szCs w:val="28"/>
          <w:lang w:eastAsia="ru-RU"/>
        </w:rPr>
        <w:t>ы</w:t>
      </w:r>
      <w:r w:rsidRPr="001A4589">
        <w:rPr>
          <w:rFonts w:ascii="Times New Roman" w:eastAsia="Times New Roman" w:hAnsi="Times New Roman" w:cs="Times New Roman"/>
          <w:sz w:val="28"/>
          <w:szCs w:val="28"/>
          <w:lang w:eastAsia="ru-RU"/>
        </w:rPr>
        <w:t xml:space="preserve">дающихся личностей только рамками аристократического слоя?  Во все века (впрочем, как и сейчас), элита стремилась именно к этому, не особо беспокоясь, насколько это оправдано.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Томас Карлейль утверждает, что подлинный исполин может быть рожден где угодно – и во дворце, и в бедной лачуге. Вполне возмо</w:t>
      </w:r>
      <w:r w:rsidRPr="001A4589">
        <w:rPr>
          <w:rFonts w:ascii="Times New Roman" w:eastAsia="Times New Roman" w:hAnsi="Times New Roman" w:cs="Times New Roman"/>
          <w:sz w:val="28"/>
          <w:szCs w:val="28"/>
          <w:lang w:eastAsia="ru-RU"/>
        </w:rPr>
        <w:t>ж</w:t>
      </w:r>
      <w:r w:rsidRPr="001A4589">
        <w:rPr>
          <w:rFonts w:ascii="Times New Roman" w:eastAsia="Times New Roman" w:hAnsi="Times New Roman" w:cs="Times New Roman"/>
          <w:sz w:val="28"/>
          <w:szCs w:val="28"/>
          <w:lang w:eastAsia="ru-RU"/>
        </w:rPr>
        <w:t>но, если он предстанет в образе вельможи или в области крестьянина с мозолистыми руками</w:t>
      </w:r>
      <w:r w:rsidRPr="001A4589">
        <w:rPr>
          <w:rFonts w:ascii="Times New Roman" w:eastAsia="Times New Roman" w:hAnsi="Times New Roman" w:cs="Times New Roman"/>
          <w:sz w:val="28"/>
          <w:szCs w:val="28"/>
          <w:vertAlign w:val="superscript"/>
          <w:lang w:eastAsia="ru-RU"/>
        </w:rPr>
        <w:footnoteReference w:id="751"/>
      </w:r>
      <w:r w:rsidRPr="001A4589">
        <w:rPr>
          <w:rFonts w:ascii="Times New Roman" w:eastAsia="Times New Roman" w:hAnsi="Times New Roman" w:cs="Times New Roman"/>
          <w:sz w:val="28"/>
          <w:szCs w:val="28"/>
          <w:lang w:eastAsia="ru-RU"/>
        </w:rPr>
        <w:t>. Если внимательно оглянуться на историю, то разве не достаточно примеров, когда сплачивающие социальное большинство личности  приходили вовсе не из высших слоев. И об этом свидетельствуют разные эпохи. Крестьянская девушка Жанна Арк сделала то, к чему неспособен оказался ни один представитель французского рыцарства – стать символом национального освобожд</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ния.  Мартин Лютер, выходец из семьи бедных рудокопов, бросил в</w:t>
      </w:r>
      <w:r w:rsidRPr="001A4589">
        <w:rPr>
          <w:rFonts w:ascii="Times New Roman" w:eastAsia="Times New Roman" w:hAnsi="Times New Roman" w:cs="Times New Roman"/>
          <w:sz w:val="28"/>
          <w:szCs w:val="28"/>
          <w:lang w:eastAsia="ru-RU"/>
        </w:rPr>
        <w:t>ы</w:t>
      </w:r>
      <w:r w:rsidRPr="001A4589">
        <w:rPr>
          <w:rFonts w:ascii="Times New Roman" w:eastAsia="Times New Roman" w:hAnsi="Times New Roman" w:cs="Times New Roman"/>
          <w:sz w:val="28"/>
          <w:szCs w:val="28"/>
          <w:lang w:eastAsia="ru-RU"/>
        </w:rPr>
        <w:lastRenderedPageBreak/>
        <w:t>зов всемогущей Католической церкви, положив начало процессу Р</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формации, который имел грандиозное социальное значение. Нач</w:t>
      </w:r>
      <w:r w:rsidRPr="001A4589">
        <w:rPr>
          <w:rFonts w:ascii="Times New Roman" w:eastAsia="Times New Roman" w:hAnsi="Times New Roman" w:cs="Times New Roman"/>
          <w:sz w:val="28"/>
          <w:szCs w:val="28"/>
          <w:lang w:eastAsia="ru-RU"/>
        </w:rPr>
        <w:t>и</w:t>
      </w:r>
      <w:r w:rsidRPr="001A4589">
        <w:rPr>
          <w:rFonts w:ascii="Times New Roman" w:eastAsia="Times New Roman" w:hAnsi="Times New Roman" w:cs="Times New Roman"/>
          <w:sz w:val="28"/>
          <w:szCs w:val="28"/>
          <w:lang w:eastAsia="ru-RU"/>
        </w:rPr>
        <w:t>навший рядовым легионером Диокл,  превратившийся в одного из в</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личайших римских императоров Диоклетиана, сумел не только пр</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одолеть правительственный кризис, но и совершить один из редча</w:t>
      </w:r>
      <w:r w:rsidRPr="001A4589">
        <w:rPr>
          <w:rFonts w:ascii="Times New Roman" w:eastAsia="Times New Roman" w:hAnsi="Times New Roman" w:cs="Times New Roman"/>
          <w:sz w:val="28"/>
          <w:szCs w:val="28"/>
          <w:lang w:eastAsia="ru-RU"/>
        </w:rPr>
        <w:t>й</w:t>
      </w:r>
      <w:r w:rsidRPr="001A4589">
        <w:rPr>
          <w:rFonts w:ascii="Times New Roman" w:eastAsia="Times New Roman" w:hAnsi="Times New Roman" w:cs="Times New Roman"/>
          <w:sz w:val="28"/>
          <w:szCs w:val="28"/>
          <w:lang w:eastAsia="ru-RU"/>
        </w:rPr>
        <w:t xml:space="preserve">ших поступков в истории – на пике славы добровольно отказаться от власти.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Индустриальная эпоха также оказалась способна призывать В</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ликих личностей,  которые также могли появиться откуда угодно. Профессор экономики Антонио ди Оливейра Салазар, основатель «нового государства», на какое-то время воплотившего в жизнь кое-какие элементы «органичного государства». Испанская гражданская война выдвинула ряд выдающихся руководителей, причем как со ст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роны республиканцев -  Энрике Листер, Кампенсино,  так и со стор</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ны  националистов – аристократ Х.А. Примо де Ривера, сын арме</w:t>
      </w:r>
      <w:r w:rsidRPr="001A4589">
        <w:rPr>
          <w:rFonts w:ascii="Times New Roman" w:eastAsia="Times New Roman" w:hAnsi="Times New Roman" w:cs="Times New Roman"/>
          <w:sz w:val="28"/>
          <w:szCs w:val="28"/>
          <w:lang w:eastAsia="ru-RU"/>
        </w:rPr>
        <w:t>й</w:t>
      </w:r>
      <w:r w:rsidRPr="001A4589">
        <w:rPr>
          <w:rFonts w:ascii="Times New Roman" w:eastAsia="Times New Roman" w:hAnsi="Times New Roman" w:cs="Times New Roman"/>
          <w:sz w:val="28"/>
          <w:szCs w:val="28"/>
          <w:lang w:eastAsia="ru-RU"/>
        </w:rPr>
        <w:t>ского сержанта Энрике Варела. Наконец, как не вспомнить весьма п</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струю по социальному составу партию профессиональных револ</w:t>
      </w:r>
      <w:r w:rsidRPr="001A4589">
        <w:rPr>
          <w:rFonts w:ascii="Times New Roman" w:eastAsia="Times New Roman" w:hAnsi="Times New Roman" w:cs="Times New Roman"/>
          <w:sz w:val="28"/>
          <w:szCs w:val="28"/>
          <w:lang w:eastAsia="ru-RU"/>
        </w:rPr>
        <w:t>ю</w:t>
      </w:r>
      <w:r w:rsidRPr="001A4589">
        <w:rPr>
          <w:rFonts w:ascii="Times New Roman" w:eastAsia="Times New Roman" w:hAnsi="Times New Roman" w:cs="Times New Roman"/>
          <w:sz w:val="28"/>
          <w:szCs w:val="28"/>
          <w:lang w:eastAsia="ru-RU"/>
        </w:rPr>
        <w:t>ционеров, деятельность которой  принесла столь много для России.</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Определенным доказательством в пользу тезиса о том, что с</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временная социальная верхушка приобретает все более застывающий характер, являются черты вырождения многих ее представителей. Н</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которые либеральные исследователи готовы это признать (Ф.Фукуяма, У.Липпман), другие (С.Н. Гавров) полагают, что для бл</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гополучия общества достаточно того, чтобы элиту составляли люди, разделяющие демократические ценности</w:t>
      </w:r>
      <w:r w:rsidRPr="001A4589">
        <w:rPr>
          <w:rFonts w:ascii="Times New Roman" w:eastAsia="Times New Roman" w:hAnsi="Times New Roman" w:cs="Times New Roman"/>
          <w:sz w:val="28"/>
          <w:szCs w:val="28"/>
          <w:vertAlign w:val="superscript"/>
          <w:lang w:eastAsia="ru-RU"/>
        </w:rPr>
        <w:footnoteReference w:id="752"/>
      </w:r>
      <w:r w:rsidRPr="001A4589">
        <w:rPr>
          <w:rFonts w:ascii="Times New Roman" w:eastAsia="Times New Roman" w:hAnsi="Times New Roman" w:cs="Times New Roman"/>
          <w:sz w:val="28"/>
          <w:szCs w:val="28"/>
          <w:lang w:eastAsia="ru-RU"/>
        </w:rPr>
        <w:t>.  Если обратить внимание на второе мнение, то в современных условиях оно отдает наивностью. Нынешняя политика (впрочем, как и политика иных эпох) имеет мало общего с верностью идеям, но базируется на прагматизме при необх</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димости вовсе не брезгующем цинизмом. Об этом писал К.Лэш, не без горечи констатирующий «предательство демократии», ему вторят И.Валлерстайн, Н.Хомский, К.Крауч, А.Кочетков, Б.Кагарлицкий и многие другие. Логично, что нынешние политиканы превращаются в шоуменов, за которыми стоят владельцы баснословных многократно преумноженных (и продолжающих преумножаться) богатств. Именно вторых следует принимать больше всерьез нежели первых.  Крайне трудно среди нынешней элиты найти подлинную великую личность, в интерпретации Т.Карлейля. </w:t>
      </w:r>
    </w:p>
    <w:p w:rsidR="001A4589" w:rsidRPr="001A4589" w:rsidRDefault="001A4589" w:rsidP="001A4589">
      <w:pPr>
        <w:spacing w:after="0" w:line="240" w:lineRule="auto"/>
        <w:ind w:firstLine="567"/>
        <w:jc w:val="both"/>
        <w:rPr>
          <w:rFonts w:ascii="Arial" w:eastAsia="Times New Roman" w:hAnsi="Arial" w:cs="Arial"/>
          <w:sz w:val="24"/>
          <w:szCs w:val="24"/>
          <w:lang w:eastAsia="ru-RU"/>
        </w:rPr>
      </w:pPr>
      <w:r w:rsidRPr="001A4589">
        <w:rPr>
          <w:rFonts w:ascii="Arial" w:eastAsia="Times New Roman" w:hAnsi="Arial" w:cs="Arial"/>
          <w:sz w:val="24"/>
          <w:szCs w:val="24"/>
          <w:lang w:eastAsia="ru-RU"/>
        </w:rPr>
        <w:t>Тем не менее мир вовсе не лишен подобных людей.  Убежден, что во все века имелись достойные подражания люди, что в некотором роде о</w:t>
      </w:r>
      <w:r w:rsidRPr="001A4589">
        <w:rPr>
          <w:rFonts w:ascii="Arial" w:eastAsia="Times New Roman" w:hAnsi="Arial" w:cs="Arial"/>
          <w:sz w:val="24"/>
          <w:szCs w:val="24"/>
          <w:lang w:eastAsia="ru-RU"/>
        </w:rPr>
        <w:t>т</w:t>
      </w:r>
      <w:r w:rsidRPr="001A4589">
        <w:rPr>
          <w:rFonts w:ascii="Arial" w:eastAsia="Times New Roman" w:hAnsi="Arial" w:cs="Arial"/>
          <w:sz w:val="24"/>
          <w:szCs w:val="24"/>
          <w:lang w:eastAsia="ru-RU"/>
        </w:rPr>
        <w:lastRenderedPageBreak/>
        <w:t>вергает  тезис о самоценности каждого человека, то есть о фактическом равенстве.   На моей памяти эпизод из полуфинального матча Чемпионата мира по футболу 2006 года Германия</w:t>
      </w:r>
      <w:r>
        <w:rPr>
          <w:rFonts w:ascii="Arial" w:eastAsia="Times New Roman" w:hAnsi="Arial" w:cs="Arial"/>
          <w:sz w:val="24"/>
          <w:szCs w:val="24"/>
          <w:lang w:eastAsia="ru-RU"/>
        </w:rPr>
        <w:t xml:space="preserve"> –</w:t>
      </w:r>
      <w:r w:rsidRPr="001A4589">
        <w:rPr>
          <w:rFonts w:ascii="Arial" w:eastAsia="Times New Roman" w:hAnsi="Arial" w:cs="Arial"/>
          <w:sz w:val="24"/>
          <w:szCs w:val="24"/>
          <w:lang w:eastAsia="ru-RU"/>
        </w:rPr>
        <w:t xml:space="preserve"> Италия. Немцы хотя и играли на своем поле, были основательно вымотаны предыдущим четвертьфиналом с Аргентиной, которую они прошли лишь по пенальти.  А вот «макаронн</w:t>
      </w:r>
      <w:r w:rsidRPr="001A4589">
        <w:rPr>
          <w:rFonts w:ascii="Arial" w:eastAsia="Times New Roman" w:hAnsi="Arial" w:cs="Arial"/>
          <w:sz w:val="24"/>
          <w:szCs w:val="24"/>
          <w:lang w:eastAsia="ru-RU"/>
        </w:rPr>
        <w:t>и</w:t>
      </w:r>
      <w:r w:rsidRPr="001A4589">
        <w:rPr>
          <w:rFonts w:ascii="Arial" w:eastAsia="Times New Roman" w:hAnsi="Arial" w:cs="Arial"/>
          <w:sz w:val="24"/>
          <w:szCs w:val="24"/>
          <w:lang w:eastAsia="ru-RU"/>
        </w:rPr>
        <w:t>ки» посвежее – им пришлось полегче с Украиной. Но Германия не уступ</w:t>
      </w:r>
      <w:r w:rsidRPr="001A4589">
        <w:rPr>
          <w:rFonts w:ascii="Arial" w:eastAsia="Times New Roman" w:hAnsi="Arial" w:cs="Arial"/>
          <w:sz w:val="24"/>
          <w:szCs w:val="24"/>
          <w:lang w:eastAsia="ru-RU"/>
        </w:rPr>
        <w:t>а</w:t>
      </w:r>
      <w:r w:rsidRPr="001A4589">
        <w:rPr>
          <w:rFonts w:ascii="Arial" w:eastAsia="Times New Roman" w:hAnsi="Arial" w:cs="Arial"/>
          <w:sz w:val="24"/>
          <w:szCs w:val="24"/>
          <w:lang w:eastAsia="ru-RU"/>
        </w:rPr>
        <w:t>ла, всю игру вела на равных и имела не меньше возможностей забить. Пропустили хозяева минуты за две до конца дополнительного уже врем</w:t>
      </w:r>
      <w:r w:rsidRPr="001A4589">
        <w:rPr>
          <w:rFonts w:ascii="Arial" w:eastAsia="Times New Roman" w:hAnsi="Arial" w:cs="Arial"/>
          <w:sz w:val="24"/>
          <w:szCs w:val="24"/>
          <w:lang w:eastAsia="ru-RU"/>
        </w:rPr>
        <w:t>е</w:t>
      </w:r>
      <w:r w:rsidRPr="001A4589">
        <w:rPr>
          <w:rFonts w:ascii="Arial" w:eastAsia="Times New Roman" w:hAnsi="Arial" w:cs="Arial"/>
          <w:sz w:val="24"/>
          <w:szCs w:val="24"/>
          <w:lang w:eastAsia="ru-RU"/>
        </w:rPr>
        <w:t>ни. И тут сразу же операторы трансляции показали тренера немцев Юрг</w:t>
      </w:r>
      <w:r w:rsidRPr="001A4589">
        <w:rPr>
          <w:rFonts w:ascii="Arial" w:eastAsia="Times New Roman" w:hAnsi="Arial" w:cs="Arial"/>
          <w:sz w:val="24"/>
          <w:szCs w:val="24"/>
          <w:lang w:eastAsia="ru-RU"/>
        </w:rPr>
        <w:t>е</w:t>
      </w:r>
      <w:r w:rsidRPr="001A4589">
        <w:rPr>
          <w:rFonts w:ascii="Arial" w:eastAsia="Times New Roman" w:hAnsi="Arial" w:cs="Arial"/>
          <w:sz w:val="24"/>
          <w:szCs w:val="24"/>
          <w:lang w:eastAsia="ru-RU"/>
        </w:rPr>
        <w:t>на Клинсманна. Тот похлопал итальянцам за их забитый мяч. Кто смотрел этот чемпионат, наверняка помнит, каким эмоциональным был Клинсманн, как остро переживал он за команду. И можно только представить, что тв</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рилось в душе этого сильного человека в ту минуту! Но он сумел переб</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 xml:space="preserve">роть свои чувства и отдать должное более удачливому сопернику!  </w:t>
      </w:r>
    </w:p>
    <w:p w:rsidR="001A4589" w:rsidRPr="001A4589" w:rsidRDefault="001A4589" w:rsidP="001A4589">
      <w:pPr>
        <w:spacing w:after="0" w:line="240" w:lineRule="auto"/>
        <w:ind w:firstLine="567"/>
        <w:jc w:val="both"/>
        <w:rPr>
          <w:rFonts w:ascii="Arial" w:eastAsia="Times New Roman" w:hAnsi="Arial" w:cs="Arial"/>
          <w:sz w:val="24"/>
          <w:szCs w:val="24"/>
          <w:lang w:eastAsia="ru-RU"/>
        </w:rPr>
      </w:pPr>
      <w:r w:rsidRPr="001A4589">
        <w:rPr>
          <w:rFonts w:ascii="Arial" w:eastAsia="Times New Roman" w:hAnsi="Arial" w:cs="Arial"/>
          <w:sz w:val="24"/>
          <w:szCs w:val="24"/>
          <w:lang w:eastAsia="ru-RU"/>
        </w:rPr>
        <w:t>Или матч одной восьмой финала Чемпионата мира 1998 года Фра</w:t>
      </w:r>
      <w:r w:rsidRPr="001A4589">
        <w:rPr>
          <w:rFonts w:ascii="Arial" w:eastAsia="Times New Roman" w:hAnsi="Arial" w:cs="Arial"/>
          <w:sz w:val="24"/>
          <w:szCs w:val="24"/>
          <w:lang w:eastAsia="ru-RU"/>
        </w:rPr>
        <w:t>н</w:t>
      </w:r>
      <w:r w:rsidRPr="001A4589">
        <w:rPr>
          <w:rFonts w:ascii="Arial" w:eastAsia="Times New Roman" w:hAnsi="Arial" w:cs="Arial"/>
          <w:sz w:val="24"/>
          <w:szCs w:val="24"/>
          <w:lang w:eastAsia="ru-RU"/>
        </w:rPr>
        <w:t>ция – Парагвай. Явно более слабые парагвайцы «сидят» в обороне, отч</w:t>
      </w:r>
      <w:r w:rsidRPr="001A4589">
        <w:rPr>
          <w:rFonts w:ascii="Arial" w:eastAsia="Times New Roman" w:hAnsi="Arial" w:cs="Arial"/>
          <w:sz w:val="24"/>
          <w:szCs w:val="24"/>
          <w:lang w:eastAsia="ru-RU"/>
        </w:rPr>
        <w:t>а</w:t>
      </w:r>
      <w:r w:rsidRPr="001A4589">
        <w:rPr>
          <w:rFonts w:ascii="Arial" w:eastAsia="Times New Roman" w:hAnsi="Arial" w:cs="Arial"/>
          <w:sz w:val="24"/>
          <w:szCs w:val="24"/>
          <w:lang w:eastAsia="ru-RU"/>
        </w:rPr>
        <w:t>янно отбиваясь от наседающих французов, кстати, будущих чемпи</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нов. Наконец, примерно на 110 минуте Лоран Блан забивает «золотой мяч» для своей команды. Вся команда Парагвая в отчаянии  падает в штрафной и рыдает</w:t>
      </w:r>
      <w:r w:rsidR="00AE5729">
        <w:rPr>
          <w:rFonts w:ascii="Arial" w:eastAsia="Times New Roman" w:hAnsi="Arial" w:cs="Arial"/>
          <w:sz w:val="24"/>
          <w:szCs w:val="24"/>
          <w:lang w:eastAsia="ru-RU"/>
        </w:rPr>
        <w:t xml:space="preserve"> </w:t>
      </w:r>
      <w:r w:rsidRPr="001A4589">
        <w:rPr>
          <w:rFonts w:ascii="Arial" w:eastAsia="Times New Roman" w:hAnsi="Arial" w:cs="Arial"/>
          <w:sz w:val="24"/>
          <w:szCs w:val="24"/>
          <w:lang w:eastAsia="ru-RU"/>
        </w:rPr>
        <w:t>- они столько времени бились… и все зря! Но в лице капитана команды Хосе Луиса Чилаверта не дрогнул ни единый мускул. Он подх</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дит к каждому игроку  и ободряет его, благодаря за все потраченные ус</w:t>
      </w:r>
      <w:r w:rsidRPr="001A4589">
        <w:rPr>
          <w:rFonts w:ascii="Arial" w:eastAsia="Times New Roman" w:hAnsi="Arial" w:cs="Arial"/>
          <w:sz w:val="24"/>
          <w:szCs w:val="24"/>
          <w:lang w:eastAsia="ru-RU"/>
        </w:rPr>
        <w:t>и</w:t>
      </w:r>
      <w:r w:rsidRPr="001A4589">
        <w:rPr>
          <w:rFonts w:ascii="Arial" w:eastAsia="Times New Roman" w:hAnsi="Arial" w:cs="Arial"/>
          <w:sz w:val="24"/>
          <w:szCs w:val="24"/>
          <w:lang w:eastAsia="ru-RU"/>
        </w:rPr>
        <w:t xml:space="preserve">лия. </w:t>
      </w:r>
    </w:p>
    <w:p w:rsidR="001A4589" w:rsidRPr="001A4589" w:rsidRDefault="001A4589" w:rsidP="001A4589">
      <w:pPr>
        <w:spacing w:after="0" w:line="240" w:lineRule="auto"/>
        <w:ind w:firstLine="567"/>
        <w:jc w:val="both"/>
        <w:rPr>
          <w:rFonts w:ascii="Arial" w:eastAsia="Times New Roman" w:hAnsi="Arial" w:cs="Arial"/>
          <w:sz w:val="28"/>
          <w:szCs w:val="28"/>
          <w:lang w:eastAsia="ru-RU"/>
        </w:rPr>
      </w:pPr>
      <w:r w:rsidRPr="001A4589">
        <w:rPr>
          <w:rFonts w:ascii="Arial" w:eastAsia="Times New Roman" w:hAnsi="Arial" w:cs="Arial"/>
          <w:sz w:val="24"/>
          <w:szCs w:val="24"/>
          <w:lang w:eastAsia="ru-RU"/>
        </w:rPr>
        <w:t>Наконец, наиболее поразивший меня случай, благодаря которому сборная Дании – крепкий середняк, не более – выиграла европейский футбольный чемпионат 1992</w:t>
      </w:r>
      <w:r w:rsidR="00AE5729">
        <w:rPr>
          <w:rFonts w:ascii="Arial" w:eastAsia="Times New Roman" w:hAnsi="Arial" w:cs="Arial"/>
          <w:sz w:val="24"/>
          <w:szCs w:val="24"/>
          <w:lang w:eastAsia="ru-RU"/>
        </w:rPr>
        <w:t xml:space="preserve"> </w:t>
      </w:r>
      <w:r w:rsidRPr="001A4589">
        <w:rPr>
          <w:rFonts w:ascii="Arial" w:eastAsia="Times New Roman" w:hAnsi="Arial" w:cs="Arial"/>
          <w:sz w:val="24"/>
          <w:szCs w:val="24"/>
          <w:lang w:eastAsia="ru-RU"/>
        </w:rPr>
        <w:t>г. В ее составе играл полузащитник Ким Вилфорт, у которого была смертельно больная лейкемией семилетняя дочь (умерла через месяц после чемпионата). Заставляющая его вых</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дить на поле и играть по максимуму сила духа, мобилизовывала на фу</w:t>
      </w:r>
      <w:r w:rsidRPr="001A4589">
        <w:rPr>
          <w:rFonts w:ascii="Arial" w:eastAsia="Times New Roman" w:hAnsi="Arial" w:cs="Arial"/>
          <w:sz w:val="24"/>
          <w:szCs w:val="24"/>
          <w:lang w:eastAsia="ru-RU"/>
        </w:rPr>
        <w:t>т</w:t>
      </w:r>
      <w:r w:rsidRPr="001A4589">
        <w:rPr>
          <w:rFonts w:ascii="Arial" w:eastAsia="Times New Roman" w:hAnsi="Arial" w:cs="Arial"/>
          <w:sz w:val="24"/>
          <w:szCs w:val="24"/>
          <w:lang w:eastAsia="ru-RU"/>
        </w:rPr>
        <w:t>больные подвиги всю команду – я недавно по интернету пересматривал, как яростно рубились датчане в финале с явно более сильными и титул</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ванными немцами. Убежден, что именно грандиозное самообладание эт</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го человека явилось главной причиной победы Дании на том чемпион</w:t>
      </w:r>
      <w:r w:rsidRPr="001A4589">
        <w:rPr>
          <w:rFonts w:ascii="Arial" w:eastAsia="Times New Roman" w:hAnsi="Arial" w:cs="Arial"/>
          <w:sz w:val="24"/>
          <w:szCs w:val="24"/>
          <w:lang w:eastAsia="ru-RU"/>
        </w:rPr>
        <w:t>а</w:t>
      </w:r>
      <w:r w:rsidRPr="001A4589">
        <w:rPr>
          <w:rFonts w:ascii="Arial" w:eastAsia="Times New Roman" w:hAnsi="Arial" w:cs="Arial"/>
          <w:sz w:val="24"/>
          <w:szCs w:val="24"/>
          <w:lang w:eastAsia="ru-RU"/>
        </w:rPr>
        <w:t>те</w:t>
      </w:r>
      <w:r w:rsidRPr="001A4589">
        <w:rPr>
          <w:rFonts w:ascii="Arial" w:eastAsia="Times New Roman" w:hAnsi="Arial" w:cs="Arial"/>
          <w:sz w:val="24"/>
          <w:szCs w:val="24"/>
          <w:vertAlign w:val="superscript"/>
          <w:lang w:eastAsia="ru-RU"/>
        </w:rPr>
        <w:footnoteReference w:id="753"/>
      </w:r>
      <w:r w:rsidRPr="001A4589">
        <w:rPr>
          <w:rFonts w:ascii="Arial" w:eastAsia="Times New Roman" w:hAnsi="Arial" w:cs="Arial"/>
          <w:sz w:val="24"/>
          <w:szCs w:val="24"/>
          <w:lang w:eastAsia="ru-RU"/>
        </w:rPr>
        <w:t>. Показательно, что К.Вилфорт забил последний мяч в финале, отпр</w:t>
      </w:r>
      <w:r w:rsidRPr="001A4589">
        <w:rPr>
          <w:rFonts w:ascii="Arial" w:eastAsia="Times New Roman" w:hAnsi="Arial" w:cs="Arial"/>
          <w:sz w:val="24"/>
          <w:szCs w:val="24"/>
          <w:lang w:eastAsia="ru-RU"/>
        </w:rPr>
        <w:t>а</w:t>
      </w:r>
      <w:r w:rsidRPr="001A4589">
        <w:rPr>
          <w:rFonts w:ascii="Arial" w:eastAsia="Times New Roman" w:hAnsi="Arial" w:cs="Arial"/>
          <w:sz w:val="24"/>
          <w:szCs w:val="24"/>
          <w:lang w:eastAsia="ru-RU"/>
        </w:rPr>
        <w:t>вив футбольный снаряд в ворота не очень удачливого в тот день Бодо Илгнера. П</w:t>
      </w:r>
      <w:r w:rsidRPr="001A4589">
        <w:rPr>
          <w:rFonts w:ascii="Arial" w:eastAsia="Times New Roman" w:hAnsi="Arial" w:cs="Arial"/>
          <w:sz w:val="24"/>
          <w:szCs w:val="24"/>
          <w:lang w:eastAsia="ru-RU"/>
        </w:rPr>
        <w:t>о</w:t>
      </w:r>
      <w:r w:rsidRPr="001A4589">
        <w:rPr>
          <w:rFonts w:ascii="Arial" w:eastAsia="Times New Roman" w:hAnsi="Arial" w:cs="Arial"/>
          <w:sz w:val="24"/>
          <w:szCs w:val="24"/>
          <w:lang w:eastAsia="ru-RU"/>
        </w:rPr>
        <w:t xml:space="preserve">нятно, что в том матче Б.Илгнер предпочел бы не пропускать, но, полагаю, что самым для него необидным был гол именно от К.Вилфорта. В настоящее время уже имеется стадион, носящий имя К.Вилфорта, хотя ему не столь давно исполнилось 50. Так болельщики благодарят его не только за подвиги на футбольном поле, но и за верность родному клубу «Брондбю», где он провел практически всю свою карьеру, не погнавшись за длинным рублем в более именитые клубы.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Итак, вопрос по поводу закрытого-открытого общества остается дискуссионным как в отношении традиционных обществ (за характ</w:t>
      </w:r>
      <w:r w:rsidRPr="001A4589">
        <w:rPr>
          <w:rFonts w:ascii="Times New Roman" w:eastAsia="Times New Roman" w:hAnsi="Times New Roman" w:cs="Times New Roman"/>
          <w:sz w:val="28"/>
          <w:szCs w:val="28"/>
          <w:lang w:eastAsia="ru-RU"/>
        </w:rPr>
        <w:t>е</w:t>
      </w:r>
      <w:r w:rsidRPr="001A4589">
        <w:rPr>
          <w:rFonts w:ascii="Times New Roman" w:eastAsia="Times New Roman" w:hAnsi="Times New Roman" w:cs="Times New Roman"/>
          <w:sz w:val="28"/>
          <w:szCs w:val="28"/>
          <w:lang w:eastAsia="ru-RU"/>
        </w:rPr>
        <w:t>ристиками которого мы в данной работе обращались главным образом к средневековью), так и применительно к  современности. Последняя имеет, конечно, свои особенности, о которых мы рассуждали в п</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lastRenderedPageBreak/>
        <w:t>следней главе, но эта специфика вряд ли дает основания характериз</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вать общество, в котором мы живем как более «открытое». Вообще, непредвзятый анализ современной социальной действительности з</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ставляет более внимательно относится к исследованиям, предлага</w:t>
      </w:r>
      <w:r w:rsidRPr="001A4589">
        <w:rPr>
          <w:rFonts w:ascii="Times New Roman" w:eastAsia="Times New Roman" w:hAnsi="Times New Roman" w:cs="Times New Roman"/>
          <w:sz w:val="28"/>
          <w:szCs w:val="28"/>
          <w:lang w:eastAsia="ru-RU"/>
        </w:rPr>
        <w:t>ю</w:t>
      </w:r>
      <w:r w:rsidRPr="001A4589">
        <w:rPr>
          <w:rFonts w:ascii="Times New Roman" w:eastAsia="Times New Roman" w:hAnsi="Times New Roman" w:cs="Times New Roman"/>
          <w:sz w:val="28"/>
          <w:szCs w:val="28"/>
          <w:lang w:eastAsia="ru-RU"/>
        </w:rPr>
        <w:t>щим сегментированный подход (В.Шляпентох), а не стремящимся описать ту или иную общественную реальность в терминах «открыт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 xml:space="preserve">го» или, наоборот, «закрытого» общества. Жизнь как всегда много сложнее и запутаннее, с чем необходимо считаться.   </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Последним штрихом выскажем мнение о правоте старика Плат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на, который предупреждал о необходимости и важности отбора лиц, которым будет вручено государственное правление, и что во время поиска ни один слой не должен  быть обойден вниманием, даже с</w:t>
      </w:r>
      <w:r w:rsidRPr="001A4589">
        <w:rPr>
          <w:rFonts w:ascii="Times New Roman" w:eastAsia="Times New Roman" w:hAnsi="Times New Roman" w:cs="Times New Roman"/>
          <w:sz w:val="28"/>
          <w:szCs w:val="28"/>
          <w:lang w:eastAsia="ru-RU"/>
        </w:rPr>
        <w:t>а</w:t>
      </w:r>
      <w:r w:rsidRPr="001A4589">
        <w:rPr>
          <w:rFonts w:ascii="Times New Roman" w:eastAsia="Times New Roman" w:hAnsi="Times New Roman" w:cs="Times New Roman"/>
          <w:sz w:val="28"/>
          <w:szCs w:val="28"/>
          <w:lang w:eastAsia="ru-RU"/>
        </w:rPr>
        <w:t>мый низший. Видимо с высоты двух с половиной тысячелетий, он лишь усмехается, наблюдая за нашей зачастую бесполезной мышиной возней. Нет, либералу Попперу не удалось разрушить «чары  Плат</w:t>
      </w:r>
      <w:r w:rsidRPr="001A4589">
        <w:rPr>
          <w:rFonts w:ascii="Times New Roman" w:eastAsia="Times New Roman" w:hAnsi="Times New Roman" w:cs="Times New Roman"/>
          <w:sz w:val="28"/>
          <w:szCs w:val="28"/>
          <w:lang w:eastAsia="ru-RU"/>
        </w:rPr>
        <w:t>о</w:t>
      </w:r>
      <w:r w:rsidRPr="001A4589">
        <w:rPr>
          <w:rFonts w:ascii="Times New Roman" w:eastAsia="Times New Roman" w:hAnsi="Times New Roman" w:cs="Times New Roman"/>
          <w:sz w:val="28"/>
          <w:szCs w:val="28"/>
          <w:lang w:eastAsia="ru-RU"/>
        </w:rPr>
        <w:t>на», и как кажется, по одной простой причине – в нынешней ситуации они не опьяняют, а, наоборот, отрезвляют.</w:t>
      </w: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ind w:firstLine="567"/>
        <w:jc w:val="both"/>
        <w:rPr>
          <w:rFonts w:ascii="Times New Roman" w:eastAsia="Times New Roman" w:hAnsi="Times New Roman" w:cs="Times New Roman"/>
          <w:sz w:val="28"/>
          <w:szCs w:val="28"/>
          <w:lang w:eastAsia="ru-RU"/>
        </w:rPr>
      </w:pPr>
    </w:p>
    <w:p w:rsidR="001A4589" w:rsidRPr="001A4589" w:rsidRDefault="001A4589" w:rsidP="001A4589">
      <w:pPr>
        <w:tabs>
          <w:tab w:val="left" w:pos="426"/>
        </w:tabs>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Calibri" w:eastAsia="Times New Roman" w:hAnsi="Calibri" w:cs="Calibri"/>
          <w:b/>
          <w:sz w:val="24"/>
          <w:szCs w:val="24"/>
          <w:u w:val="single"/>
          <w:lang w:eastAsia="ru-RU"/>
        </w:rPr>
      </w:pPr>
    </w:p>
    <w:p w:rsidR="001A4589" w:rsidRPr="001A4589" w:rsidRDefault="001A4589" w:rsidP="001A4589">
      <w:pPr>
        <w:spacing w:after="0" w:line="240" w:lineRule="auto"/>
        <w:ind w:firstLine="567"/>
        <w:jc w:val="both"/>
        <w:rPr>
          <w:rFonts w:ascii="Calibri" w:eastAsia="Times New Roman" w:hAnsi="Calibri" w:cs="Calibri"/>
          <w:b/>
          <w:sz w:val="24"/>
          <w:szCs w:val="24"/>
          <w:u w:val="single"/>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p>
    <w:p w:rsidR="001A4589" w:rsidRPr="001A4589" w:rsidRDefault="001A4589" w:rsidP="001A4589">
      <w:pPr>
        <w:spacing w:after="0" w:line="240" w:lineRule="auto"/>
        <w:ind w:firstLine="567"/>
        <w:jc w:val="both"/>
        <w:rPr>
          <w:rFonts w:ascii="Times New Roman" w:eastAsia="Times New Roman" w:hAnsi="Times New Roman" w:cs="Times New Roman"/>
          <w:sz w:val="28"/>
          <w:szCs w:val="28"/>
          <w:lang w:eastAsia="ru-RU"/>
        </w:rPr>
      </w:pPr>
      <w:r w:rsidRPr="001A4589">
        <w:rPr>
          <w:rFonts w:ascii="Times New Roman" w:eastAsia="Times New Roman" w:hAnsi="Times New Roman" w:cs="Times New Roman"/>
          <w:sz w:val="28"/>
          <w:szCs w:val="28"/>
          <w:lang w:eastAsia="ru-RU"/>
        </w:rPr>
        <w:t xml:space="preserve"> </w:t>
      </w:r>
    </w:p>
    <w:p w:rsidR="001A4589" w:rsidRPr="001A4589" w:rsidRDefault="001A4589" w:rsidP="001A4589">
      <w:pPr>
        <w:rPr>
          <w:rFonts w:ascii="Calibri" w:eastAsia="Times New Roman" w:hAnsi="Calibri" w:cs="Times New Roman"/>
          <w:lang w:eastAsia="ru-RU"/>
        </w:rPr>
      </w:pPr>
    </w:p>
    <w:p w:rsidR="001A4589" w:rsidRDefault="001A4589" w:rsidP="00F41D2D">
      <w:pPr>
        <w:spacing w:after="0"/>
        <w:ind w:firstLine="567"/>
        <w:jc w:val="both"/>
        <w:rPr>
          <w:rFonts w:ascii="Arial" w:eastAsia="Times New Roman" w:hAnsi="Arial" w:cs="Arial"/>
          <w:b/>
          <w:sz w:val="24"/>
          <w:szCs w:val="24"/>
          <w:lang w:eastAsia="ru-RU"/>
        </w:rPr>
      </w:pPr>
    </w:p>
    <w:p w:rsidR="001A4589" w:rsidRPr="008744A5" w:rsidRDefault="001A4589" w:rsidP="00F41D2D">
      <w:pPr>
        <w:spacing w:after="0"/>
        <w:ind w:firstLine="567"/>
        <w:jc w:val="both"/>
        <w:rPr>
          <w:rFonts w:ascii="Arial" w:eastAsia="Times New Roman" w:hAnsi="Arial" w:cs="Arial"/>
          <w:b/>
          <w:sz w:val="24"/>
          <w:szCs w:val="24"/>
          <w:lang w:eastAsia="ru-RU"/>
        </w:rPr>
      </w:pPr>
    </w:p>
    <w:sectPr w:rsidR="001A4589" w:rsidRPr="008744A5" w:rsidSect="000F1596">
      <w:footerReference w:type="default" r:id="rId9"/>
      <w:pgSz w:w="11906" w:h="16838"/>
      <w:pgMar w:top="567" w:right="1701" w:bottom="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E21" w:rsidRDefault="00372E21" w:rsidP="00A55F66">
      <w:pPr>
        <w:spacing w:after="0" w:line="240" w:lineRule="auto"/>
      </w:pPr>
      <w:r>
        <w:separator/>
      </w:r>
    </w:p>
  </w:endnote>
  <w:endnote w:type="continuationSeparator" w:id="0">
    <w:p w:rsidR="00372E21" w:rsidRDefault="00372E21" w:rsidP="00A55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115803"/>
      <w:docPartObj>
        <w:docPartGallery w:val="Page Numbers (Bottom of Page)"/>
        <w:docPartUnique/>
      </w:docPartObj>
    </w:sdtPr>
    <w:sdtContent>
      <w:p w:rsidR="00372E21" w:rsidRDefault="00372E21">
        <w:pPr>
          <w:pStyle w:val="a9"/>
          <w:jc w:val="center"/>
        </w:pPr>
        <w:fldSimple w:instr="PAGE   \* MERGEFORMAT">
          <w:r w:rsidR="00675E57">
            <w:rPr>
              <w:noProof/>
            </w:rPr>
            <w:t>312</w:t>
          </w:r>
        </w:fldSimple>
      </w:p>
    </w:sdtContent>
  </w:sdt>
  <w:p w:rsidR="00372E21" w:rsidRDefault="00372E2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E21" w:rsidRDefault="00372E21" w:rsidP="00A55F66">
      <w:pPr>
        <w:spacing w:after="0" w:line="240" w:lineRule="auto"/>
      </w:pPr>
      <w:r>
        <w:separator/>
      </w:r>
    </w:p>
  </w:footnote>
  <w:footnote w:type="continuationSeparator" w:id="0">
    <w:p w:rsidR="00372E21" w:rsidRDefault="00372E21" w:rsidP="00A55F66">
      <w:pPr>
        <w:spacing w:after="0" w:line="240" w:lineRule="auto"/>
      </w:pPr>
      <w:r>
        <w:continuationSeparator/>
      </w:r>
    </w:p>
  </w:footnote>
  <w:footnote w:id="1">
    <w:p w:rsidR="00372E21" w:rsidRPr="007A06F4" w:rsidRDefault="00372E21" w:rsidP="00A55F66">
      <w:pPr>
        <w:pStyle w:val="a4"/>
        <w:rPr>
          <w:sz w:val="22"/>
          <w:szCs w:val="22"/>
        </w:rPr>
      </w:pPr>
      <w:r w:rsidRPr="007A06F4">
        <w:rPr>
          <w:rStyle w:val="a6"/>
          <w:sz w:val="22"/>
          <w:szCs w:val="22"/>
        </w:rPr>
        <w:footnoteRef/>
      </w:r>
      <w:r w:rsidRPr="007A06F4">
        <w:rPr>
          <w:sz w:val="22"/>
          <w:szCs w:val="22"/>
        </w:rPr>
        <w:t xml:space="preserve">  </w:t>
      </w:r>
      <w:r w:rsidRPr="007A06F4">
        <w:rPr>
          <w:rFonts w:ascii="Times New Roman" w:hAnsi="Times New Roman"/>
          <w:sz w:val="22"/>
          <w:szCs w:val="22"/>
        </w:rPr>
        <w:t xml:space="preserve">Рамоне И. Геополитика хаоса. М., 2001. С. 92 </w:t>
      </w:r>
    </w:p>
  </w:footnote>
  <w:footnote w:id="2">
    <w:p w:rsidR="00372E21" w:rsidRPr="007A06F4" w:rsidRDefault="00372E21" w:rsidP="00A55F66">
      <w:pPr>
        <w:pStyle w:val="a4"/>
        <w:rPr>
          <w:sz w:val="22"/>
          <w:szCs w:val="22"/>
        </w:rPr>
      </w:pPr>
      <w:r w:rsidRPr="007A06F4">
        <w:rPr>
          <w:rStyle w:val="a6"/>
          <w:sz w:val="22"/>
          <w:szCs w:val="22"/>
        </w:rPr>
        <w:footnoteRef/>
      </w:r>
      <w:r w:rsidRPr="007A06F4">
        <w:rPr>
          <w:rFonts w:ascii="Times New Roman" w:hAnsi="Times New Roman"/>
          <w:sz w:val="22"/>
          <w:szCs w:val="22"/>
        </w:rPr>
        <w:t xml:space="preserve"> Там же. С.93.</w:t>
      </w:r>
      <w:r w:rsidRPr="007A06F4">
        <w:rPr>
          <w:sz w:val="22"/>
          <w:szCs w:val="22"/>
        </w:rPr>
        <w:t xml:space="preserve"> </w:t>
      </w:r>
    </w:p>
  </w:footnote>
  <w:footnote w:id="3">
    <w:p w:rsidR="00372E21" w:rsidRPr="007A06F4" w:rsidRDefault="00372E21" w:rsidP="00A55F66">
      <w:pPr>
        <w:pStyle w:val="a4"/>
        <w:rPr>
          <w:rFonts w:ascii="Times New Roman" w:hAnsi="Times New Roman"/>
          <w:sz w:val="22"/>
          <w:szCs w:val="22"/>
        </w:rPr>
      </w:pPr>
      <w:r>
        <w:rPr>
          <w:rStyle w:val="a6"/>
        </w:rPr>
        <w:footnoteRef/>
      </w:r>
      <w:r>
        <w:t xml:space="preserve"> </w:t>
      </w:r>
      <w:r w:rsidRPr="007A06F4">
        <w:rPr>
          <w:rFonts w:ascii="Times New Roman" w:hAnsi="Times New Roman"/>
          <w:sz w:val="22"/>
          <w:szCs w:val="22"/>
        </w:rPr>
        <w:t>Может я и ошибаюсь, но мне неизвестны подобные  попытки.</w:t>
      </w:r>
    </w:p>
  </w:footnote>
  <w:footnote w:id="4">
    <w:p w:rsidR="00372E21" w:rsidRPr="007A06F4" w:rsidRDefault="00372E21" w:rsidP="00A55F66">
      <w:pPr>
        <w:pStyle w:val="a4"/>
        <w:rPr>
          <w:rFonts w:ascii="Times New Roman" w:hAnsi="Times New Roman"/>
          <w:sz w:val="22"/>
          <w:szCs w:val="22"/>
        </w:rPr>
      </w:pPr>
      <w:r w:rsidRPr="007A06F4">
        <w:rPr>
          <w:rStyle w:val="a6"/>
          <w:sz w:val="22"/>
          <w:szCs w:val="22"/>
        </w:rPr>
        <w:footnoteRef/>
      </w:r>
      <w:r w:rsidRPr="007A06F4">
        <w:rPr>
          <w:sz w:val="22"/>
          <w:szCs w:val="22"/>
        </w:rPr>
        <w:t xml:space="preserve"> </w:t>
      </w:r>
      <w:r w:rsidRPr="007A06F4">
        <w:rPr>
          <w:rFonts w:ascii="Times New Roman" w:hAnsi="Times New Roman"/>
          <w:sz w:val="22"/>
          <w:szCs w:val="22"/>
        </w:rPr>
        <w:t xml:space="preserve">Арин О.А.Царская Россия: мифы и реальность (конец </w:t>
      </w:r>
      <w:r w:rsidRPr="007A06F4">
        <w:rPr>
          <w:rFonts w:ascii="Times New Roman" w:hAnsi="Times New Roman"/>
          <w:sz w:val="22"/>
          <w:szCs w:val="22"/>
          <w:lang w:val="en-US"/>
        </w:rPr>
        <w:t>XIX</w:t>
      </w:r>
      <w:r w:rsidRPr="007A06F4">
        <w:rPr>
          <w:rFonts w:ascii="Times New Roman" w:hAnsi="Times New Roman"/>
          <w:sz w:val="22"/>
          <w:szCs w:val="22"/>
        </w:rPr>
        <w:t xml:space="preserve"> –  начало </w:t>
      </w:r>
      <w:r w:rsidRPr="007A06F4">
        <w:rPr>
          <w:rFonts w:ascii="Times New Roman" w:hAnsi="Times New Roman"/>
          <w:sz w:val="22"/>
          <w:szCs w:val="22"/>
          <w:lang w:val="en-US"/>
        </w:rPr>
        <w:t>XX</w:t>
      </w:r>
      <w:r>
        <w:rPr>
          <w:rFonts w:ascii="Times New Roman" w:hAnsi="Times New Roman"/>
          <w:sz w:val="22"/>
          <w:szCs w:val="22"/>
        </w:rPr>
        <w:t xml:space="preserve"> века). М.,1999.</w:t>
      </w:r>
      <w:r w:rsidRPr="007A06F4">
        <w:rPr>
          <w:rFonts w:ascii="Times New Roman" w:hAnsi="Times New Roman"/>
          <w:sz w:val="22"/>
          <w:szCs w:val="22"/>
        </w:rPr>
        <w:t xml:space="preserve">   </w:t>
      </w:r>
    </w:p>
    <w:p w:rsidR="00372E21" w:rsidRPr="007A06F4" w:rsidRDefault="00372E21" w:rsidP="00A55F66">
      <w:pPr>
        <w:pStyle w:val="a4"/>
        <w:rPr>
          <w:sz w:val="22"/>
          <w:szCs w:val="22"/>
        </w:rPr>
      </w:pPr>
      <w:r w:rsidRPr="007A06F4">
        <w:rPr>
          <w:rFonts w:ascii="Times New Roman" w:hAnsi="Times New Roman"/>
          <w:sz w:val="22"/>
          <w:szCs w:val="22"/>
        </w:rPr>
        <w:t xml:space="preserve">  С.6.</w:t>
      </w:r>
    </w:p>
  </w:footnote>
  <w:footnote w:id="5">
    <w:p w:rsidR="00372E21" w:rsidRPr="007A06F4" w:rsidRDefault="00372E21" w:rsidP="00A55F66">
      <w:pPr>
        <w:pStyle w:val="a4"/>
        <w:rPr>
          <w:sz w:val="22"/>
          <w:szCs w:val="22"/>
        </w:rPr>
      </w:pPr>
      <w:r w:rsidRPr="007A06F4">
        <w:rPr>
          <w:rStyle w:val="a6"/>
          <w:sz w:val="22"/>
          <w:szCs w:val="22"/>
        </w:rPr>
        <w:footnoteRef/>
      </w:r>
      <w:r w:rsidRPr="007A06F4">
        <w:rPr>
          <w:sz w:val="22"/>
          <w:szCs w:val="22"/>
        </w:rPr>
        <w:t xml:space="preserve"> </w:t>
      </w:r>
      <w:r w:rsidRPr="007A06F4">
        <w:rPr>
          <w:rFonts w:ascii="Times New Roman" w:hAnsi="Times New Roman"/>
          <w:sz w:val="22"/>
          <w:szCs w:val="22"/>
        </w:rPr>
        <w:t>См. Тамбиянц Ю.Г. Почему побеждает либерализм: осмысление механизмов формир</w:t>
      </w:r>
      <w:r w:rsidRPr="007A06F4">
        <w:rPr>
          <w:rFonts w:ascii="Times New Roman" w:hAnsi="Times New Roman"/>
          <w:sz w:val="22"/>
          <w:szCs w:val="22"/>
        </w:rPr>
        <w:t>о</w:t>
      </w:r>
      <w:r w:rsidRPr="007A06F4">
        <w:rPr>
          <w:rFonts w:ascii="Times New Roman" w:hAnsi="Times New Roman"/>
          <w:sz w:val="22"/>
          <w:szCs w:val="22"/>
        </w:rPr>
        <w:t>вания идеологии и социальной иерархии. Ростов на Дону, 2006.</w:t>
      </w:r>
    </w:p>
  </w:footnote>
  <w:footnote w:id="6">
    <w:p w:rsidR="00372E21" w:rsidRPr="000F1596"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w:t>
      </w:r>
      <w:r w:rsidRPr="000F1596">
        <w:rPr>
          <w:rFonts w:ascii="Times New Roman" w:hAnsi="Times New Roman"/>
          <w:sz w:val="22"/>
          <w:szCs w:val="22"/>
        </w:rPr>
        <w:t xml:space="preserve"> </w:t>
      </w:r>
      <w:r w:rsidRPr="007A06F4">
        <w:rPr>
          <w:rFonts w:ascii="Times New Roman" w:hAnsi="Times New Roman"/>
          <w:sz w:val="22"/>
          <w:szCs w:val="22"/>
        </w:rPr>
        <w:t>социализма</w:t>
      </w:r>
      <w:r w:rsidRPr="000F1596">
        <w:rPr>
          <w:rFonts w:ascii="Times New Roman" w:hAnsi="Times New Roman"/>
          <w:sz w:val="22"/>
          <w:szCs w:val="22"/>
        </w:rPr>
        <w:t>.</w:t>
      </w:r>
      <w:r w:rsidRPr="007A06F4">
        <w:rPr>
          <w:rFonts w:ascii="Times New Roman" w:hAnsi="Times New Roman"/>
          <w:sz w:val="22"/>
          <w:szCs w:val="22"/>
          <w:lang w:val="en-US"/>
        </w:rPr>
        <w:t>http</w:t>
      </w:r>
      <w:r w:rsidRPr="000F1596">
        <w:rPr>
          <w:rFonts w:ascii="Times New Roman" w:hAnsi="Times New Roman"/>
          <w:sz w:val="22"/>
          <w:szCs w:val="22"/>
        </w:rPr>
        <w:t>://</w:t>
      </w:r>
      <w:r w:rsidRPr="007A06F4">
        <w:rPr>
          <w:rFonts w:ascii="Times New Roman" w:hAnsi="Times New Roman"/>
          <w:sz w:val="22"/>
          <w:szCs w:val="22"/>
          <w:lang w:val="en-US"/>
        </w:rPr>
        <w:t>libertarium</w:t>
      </w:r>
      <w:r w:rsidRPr="000F1596">
        <w:rPr>
          <w:rFonts w:ascii="Times New Roman" w:hAnsi="Times New Roman"/>
          <w:sz w:val="22"/>
          <w:szCs w:val="22"/>
        </w:rPr>
        <w:t>.</w:t>
      </w:r>
      <w:r w:rsidRPr="007A06F4">
        <w:rPr>
          <w:rFonts w:ascii="Times New Roman" w:hAnsi="Times New Roman"/>
          <w:sz w:val="22"/>
          <w:szCs w:val="22"/>
          <w:lang w:val="en-US"/>
        </w:rPr>
        <w:t>ru</w:t>
      </w:r>
      <w:r w:rsidRPr="000F1596">
        <w:rPr>
          <w:rFonts w:ascii="Times New Roman" w:hAnsi="Times New Roman"/>
          <w:sz w:val="22"/>
          <w:szCs w:val="22"/>
        </w:rPr>
        <w:t xml:space="preserve"> </w:t>
      </w:r>
      <w:r w:rsidRPr="007A06F4">
        <w:rPr>
          <w:rFonts w:ascii="Times New Roman" w:hAnsi="Times New Roman"/>
          <w:sz w:val="22"/>
          <w:szCs w:val="22"/>
          <w:lang w:val="en-US"/>
        </w:rPr>
        <w:t>l</w:t>
      </w:r>
      <w:r w:rsidRPr="000F1596">
        <w:rPr>
          <w:rFonts w:ascii="Times New Roman" w:hAnsi="Times New Roman"/>
          <w:sz w:val="22"/>
          <w:szCs w:val="22"/>
        </w:rPr>
        <w:t>_</w:t>
      </w:r>
      <w:r w:rsidRPr="007A06F4">
        <w:rPr>
          <w:rFonts w:ascii="Times New Roman" w:hAnsi="Times New Roman"/>
          <w:sz w:val="22"/>
          <w:szCs w:val="22"/>
          <w:lang w:val="en-US"/>
        </w:rPr>
        <w:t>lib</w:t>
      </w:r>
      <w:r w:rsidRPr="000F1596">
        <w:rPr>
          <w:rFonts w:ascii="Times New Roman" w:hAnsi="Times New Roman"/>
          <w:sz w:val="22"/>
          <w:szCs w:val="22"/>
        </w:rPr>
        <w:t>_</w:t>
      </w:r>
      <w:r w:rsidRPr="007A06F4">
        <w:rPr>
          <w:rFonts w:ascii="Times New Roman" w:hAnsi="Times New Roman"/>
          <w:sz w:val="22"/>
          <w:szCs w:val="22"/>
          <w:lang w:val="en-US"/>
        </w:rPr>
        <w:t>road</w:t>
      </w:r>
    </w:p>
  </w:footnote>
  <w:footnote w:id="7">
    <w:p w:rsidR="00372E21" w:rsidRPr="007A06F4"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Поппер К. Открытое общество и его враги. М., 1992. Т1.,  С.37-38. </w:t>
      </w:r>
    </w:p>
  </w:footnote>
  <w:footnote w:id="8">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Поппер К. Открытое общество и его враги. М., 1992. Т.2, С.312</w:t>
      </w:r>
    </w:p>
  </w:footnote>
  <w:footnote w:id="9">
    <w:p w:rsidR="00372E21" w:rsidRPr="007A06F4" w:rsidRDefault="00372E21" w:rsidP="00424EC5">
      <w:pPr>
        <w:pStyle w:val="a4"/>
        <w:rPr>
          <w:rFonts w:ascii="Times New Roman" w:hAnsi="Times New Roman"/>
          <w:sz w:val="22"/>
          <w:szCs w:val="22"/>
        </w:rPr>
      </w:pPr>
      <w:r w:rsidRPr="007A06F4">
        <w:rPr>
          <w:rStyle w:val="a6"/>
          <w:rFonts w:ascii="Times New Roman" w:hAnsi="Times New Roman"/>
          <w:sz w:val="22"/>
          <w:szCs w:val="22"/>
        </w:rPr>
        <w:footnoteRef/>
      </w:r>
      <w:r w:rsidRPr="007A06F4">
        <w:rPr>
          <w:rFonts w:ascii="Times New Roman" w:hAnsi="Times New Roman"/>
          <w:sz w:val="22"/>
          <w:szCs w:val="22"/>
        </w:rPr>
        <w:t xml:space="preserve"> Именно об этом сказал один из отечественных либеральных идеологов Драгунский в одной из популярных дискуссионных телепередач. </w:t>
      </w:r>
    </w:p>
  </w:footnote>
  <w:footnote w:id="10">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 социализма.</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footnote>
  <w:footnote w:id="11">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 социализма.</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footnote>
  <w:footnote w:id="12">
    <w:p w:rsidR="00372E21" w:rsidRPr="007A06F4"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 социализма.</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p w:rsidR="00372E21" w:rsidRPr="007A06F4" w:rsidRDefault="00372E21" w:rsidP="00424EC5">
      <w:pPr>
        <w:pStyle w:val="a4"/>
        <w:rPr>
          <w:sz w:val="22"/>
          <w:szCs w:val="22"/>
        </w:rPr>
      </w:pPr>
    </w:p>
  </w:footnote>
  <w:footnote w:id="13">
    <w:p w:rsidR="00372E21" w:rsidRPr="000F1596" w:rsidRDefault="00372E21" w:rsidP="00424EC5">
      <w:pPr>
        <w:pStyle w:val="a4"/>
        <w:rPr>
          <w:sz w:val="22"/>
          <w:szCs w:val="22"/>
          <w:lang w:val="en-US"/>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w:t>
      </w:r>
      <w:r w:rsidRPr="000F1596">
        <w:rPr>
          <w:rFonts w:ascii="Times New Roman" w:hAnsi="Times New Roman"/>
          <w:sz w:val="22"/>
          <w:szCs w:val="22"/>
          <w:lang w:val="en-US"/>
        </w:rPr>
        <w:t xml:space="preserve"> </w:t>
      </w:r>
      <w:r w:rsidRPr="007A06F4">
        <w:rPr>
          <w:rFonts w:ascii="Times New Roman" w:hAnsi="Times New Roman"/>
          <w:sz w:val="22"/>
          <w:szCs w:val="22"/>
        </w:rPr>
        <w:t>социализма</w:t>
      </w:r>
      <w:r w:rsidRPr="000F1596">
        <w:rPr>
          <w:rFonts w:ascii="Times New Roman" w:hAnsi="Times New Roman"/>
          <w:sz w:val="22"/>
          <w:szCs w:val="22"/>
          <w:lang w:val="en-US"/>
        </w:rPr>
        <w:t>.</w:t>
      </w:r>
      <w:r w:rsidRPr="007A06F4">
        <w:rPr>
          <w:rFonts w:ascii="Times New Roman" w:hAnsi="Times New Roman"/>
          <w:sz w:val="22"/>
          <w:szCs w:val="22"/>
          <w:lang w:val="en-US"/>
        </w:rPr>
        <w:t>http</w:t>
      </w:r>
      <w:r w:rsidRPr="000F1596">
        <w:rPr>
          <w:rFonts w:ascii="Times New Roman" w:hAnsi="Times New Roman"/>
          <w:sz w:val="22"/>
          <w:szCs w:val="22"/>
          <w:lang w:val="en-US"/>
        </w:rPr>
        <w:t>://</w:t>
      </w:r>
      <w:r w:rsidRPr="007A06F4">
        <w:rPr>
          <w:rFonts w:ascii="Times New Roman" w:hAnsi="Times New Roman"/>
          <w:sz w:val="22"/>
          <w:szCs w:val="22"/>
          <w:lang w:val="en-US"/>
        </w:rPr>
        <w:t>libertarium</w:t>
      </w:r>
      <w:r w:rsidRPr="000F1596">
        <w:rPr>
          <w:rFonts w:ascii="Times New Roman" w:hAnsi="Times New Roman"/>
          <w:sz w:val="22"/>
          <w:szCs w:val="22"/>
          <w:lang w:val="en-US"/>
        </w:rPr>
        <w:t>.</w:t>
      </w:r>
      <w:r w:rsidRPr="007A06F4">
        <w:rPr>
          <w:rFonts w:ascii="Times New Roman" w:hAnsi="Times New Roman"/>
          <w:sz w:val="22"/>
          <w:szCs w:val="22"/>
          <w:lang w:val="en-US"/>
        </w:rPr>
        <w:t>ru</w:t>
      </w:r>
      <w:r w:rsidRPr="000F1596">
        <w:rPr>
          <w:rFonts w:ascii="Times New Roman" w:hAnsi="Times New Roman"/>
          <w:sz w:val="22"/>
          <w:szCs w:val="22"/>
          <w:lang w:val="en-US"/>
        </w:rPr>
        <w:t xml:space="preserve"> </w:t>
      </w:r>
      <w:r w:rsidRPr="007A06F4">
        <w:rPr>
          <w:rFonts w:ascii="Times New Roman" w:hAnsi="Times New Roman"/>
          <w:sz w:val="22"/>
          <w:szCs w:val="22"/>
          <w:lang w:val="en-US"/>
        </w:rPr>
        <w:t>l</w:t>
      </w:r>
      <w:r w:rsidRPr="000F1596">
        <w:rPr>
          <w:rFonts w:ascii="Times New Roman" w:hAnsi="Times New Roman"/>
          <w:sz w:val="22"/>
          <w:szCs w:val="22"/>
          <w:lang w:val="en-US"/>
        </w:rPr>
        <w:t>_</w:t>
      </w:r>
      <w:r w:rsidRPr="007A06F4">
        <w:rPr>
          <w:rFonts w:ascii="Times New Roman" w:hAnsi="Times New Roman"/>
          <w:sz w:val="22"/>
          <w:szCs w:val="22"/>
          <w:lang w:val="en-US"/>
        </w:rPr>
        <w:t>lib</w:t>
      </w:r>
      <w:r w:rsidRPr="000F1596">
        <w:rPr>
          <w:rFonts w:ascii="Times New Roman" w:hAnsi="Times New Roman"/>
          <w:sz w:val="22"/>
          <w:szCs w:val="22"/>
          <w:lang w:val="en-US"/>
        </w:rPr>
        <w:t>_</w:t>
      </w:r>
      <w:r w:rsidRPr="007A06F4">
        <w:rPr>
          <w:rFonts w:ascii="Times New Roman" w:hAnsi="Times New Roman"/>
          <w:sz w:val="22"/>
          <w:szCs w:val="22"/>
          <w:lang w:val="en-US"/>
        </w:rPr>
        <w:t>road</w:t>
      </w:r>
    </w:p>
  </w:footnote>
  <w:footnote w:id="14">
    <w:p w:rsidR="00372E21" w:rsidRPr="000F1596" w:rsidRDefault="00372E21" w:rsidP="00424EC5">
      <w:pPr>
        <w:pStyle w:val="a4"/>
        <w:rPr>
          <w:rFonts w:ascii="Times New Roman" w:hAnsi="Times New Roman"/>
          <w:sz w:val="22"/>
          <w:szCs w:val="22"/>
          <w:lang w:val="en-US"/>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w:t>
      </w:r>
      <w:r w:rsidRPr="000F1596">
        <w:rPr>
          <w:rFonts w:ascii="Times New Roman" w:hAnsi="Times New Roman"/>
          <w:sz w:val="22"/>
          <w:szCs w:val="22"/>
          <w:lang w:val="en-US"/>
        </w:rPr>
        <w:t xml:space="preserve"> </w:t>
      </w:r>
      <w:r w:rsidRPr="007A06F4">
        <w:rPr>
          <w:rFonts w:ascii="Times New Roman" w:hAnsi="Times New Roman"/>
          <w:sz w:val="22"/>
          <w:szCs w:val="22"/>
        </w:rPr>
        <w:t>социализма</w:t>
      </w:r>
      <w:r w:rsidRPr="000F1596">
        <w:rPr>
          <w:rFonts w:ascii="Times New Roman" w:hAnsi="Times New Roman"/>
          <w:sz w:val="22"/>
          <w:szCs w:val="22"/>
          <w:lang w:val="en-US"/>
        </w:rPr>
        <w:t>.</w:t>
      </w:r>
      <w:r w:rsidRPr="007A06F4">
        <w:rPr>
          <w:rFonts w:ascii="Times New Roman" w:hAnsi="Times New Roman"/>
          <w:sz w:val="22"/>
          <w:szCs w:val="22"/>
          <w:lang w:val="en-US"/>
        </w:rPr>
        <w:t>http</w:t>
      </w:r>
      <w:r w:rsidRPr="000F1596">
        <w:rPr>
          <w:rFonts w:ascii="Times New Roman" w:hAnsi="Times New Roman"/>
          <w:sz w:val="22"/>
          <w:szCs w:val="22"/>
          <w:lang w:val="en-US"/>
        </w:rPr>
        <w:t>://</w:t>
      </w:r>
      <w:r w:rsidRPr="007A06F4">
        <w:rPr>
          <w:rFonts w:ascii="Times New Roman" w:hAnsi="Times New Roman"/>
          <w:sz w:val="22"/>
          <w:szCs w:val="22"/>
          <w:lang w:val="en-US"/>
        </w:rPr>
        <w:t>libertarium</w:t>
      </w:r>
      <w:r w:rsidRPr="000F1596">
        <w:rPr>
          <w:rFonts w:ascii="Times New Roman" w:hAnsi="Times New Roman"/>
          <w:sz w:val="22"/>
          <w:szCs w:val="22"/>
          <w:lang w:val="en-US"/>
        </w:rPr>
        <w:t>.</w:t>
      </w:r>
      <w:r w:rsidRPr="007A06F4">
        <w:rPr>
          <w:rFonts w:ascii="Times New Roman" w:hAnsi="Times New Roman"/>
          <w:sz w:val="22"/>
          <w:szCs w:val="22"/>
          <w:lang w:val="en-US"/>
        </w:rPr>
        <w:t>ru</w:t>
      </w:r>
      <w:r w:rsidRPr="000F1596">
        <w:rPr>
          <w:rFonts w:ascii="Times New Roman" w:hAnsi="Times New Roman"/>
          <w:sz w:val="22"/>
          <w:szCs w:val="22"/>
          <w:lang w:val="en-US"/>
        </w:rPr>
        <w:t xml:space="preserve"> </w:t>
      </w:r>
      <w:r w:rsidRPr="007A06F4">
        <w:rPr>
          <w:rFonts w:ascii="Times New Roman" w:hAnsi="Times New Roman"/>
          <w:sz w:val="22"/>
          <w:szCs w:val="22"/>
          <w:lang w:val="en-US"/>
        </w:rPr>
        <w:t>l</w:t>
      </w:r>
      <w:r w:rsidRPr="000F1596">
        <w:rPr>
          <w:rFonts w:ascii="Times New Roman" w:hAnsi="Times New Roman"/>
          <w:sz w:val="22"/>
          <w:szCs w:val="22"/>
          <w:lang w:val="en-US"/>
        </w:rPr>
        <w:t>_</w:t>
      </w:r>
      <w:r w:rsidRPr="007A06F4">
        <w:rPr>
          <w:rFonts w:ascii="Times New Roman" w:hAnsi="Times New Roman"/>
          <w:sz w:val="22"/>
          <w:szCs w:val="22"/>
          <w:lang w:val="en-US"/>
        </w:rPr>
        <w:t>lib</w:t>
      </w:r>
      <w:r w:rsidRPr="000F1596">
        <w:rPr>
          <w:rFonts w:ascii="Times New Roman" w:hAnsi="Times New Roman"/>
          <w:sz w:val="22"/>
          <w:szCs w:val="22"/>
          <w:lang w:val="en-US"/>
        </w:rPr>
        <w:t>_</w:t>
      </w:r>
      <w:r w:rsidRPr="007A06F4">
        <w:rPr>
          <w:rFonts w:ascii="Times New Roman" w:hAnsi="Times New Roman"/>
          <w:sz w:val="22"/>
          <w:szCs w:val="22"/>
          <w:lang w:val="en-US"/>
        </w:rPr>
        <w:t>road</w:t>
      </w:r>
    </w:p>
    <w:p w:rsidR="00372E21" w:rsidRPr="000F1596" w:rsidRDefault="00372E21" w:rsidP="00424EC5">
      <w:pPr>
        <w:pStyle w:val="a4"/>
        <w:rPr>
          <w:sz w:val="22"/>
          <w:szCs w:val="22"/>
          <w:lang w:val="en-US"/>
        </w:rPr>
      </w:pPr>
    </w:p>
  </w:footnote>
  <w:footnote w:id="15">
    <w:p w:rsidR="00372E21" w:rsidRPr="007A06F4" w:rsidRDefault="00372E21" w:rsidP="00424EC5">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Необходимо сделать оговорку, что позиции К.Поппера и Ф.Хайека в отношении роли политических структур совпадают не полностью. Но, так как это обстоятельство не имеет решающего значения в контексте поставленных задач в данной работе, мы решили не заострять на этом внимание. </w:t>
      </w:r>
    </w:p>
  </w:footnote>
  <w:footnote w:id="16">
    <w:p w:rsidR="00372E21" w:rsidRPr="007A06F4"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Поппер К. Открытое общество и его враги / Мухаев Р.Т. Хрестоматия по теории гос</w:t>
      </w:r>
      <w:r w:rsidRPr="007A06F4">
        <w:rPr>
          <w:rFonts w:ascii="Times New Roman" w:hAnsi="Times New Roman"/>
          <w:sz w:val="22"/>
          <w:szCs w:val="22"/>
        </w:rPr>
        <w:t>у</w:t>
      </w:r>
      <w:r w:rsidRPr="007A06F4">
        <w:rPr>
          <w:rFonts w:ascii="Times New Roman" w:hAnsi="Times New Roman"/>
          <w:sz w:val="22"/>
          <w:szCs w:val="22"/>
        </w:rPr>
        <w:t>дарства, права, истории политических и правовых учений, М., 2000</w:t>
      </w:r>
      <w:r>
        <w:rPr>
          <w:rFonts w:ascii="Times New Roman" w:hAnsi="Times New Roman"/>
          <w:sz w:val="22"/>
          <w:szCs w:val="22"/>
        </w:rPr>
        <w:t>.</w:t>
      </w:r>
      <w:r w:rsidRPr="007A06F4">
        <w:rPr>
          <w:rFonts w:ascii="Times New Roman" w:hAnsi="Times New Roman"/>
          <w:sz w:val="22"/>
          <w:szCs w:val="22"/>
        </w:rPr>
        <w:t xml:space="preserve"> С.823.</w:t>
      </w:r>
    </w:p>
  </w:footnote>
  <w:footnote w:id="17">
    <w:p w:rsidR="00372E21" w:rsidRPr="007A06F4" w:rsidRDefault="00372E21" w:rsidP="00424EC5">
      <w:pPr>
        <w:pStyle w:val="a4"/>
        <w:rPr>
          <w:rFonts w:ascii="Times New Roman" w:hAnsi="Times New Roman"/>
          <w:sz w:val="22"/>
          <w:szCs w:val="22"/>
        </w:rPr>
      </w:pPr>
      <w:r w:rsidRPr="007A06F4">
        <w:rPr>
          <w:rStyle w:val="a6"/>
          <w:sz w:val="22"/>
          <w:szCs w:val="22"/>
        </w:rPr>
        <w:footnoteRef/>
      </w:r>
      <w:r>
        <w:rPr>
          <w:rFonts w:ascii="Times New Roman" w:hAnsi="Times New Roman"/>
          <w:sz w:val="22"/>
          <w:szCs w:val="22"/>
        </w:rPr>
        <w:t xml:space="preserve"> Там же.</w:t>
      </w:r>
      <w:r w:rsidRPr="007A06F4">
        <w:rPr>
          <w:rFonts w:ascii="Times New Roman" w:hAnsi="Times New Roman"/>
          <w:sz w:val="22"/>
          <w:szCs w:val="22"/>
        </w:rPr>
        <w:t xml:space="preserve"> С. 823. </w:t>
      </w:r>
    </w:p>
  </w:footnote>
  <w:footnote w:id="18">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Хайек Ф. Дорога к рабству. </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footnote>
  <w:footnote w:id="19">
    <w:p w:rsidR="00372E21" w:rsidRPr="007A06F4"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Хайек Ф. Дорога к рабству.</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p w:rsidR="00372E21" w:rsidRPr="007A06F4" w:rsidRDefault="00372E21" w:rsidP="00424EC5">
      <w:pPr>
        <w:pStyle w:val="a4"/>
        <w:rPr>
          <w:sz w:val="22"/>
          <w:szCs w:val="22"/>
        </w:rPr>
      </w:pPr>
    </w:p>
    <w:p w:rsidR="00372E21" w:rsidRPr="007A06F4" w:rsidRDefault="00372E21" w:rsidP="00424EC5">
      <w:pPr>
        <w:pStyle w:val="a4"/>
        <w:rPr>
          <w:rFonts w:ascii="Times New Roman" w:hAnsi="Times New Roman"/>
          <w:sz w:val="22"/>
          <w:szCs w:val="22"/>
        </w:rPr>
      </w:pPr>
    </w:p>
  </w:footnote>
  <w:footnote w:id="20">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Хайек Ф. Дорога к рабству.</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footnote>
  <w:footnote w:id="21">
    <w:p w:rsidR="00372E21" w:rsidRPr="007A06F4" w:rsidRDefault="00372E21" w:rsidP="00424EC5">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Хайек Ф. Дорога к рабству.</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p w:rsidR="00372E21" w:rsidRPr="007A06F4" w:rsidRDefault="00372E21" w:rsidP="00424EC5">
      <w:pPr>
        <w:pStyle w:val="a4"/>
        <w:rPr>
          <w:sz w:val="22"/>
          <w:szCs w:val="22"/>
        </w:rPr>
      </w:pPr>
    </w:p>
  </w:footnote>
  <w:footnote w:id="22">
    <w:p w:rsidR="00372E21" w:rsidRPr="007A06F4" w:rsidRDefault="00372E21" w:rsidP="00424EC5">
      <w:pPr>
        <w:pStyle w:val="a4"/>
        <w:rPr>
          <w:sz w:val="22"/>
          <w:szCs w:val="22"/>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 социализма.</w:t>
      </w:r>
      <w:r w:rsidRPr="007A06F4">
        <w:rPr>
          <w:rFonts w:ascii="Times New Roman" w:hAnsi="Times New Roman"/>
          <w:sz w:val="22"/>
          <w:szCs w:val="22"/>
          <w:lang w:val="en-US"/>
        </w:rPr>
        <w:t>http</w:t>
      </w:r>
      <w:r w:rsidRPr="007A06F4">
        <w:rPr>
          <w:rFonts w:ascii="Times New Roman" w:hAnsi="Times New Roman"/>
          <w:sz w:val="22"/>
          <w:szCs w:val="22"/>
        </w:rPr>
        <w:t>://</w:t>
      </w:r>
      <w:r w:rsidRPr="007A06F4">
        <w:rPr>
          <w:rFonts w:ascii="Times New Roman" w:hAnsi="Times New Roman"/>
          <w:sz w:val="22"/>
          <w:szCs w:val="22"/>
          <w:lang w:val="en-US"/>
        </w:rPr>
        <w:t>libertarium</w:t>
      </w:r>
      <w:r w:rsidRPr="007A06F4">
        <w:rPr>
          <w:rFonts w:ascii="Times New Roman" w:hAnsi="Times New Roman"/>
          <w:sz w:val="22"/>
          <w:szCs w:val="22"/>
        </w:rPr>
        <w:t>.</w:t>
      </w:r>
      <w:r w:rsidRPr="007A06F4">
        <w:rPr>
          <w:rFonts w:ascii="Times New Roman" w:hAnsi="Times New Roman"/>
          <w:sz w:val="22"/>
          <w:szCs w:val="22"/>
          <w:lang w:val="en-US"/>
        </w:rPr>
        <w:t>ru</w:t>
      </w:r>
      <w:r w:rsidRPr="007A06F4">
        <w:rPr>
          <w:rFonts w:ascii="Times New Roman" w:hAnsi="Times New Roman"/>
          <w:sz w:val="22"/>
          <w:szCs w:val="22"/>
        </w:rPr>
        <w:t>/</w:t>
      </w:r>
      <w:r w:rsidRPr="007A06F4">
        <w:rPr>
          <w:rFonts w:ascii="Times New Roman" w:hAnsi="Times New Roman"/>
          <w:sz w:val="22"/>
          <w:szCs w:val="22"/>
          <w:lang w:val="en-US"/>
        </w:rPr>
        <w:t>l</w:t>
      </w:r>
      <w:r w:rsidRPr="007A06F4">
        <w:rPr>
          <w:rFonts w:ascii="Times New Roman" w:hAnsi="Times New Roman"/>
          <w:sz w:val="22"/>
          <w:szCs w:val="22"/>
        </w:rPr>
        <w:t>_</w:t>
      </w:r>
      <w:r w:rsidRPr="007A06F4">
        <w:rPr>
          <w:rFonts w:ascii="Times New Roman" w:hAnsi="Times New Roman"/>
          <w:sz w:val="22"/>
          <w:szCs w:val="22"/>
          <w:lang w:val="en-US"/>
        </w:rPr>
        <w:t>lib</w:t>
      </w:r>
      <w:r w:rsidRPr="007A06F4">
        <w:rPr>
          <w:rFonts w:ascii="Times New Roman" w:hAnsi="Times New Roman"/>
          <w:sz w:val="22"/>
          <w:szCs w:val="22"/>
        </w:rPr>
        <w:t>_</w:t>
      </w:r>
      <w:r w:rsidRPr="007A06F4">
        <w:rPr>
          <w:rFonts w:ascii="Times New Roman" w:hAnsi="Times New Roman"/>
          <w:sz w:val="22"/>
          <w:szCs w:val="22"/>
          <w:lang w:val="en-US"/>
        </w:rPr>
        <w:t>road</w:t>
      </w:r>
    </w:p>
  </w:footnote>
  <w:footnote w:id="23">
    <w:p w:rsidR="00372E21" w:rsidRPr="000F1596" w:rsidRDefault="00372E21" w:rsidP="000F1596">
      <w:pPr>
        <w:pStyle w:val="a4"/>
        <w:jc w:val="both"/>
        <w:rPr>
          <w:rFonts w:ascii="Times New Roman" w:hAnsi="Times New Roman"/>
          <w:sz w:val="22"/>
          <w:szCs w:val="22"/>
          <w:lang w:val="en-US"/>
        </w:rPr>
      </w:pPr>
      <w:r w:rsidRPr="007A06F4">
        <w:rPr>
          <w:rStyle w:val="a6"/>
          <w:sz w:val="22"/>
          <w:szCs w:val="22"/>
        </w:rPr>
        <w:footnoteRef/>
      </w:r>
      <w:r w:rsidRPr="007A06F4">
        <w:rPr>
          <w:rFonts w:ascii="Times New Roman" w:hAnsi="Times New Roman"/>
          <w:sz w:val="22"/>
          <w:szCs w:val="22"/>
        </w:rPr>
        <w:t xml:space="preserve"> Хайек Ф. Пагубная самонадеянность. Ошибки</w:t>
      </w:r>
      <w:r w:rsidRPr="000F1596">
        <w:rPr>
          <w:rFonts w:ascii="Times New Roman" w:hAnsi="Times New Roman"/>
          <w:sz w:val="22"/>
          <w:szCs w:val="22"/>
          <w:lang w:val="en-US"/>
        </w:rPr>
        <w:t xml:space="preserve"> </w:t>
      </w:r>
      <w:r w:rsidRPr="007A06F4">
        <w:rPr>
          <w:rFonts w:ascii="Times New Roman" w:hAnsi="Times New Roman"/>
          <w:sz w:val="22"/>
          <w:szCs w:val="22"/>
        </w:rPr>
        <w:t>социализма</w:t>
      </w:r>
      <w:r w:rsidRPr="000F1596">
        <w:rPr>
          <w:rFonts w:ascii="Times New Roman" w:hAnsi="Times New Roman"/>
          <w:sz w:val="22"/>
          <w:szCs w:val="22"/>
          <w:lang w:val="en-US"/>
        </w:rPr>
        <w:t>.</w:t>
      </w:r>
      <w:r w:rsidRPr="007A06F4">
        <w:rPr>
          <w:rFonts w:ascii="Times New Roman" w:hAnsi="Times New Roman"/>
          <w:sz w:val="22"/>
          <w:szCs w:val="22"/>
          <w:lang w:val="en-US"/>
        </w:rPr>
        <w:t>http</w:t>
      </w:r>
      <w:r w:rsidRPr="000F1596">
        <w:rPr>
          <w:rFonts w:ascii="Times New Roman" w:hAnsi="Times New Roman"/>
          <w:sz w:val="22"/>
          <w:szCs w:val="22"/>
          <w:lang w:val="en-US"/>
        </w:rPr>
        <w:t xml:space="preserve">:// </w:t>
      </w:r>
      <w:r w:rsidRPr="007A06F4">
        <w:rPr>
          <w:rFonts w:ascii="Times New Roman" w:hAnsi="Times New Roman"/>
          <w:sz w:val="22"/>
          <w:szCs w:val="22"/>
          <w:lang w:val="en-US"/>
        </w:rPr>
        <w:t>libertarium</w:t>
      </w:r>
      <w:r w:rsidRPr="000F1596">
        <w:rPr>
          <w:rFonts w:ascii="Times New Roman" w:hAnsi="Times New Roman"/>
          <w:sz w:val="22"/>
          <w:szCs w:val="22"/>
          <w:lang w:val="en-US"/>
        </w:rPr>
        <w:t>.</w:t>
      </w:r>
      <w:r w:rsidRPr="007A06F4">
        <w:rPr>
          <w:rFonts w:ascii="Times New Roman" w:hAnsi="Times New Roman"/>
          <w:sz w:val="22"/>
          <w:szCs w:val="22"/>
          <w:lang w:val="en-US"/>
        </w:rPr>
        <w:t>ru</w:t>
      </w:r>
      <w:r w:rsidRPr="000F1596">
        <w:rPr>
          <w:rFonts w:ascii="Times New Roman" w:hAnsi="Times New Roman"/>
          <w:sz w:val="22"/>
          <w:szCs w:val="22"/>
          <w:lang w:val="en-US"/>
        </w:rPr>
        <w:t xml:space="preserve"> /</w:t>
      </w:r>
      <w:r w:rsidRPr="007A06F4">
        <w:rPr>
          <w:rFonts w:ascii="Times New Roman" w:hAnsi="Times New Roman"/>
          <w:sz w:val="22"/>
          <w:szCs w:val="22"/>
          <w:lang w:val="en-US"/>
        </w:rPr>
        <w:t>l</w:t>
      </w:r>
      <w:r w:rsidRPr="000F1596">
        <w:rPr>
          <w:rFonts w:ascii="Times New Roman" w:hAnsi="Times New Roman"/>
          <w:sz w:val="22"/>
          <w:szCs w:val="22"/>
          <w:lang w:val="en-US"/>
        </w:rPr>
        <w:t>_</w:t>
      </w:r>
      <w:r w:rsidRPr="007A06F4">
        <w:rPr>
          <w:rFonts w:ascii="Times New Roman" w:hAnsi="Times New Roman"/>
          <w:sz w:val="22"/>
          <w:szCs w:val="22"/>
          <w:lang w:val="en-US"/>
        </w:rPr>
        <w:t>lib</w:t>
      </w:r>
      <w:r w:rsidRPr="000F1596">
        <w:rPr>
          <w:rFonts w:ascii="Times New Roman" w:hAnsi="Times New Roman"/>
          <w:sz w:val="22"/>
          <w:szCs w:val="22"/>
          <w:lang w:val="en-US"/>
        </w:rPr>
        <w:t>_</w:t>
      </w:r>
      <w:r w:rsidRPr="007A06F4">
        <w:rPr>
          <w:rFonts w:ascii="Times New Roman" w:hAnsi="Times New Roman"/>
          <w:sz w:val="22"/>
          <w:szCs w:val="22"/>
          <w:lang w:val="en-US"/>
        </w:rPr>
        <w:t>road</w:t>
      </w:r>
    </w:p>
    <w:p w:rsidR="00372E21" w:rsidRPr="000F1596" w:rsidRDefault="00372E21" w:rsidP="000F1596">
      <w:pPr>
        <w:pStyle w:val="a4"/>
        <w:jc w:val="both"/>
        <w:rPr>
          <w:sz w:val="22"/>
          <w:szCs w:val="22"/>
          <w:lang w:val="en-US"/>
        </w:rPr>
      </w:pPr>
    </w:p>
    <w:p w:rsidR="00372E21" w:rsidRPr="000F1596" w:rsidRDefault="00372E21" w:rsidP="00424EC5">
      <w:pPr>
        <w:pStyle w:val="a4"/>
        <w:rPr>
          <w:sz w:val="22"/>
          <w:szCs w:val="22"/>
          <w:lang w:val="en-US"/>
        </w:rPr>
      </w:pPr>
    </w:p>
  </w:footnote>
  <w:footnote w:id="24">
    <w:p w:rsidR="00372E21" w:rsidRPr="007A06F4" w:rsidRDefault="00372E21" w:rsidP="00737D0F">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Согомонов А.Ю. Культура  «денежного успеха» // Ведомости. Моральный выбор. Вып.20.</w:t>
      </w:r>
      <w:r>
        <w:rPr>
          <w:rFonts w:ascii="Times New Roman" w:hAnsi="Times New Roman"/>
          <w:sz w:val="22"/>
          <w:szCs w:val="22"/>
        </w:rPr>
        <w:t xml:space="preserve"> </w:t>
      </w:r>
      <w:r w:rsidRPr="007A06F4">
        <w:rPr>
          <w:rFonts w:ascii="Times New Roman" w:hAnsi="Times New Roman"/>
          <w:sz w:val="22"/>
          <w:szCs w:val="22"/>
        </w:rPr>
        <w:t>Тюмень, 2002. С. 90-91.</w:t>
      </w:r>
    </w:p>
  </w:footnote>
  <w:footnote w:id="25">
    <w:p w:rsidR="00372E21" w:rsidRPr="007A06F4" w:rsidRDefault="00372E21" w:rsidP="00737D0F">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Тамбиянц Ю.Г. Почему побеждает либерализм: осмысление механизмов взаимодейс</w:t>
      </w:r>
      <w:r w:rsidRPr="007A06F4">
        <w:rPr>
          <w:rFonts w:ascii="Times New Roman" w:hAnsi="Times New Roman"/>
          <w:sz w:val="22"/>
          <w:szCs w:val="22"/>
        </w:rPr>
        <w:t>т</w:t>
      </w:r>
      <w:r w:rsidRPr="007A06F4">
        <w:rPr>
          <w:rFonts w:ascii="Times New Roman" w:hAnsi="Times New Roman"/>
          <w:sz w:val="22"/>
          <w:szCs w:val="22"/>
        </w:rPr>
        <w:t xml:space="preserve">вия идеологии  и социальной иерархии. Ростов на Дону, 2006. С.384-385. </w:t>
      </w:r>
    </w:p>
  </w:footnote>
  <w:footnote w:id="26">
    <w:p w:rsidR="00372E21" w:rsidRPr="007A06F4" w:rsidRDefault="00372E21" w:rsidP="00737D0F">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Фромм Э. Бегство от свободы. Минск, 1998.</w:t>
      </w:r>
    </w:p>
  </w:footnote>
  <w:footnote w:id="27">
    <w:p w:rsidR="00372E21" w:rsidRPr="007A06F4" w:rsidRDefault="00372E21" w:rsidP="00737D0F">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Неслучайно один из научных предтеч классической социологии Герберт Спенсер опр</w:t>
      </w:r>
      <w:r w:rsidRPr="007A06F4">
        <w:rPr>
          <w:rFonts w:ascii="Times New Roman" w:hAnsi="Times New Roman"/>
          <w:sz w:val="22"/>
          <w:szCs w:val="22"/>
        </w:rPr>
        <w:t>е</w:t>
      </w:r>
      <w:r w:rsidRPr="007A06F4">
        <w:rPr>
          <w:rFonts w:ascii="Times New Roman" w:hAnsi="Times New Roman"/>
          <w:sz w:val="22"/>
          <w:szCs w:val="22"/>
        </w:rPr>
        <w:t xml:space="preserve">деляет традиционный социальный  тип как «военное  общество» </w:t>
      </w:r>
    </w:p>
  </w:footnote>
  <w:footnote w:id="28">
    <w:p w:rsidR="00372E21" w:rsidRPr="007A06F4" w:rsidRDefault="00372E21" w:rsidP="00737D0F">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Кагарлицкий Б.Ю. Управляемая демократия: Россия, которую нам навязали. Екатери</w:t>
      </w:r>
      <w:r w:rsidRPr="007A06F4">
        <w:rPr>
          <w:rFonts w:ascii="Times New Roman" w:hAnsi="Times New Roman"/>
          <w:sz w:val="22"/>
          <w:szCs w:val="22"/>
        </w:rPr>
        <w:t>н</w:t>
      </w:r>
      <w:r w:rsidRPr="007A06F4">
        <w:rPr>
          <w:rFonts w:ascii="Times New Roman" w:hAnsi="Times New Roman"/>
          <w:sz w:val="22"/>
          <w:szCs w:val="22"/>
        </w:rPr>
        <w:t>бург, 2005. С. 106.</w:t>
      </w:r>
    </w:p>
  </w:footnote>
  <w:footnote w:id="29">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Подробнее о политико-идеологической борьбе в европейских странах см. мою работу «Почему побеждает либерализм: осмысление механизмов взаимодействия идеологии  и социальной иерархии». Ростов на Дону, 2006.</w:t>
      </w:r>
    </w:p>
  </w:footnote>
  <w:footnote w:id="30">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Настоящее имя Эволы - Джулио Чезаре Андреа. Он происходит из старейшей арист</w:t>
      </w:r>
      <w:r w:rsidRPr="007A06F4">
        <w:rPr>
          <w:rFonts w:ascii="Times New Roman" w:hAnsi="Times New Roman"/>
          <w:sz w:val="22"/>
          <w:szCs w:val="22"/>
        </w:rPr>
        <w:t>о</w:t>
      </w:r>
      <w:r w:rsidRPr="007A06F4">
        <w:rPr>
          <w:rFonts w:ascii="Times New Roman" w:hAnsi="Times New Roman"/>
          <w:sz w:val="22"/>
          <w:szCs w:val="22"/>
        </w:rPr>
        <w:t xml:space="preserve">кратической семьи, имеющей баронский титул.  </w:t>
      </w:r>
    </w:p>
  </w:footnote>
  <w:footnote w:id="31">
    <w:p w:rsidR="00372E21" w:rsidRPr="007A06F4" w:rsidRDefault="00372E21" w:rsidP="00EF7E1E">
      <w:pPr>
        <w:pStyle w:val="a4"/>
        <w:jc w:val="both"/>
        <w:rPr>
          <w:rFonts w:ascii="Times New Roman" w:hAnsi="Times New Roman"/>
          <w:sz w:val="22"/>
          <w:szCs w:val="22"/>
        </w:rPr>
      </w:pPr>
      <w:r w:rsidRPr="007A06F4">
        <w:rPr>
          <w:rStyle w:val="a6"/>
          <w:rFonts w:ascii="Times New Roman" w:hAnsi="Times New Roman"/>
          <w:sz w:val="22"/>
          <w:szCs w:val="22"/>
        </w:rPr>
        <w:footnoteRef/>
      </w:r>
      <w:r w:rsidRPr="007A06F4">
        <w:rPr>
          <w:rFonts w:ascii="Times New Roman" w:hAnsi="Times New Roman"/>
          <w:sz w:val="22"/>
          <w:szCs w:val="22"/>
        </w:rPr>
        <w:t xml:space="preserve"> Маннгейм К. Консервативное мышление // Маннгейм К</w:t>
      </w:r>
      <w:r w:rsidRPr="007A06F4">
        <w:rPr>
          <w:rFonts w:ascii="Times New Roman" w:hAnsi="Times New Roman"/>
          <w:i/>
          <w:sz w:val="22"/>
          <w:szCs w:val="22"/>
        </w:rPr>
        <w:t>.</w:t>
      </w:r>
      <w:r w:rsidRPr="007A06F4">
        <w:rPr>
          <w:rFonts w:ascii="Times New Roman" w:hAnsi="Times New Roman"/>
          <w:sz w:val="22"/>
          <w:szCs w:val="22"/>
        </w:rPr>
        <w:t xml:space="preserve"> Диагноз нашего времени. М., 1994. С. 632.</w:t>
      </w:r>
    </w:p>
  </w:footnote>
  <w:footnote w:id="32">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 2006. С.88.</w:t>
      </w:r>
    </w:p>
  </w:footnote>
  <w:footnote w:id="33">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С.68-69.</w:t>
      </w:r>
    </w:p>
  </w:footnote>
  <w:footnote w:id="34">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 2006. С.44.</w:t>
      </w:r>
    </w:p>
  </w:footnote>
  <w:footnote w:id="35">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Там же. С.87. </w:t>
      </w:r>
    </w:p>
  </w:footnote>
  <w:footnote w:id="36">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 54. </w:t>
      </w:r>
    </w:p>
  </w:footnote>
  <w:footnote w:id="37">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 52.</w:t>
      </w:r>
    </w:p>
  </w:footnote>
  <w:footnote w:id="38">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 2006. С.88.</w:t>
      </w:r>
    </w:p>
  </w:footnote>
  <w:footnote w:id="39">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Там же. С. 90.</w:t>
      </w:r>
    </w:p>
  </w:footnote>
  <w:footnote w:id="40">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С.99.</w:t>
      </w:r>
    </w:p>
  </w:footnote>
  <w:footnote w:id="41">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 57.</w:t>
      </w:r>
    </w:p>
  </w:footnote>
  <w:footnote w:id="42">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 2006. С. 162.</w:t>
      </w:r>
    </w:p>
  </w:footnote>
  <w:footnote w:id="43">
    <w:p w:rsidR="00372E21" w:rsidRPr="007A06F4" w:rsidRDefault="00372E21" w:rsidP="00BF5009">
      <w:pPr>
        <w:pStyle w:val="a4"/>
        <w:jc w:val="both"/>
        <w:rPr>
          <w:sz w:val="22"/>
          <w:szCs w:val="22"/>
        </w:rPr>
      </w:pPr>
      <w:r w:rsidRPr="007A06F4">
        <w:rPr>
          <w:rStyle w:val="a6"/>
          <w:rFonts w:ascii="Times New Roman" w:hAnsi="Times New Roman"/>
          <w:sz w:val="22"/>
          <w:szCs w:val="22"/>
        </w:rPr>
        <w:footnoteRef/>
      </w:r>
      <w:r w:rsidRPr="007A06F4">
        <w:rPr>
          <w:rFonts w:ascii="Times New Roman" w:hAnsi="Times New Roman"/>
          <w:sz w:val="22"/>
          <w:szCs w:val="22"/>
        </w:rPr>
        <w:t xml:space="preserve"> Иванов А.М. Фаланга, разбитая «своими» // Атеней.  Русский международный журнал. 2003. № 3-4. С. С. 104</w:t>
      </w:r>
      <w:r w:rsidRPr="007A06F4">
        <w:rPr>
          <w:sz w:val="22"/>
          <w:szCs w:val="22"/>
        </w:rPr>
        <w:t xml:space="preserve">. </w:t>
      </w:r>
    </w:p>
  </w:footnote>
  <w:footnote w:id="44">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С.58.</w:t>
      </w:r>
    </w:p>
  </w:footnote>
  <w:footnote w:id="45">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w:t>
      </w:r>
      <w:r>
        <w:rPr>
          <w:rFonts w:ascii="Times New Roman" w:hAnsi="Times New Roman"/>
          <w:sz w:val="22"/>
          <w:szCs w:val="22"/>
        </w:rPr>
        <w:t>,</w:t>
      </w:r>
      <w:r w:rsidRPr="007A06F4">
        <w:rPr>
          <w:rFonts w:ascii="Times New Roman" w:hAnsi="Times New Roman"/>
          <w:sz w:val="22"/>
          <w:szCs w:val="22"/>
        </w:rPr>
        <w:t xml:space="preserve"> 2006. С.89.</w:t>
      </w:r>
    </w:p>
  </w:footnote>
  <w:footnote w:id="46">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Там же. С.89.</w:t>
      </w:r>
    </w:p>
  </w:footnote>
  <w:footnote w:id="47">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Ильин И.А. Идея ранга // Н</w:t>
      </w:r>
      <w:r>
        <w:rPr>
          <w:rFonts w:ascii="Times New Roman" w:hAnsi="Times New Roman"/>
          <w:sz w:val="22"/>
          <w:szCs w:val="22"/>
        </w:rPr>
        <w:t>аши задачи. Т.1., М.,</w:t>
      </w:r>
      <w:r w:rsidRPr="007A06F4">
        <w:rPr>
          <w:rFonts w:ascii="Times New Roman" w:hAnsi="Times New Roman"/>
          <w:sz w:val="22"/>
          <w:szCs w:val="22"/>
        </w:rPr>
        <w:t xml:space="preserve">1992. С. 273-274. </w:t>
      </w:r>
    </w:p>
  </w:footnote>
  <w:footnote w:id="48">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w:t>
      </w:r>
      <w:r>
        <w:rPr>
          <w:rFonts w:ascii="Times New Roman" w:hAnsi="Times New Roman"/>
          <w:sz w:val="22"/>
          <w:szCs w:val="22"/>
        </w:rPr>
        <w:t xml:space="preserve">Там же. </w:t>
      </w:r>
      <w:r w:rsidRPr="007A06F4">
        <w:rPr>
          <w:rFonts w:ascii="Times New Roman" w:hAnsi="Times New Roman"/>
          <w:sz w:val="22"/>
          <w:szCs w:val="22"/>
        </w:rPr>
        <w:t>С.  275.</w:t>
      </w:r>
    </w:p>
  </w:footnote>
  <w:footnote w:id="49">
    <w:p w:rsidR="00372E21" w:rsidRPr="007A06F4" w:rsidRDefault="00372E21" w:rsidP="00BF5009">
      <w:pPr>
        <w:pStyle w:val="a4"/>
        <w:rPr>
          <w:sz w:val="22"/>
          <w:szCs w:val="22"/>
        </w:rPr>
      </w:pPr>
      <w:r w:rsidRPr="007A06F4">
        <w:rPr>
          <w:rStyle w:val="a6"/>
          <w:sz w:val="22"/>
          <w:szCs w:val="22"/>
        </w:rPr>
        <w:footnoteRef/>
      </w:r>
      <w:r>
        <w:rPr>
          <w:rFonts w:ascii="Times New Roman" w:hAnsi="Times New Roman"/>
          <w:sz w:val="22"/>
          <w:szCs w:val="22"/>
        </w:rPr>
        <w:t xml:space="preserve"> Там же.</w:t>
      </w:r>
      <w:r w:rsidRPr="007A06F4">
        <w:rPr>
          <w:rFonts w:ascii="Times New Roman" w:hAnsi="Times New Roman"/>
          <w:sz w:val="22"/>
          <w:szCs w:val="22"/>
        </w:rPr>
        <w:t xml:space="preserve"> С.277.</w:t>
      </w:r>
    </w:p>
  </w:footnote>
  <w:footnote w:id="50">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w:t>
      </w:r>
      <w:r>
        <w:rPr>
          <w:rFonts w:ascii="Times New Roman" w:hAnsi="Times New Roman"/>
          <w:sz w:val="22"/>
          <w:szCs w:val="22"/>
        </w:rPr>
        <w:t>,</w:t>
      </w:r>
      <w:r w:rsidRPr="007A06F4">
        <w:rPr>
          <w:rFonts w:ascii="Times New Roman" w:hAnsi="Times New Roman"/>
          <w:sz w:val="22"/>
          <w:szCs w:val="22"/>
        </w:rPr>
        <w:t xml:space="preserve"> 2006. С. 90.</w:t>
      </w:r>
    </w:p>
  </w:footnote>
  <w:footnote w:id="51">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Шпенглер О. Годы решений. М., 2006. С.46.</w:t>
      </w:r>
    </w:p>
  </w:footnote>
  <w:footnote w:id="52">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Там же. С. 90.</w:t>
      </w:r>
    </w:p>
  </w:footnote>
  <w:footnote w:id="53">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w:t>
      </w:r>
      <w:r>
        <w:rPr>
          <w:rFonts w:ascii="Times New Roman" w:hAnsi="Times New Roman"/>
          <w:sz w:val="22"/>
          <w:szCs w:val="22"/>
        </w:rPr>
        <w:t xml:space="preserve">Там же. </w:t>
      </w:r>
      <w:r w:rsidRPr="007A06F4">
        <w:rPr>
          <w:rFonts w:ascii="Times New Roman" w:hAnsi="Times New Roman"/>
          <w:sz w:val="22"/>
          <w:szCs w:val="22"/>
        </w:rPr>
        <w:t>С. 125.</w:t>
      </w:r>
    </w:p>
  </w:footnote>
  <w:footnote w:id="54">
    <w:p w:rsidR="00372E21" w:rsidRPr="007A06F4" w:rsidRDefault="00372E21" w:rsidP="00BF5009">
      <w:pPr>
        <w:pStyle w:val="a4"/>
        <w:rPr>
          <w:sz w:val="22"/>
          <w:szCs w:val="22"/>
        </w:rPr>
      </w:pPr>
      <w:r w:rsidRPr="007A06F4">
        <w:rPr>
          <w:rStyle w:val="a6"/>
          <w:sz w:val="22"/>
          <w:szCs w:val="22"/>
        </w:rPr>
        <w:footnoteRef/>
      </w:r>
      <w:r>
        <w:rPr>
          <w:rFonts w:ascii="Times New Roman" w:hAnsi="Times New Roman"/>
          <w:sz w:val="22"/>
          <w:szCs w:val="22"/>
        </w:rPr>
        <w:t xml:space="preserve"> </w:t>
      </w:r>
      <w:r w:rsidRPr="007A06F4">
        <w:rPr>
          <w:rFonts w:ascii="Times New Roman" w:hAnsi="Times New Roman"/>
          <w:sz w:val="22"/>
          <w:szCs w:val="22"/>
        </w:rPr>
        <w:t>Шпенглер О. Годы решений. М., 2006. С.140.</w:t>
      </w:r>
    </w:p>
  </w:footnote>
  <w:footnote w:id="55">
    <w:p w:rsidR="00372E21" w:rsidRPr="007A06F4" w:rsidRDefault="00372E21" w:rsidP="00BF5009">
      <w:pPr>
        <w:pStyle w:val="a4"/>
        <w:rPr>
          <w:sz w:val="22"/>
          <w:szCs w:val="22"/>
        </w:rPr>
      </w:pPr>
      <w:r w:rsidRPr="007A06F4">
        <w:rPr>
          <w:rStyle w:val="a6"/>
          <w:sz w:val="22"/>
          <w:szCs w:val="22"/>
        </w:rPr>
        <w:footnoteRef/>
      </w:r>
      <w:r>
        <w:rPr>
          <w:rFonts w:ascii="Times New Roman" w:hAnsi="Times New Roman"/>
          <w:sz w:val="22"/>
          <w:szCs w:val="22"/>
        </w:rPr>
        <w:t xml:space="preserve"> </w:t>
      </w:r>
      <w:r w:rsidRPr="007A06F4">
        <w:rPr>
          <w:rFonts w:ascii="Times New Roman" w:hAnsi="Times New Roman"/>
          <w:sz w:val="22"/>
          <w:szCs w:val="22"/>
        </w:rPr>
        <w:t>Шпенглер О. Годы решений. М., 2006. С.84-85.</w:t>
      </w:r>
    </w:p>
  </w:footnote>
  <w:footnote w:id="56">
    <w:p w:rsidR="00372E21" w:rsidRPr="007A06F4" w:rsidRDefault="00372E21" w:rsidP="00BF5009">
      <w:pPr>
        <w:pStyle w:val="a4"/>
        <w:rPr>
          <w:sz w:val="22"/>
          <w:szCs w:val="22"/>
        </w:rPr>
      </w:pPr>
      <w:r w:rsidRPr="007A06F4">
        <w:rPr>
          <w:rStyle w:val="a6"/>
          <w:sz w:val="22"/>
          <w:szCs w:val="22"/>
        </w:rPr>
        <w:footnoteRef/>
      </w:r>
      <w:r>
        <w:rPr>
          <w:rFonts w:ascii="Times New Roman" w:hAnsi="Times New Roman"/>
          <w:sz w:val="22"/>
          <w:szCs w:val="22"/>
        </w:rPr>
        <w:t xml:space="preserve"> </w:t>
      </w:r>
      <w:r w:rsidRPr="007A06F4">
        <w:rPr>
          <w:rFonts w:ascii="Times New Roman" w:hAnsi="Times New Roman"/>
          <w:sz w:val="22"/>
          <w:szCs w:val="22"/>
        </w:rPr>
        <w:t>Эвола Ю. Люди и руины. М., 2002. С.81.</w:t>
      </w:r>
    </w:p>
  </w:footnote>
  <w:footnote w:id="57">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С.82.</w:t>
      </w:r>
    </w:p>
  </w:footnote>
  <w:footnote w:id="58">
    <w:p w:rsidR="00372E21" w:rsidRPr="007A06F4" w:rsidRDefault="00372E21" w:rsidP="00BF5009">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w:t>
      </w:r>
      <w:r>
        <w:rPr>
          <w:rFonts w:ascii="Times New Roman" w:hAnsi="Times New Roman"/>
          <w:sz w:val="22"/>
          <w:szCs w:val="22"/>
        </w:rPr>
        <w:t xml:space="preserve">Там же. </w:t>
      </w:r>
      <w:r w:rsidRPr="007A06F4">
        <w:rPr>
          <w:rFonts w:ascii="Times New Roman" w:hAnsi="Times New Roman"/>
          <w:sz w:val="22"/>
          <w:szCs w:val="22"/>
        </w:rPr>
        <w:t>С. 83.</w:t>
      </w:r>
    </w:p>
  </w:footnote>
  <w:footnote w:id="59">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С.59.</w:t>
      </w:r>
    </w:p>
  </w:footnote>
  <w:footnote w:id="60">
    <w:p w:rsidR="00372E21" w:rsidRPr="007A06F4" w:rsidRDefault="00372E21" w:rsidP="00BF5009">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 48. </w:t>
      </w:r>
    </w:p>
  </w:footnote>
  <w:footnote w:id="61">
    <w:p w:rsidR="00372E21" w:rsidRPr="007A06F4" w:rsidRDefault="00372E21" w:rsidP="00BF5009">
      <w:pPr>
        <w:pStyle w:val="a4"/>
        <w:rPr>
          <w:rFonts w:ascii="Times New Roman" w:hAnsi="Times New Roman"/>
          <w:sz w:val="22"/>
          <w:szCs w:val="22"/>
        </w:rPr>
      </w:pPr>
      <w:r w:rsidRPr="007A06F4">
        <w:rPr>
          <w:rStyle w:val="a6"/>
          <w:sz w:val="22"/>
          <w:szCs w:val="22"/>
        </w:rPr>
        <w:footnoteRef/>
      </w:r>
      <w:r>
        <w:rPr>
          <w:rFonts w:ascii="Times New Roman" w:hAnsi="Times New Roman"/>
          <w:sz w:val="22"/>
          <w:szCs w:val="22"/>
        </w:rPr>
        <w:t xml:space="preserve"> Там же. </w:t>
      </w:r>
      <w:r w:rsidRPr="007A06F4">
        <w:rPr>
          <w:rFonts w:ascii="Times New Roman" w:hAnsi="Times New Roman"/>
          <w:sz w:val="22"/>
          <w:szCs w:val="22"/>
        </w:rPr>
        <w:t>С. 56.</w:t>
      </w:r>
    </w:p>
  </w:footnote>
  <w:footnote w:id="62">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Эвола Ю. Люди и руины. М., 2002. С.90.</w:t>
      </w:r>
    </w:p>
  </w:footnote>
  <w:footnote w:id="63">
    <w:p w:rsidR="00372E21" w:rsidRPr="007A06F4" w:rsidRDefault="00372E21" w:rsidP="00BF5009">
      <w:pPr>
        <w:pStyle w:val="a4"/>
        <w:rPr>
          <w:sz w:val="22"/>
          <w:szCs w:val="22"/>
        </w:rPr>
      </w:pPr>
      <w:r w:rsidRPr="007A06F4">
        <w:rPr>
          <w:rStyle w:val="a6"/>
          <w:sz w:val="22"/>
          <w:szCs w:val="22"/>
        </w:rPr>
        <w:footnoteRef/>
      </w:r>
      <w:r w:rsidRPr="007A06F4">
        <w:rPr>
          <w:rFonts w:ascii="Times New Roman" w:hAnsi="Times New Roman"/>
          <w:sz w:val="22"/>
          <w:szCs w:val="22"/>
        </w:rPr>
        <w:t xml:space="preserve"> Ильин И.А. Идея ранга // Наши задачи. Т.1. М.,1992. С. 277.</w:t>
      </w:r>
    </w:p>
  </w:footnote>
  <w:footnote w:id="64">
    <w:p w:rsidR="00372E21" w:rsidRPr="007A06F4" w:rsidRDefault="00372E21" w:rsidP="00BF5009">
      <w:pPr>
        <w:pStyle w:val="a4"/>
        <w:jc w:val="both"/>
        <w:rPr>
          <w:rFonts w:ascii="Times New Roman" w:hAnsi="Times New Roman"/>
          <w:sz w:val="22"/>
          <w:szCs w:val="22"/>
        </w:rPr>
      </w:pPr>
      <w:r w:rsidRPr="007A06F4">
        <w:rPr>
          <w:rStyle w:val="a6"/>
          <w:rFonts w:ascii="Times New Roman" w:hAnsi="Times New Roman"/>
          <w:sz w:val="22"/>
          <w:szCs w:val="22"/>
        </w:rPr>
        <w:footnoteRef/>
      </w:r>
      <w:r w:rsidRPr="007A06F4">
        <w:rPr>
          <w:rFonts w:ascii="Times New Roman" w:eastAsia="Times New Roman" w:hAnsi="Times New Roman"/>
          <w:sz w:val="22"/>
          <w:szCs w:val="22"/>
        </w:rPr>
        <w:t xml:space="preserve"> Нарочницкая Н.И. Россия и русские в мировой истории. М., 2005.</w:t>
      </w:r>
      <w:r w:rsidRPr="007A06F4">
        <w:rPr>
          <w:rFonts w:ascii="Times New Roman" w:hAnsi="Times New Roman"/>
          <w:sz w:val="22"/>
          <w:szCs w:val="22"/>
        </w:rPr>
        <w:t xml:space="preserve"> С.7.</w:t>
      </w:r>
    </w:p>
  </w:footnote>
  <w:footnote w:id="65">
    <w:p w:rsidR="00372E21" w:rsidRPr="007A06F4" w:rsidRDefault="00372E21" w:rsidP="00BF5009">
      <w:pPr>
        <w:spacing w:after="0" w:line="240" w:lineRule="auto"/>
        <w:jc w:val="both"/>
      </w:pPr>
      <w:r w:rsidRPr="007A06F4">
        <w:rPr>
          <w:rStyle w:val="a6"/>
        </w:rPr>
        <w:footnoteRef/>
      </w:r>
      <w:r w:rsidRPr="007A06F4">
        <w:rPr>
          <w:rFonts w:ascii="Times New Roman" w:eastAsia="Times New Roman" w:hAnsi="Times New Roman" w:cs="Times New Roman"/>
          <w:iCs/>
          <w:color w:val="000000"/>
        </w:rPr>
        <w:t xml:space="preserve"> Моска Г. Правящий класс. Церкви, партии, секты.  // Социологические исследования. – 1994. № 12. С.115.</w:t>
      </w:r>
    </w:p>
  </w:footnote>
  <w:footnote w:id="66">
    <w:p w:rsidR="00372E21" w:rsidRPr="007A06F4" w:rsidRDefault="00372E21" w:rsidP="00BF5009">
      <w:pPr>
        <w:pStyle w:val="a4"/>
        <w:rPr>
          <w:sz w:val="22"/>
          <w:szCs w:val="22"/>
        </w:rPr>
      </w:pPr>
      <w:r w:rsidRPr="007A06F4">
        <w:rPr>
          <w:rStyle w:val="a6"/>
          <w:sz w:val="22"/>
          <w:szCs w:val="22"/>
        </w:rPr>
        <w:footnoteRef/>
      </w:r>
      <w:r w:rsidRPr="007A06F4">
        <w:rPr>
          <w:rFonts w:ascii="Times New Roman" w:eastAsia="Times New Roman" w:hAnsi="Times New Roman"/>
          <w:sz w:val="22"/>
          <w:szCs w:val="22"/>
        </w:rPr>
        <w:t xml:space="preserve"> Нарочницкая Н.И. Россия и русские в мировой истории. М., 2005.</w:t>
      </w:r>
      <w:r w:rsidRPr="007A06F4">
        <w:rPr>
          <w:rFonts w:ascii="Times New Roman" w:hAnsi="Times New Roman"/>
          <w:sz w:val="22"/>
          <w:szCs w:val="22"/>
        </w:rPr>
        <w:t xml:space="preserve"> С.285.</w:t>
      </w:r>
    </w:p>
  </w:footnote>
  <w:footnote w:id="67">
    <w:p w:rsidR="00372E21" w:rsidRPr="007A06F4" w:rsidRDefault="00372E21" w:rsidP="00927094">
      <w:pPr>
        <w:pStyle w:val="a4"/>
        <w:jc w:val="both"/>
        <w:rPr>
          <w:sz w:val="22"/>
          <w:szCs w:val="22"/>
        </w:rPr>
      </w:pPr>
      <w:r w:rsidRPr="007A06F4">
        <w:rPr>
          <w:rStyle w:val="a6"/>
          <w:sz w:val="22"/>
          <w:szCs w:val="22"/>
        </w:rPr>
        <w:footnoteRef/>
      </w:r>
      <w:r w:rsidRPr="007A06F4">
        <w:rPr>
          <w:rFonts w:ascii="Times New Roman" w:hAnsi="Times New Roman"/>
          <w:sz w:val="22"/>
          <w:szCs w:val="22"/>
        </w:rPr>
        <w:t xml:space="preserve"> Следует отметить, что В.Шекспиру вообще свойственно вольное обращение с истор</w:t>
      </w:r>
      <w:r w:rsidRPr="007A06F4">
        <w:rPr>
          <w:rFonts w:ascii="Times New Roman" w:hAnsi="Times New Roman"/>
          <w:sz w:val="22"/>
          <w:szCs w:val="22"/>
        </w:rPr>
        <w:t>и</w:t>
      </w:r>
      <w:r w:rsidRPr="007A06F4">
        <w:rPr>
          <w:rFonts w:ascii="Times New Roman" w:hAnsi="Times New Roman"/>
          <w:sz w:val="22"/>
          <w:szCs w:val="22"/>
        </w:rPr>
        <w:t>ческими фактами, это касается не только «Ричарда</w:t>
      </w:r>
      <w:r w:rsidRPr="009764EE">
        <w:rPr>
          <w:rFonts w:ascii="Times New Roman" w:hAnsi="Times New Roman"/>
          <w:sz w:val="22"/>
          <w:szCs w:val="22"/>
        </w:rPr>
        <w:t xml:space="preserve"> </w:t>
      </w:r>
      <w:r w:rsidRPr="007A06F4">
        <w:rPr>
          <w:rFonts w:ascii="Times New Roman" w:hAnsi="Times New Roman"/>
          <w:sz w:val="22"/>
          <w:szCs w:val="22"/>
          <w:lang w:val="en-US"/>
        </w:rPr>
        <w:t>III</w:t>
      </w:r>
      <w:r w:rsidRPr="007A06F4">
        <w:rPr>
          <w:rFonts w:ascii="Times New Roman" w:hAnsi="Times New Roman"/>
          <w:sz w:val="22"/>
          <w:szCs w:val="22"/>
        </w:rPr>
        <w:t>», но и других его пьес, объедине</w:t>
      </w:r>
      <w:r w:rsidRPr="007A06F4">
        <w:rPr>
          <w:rFonts w:ascii="Times New Roman" w:hAnsi="Times New Roman"/>
          <w:sz w:val="22"/>
          <w:szCs w:val="22"/>
        </w:rPr>
        <w:t>н</w:t>
      </w:r>
      <w:r w:rsidRPr="007A06F4">
        <w:rPr>
          <w:rFonts w:ascii="Times New Roman" w:hAnsi="Times New Roman"/>
          <w:sz w:val="22"/>
          <w:szCs w:val="22"/>
        </w:rPr>
        <w:t>ных под названием «Исторические хроники».  В этом плане английский драматург отл</w:t>
      </w:r>
      <w:r w:rsidRPr="007A06F4">
        <w:rPr>
          <w:rFonts w:ascii="Times New Roman" w:hAnsi="Times New Roman"/>
          <w:sz w:val="22"/>
          <w:szCs w:val="22"/>
        </w:rPr>
        <w:t>и</w:t>
      </w:r>
      <w:r w:rsidRPr="007A06F4">
        <w:rPr>
          <w:rFonts w:ascii="Times New Roman" w:hAnsi="Times New Roman"/>
          <w:sz w:val="22"/>
          <w:szCs w:val="22"/>
        </w:rPr>
        <w:t>чается, и не в лучшую сторону, скажем, от Пушкина. Так пугачевский бунт в пушки</w:t>
      </w:r>
      <w:r w:rsidRPr="007A06F4">
        <w:rPr>
          <w:rFonts w:ascii="Times New Roman" w:hAnsi="Times New Roman"/>
          <w:sz w:val="22"/>
          <w:szCs w:val="22"/>
        </w:rPr>
        <w:t>н</w:t>
      </w:r>
      <w:r w:rsidRPr="007A06F4">
        <w:rPr>
          <w:rFonts w:ascii="Times New Roman" w:hAnsi="Times New Roman"/>
          <w:sz w:val="22"/>
          <w:szCs w:val="22"/>
        </w:rPr>
        <w:t xml:space="preserve">ской «Капитанской дочке» изображен гораздо реалистичнее, нежели та же Столетняя война в шекспировских «Исторических хрониках».      </w:t>
      </w:r>
    </w:p>
  </w:footnote>
  <w:footnote w:id="68">
    <w:p w:rsidR="00372E21" w:rsidRPr="007A06F4" w:rsidRDefault="00372E21" w:rsidP="00927094">
      <w:pPr>
        <w:pStyle w:val="a4"/>
        <w:jc w:val="both"/>
        <w:rPr>
          <w:sz w:val="22"/>
          <w:szCs w:val="22"/>
        </w:rPr>
      </w:pPr>
      <w:r w:rsidRPr="007A06F4">
        <w:rPr>
          <w:rStyle w:val="a6"/>
          <w:sz w:val="22"/>
          <w:szCs w:val="22"/>
        </w:rPr>
        <w:footnoteRef/>
      </w:r>
      <w:r w:rsidRPr="007A06F4">
        <w:rPr>
          <w:rFonts w:ascii="Times New Roman" w:hAnsi="Times New Roman"/>
          <w:sz w:val="22"/>
          <w:szCs w:val="22"/>
        </w:rPr>
        <w:t xml:space="preserve"> Барг М.А. Шекспир и история: хроники в зеркале истории. // </w:t>
      </w:r>
      <w:r w:rsidRPr="007A06F4">
        <w:rPr>
          <w:rFonts w:ascii="Times New Roman" w:hAnsi="Times New Roman"/>
          <w:bCs/>
          <w:sz w:val="22"/>
          <w:szCs w:val="22"/>
        </w:rPr>
        <w:t>Интернет Ресурс</w:t>
      </w:r>
      <w:r w:rsidRPr="007A06F4">
        <w:rPr>
          <w:sz w:val="22"/>
          <w:szCs w:val="22"/>
        </w:rPr>
        <w:t xml:space="preserve"> </w:t>
      </w:r>
      <w:r w:rsidRPr="007A06F4">
        <w:rPr>
          <w:rFonts w:ascii="Times New Roman" w:hAnsi="Times New Roman"/>
          <w:bCs/>
          <w:sz w:val="22"/>
          <w:szCs w:val="22"/>
        </w:rPr>
        <w:t>http://kamsha.ru/york/spvsyk.html</w:t>
      </w:r>
      <w:r w:rsidRPr="007A06F4">
        <w:rPr>
          <w:rFonts w:ascii="Times New Roman" w:hAnsi="Times New Roman"/>
          <w:sz w:val="22"/>
          <w:szCs w:val="22"/>
        </w:rPr>
        <w:t>.</w:t>
      </w:r>
    </w:p>
  </w:footnote>
  <w:footnote w:id="69">
    <w:p w:rsidR="00372E21" w:rsidRPr="007A06F4" w:rsidRDefault="00372E21" w:rsidP="00927094">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Устинов В.Г. Войны Роз. Йорки против Ланкастеров. М., 2012. С.294.</w:t>
      </w:r>
    </w:p>
  </w:footnote>
  <w:footnote w:id="70">
    <w:p w:rsidR="00372E21" w:rsidRPr="007A06F4" w:rsidRDefault="00372E21" w:rsidP="005E7C63">
      <w:pPr>
        <w:pStyle w:val="a4"/>
        <w:jc w:val="both"/>
        <w:rPr>
          <w:sz w:val="22"/>
          <w:szCs w:val="22"/>
        </w:rPr>
      </w:pPr>
      <w:r w:rsidRPr="007A06F4">
        <w:rPr>
          <w:rStyle w:val="a6"/>
          <w:sz w:val="22"/>
          <w:szCs w:val="22"/>
        </w:rPr>
        <w:footnoteRef/>
      </w:r>
      <w:r w:rsidRPr="007A06F4">
        <w:rPr>
          <w:rFonts w:ascii="Times New Roman" w:hAnsi="Times New Roman"/>
          <w:sz w:val="22"/>
          <w:szCs w:val="22"/>
        </w:rPr>
        <w:t xml:space="preserve"> Барг М.А. Шекспир и история: хроники в зеркале истории. // </w:t>
      </w:r>
      <w:r w:rsidRPr="007A06F4">
        <w:rPr>
          <w:rFonts w:ascii="Times New Roman" w:hAnsi="Times New Roman"/>
          <w:bCs/>
          <w:sz w:val="22"/>
          <w:szCs w:val="22"/>
        </w:rPr>
        <w:t>Интернет Ресурс</w:t>
      </w:r>
      <w:r w:rsidRPr="007A06F4">
        <w:rPr>
          <w:sz w:val="22"/>
          <w:szCs w:val="22"/>
        </w:rPr>
        <w:t xml:space="preserve"> </w:t>
      </w:r>
      <w:r w:rsidRPr="007A06F4">
        <w:rPr>
          <w:rFonts w:ascii="Times New Roman" w:hAnsi="Times New Roman"/>
          <w:bCs/>
          <w:sz w:val="22"/>
          <w:szCs w:val="22"/>
        </w:rPr>
        <w:t>http://kamsha.ru/york/spvsyk.html</w:t>
      </w:r>
      <w:r w:rsidRPr="007A06F4">
        <w:rPr>
          <w:rFonts w:ascii="Times New Roman" w:hAnsi="Times New Roman"/>
          <w:sz w:val="22"/>
          <w:szCs w:val="22"/>
        </w:rPr>
        <w:t>.</w:t>
      </w:r>
    </w:p>
  </w:footnote>
  <w:footnote w:id="71">
    <w:p w:rsidR="00372E21" w:rsidRPr="007A06F4" w:rsidRDefault="00372E21" w:rsidP="00927094">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Интересно, что именно герцога Бэкингэма, бывшего соратника Ричарда Третьего ист</w:t>
      </w:r>
      <w:r w:rsidRPr="007A06F4">
        <w:rPr>
          <w:rFonts w:ascii="Times New Roman" w:hAnsi="Times New Roman"/>
          <w:sz w:val="22"/>
          <w:szCs w:val="22"/>
        </w:rPr>
        <w:t>о</w:t>
      </w:r>
      <w:r w:rsidRPr="007A06F4">
        <w:rPr>
          <w:rFonts w:ascii="Times New Roman" w:hAnsi="Times New Roman"/>
          <w:sz w:val="22"/>
          <w:szCs w:val="22"/>
        </w:rPr>
        <w:t>рик  Вадим Устинов больше всего подозревает в убийстве «Тауэрских принцев», приводя для этого весьма стройную и логичную версию. Об этом подробнее в его основательном исследовании «Войны Роз. Йорки против Ланкастеров». М., 2012.</w:t>
      </w:r>
    </w:p>
  </w:footnote>
  <w:footnote w:id="72">
    <w:p w:rsidR="00372E21" w:rsidRPr="007A06F4" w:rsidRDefault="00372E21" w:rsidP="00927094">
      <w:pPr>
        <w:pStyle w:val="a4"/>
        <w:rPr>
          <w:sz w:val="22"/>
          <w:szCs w:val="22"/>
        </w:rPr>
      </w:pPr>
      <w:r w:rsidRPr="007A06F4">
        <w:rPr>
          <w:rStyle w:val="a6"/>
          <w:sz w:val="22"/>
          <w:szCs w:val="22"/>
        </w:rPr>
        <w:footnoteRef/>
      </w:r>
      <w:r w:rsidRPr="007A06F4">
        <w:rPr>
          <w:rFonts w:ascii="Times New Roman" w:hAnsi="Times New Roman"/>
          <w:sz w:val="22"/>
          <w:szCs w:val="22"/>
        </w:rPr>
        <w:t xml:space="preserve"> Устинов В.Г. Войны Роз. Йорки против Ланкастеров. М.,</w:t>
      </w:r>
      <w:r>
        <w:rPr>
          <w:rFonts w:ascii="Times New Roman" w:hAnsi="Times New Roman"/>
          <w:sz w:val="22"/>
          <w:szCs w:val="22"/>
        </w:rPr>
        <w:t xml:space="preserve"> </w:t>
      </w:r>
      <w:r w:rsidRPr="007A06F4">
        <w:rPr>
          <w:rFonts w:ascii="Times New Roman" w:hAnsi="Times New Roman"/>
          <w:sz w:val="22"/>
          <w:szCs w:val="22"/>
        </w:rPr>
        <w:t>2012. С.299.</w:t>
      </w:r>
    </w:p>
  </w:footnote>
  <w:footnote w:id="73">
    <w:p w:rsidR="00372E21" w:rsidRPr="007A06F4" w:rsidRDefault="00372E21" w:rsidP="00927094">
      <w:pPr>
        <w:pStyle w:val="a4"/>
        <w:jc w:val="both"/>
        <w:rPr>
          <w:sz w:val="22"/>
          <w:szCs w:val="22"/>
        </w:rPr>
      </w:pPr>
      <w:r w:rsidRPr="007A06F4">
        <w:rPr>
          <w:rStyle w:val="a6"/>
          <w:sz w:val="22"/>
          <w:szCs w:val="22"/>
        </w:rPr>
        <w:footnoteRef/>
      </w:r>
      <w:r w:rsidRPr="007A06F4">
        <w:rPr>
          <w:rFonts w:ascii="Times New Roman" w:hAnsi="Times New Roman"/>
          <w:sz w:val="22"/>
          <w:szCs w:val="22"/>
        </w:rPr>
        <w:t xml:space="preserve"> То, что смерть сыновей Эдуарда IV вряд ли была на совести его младшего брата, тве</w:t>
      </w:r>
      <w:r w:rsidRPr="007A06F4">
        <w:rPr>
          <w:rFonts w:ascii="Times New Roman" w:hAnsi="Times New Roman"/>
          <w:sz w:val="22"/>
          <w:szCs w:val="22"/>
        </w:rPr>
        <w:t>р</w:t>
      </w:r>
      <w:r w:rsidRPr="007A06F4">
        <w:rPr>
          <w:rFonts w:ascii="Times New Roman" w:hAnsi="Times New Roman"/>
          <w:sz w:val="22"/>
          <w:szCs w:val="22"/>
        </w:rPr>
        <w:t xml:space="preserve">до преданного ему при жизни, доказано многочисленными данными, которые приводятся в исторических исследованиях по той эпохе. Здесь мы не будем их приводить и отсылаем читателя к соответствующей научной литературе.    </w:t>
      </w:r>
    </w:p>
  </w:footnote>
  <w:footnote w:id="74">
    <w:p w:rsidR="00372E21" w:rsidRPr="007A06F4" w:rsidRDefault="00372E21" w:rsidP="00927094">
      <w:pPr>
        <w:pStyle w:val="a4"/>
        <w:rPr>
          <w:sz w:val="22"/>
          <w:szCs w:val="22"/>
        </w:rPr>
      </w:pPr>
      <w:r w:rsidRPr="007A06F4">
        <w:rPr>
          <w:rStyle w:val="a6"/>
          <w:sz w:val="22"/>
          <w:szCs w:val="22"/>
        </w:rPr>
        <w:footnoteRef/>
      </w:r>
      <w:r w:rsidRPr="007A06F4">
        <w:rPr>
          <w:rFonts w:ascii="Times New Roman" w:hAnsi="Times New Roman"/>
          <w:sz w:val="22"/>
          <w:szCs w:val="22"/>
        </w:rPr>
        <w:t xml:space="preserve"> Средние века: книга для чтения по истории. М., 2006. С. 482. </w:t>
      </w:r>
    </w:p>
  </w:footnote>
  <w:footnote w:id="75">
    <w:p w:rsidR="00372E21" w:rsidRPr="007A06F4" w:rsidRDefault="00372E21" w:rsidP="00927094">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С некоторыми оговорками, на мой взгляд, к этой плеяде можно отнести видных мона</w:t>
      </w:r>
      <w:r w:rsidRPr="007A06F4">
        <w:rPr>
          <w:rFonts w:ascii="Times New Roman" w:hAnsi="Times New Roman"/>
          <w:sz w:val="22"/>
          <w:szCs w:val="22"/>
        </w:rPr>
        <w:t>р</w:t>
      </w:r>
      <w:r w:rsidRPr="007A06F4">
        <w:rPr>
          <w:rFonts w:ascii="Times New Roman" w:hAnsi="Times New Roman"/>
          <w:sz w:val="22"/>
          <w:szCs w:val="22"/>
        </w:rPr>
        <w:t xml:space="preserve">хов 16 столетия Карла </w:t>
      </w:r>
      <w:r w:rsidRPr="007A06F4">
        <w:rPr>
          <w:rFonts w:ascii="Times New Roman" w:hAnsi="Times New Roman"/>
          <w:sz w:val="22"/>
          <w:szCs w:val="22"/>
          <w:lang w:val="en-US"/>
        </w:rPr>
        <w:t>V</w:t>
      </w:r>
      <w:r w:rsidRPr="007A06F4">
        <w:rPr>
          <w:rFonts w:ascii="Times New Roman" w:hAnsi="Times New Roman"/>
          <w:sz w:val="22"/>
          <w:szCs w:val="22"/>
        </w:rPr>
        <w:t xml:space="preserve"> и Франциска </w:t>
      </w:r>
      <w:r w:rsidRPr="007A06F4">
        <w:rPr>
          <w:rFonts w:ascii="Times New Roman" w:hAnsi="Times New Roman"/>
          <w:sz w:val="22"/>
          <w:szCs w:val="22"/>
          <w:lang w:val="en-US"/>
        </w:rPr>
        <w:t>I</w:t>
      </w:r>
      <w:r w:rsidRPr="007A06F4">
        <w:rPr>
          <w:rFonts w:ascii="Times New Roman" w:hAnsi="Times New Roman"/>
          <w:sz w:val="22"/>
          <w:szCs w:val="22"/>
        </w:rPr>
        <w:t xml:space="preserve">. </w:t>
      </w:r>
    </w:p>
  </w:footnote>
  <w:footnote w:id="76">
    <w:p w:rsidR="00372E21" w:rsidRPr="007A06F4" w:rsidRDefault="00372E21" w:rsidP="00927094">
      <w:pPr>
        <w:pStyle w:val="a4"/>
        <w:jc w:val="both"/>
        <w:rPr>
          <w:sz w:val="22"/>
          <w:szCs w:val="22"/>
        </w:rPr>
      </w:pPr>
      <w:r w:rsidRPr="007A06F4">
        <w:rPr>
          <w:rStyle w:val="a6"/>
          <w:sz w:val="22"/>
          <w:szCs w:val="22"/>
        </w:rPr>
        <w:footnoteRef/>
      </w:r>
      <w:r w:rsidRPr="007A06F4">
        <w:rPr>
          <w:rFonts w:ascii="Times New Roman" w:hAnsi="Times New Roman"/>
          <w:sz w:val="22"/>
          <w:szCs w:val="22"/>
        </w:rPr>
        <w:t xml:space="preserve"> Барг М.А. Шекспир и история: хроники в зеркале истории. // </w:t>
      </w:r>
      <w:r w:rsidRPr="007A06F4">
        <w:rPr>
          <w:rFonts w:ascii="Times New Roman" w:hAnsi="Times New Roman"/>
          <w:bCs/>
          <w:sz w:val="22"/>
          <w:szCs w:val="22"/>
        </w:rPr>
        <w:t>Интернет Ресурс</w:t>
      </w:r>
      <w:r w:rsidRPr="007A06F4">
        <w:rPr>
          <w:sz w:val="22"/>
          <w:szCs w:val="22"/>
        </w:rPr>
        <w:t xml:space="preserve"> </w:t>
      </w:r>
      <w:r w:rsidRPr="007A06F4">
        <w:rPr>
          <w:rFonts w:ascii="Times New Roman" w:hAnsi="Times New Roman"/>
          <w:bCs/>
          <w:sz w:val="22"/>
          <w:szCs w:val="22"/>
        </w:rPr>
        <w:t>http://kamsha.ru/york/spvsyk.html</w:t>
      </w:r>
      <w:r w:rsidRPr="007A06F4">
        <w:rPr>
          <w:rFonts w:ascii="Times New Roman" w:hAnsi="Times New Roman"/>
          <w:sz w:val="22"/>
          <w:szCs w:val="22"/>
        </w:rPr>
        <w:t>.</w:t>
      </w:r>
    </w:p>
    <w:p w:rsidR="00372E21" w:rsidRPr="007A06F4" w:rsidRDefault="00372E21" w:rsidP="00927094">
      <w:pPr>
        <w:pStyle w:val="a4"/>
        <w:rPr>
          <w:sz w:val="22"/>
          <w:szCs w:val="22"/>
        </w:rPr>
      </w:pPr>
    </w:p>
  </w:footnote>
  <w:footnote w:id="77">
    <w:p w:rsidR="00372E21" w:rsidRPr="007A06F4" w:rsidRDefault="00372E21" w:rsidP="00AD1947">
      <w:pPr>
        <w:pStyle w:val="a4"/>
        <w:rPr>
          <w:sz w:val="22"/>
          <w:szCs w:val="22"/>
        </w:rPr>
      </w:pPr>
      <w:r w:rsidRPr="007A06F4">
        <w:rPr>
          <w:rStyle w:val="a6"/>
          <w:sz w:val="22"/>
          <w:szCs w:val="22"/>
        </w:rPr>
        <w:footnoteRef/>
      </w:r>
      <w:r w:rsidRPr="007A06F4">
        <w:rPr>
          <w:rFonts w:ascii="Times New Roman" w:hAnsi="Times New Roman"/>
          <w:sz w:val="22"/>
          <w:szCs w:val="22"/>
        </w:rPr>
        <w:t xml:space="preserve"> Ильин И.А. Иде</w:t>
      </w:r>
      <w:r>
        <w:rPr>
          <w:rFonts w:ascii="Times New Roman" w:hAnsi="Times New Roman"/>
          <w:sz w:val="22"/>
          <w:szCs w:val="22"/>
        </w:rPr>
        <w:t>я ранга // Наши задачи. Т.1., М.,</w:t>
      </w:r>
      <w:r w:rsidRPr="007A06F4">
        <w:rPr>
          <w:rFonts w:ascii="Times New Roman" w:hAnsi="Times New Roman"/>
          <w:sz w:val="22"/>
          <w:szCs w:val="22"/>
        </w:rPr>
        <w:t>1992</w:t>
      </w:r>
      <w:r>
        <w:rPr>
          <w:rFonts w:ascii="Times New Roman" w:hAnsi="Times New Roman"/>
          <w:sz w:val="22"/>
          <w:szCs w:val="22"/>
        </w:rPr>
        <w:t>.</w:t>
      </w:r>
      <w:r w:rsidRPr="007A06F4">
        <w:rPr>
          <w:rFonts w:ascii="Times New Roman" w:hAnsi="Times New Roman"/>
          <w:sz w:val="22"/>
          <w:szCs w:val="22"/>
        </w:rPr>
        <w:t xml:space="preserve"> С.208. </w:t>
      </w:r>
    </w:p>
  </w:footnote>
  <w:footnote w:id="78">
    <w:p w:rsidR="00372E21" w:rsidRPr="007A06F4" w:rsidRDefault="00372E21" w:rsidP="00AD1947">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Отсылаю сомневающихся к фундаментальной работе теоретика мир-системного анал</w:t>
      </w:r>
      <w:r w:rsidRPr="007A06F4">
        <w:rPr>
          <w:rFonts w:ascii="Times New Roman" w:hAnsi="Times New Roman"/>
          <w:sz w:val="22"/>
          <w:szCs w:val="22"/>
        </w:rPr>
        <w:t>и</w:t>
      </w:r>
      <w:r w:rsidRPr="007A06F4">
        <w:rPr>
          <w:rFonts w:ascii="Times New Roman" w:hAnsi="Times New Roman"/>
          <w:sz w:val="22"/>
          <w:szCs w:val="22"/>
        </w:rPr>
        <w:t>за Бориса Кагарлицкого «Периферийная империя: Россия и мировая система» М., 2005. Кроме того, имеется ряд исследований современных теоретиков, более или менее св</w:t>
      </w:r>
      <w:r w:rsidRPr="007A06F4">
        <w:rPr>
          <w:rFonts w:ascii="Times New Roman" w:hAnsi="Times New Roman"/>
          <w:sz w:val="22"/>
          <w:szCs w:val="22"/>
        </w:rPr>
        <w:t>о</w:t>
      </w:r>
      <w:r w:rsidRPr="007A06F4">
        <w:rPr>
          <w:rFonts w:ascii="Times New Roman" w:hAnsi="Times New Roman"/>
          <w:sz w:val="22"/>
          <w:szCs w:val="22"/>
        </w:rPr>
        <w:t xml:space="preserve">бодных от явной политико-идеологической предвзятости. Хотелось бы рекомендовать Кожинов В.В. Россия. Век </w:t>
      </w:r>
      <w:r w:rsidRPr="007A06F4">
        <w:rPr>
          <w:rFonts w:ascii="Times New Roman" w:hAnsi="Times New Roman"/>
          <w:sz w:val="22"/>
          <w:szCs w:val="22"/>
          <w:lang w:val="en-US"/>
        </w:rPr>
        <w:t>XX</w:t>
      </w:r>
      <w:r w:rsidRPr="007A06F4">
        <w:rPr>
          <w:rFonts w:ascii="Times New Roman" w:hAnsi="Times New Roman"/>
          <w:sz w:val="22"/>
          <w:szCs w:val="22"/>
        </w:rPr>
        <w:t xml:space="preserve">. М.,2008; Шубин А.В.10 мифов советской страны. М.,2006.    </w:t>
      </w:r>
    </w:p>
  </w:footnote>
  <w:footnote w:id="79">
    <w:p w:rsidR="00372E21" w:rsidRPr="007A06F4" w:rsidRDefault="00372E21" w:rsidP="00AD1947">
      <w:pPr>
        <w:pStyle w:val="a4"/>
        <w:rPr>
          <w:rFonts w:eastAsia="Times New Roman"/>
          <w:sz w:val="22"/>
          <w:szCs w:val="22"/>
        </w:rPr>
      </w:pPr>
      <w:r w:rsidRPr="007A06F4">
        <w:rPr>
          <w:rStyle w:val="a6"/>
          <w:rFonts w:eastAsia="Times New Roman" w:cs="Calibri"/>
          <w:sz w:val="22"/>
          <w:szCs w:val="22"/>
        </w:rPr>
        <w:footnoteRef/>
      </w:r>
      <w:r w:rsidRPr="007A06F4">
        <w:rPr>
          <w:rFonts w:ascii="Times New Roman" w:eastAsia="Times New Roman" w:hAnsi="Times New Roman"/>
          <w:sz w:val="22"/>
          <w:szCs w:val="22"/>
        </w:rPr>
        <w:t xml:space="preserve"> Гофман А.Б. Существует ли общество?  От психологического редукционизма к эпиф</w:t>
      </w:r>
      <w:r w:rsidRPr="007A06F4">
        <w:rPr>
          <w:rFonts w:ascii="Times New Roman" w:eastAsia="Times New Roman" w:hAnsi="Times New Roman"/>
          <w:sz w:val="22"/>
          <w:szCs w:val="22"/>
        </w:rPr>
        <w:t>е</w:t>
      </w:r>
      <w:r w:rsidRPr="007A06F4">
        <w:rPr>
          <w:rFonts w:ascii="Times New Roman" w:eastAsia="Times New Roman" w:hAnsi="Times New Roman"/>
          <w:sz w:val="22"/>
          <w:szCs w:val="22"/>
        </w:rPr>
        <w:t>номенализму в интерпретации  социальной реальности. // Социологические исследов</w:t>
      </w:r>
      <w:r w:rsidRPr="007A06F4">
        <w:rPr>
          <w:rFonts w:ascii="Times New Roman" w:eastAsia="Times New Roman" w:hAnsi="Times New Roman"/>
          <w:sz w:val="22"/>
          <w:szCs w:val="22"/>
        </w:rPr>
        <w:t>а</w:t>
      </w:r>
      <w:r w:rsidRPr="007A06F4">
        <w:rPr>
          <w:rFonts w:ascii="Times New Roman" w:eastAsia="Times New Roman" w:hAnsi="Times New Roman"/>
          <w:sz w:val="22"/>
          <w:szCs w:val="22"/>
        </w:rPr>
        <w:t xml:space="preserve">ния. 2005, № 1. С.18-27. </w:t>
      </w:r>
    </w:p>
  </w:footnote>
  <w:footnote w:id="80">
    <w:p w:rsidR="00372E21" w:rsidRPr="007A06F4" w:rsidRDefault="00372E21" w:rsidP="00AD1947">
      <w:pPr>
        <w:pStyle w:val="a4"/>
        <w:rPr>
          <w:rFonts w:eastAsia="Times New Roman"/>
          <w:sz w:val="22"/>
          <w:szCs w:val="22"/>
        </w:rPr>
      </w:pPr>
      <w:r w:rsidRPr="007A06F4">
        <w:rPr>
          <w:rStyle w:val="a6"/>
          <w:rFonts w:eastAsia="Times New Roman" w:cs="Calibri"/>
          <w:sz w:val="22"/>
          <w:szCs w:val="22"/>
        </w:rPr>
        <w:footnoteRef/>
      </w:r>
      <w:r w:rsidRPr="007A06F4">
        <w:rPr>
          <w:rFonts w:ascii="Times New Roman" w:eastAsia="Times New Roman" w:hAnsi="Times New Roman"/>
          <w:sz w:val="22"/>
          <w:szCs w:val="22"/>
        </w:rPr>
        <w:t xml:space="preserve"> Элементализм – методологическая позиция, отрицающая общее и целое как самосто</w:t>
      </w:r>
      <w:r w:rsidRPr="007A06F4">
        <w:rPr>
          <w:rFonts w:ascii="Times New Roman" w:eastAsia="Times New Roman" w:hAnsi="Times New Roman"/>
          <w:sz w:val="22"/>
          <w:szCs w:val="22"/>
        </w:rPr>
        <w:t>я</w:t>
      </w:r>
      <w:r w:rsidRPr="007A06F4">
        <w:rPr>
          <w:rFonts w:ascii="Times New Roman" w:eastAsia="Times New Roman" w:hAnsi="Times New Roman"/>
          <w:sz w:val="22"/>
          <w:szCs w:val="22"/>
        </w:rPr>
        <w:t>тельную реальность и делающее ставку на поведение многочисленных конкретных суб</w:t>
      </w:r>
      <w:r w:rsidRPr="007A06F4">
        <w:rPr>
          <w:rFonts w:ascii="Times New Roman" w:eastAsia="Times New Roman" w:hAnsi="Times New Roman"/>
          <w:sz w:val="22"/>
          <w:szCs w:val="22"/>
        </w:rPr>
        <w:t>ъ</w:t>
      </w:r>
      <w:r w:rsidRPr="007A06F4">
        <w:rPr>
          <w:rFonts w:ascii="Times New Roman" w:eastAsia="Times New Roman" w:hAnsi="Times New Roman"/>
          <w:sz w:val="22"/>
          <w:szCs w:val="22"/>
        </w:rPr>
        <w:t xml:space="preserve">ектов, самостоятельных и автономных.    </w:t>
      </w:r>
    </w:p>
  </w:footnote>
  <w:footnote w:id="81">
    <w:p w:rsidR="00372E21" w:rsidRPr="007A06F4" w:rsidRDefault="00372E21" w:rsidP="00AD1947">
      <w:pPr>
        <w:pStyle w:val="a4"/>
        <w:jc w:val="both"/>
        <w:rPr>
          <w:rFonts w:eastAsia="Times New Roman"/>
          <w:sz w:val="22"/>
          <w:szCs w:val="22"/>
        </w:rPr>
      </w:pPr>
      <w:r w:rsidRPr="007A06F4">
        <w:rPr>
          <w:rStyle w:val="a6"/>
          <w:rFonts w:eastAsia="Times New Roman" w:cs="Calibri"/>
          <w:sz w:val="22"/>
          <w:szCs w:val="22"/>
        </w:rPr>
        <w:footnoteRef/>
      </w:r>
      <w:r w:rsidRPr="007A06F4">
        <w:rPr>
          <w:rFonts w:ascii="Times New Roman" w:eastAsia="Times New Roman" w:hAnsi="Times New Roman"/>
          <w:sz w:val="22"/>
          <w:szCs w:val="22"/>
        </w:rPr>
        <w:t xml:space="preserve"> Гофман А.Б. Существует ли общество?  От психологическогоредукционизма к эпиф</w:t>
      </w:r>
      <w:r w:rsidRPr="007A06F4">
        <w:rPr>
          <w:rFonts w:ascii="Times New Roman" w:eastAsia="Times New Roman" w:hAnsi="Times New Roman"/>
          <w:sz w:val="22"/>
          <w:szCs w:val="22"/>
        </w:rPr>
        <w:t>е</w:t>
      </w:r>
      <w:r w:rsidRPr="007A06F4">
        <w:rPr>
          <w:rFonts w:ascii="Times New Roman" w:eastAsia="Times New Roman" w:hAnsi="Times New Roman"/>
          <w:sz w:val="22"/>
          <w:szCs w:val="22"/>
        </w:rPr>
        <w:t>номенализму в интерпретации  социальной реальности. // Социологические исследов</w:t>
      </w:r>
      <w:r w:rsidRPr="007A06F4">
        <w:rPr>
          <w:rFonts w:ascii="Times New Roman" w:eastAsia="Times New Roman" w:hAnsi="Times New Roman"/>
          <w:sz w:val="22"/>
          <w:szCs w:val="22"/>
        </w:rPr>
        <w:t>а</w:t>
      </w:r>
      <w:r w:rsidRPr="007A06F4">
        <w:rPr>
          <w:rFonts w:ascii="Times New Roman" w:eastAsia="Times New Roman" w:hAnsi="Times New Roman"/>
          <w:sz w:val="22"/>
          <w:szCs w:val="22"/>
        </w:rPr>
        <w:t>ния. 2005. № 1. С.23.</w:t>
      </w:r>
    </w:p>
  </w:footnote>
  <w:footnote w:id="82">
    <w:p w:rsidR="00372E21" w:rsidRPr="007A06F4" w:rsidRDefault="00372E21" w:rsidP="00AD1947">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Арин О.А. Мир без России. М., 2002. С. 382.</w:t>
      </w:r>
    </w:p>
  </w:footnote>
  <w:footnote w:id="83">
    <w:p w:rsidR="00372E21" w:rsidRPr="007A06F4" w:rsidRDefault="00372E21" w:rsidP="00AD1947">
      <w:pPr>
        <w:pStyle w:val="a4"/>
        <w:rPr>
          <w:rFonts w:eastAsia="Times New Roman"/>
          <w:sz w:val="22"/>
          <w:szCs w:val="22"/>
        </w:rPr>
      </w:pPr>
      <w:r w:rsidRPr="007A06F4">
        <w:rPr>
          <w:rStyle w:val="a6"/>
          <w:rFonts w:eastAsia="Times New Roman" w:cs="Calibri"/>
          <w:sz w:val="22"/>
          <w:szCs w:val="22"/>
        </w:rPr>
        <w:footnoteRef/>
      </w:r>
      <w:r w:rsidRPr="007A06F4">
        <w:rPr>
          <w:rFonts w:ascii="Times New Roman" w:eastAsia="Times New Roman" w:hAnsi="Times New Roman"/>
          <w:sz w:val="22"/>
          <w:szCs w:val="22"/>
        </w:rPr>
        <w:t xml:space="preserve"> Валлерстайн И. «Анализ мировых систем: современное системное видение сообщес</w:t>
      </w:r>
      <w:r w:rsidRPr="007A06F4">
        <w:rPr>
          <w:rFonts w:ascii="Times New Roman" w:eastAsia="Times New Roman" w:hAnsi="Times New Roman"/>
          <w:sz w:val="22"/>
          <w:szCs w:val="22"/>
        </w:rPr>
        <w:t>т</w:t>
      </w:r>
      <w:r w:rsidRPr="007A06F4">
        <w:rPr>
          <w:rFonts w:ascii="Times New Roman" w:eastAsia="Times New Roman" w:hAnsi="Times New Roman"/>
          <w:sz w:val="22"/>
          <w:szCs w:val="22"/>
        </w:rPr>
        <w:t>ва» // Социология на пороге XXI века: новые направления исследований. М., 1998. С129-147</w:t>
      </w:r>
    </w:p>
  </w:footnote>
  <w:footnote w:id="84">
    <w:p w:rsidR="00372E21" w:rsidRPr="007A06F4" w:rsidRDefault="00372E21" w:rsidP="00AD1947">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Это я еще сдерживаюсь, все-таки дама. </w:t>
      </w:r>
    </w:p>
  </w:footnote>
  <w:footnote w:id="85">
    <w:p w:rsidR="00372E21" w:rsidRPr="007A06F4" w:rsidRDefault="00372E21" w:rsidP="00AD1947">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Я преподаю «Социологию» и «Политологию» в нескольких Вузах. В начале каждого курса полагается порекомендовать студентам какой-либо универсальный учебник, по к</w:t>
      </w:r>
      <w:r w:rsidRPr="007A06F4">
        <w:rPr>
          <w:rFonts w:ascii="Times New Roman" w:hAnsi="Times New Roman"/>
          <w:sz w:val="22"/>
          <w:szCs w:val="22"/>
        </w:rPr>
        <w:t>о</w:t>
      </w:r>
      <w:r w:rsidRPr="007A06F4">
        <w:rPr>
          <w:rFonts w:ascii="Times New Roman" w:hAnsi="Times New Roman"/>
          <w:sz w:val="22"/>
          <w:szCs w:val="22"/>
        </w:rPr>
        <w:t>торому можно учиться и подготовиться к сдаче экзамена (зачета). Признаться, мне тру</w:t>
      </w:r>
      <w:r w:rsidRPr="007A06F4">
        <w:rPr>
          <w:rFonts w:ascii="Times New Roman" w:hAnsi="Times New Roman"/>
          <w:sz w:val="22"/>
          <w:szCs w:val="22"/>
        </w:rPr>
        <w:t>д</w:t>
      </w:r>
      <w:r w:rsidRPr="007A06F4">
        <w:rPr>
          <w:rFonts w:ascii="Times New Roman" w:hAnsi="Times New Roman"/>
          <w:sz w:val="22"/>
          <w:szCs w:val="22"/>
        </w:rPr>
        <w:t>но это сделать в отношении «Политологии» (в отношении «Социологии» легче, так как у меня собственный учебник, написанный ещ</w:t>
      </w:r>
      <w:r>
        <w:rPr>
          <w:rFonts w:ascii="Times New Roman" w:hAnsi="Times New Roman"/>
          <w:sz w:val="22"/>
          <w:szCs w:val="22"/>
        </w:rPr>
        <w:t xml:space="preserve">е в 2002 г.). Трудность как раз </w:t>
      </w:r>
      <w:r w:rsidRPr="007A06F4">
        <w:rPr>
          <w:rFonts w:ascii="Times New Roman" w:hAnsi="Times New Roman"/>
          <w:sz w:val="22"/>
          <w:szCs w:val="22"/>
        </w:rPr>
        <w:t xml:space="preserve">таки в том, что  практически все известные мне учебники Политологии перенасыщены идеологическими схемами, преимущественно либерального характера.  </w:t>
      </w:r>
    </w:p>
  </w:footnote>
  <w:footnote w:id="86">
    <w:p w:rsidR="00372E21" w:rsidRPr="00453922" w:rsidRDefault="00372E21" w:rsidP="00AD1947">
      <w:pPr>
        <w:spacing w:after="0" w:line="240" w:lineRule="auto"/>
        <w:jc w:val="both"/>
        <w:rPr>
          <w:rFonts w:ascii="Times New Roman" w:hAnsi="Times New Roman"/>
          <w:lang w:val="en-US"/>
        </w:rPr>
      </w:pPr>
      <w:r w:rsidRPr="007A06F4">
        <w:rPr>
          <w:rStyle w:val="a6"/>
          <w:rFonts w:ascii="Times New Roman" w:hAnsi="Times New Roman"/>
        </w:rPr>
        <w:footnoteRef/>
      </w:r>
      <w:r w:rsidRPr="007A06F4">
        <w:rPr>
          <w:rFonts w:ascii="Times New Roman" w:hAnsi="Times New Roman" w:cs="Times New Roman"/>
        </w:rPr>
        <w:t xml:space="preserve"> Вольнов В. Либерализм совершает самоубийство? Интернет</w:t>
      </w:r>
      <w:r w:rsidRPr="00453922">
        <w:rPr>
          <w:rFonts w:ascii="Times New Roman" w:hAnsi="Times New Roman" w:cs="Times New Roman"/>
          <w:lang w:val="en-US"/>
        </w:rPr>
        <w:t xml:space="preserve"> </w:t>
      </w:r>
      <w:r w:rsidRPr="007A06F4">
        <w:rPr>
          <w:rFonts w:ascii="Times New Roman" w:hAnsi="Times New Roman" w:cs="Times New Roman"/>
        </w:rPr>
        <w:t>ресурс</w:t>
      </w:r>
      <w:r w:rsidRPr="00453922">
        <w:rPr>
          <w:rFonts w:ascii="Times New Roman" w:hAnsi="Times New Roman" w:cs="Times New Roman"/>
          <w:lang w:val="en-US"/>
        </w:rPr>
        <w:t>:http: //www. politstudies.ru/universum/biblio/07_04_03/15_grey.htm</w:t>
      </w:r>
    </w:p>
  </w:footnote>
  <w:footnote w:id="87">
    <w:p w:rsidR="00372E21" w:rsidRPr="007A06F4" w:rsidRDefault="00372E21" w:rsidP="00AD1947">
      <w:pPr>
        <w:pStyle w:val="a4"/>
        <w:jc w:val="both"/>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Например, монография И.В.Митиной «Неравенство: социально-философский анализ» Ростов на Дону 2005., по всем признакам приуроченная к защите докторской диссертации (надо думать по специальности 09. 00.11 социальная философия)  </w:t>
      </w:r>
    </w:p>
  </w:footnote>
  <w:footnote w:id="88">
    <w:p w:rsidR="00372E21" w:rsidRPr="007A06F4" w:rsidRDefault="00372E21" w:rsidP="00AD1947">
      <w:pPr>
        <w:pStyle w:val="a4"/>
        <w:rPr>
          <w:rFonts w:ascii="Times New Roman" w:hAnsi="Times New Roman"/>
          <w:sz w:val="22"/>
          <w:szCs w:val="22"/>
        </w:rPr>
      </w:pPr>
      <w:r w:rsidRPr="007A06F4">
        <w:rPr>
          <w:rStyle w:val="a6"/>
          <w:rFonts w:ascii="Times New Roman" w:hAnsi="Times New Roman"/>
          <w:sz w:val="22"/>
          <w:szCs w:val="22"/>
        </w:rPr>
        <w:footnoteRef/>
      </w:r>
      <w:r w:rsidRPr="007A06F4">
        <w:rPr>
          <w:rFonts w:ascii="Times New Roman" w:hAnsi="Times New Roman"/>
          <w:sz w:val="22"/>
          <w:szCs w:val="22"/>
        </w:rPr>
        <w:t xml:space="preserve"> Гаджиев К.С. Политическая философия. М.,1999. С. 333.</w:t>
      </w:r>
    </w:p>
  </w:footnote>
  <w:footnote w:id="89">
    <w:p w:rsidR="00372E21" w:rsidRPr="007A06F4" w:rsidRDefault="00372E21" w:rsidP="00AD1947">
      <w:pPr>
        <w:pStyle w:val="a4"/>
        <w:rPr>
          <w:rFonts w:ascii="Times New Roman" w:hAnsi="Times New Roman"/>
          <w:sz w:val="22"/>
          <w:szCs w:val="22"/>
        </w:rPr>
      </w:pPr>
      <w:r w:rsidRPr="007A06F4">
        <w:rPr>
          <w:rStyle w:val="a6"/>
          <w:sz w:val="22"/>
          <w:szCs w:val="22"/>
        </w:rPr>
        <w:footnoteRef/>
      </w:r>
      <w:r w:rsidRPr="007A06F4">
        <w:rPr>
          <w:rFonts w:ascii="Times New Roman" w:hAnsi="Times New Roman"/>
          <w:sz w:val="22"/>
          <w:szCs w:val="22"/>
        </w:rPr>
        <w:t xml:space="preserve"> Ознакомившись с аргументами Э.Юнгера, Ю.Эволы и др., я никак не могу обвинять их за это. </w:t>
      </w:r>
    </w:p>
  </w:footnote>
  <w:footnote w:id="90">
    <w:p w:rsidR="00372E21" w:rsidRPr="007A06F4" w:rsidRDefault="00372E21" w:rsidP="00AD1947">
      <w:pPr>
        <w:pStyle w:val="a4"/>
        <w:jc w:val="both"/>
        <w:rPr>
          <w:rFonts w:ascii="Times New Roman" w:hAnsi="Times New Roman"/>
          <w:sz w:val="22"/>
          <w:szCs w:val="22"/>
        </w:rPr>
      </w:pPr>
      <w:r w:rsidRPr="007A06F4">
        <w:rPr>
          <w:rStyle w:val="a6"/>
          <w:rFonts w:ascii="Times New Roman" w:hAnsi="Times New Roman"/>
          <w:sz w:val="22"/>
          <w:szCs w:val="22"/>
        </w:rPr>
        <w:footnoteRef/>
      </w:r>
      <w:r w:rsidRPr="007A06F4">
        <w:rPr>
          <w:rFonts w:ascii="Times New Roman" w:hAnsi="Times New Roman"/>
          <w:sz w:val="22"/>
          <w:szCs w:val="22"/>
        </w:rPr>
        <w:t xml:space="preserve"> Тамбиянц Ю.Г. Иерархическое сознание как социальный феномен:  методологические и прикладные аспекты /Тезисы докладов и выступлений на III Всероссийском социолог</w:t>
      </w:r>
      <w:r w:rsidRPr="007A06F4">
        <w:rPr>
          <w:rFonts w:ascii="Times New Roman" w:hAnsi="Times New Roman"/>
          <w:sz w:val="22"/>
          <w:szCs w:val="22"/>
        </w:rPr>
        <w:t>и</w:t>
      </w:r>
      <w:r w:rsidRPr="007A06F4">
        <w:rPr>
          <w:rFonts w:ascii="Times New Roman" w:hAnsi="Times New Roman"/>
          <w:sz w:val="22"/>
          <w:szCs w:val="22"/>
        </w:rPr>
        <w:t>ческом конгрессе. М., 2006 . Т. 1.</w:t>
      </w:r>
      <w:r w:rsidRPr="007A06F4">
        <w:rPr>
          <w:rFonts w:ascii="Times New Roman" w:hAnsi="Times New Roman"/>
          <w:b/>
          <w:sz w:val="22"/>
          <w:szCs w:val="22"/>
        </w:rPr>
        <w:t>;</w:t>
      </w:r>
      <w:r w:rsidRPr="007A06F4">
        <w:rPr>
          <w:rFonts w:ascii="Times New Roman" w:hAnsi="Times New Roman"/>
          <w:sz w:val="22"/>
          <w:szCs w:val="22"/>
        </w:rPr>
        <w:t xml:space="preserve"> Тамбиянц Ю.Г.  Идеология и социальная структура: методология анализа механизмов взаимодействия./ Труды Кубанского государственного университета №3, 2006; Тамбиянц Ю.Г. Почему побеждает либерализм: осмысление м</w:t>
      </w:r>
      <w:r w:rsidRPr="007A06F4">
        <w:rPr>
          <w:rFonts w:ascii="Times New Roman" w:hAnsi="Times New Roman"/>
          <w:sz w:val="22"/>
          <w:szCs w:val="22"/>
        </w:rPr>
        <w:t>е</w:t>
      </w:r>
      <w:r w:rsidRPr="007A06F4">
        <w:rPr>
          <w:rFonts w:ascii="Times New Roman" w:hAnsi="Times New Roman"/>
          <w:sz w:val="22"/>
          <w:szCs w:val="22"/>
        </w:rPr>
        <w:t>ханизмов взаимодействия идеологии и социальной иерархии. Монография. Изд-во СКНЦ ВШ. - Ростов н/Д., 2006.</w:t>
      </w:r>
    </w:p>
  </w:footnote>
  <w:footnote w:id="91">
    <w:p w:rsidR="00372E21" w:rsidRPr="008E174E" w:rsidRDefault="00372E21" w:rsidP="00750FFB">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Это </w:t>
      </w:r>
      <w:r w:rsidRPr="008E174E">
        <w:rPr>
          <w:rFonts w:ascii="Times New Roman" w:eastAsia="Times New Roman" w:hAnsi="Times New Roman"/>
          <w:sz w:val="22"/>
          <w:szCs w:val="22"/>
        </w:rPr>
        <w:t>резко контрастирует с ситуацией 60-х гг., когда безраздельно доминировал стру</w:t>
      </w:r>
      <w:r w:rsidRPr="008E174E">
        <w:rPr>
          <w:rFonts w:ascii="Times New Roman" w:eastAsia="Times New Roman" w:hAnsi="Times New Roman"/>
          <w:sz w:val="22"/>
          <w:szCs w:val="22"/>
        </w:rPr>
        <w:t>к</w:t>
      </w:r>
      <w:r w:rsidRPr="008E174E">
        <w:rPr>
          <w:rFonts w:ascii="Times New Roman" w:eastAsia="Times New Roman" w:hAnsi="Times New Roman"/>
          <w:sz w:val="22"/>
          <w:szCs w:val="22"/>
        </w:rPr>
        <w:t>турный функционализм.</w:t>
      </w:r>
    </w:p>
  </w:footnote>
  <w:footnote w:id="92">
    <w:p w:rsidR="00372E21" w:rsidRPr="008E174E" w:rsidRDefault="00372E21" w:rsidP="00750FFB">
      <w:pPr>
        <w:pStyle w:val="a4"/>
        <w:rPr>
          <w:rFonts w:eastAsia="Times New Roman"/>
          <w:sz w:val="22"/>
          <w:szCs w:val="22"/>
        </w:rPr>
      </w:pPr>
      <w:r w:rsidRPr="008E174E">
        <w:rPr>
          <w:rStyle w:val="a6"/>
          <w:sz w:val="22"/>
          <w:szCs w:val="22"/>
        </w:rPr>
        <w:footnoteRef/>
      </w:r>
      <w:r w:rsidRPr="008E174E">
        <w:rPr>
          <w:rFonts w:ascii="Times New Roman" w:eastAsia="Times New Roman" w:hAnsi="Times New Roman"/>
          <w:sz w:val="22"/>
          <w:szCs w:val="22"/>
        </w:rPr>
        <w:t xml:space="preserve"> Гофман А.Б. Существует ли общество?  От психологического редукционизма к эпиф</w:t>
      </w:r>
      <w:r w:rsidRPr="008E174E">
        <w:rPr>
          <w:rFonts w:ascii="Times New Roman" w:eastAsia="Times New Roman" w:hAnsi="Times New Roman"/>
          <w:sz w:val="22"/>
          <w:szCs w:val="22"/>
        </w:rPr>
        <w:t>е</w:t>
      </w:r>
      <w:r w:rsidRPr="008E174E">
        <w:rPr>
          <w:rFonts w:ascii="Times New Roman" w:eastAsia="Times New Roman" w:hAnsi="Times New Roman"/>
          <w:sz w:val="22"/>
          <w:szCs w:val="22"/>
        </w:rPr>
        <w:t>номенализму в интерпретации  социальной реальности. // Социологические исследов</w:t>
      </w:r>
      <w:r w:rsidRPr="008E174E">
        <w:rPr>
          <w:rFonts w:ascii="Times New Roman" w:eastAsia="Times New Roman" w:hAnsi="Times New Roman"/>
          <w:sz w:val="22"/>
          <w:szCs w:val="22"/>
        </w:rPr>
        <w:t>а</w:t>
      </w:r>
      <w:r w:rsidRPr="008E174E">
        <w:rPr>
          <w:rFonts w:ascii="Times New Roman" w:eastAsia="Times New Roman" w:hAnsi="Times New Roman"/>
          <w:sz w:val="22"/>
          <w:szCs w:val="22"/>
        </w:rPr>
        <w:t xml:space="preserve">ния. 2005.  № 1. С.18-27. </w:t>
      </w:r>
    </w:p>
    <w:p w:rsidR="00372E21" w:rsidRPr="008E174E" w:rsidRDefault="00372E21" w:rsidP="00750FFB">
      <w:pPr>
        <w:pStyle w:val="a4"/>
        <w:rPr>
          <w:sz w:val="22"/>
          <w:szCs w:val="22"/>
        </w:rPr>
      </w:pPr>
    </w:p>
  </w:footnote>
  <w:footnote w:id="93">
    <w:p w:rsidR="00372E21" w:rsidRPr="008E174E" w:rsidRDefault="00372E21" w:rsidP="00750FFB">
      <w:pPr>
        <w:pStyle w:val="a4"/>
        <w:rPr>
          <w:rFonts w:ascii="Times New Roman" w:eastAsia="Times New Roman" w:hAnsi="Times New Roman"/>
          <w:sz w:val="22"/>
          <w:szCs w:val="22"/>
        </w:rPr>
      </w:pPr>
      <w:r w:rsidRPr="008E174E">
        <w:rPr>
          <w:rStyle w:val="a6"/>
          <w:rFonts w:eastAsia="Times New Roman"/>
          <w:sz w:val="22"/>
          <w:szCs w:val="22"/>
        </w:rPr>
        <w:footnoteRef/>
      </w:r>
      <w:r w:rsidRPr="008E174E">
        <w:rPr>
          <w:rFonts w:ascii="Times New Roman" w:eastAsia="Times New Roman" w:hAnsi="Times New Roman"/>
          <w:sz w:val="22"/>
          <w:szCs w:val="22"/>
        </w:rPr>
        <w:t xml:space="preserve"> Парсонс Т. Понятие общества: компоненты и их взаимоотношения. //Американская с</w:t>
      </w:r>
      <w:r w:rsidRPr="008E174E">
        <w:rPr>
          <w:rFonts w:ascii="Times New Roman" w:eastAsia="Times New Roman" w:hAnsi="Times New Roman"/>
          <w:sz w:val="22"/>
          <w:szCs w:val="22"/>
        </w:rPr>
        <w:t>о</w:t>
      </w:r>
      <w:r w:rsidRPr="008E174E">
        <w:rPr>
          <w:rFonts w:ascii="Times New Roman" w:eastAsia="Times New Roman" w:hAnsi="Times New Roman"/>
          <w:sz w:val="22"/>
          <w:szCs w:val="22"/>
        </w:rPr>
        <w:t xml:space="preserve">циологическая мысль М.,1996. С. 523.  </w:t>
      </w:r>
    </w:p>
  </w:footnote>
  <w:footnote w:id="94">
    <w:p w:rsidR="00372E21" w:rsidRPr="008E174E" w:rsidRDefault="00372E21" w:rsidP="00750FFB">
      <w:pPr>
        <w:pStyle w:val="a4"/>
        <w:rPr>
          <w:rFonts w:ascii="Times New Roman" w:eastAsia="Times New Roman" w:hAnsi="Times New Roman"/>
          <w:sz w:val="22"/>
          <w:szCs w:val="22"/>
        </w:rPr>
      </w:pPr>
      <w:r w:rsidRPr="008E174E">
        <w:rPr>
          <w:rStyle w:val="a6"/>
          <w:rFonts w:eastAsia="Times New Roman"/>
          <w:sz w:val="22"/>
          <w:szCs w:val="22"/>
        </w:rPr>
        <w:footnoteRef/>
      </w:r>
      <w:r w:rsidRPr="008E174E">
        <w:rPr>
          <w:rFonts w:ascii="Times New Roman" w:eastAsia="Times New Roman" w:hAnsi="Times New Roman"/>
          <w:sz w:val="22"/>
          <w:szCs w:val="22"/>
        </w:rPr>
        <w:t xml:space="preserve"> Парсонс Т. Система координат действия и общая теория систем действия: культура, личность и место социальных систем. //Социология: Хрестоматия./ Сост. Волков Ю.Г., Мостовая И.В.М., 2003. С. 283.</w:t>
      </w:r>
    </w:p>
  </w:footnote>
  <w:footnote w:id="95">
    <w:p w:rsidR="00372E21" w:rsidRPr="008E174E" w:rsidRDefault="00372E21" w:rsidP="00750FFB">
      <w:pPr>
        <w:pStyle w:val="a4"/>
        <w:jc w:val="both"/>
        <w:rPr>
          <w:rFonts w:ascii="Times New Roman" w:eastAsia="Times New Roman" w:hAnsi="Times New Roman"/>
          <w:sz w:val="22"/>
          <w:szCs w:val="22"/>
        </w:rPr>
      </w:pPr>
      <w:r w:rsidRPr="008E174E">
        <w:rPr>
          <w:rStyle w:val="a6"/>
          <w:rFonts w:ascii="Times New Roman" w:eastAsia="Times New Roman" w:hAnsi="Times New Roman"/>
          <w:sz w:val="22"/>
          <w:szCs w:val="22"/>
        </w:rPr>
        <w:footnoteRef/>
      </w:r>
      <w:r w:rsidRPr="008E174E">
        <w:rPr>
          <w:rFonts w:ascii="Times New Roman" w:eastAsia="Times New Roman" w:hAnsi="Times New Roman"/>
          <w:sz w:val="22"/>
          <w:szCs w:val="22"/>
        </w:rPr>
        <w:t xml:space="preserve"> Маркс К. Немецкая идеология // Маркс К. Социология: Сборник. М., 2000. С. 367.</w:t>
      </w:r>
    </w:p>
  </w:footnote>
  <w:footnote w:id="96">
    <w:p w:rsidR="00372E21" w:rsidRPr="008E174E" w:rsidRDefault="00372E21" w:rsidP="00750FFB">
      <w:pPr>
        <w:pStyle w:val="a4"/>
        <w:jc w:val="both"/>
        <w:rPr>
          <w:rFonts w:ascii="Times New Roman" w:eastAsia="Times New Roman" w:hAnsi="Times New Roman"/>
          <w:sz w:val="22"/>
          <w:szCs w:val="22"/>
        </w:rPr>
      </w:pPr>
      <w:r w:rsidRPr="008E174E">
        <w:rPr>
          <w:rStyle w:val="a6"/>
          <w:rFonts w:ascii="Times New Roman" w:eastAsia="Times New Roman" w:hAnsi="Times New Roman"/>
          <w:sz w:val="22"/>
          <w:szCs w:val="22"/>
        </w:rPr>
        <w:footnoteRef/>
      </w:r>
      <w:r w:rsidRPr="008E174E">
        <w:rPr>
          <w:rFonts w:ascii="Times New Roman" w:eastAsia="Times New Roman" w:hAnsi="Times New Roman"/>
          <w:sz w:val="22"/>
          <w:szCs w:val="22"/>
        </w:rPr>
        <w:t xml:space="preserve"> Там же. С. 368.</w:t>
      </w:r>
    </w:p>
  </w:footnote>
  <w:footnote w:id="97">
    <w:p w:rsidR="00372E21" w:rsidRPr="008E174E" w:rsidRDefault="00372E21" w:rsidP="00750FFB">
      <w:pPr>
        <w:pStyle w:val="a4"/>
        <w:rPr>
          <w:rFonts w:eastAsia="Times New Roman"/>
          <w:sz w:val="22"/>
          <w:szCs w:val="22"/>
        </w:rPr>
      </w:pPr>
      <w:r w:rsidRPr="008E174E">
        <w:rPr>
          <w:rStyle w:val="a6"/>
          <w:rFonts w:eastAsia="Times New Roman" w:cs="Calibri"/>
          <w:sz w:val="22"/>
          <w:szCs w:val="22"/>
        </w:rPr>
        <w:footnoteRef/>
      </w:r>
      <w:r w:rsidRPr="008E174E">
        <w:rPr>
          <w:rFonts w:ascii="Times New Roman" w:eastAsia="Times New Roman" w:hAnsi="Times New Roman"/>
          <w:sz w:val="22"/>
          <w:szCs w:val="22"/>
        </w:rPr>
        <w:t xml:space="preserve"> Кирдина С.Г. </w:t>
      </w:r>
      <w:r w:rsidRPr="008E174E">
        <w:rPr>
          <w:rFonts w:ascii="Times New Roman" w:eastAsia="Times New Roman" w:hAnsi="Times New Roman"/>
          <w:sz w:val="22"/>
          <w:szCs w:val="22"/>
          <w:lang w:val="en-US"/>
        </w:rPr>
        <w:t>X</w:t>
      </w:r>
      <w:r w:rsidRPr="008E174E">
        <w:rPr>
          <w:rFonts w:ascii="Times New Roman" w:eastAsia="Times New Roman" w:hAnsi="Times New Roman"/>
          <w:sz w:val="22"/>
          <w:szCs w:val="22"/>
        </w:rPr>
        <w:t>- и</w:t>
      </w:r>
      <w:r>
        <w:rPr>
          <w:rFonts w:ascii="Times New Roman" w:eastAsia="Times New Roman" w:hAnsi="Times New Roman"/>
          <w:sz w:val="22"/>
          <w:szCs w:val="22"/>
        </w:rPr>
        <w:t xml:space="preserve"> </w:t>
      </w:r>
      <w:r w:rsidRPr="008E174E">
        <w:rPr>
          <w:rFonts w:ascii="Times New Roman" w:eastAsia="Times New Roman" w:hAnsi="Times New Roman"/>
          <w:sz w:val="22"/>
          <w:szCs w:val="22"/>
          <w:lang w:val="en-US"/>
        </w:rPr>
        <w:t>Y</w:t>
      </w:r>
      <w:r w:rsidRPr="008E174E">
        <w:rPr>
          <w:rFonts w:ascii="Times New Roman" w:eastAsia="Times New Roman" w:hAnsi="Times New Roman"/>
          <w:sz w:val="22"/>
          <w:szCs w:val="22"/>
        </w:rPr>
        <w:t>-экономики: Институциональный анализ. М., 2004. С. 45-46.</w:t>
      </w:r>
    </w:p>
  </w:footnote>
  <w:footnote w:id="98">
    <w:p w:rsidR="00372E21" w:rsidRPr="008E174E" w:rsidRDefault="00372E21" w:rsidP="00750FFB">
      <w:pPr>
        <w:pStyle w:val="a4"/>
        <w:rPr>
          <w:rFonts w:eastAsia="Times New Roman"/>
          <w:sz w:val="22"/>
          <w:szCs w:val="22"/>
        </w:rPr>
      </w:pPr>
      <w:r w:rsidRPr="008E174E">
        <w:rPr>
          <w:rStyle w:val="a6"/>
          <w:rFonts w:eastAsia="Times New Roman" w:cs="Calibri"/>
          <w:sz w:val="22"/>
          <w:szCs w:val="22"/>
        </w:rPr>
        <w:footnoteRef/>
      </w:r>
      <w:r w:rsidRPr="008E174E">
        <w:rPr>
          <w:rFonts w:ascii="Times New Roman" w:eastAsia="Times New Roman" w:hAnsi="Times New Roman"/>
          <w:sz w:val="22"/>
          <w:szCs w:val="22"/>
        </w:rPr>
        <w:t xml:space="preserve"> Там же. С.50.</w:t>
      </w:r>
    </w:p>
  </w:footnote>
  <w:footnote w:id="99">
    <w:p w:rsidR="00372E21" w:rsidRPr="008E174E" w:rsidRDefault="00372E21" w:rsidP="00750FFB">
      <w:pPr>
        <w:pStyle w:val="a4"/>
        <w:rPr>
          <w:rFonts w:eastAsia="Times New Roman"/>
          <w:sz w:val="22"/>
          <w:szCs w:val="22"/>
        </w:rPr>
      </w:pPr>
      <w:r w:rsidRPr="008E174E">
        <w:rPr>
          <w:rStyle w:val="a6"/>
          <w:rFonts w:eastAsia="Times New Roman" w:cs="Calibri"/>
          <w:sz w:val="22"/>
          <w:szCs w:val="22"/>
        </w:rPr>
        <w:footnoteRef/>
      </w:r>
      <w:r w:rsidRPr="008E174E">
        <w:rPr>
          <w:rFonts w:ascii="Times New Roman" w:eastAsia="Times New Roman" w:hAnsi="Times New Roman"/>
          <w:sz w:val="22"/>
          <w:szCs w:val="22"/>
        </w:rPr>
        <w:t xml:space="preserve"> Кирдина С.Г. </w:t>
      </w:r>
      <w:r w:rsidRPr="008E174E">
        <w:rPr>
          <w:rFonts w:ascii="Times New Roman" w:eastAsia="Times New Roman" w:hAnsi="Times New Roman"/>
          <w:sz w:val="22"/>
          <w:szCs w:val="22"/>
          <w:lang w:val="en-US"/>
        </w:rPr>
        <w:t>X</w:t>
      </w:r>
      <w:r w:rsidRPr="008E174E">
        <w:rPr>
          <w:rFonts w:ascii="Times New Roman" w:eastAsia="Times New Roman" w:hAnsi="Times New Roman"/>
          <w:sz w:val="22"/>
          <w:szCs w:val="22"/>
        </w:rPr>
        <w:t>- и</w:t>
      </w:r>
      <w:r>
        <w:rPr>
          <w:rFonts w:ascii="Times New Roman" w:eastAsia="Times New Roman" w:hAnsi="Times New Roman"/>
          <w:sz w:val="22"/>
          <w:szCs w:val="22"/>
        </w:rPr>
        <w:t xml:space="preserve"> </w:t>
      </w:r>
      <w:r w:rsidRPr="008E174E">
        <w:rPr>
          <w:rFonts w:ascii="Times New Roman" w:eastAsia="Times New Roman" w:hAnsi="Times New Roman"/>
          <w:sz w:val="22"/>
          <w:szCs w:val="22"/>
          <w:lang w:val="en-US"/>
        </w:rPr>
        <w:t>Y</w:t>
      </w:r>
      <w:r w:rsidRPr="008E174E">
        <w:rPr>
          <w:rFonts w:ascii="Times New Roman" w:eastAsia="Times New Roman" w:hAnsi="Times New Roman"/>
          <w:sz w:val="22"/>
          <w:szCs w:val="22"/>
        </w:rPr>
        <w:t>-экономики: Институциональный анализ. М., 2004. С. 52.</w:t>
      </w:r>
    </w:p>
  </w:footnote>
  <w:footnote w:id="100">
    <w:p w:rsidR="00372E21" w:rsidRPr="008E174E" w:rsidRDefault="00372E21" w:rsidP="00750FFB">
      <w:pPr>
        <w:pStyle w:val="a4"/>
        <w:rPr>
          <w:rFonts w:eastAsia="Times New Roman"/>
          <w:sz w:val="22"/>
          <w:szCs w:val="22"/>
        </w:rPr>
      </w:pPr>
      <w:r w:rsidRPr="008E174E">
        <w:rPr>
          <w:rStyle w:val="a6"/>
          <w:rFonts w:eastAsia="Times New Roman" w:cs="Calibri"/>
          <w:sz w:val="22"/>
          <w:szCs w:val="22"/>
        </w:rPr>
        <w:footnoteRef/>
      </w:r>
      <w:r>
        <w:rPr>
          <w:rFonts w:ascii="Times New Roman" w:eastAsia="Times New Roman" w:hAnsi="Times New Roman"/>
          <w:sz w:val="22"/>
          <w:szCs w:val="22"/>
        </w:rPr>
        <w:t xml:space="preserve"> </w:t>
      </w:r>
      <w:r w:rsidRPr="008E174E">
        <w:rPr>
          <w:rFonts w:ascii="Times New Roman" w:eastAsia="Times New Roman" w:hAnsi="Times New Roman"/>
          <w:sz w:val="22"/>
          <w:szCs w:val="22"/>
        </w:rPr>
        <w:t>Там же.  С.53.</w:t>
      </w:r>
    </w:p>
  </w:footnote>
  <w:footnote w:id="101">
    <w:p w:rsidR="00372E21" w:rsidRPr="008E174E" w:rsidRDefault="00372E21" w:rsidP="00750FFB">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Эйзенштадт Ш.  Революции и преобразование обществ. Сравнительное изучение ц</w:t>
      </w:r>
      <w:r w:rsidRPr="008E174E">
        <w:rPr>
          <w:rFonts w:ascii="Times New Roman" w:hAnsi="Times New Roman"/>
          <w:sz w:val="22"/>
          <w:szCs w:val="22"/>
        </w:rPr>
        <w:t>и</w:t>
      </w:r>
      <w:r w:rsidRPr="008E174E">
        <w:rPr>
          <w:rFonts w:ascii="Times New Roman" w:hAnsi="Times New Roman"/>
          <w:sz w:val="22"/>
          <w:szCs w:val="22"/>
        </w:rPr>
        <w:t>вилизаций. М., 1999. С. 60.</w:t>
      </w:r>
    </w:p>
  </w:footnote>
  <w:footnote w:id="102">
    <w:p w:rsidR="00372E21" w:rsidRPr="008E174E" w:rsidRDefault="00372E21" w:rsidP="00750FFB">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Сергейчик Е.М. Философия истории. СПб, 2002. С. 383. </w:t>
      </w:r>
    </w:p>
  </w:footnote>
  <w:footnote w:id="103">
    <w:p w:rsidR="00372E21" w:rsidRPr="008E174E" w:rsidRDefault="00372E21" w:rsidP="00750FFB">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Тойнби А. Постижение истории. М., 1991. С. 41.</w:t>
      </w:r>
    </w:p>
  </w:footnote>
  <w:footnote w:id="104">
    <w:p w:rsidR="00372E21" w:rsidRPr="008E174E" w:rsidRDefault="00372E21" w:rsidP="00750FFB">
      <w:pPr>
        <w:pStyle w:val="a4"/>
        <w:rPr>
          <w:sz w:val="22"/>
          <w:szCs w:val="22"/>
        </w:rPr>
      </w:pPr>
      <w:r w:rsidRPr="008E174E">
        <w:rPr>
          <w:rStyle w:val="a6"/>
          <w:sz w:val="22"/>
          <w:szCs w:val="22"/>
        </w:rPr>
        <w:footnoteRef/>
      </w:r>
      <w:r w:rsidRPr="008E174E">
        <w:rPr>
          <w:rFonts w:ascii="Times New Roman" w:hAnsi="Times New Roman"/>
          <w:sz w:val="22"/>
          <w:szCs w:val="22"/>
        </w:rPr>
        <w:t xml:space="preserve"> Тойнби А. Постижение истории. М., 1991. С.250.</w:t>
      </w:r>
    </w:p>
  </w:footnote>
  <w:footnote w:id="105">
    <w:p w:rsidR="00372E21" w:rsidRPr="008E174E" w:rsidRDefault="00372E21" w:rsidP="00750FFB">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Там же.  С. 213.</w:t>
      </w:r>
    </w:p>
  </w:footnote>
  <w:footnote w:id="106">
    <w:p w:rsidR="00372E21" w:rsidRPr="008E174E" w:rsidRDefault="00372E21" w:rsidP="00750FFB">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Тут необходима следующая оговорка. Конечно, это была не единственная цель и во</w:t>
      </w:r>
      <w:r w:rsidRPr="008E174E">
        <w:rPr>
          <w:rFonts w:ascii="Times New Roman" w:hAnsi="Times New Roman"/>
          <w:sz w:val="22"/>
          <w:szCs w:val="22"/>
        </w:rPr>
        <w:t>з</w:t>
      </w:r>
      <w:r w:rsidRPr="008E174E">
        <w:rPr>
          <w:rFonts w:ascii="Times New Roman" w:hAnsi="Times New Roman"/>
          <w:sz w:val="22"/>
          <w:szCs w:val="22"/>
        </w:rPr>
        <w:t xml:space="preserve">можно даже не первостепенная. Но в том, что помимо всех прочих присутствовал и этот мотив, я убежден совершенно.  </w:t>
      </w:r>
    </w:p>
  </w:footnote>
  <w:footnote w:id="107">
    <w:p w:rsidR="00372E21" w:rsidRPr="008E174E" w:rsidRDefault="00372E21" w:rsidP="00CC2EE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Тойнби А. Постижение истории. М., 1996. С. 163.</w:t>
      </w:r>
    </w:p>
  </w:footnote>
  <w:footnote w:id="108">
    <w:p w:rsidR="00372E21" w:rsidRPr="008E174E" w:rsidRDefault="00372E21" w:rsidP="00CC2EE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Андерсон П. Переход от античности к феодализму. М., 2007. С. 36.</w:t>
      </w:r>
    </w:p>
  </w:footnote>
  <w:footnote w:id="109">
    <w:p w:rsidR="00372E21" w:rsidRPr="008E174E" w:rsidRDefault="00372E21" w:rsidP="00CC2EE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Тойнби А. Постижение истории. М.,1996. С.166.</w:t>
      </w:r>
    </w:p>
  </w:footnote>
  <w:footnote w:id="110">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Тойнби А. Постижение истории. М.,1996. С. 169.</w:t>
      </w:r>
    </w:p>
  </w:footnote>
  <w:footnote w:id="111">
    <w:p w:rsidR="00372E21" w:rsidRPr="008E174E" w:rsidRDefault="00372E21" w:rsidP="00CC2EE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Цит. по Тойнби А. Постижение истории. М.,1996. С.171.</w:t>
      </w:r>
    </w:p>
  </w:footnote>
  <w:footnote w:id="112">
    <w:p w:rsidR="00372E21" w:rsidRPr="008E174E" w:rsidRDefault="00372E21" w:rsidP="002A0626">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См. Федотова В.Г. Хорошее общество. – М.,</w:t>
      </w:r>
      <w:r>
        <w:rPr>
          <w:rFonts w:ascii="Times New Roman" w:hAnsi="Times New Roman"/>
          <w:sz w:val="22"/>
          <w:szCs w:val="22"/>
        </w:rPr>
        <w:t xml:space="preserve"> </w:t>
      </w:r>
      <w:r w:rsidRPr="008E174E">
        <w:rPr>
          <w:rFonts w:ascii="Times New Roman" w:hAnsi="Times New Roman"/>
          <w:sz w:val="22"/>
          <w:szCs w:val="22"/>
        </w:rPr>
        <w:t>2005; Ефимчук И.В. Пирамида власти-собственности: будущее планетарной экономики// Общественные науки и современность, 2004, №2, С. 131-142; Шляпентох В.Э. Современная Россия как феодальное общество. Новый взгляд на постсоветскую эру. М., 2008.</w:t>
      </w:r>
    </w:p>
  </w:footnote>
  <w:footnote w:id="113">
    <w:p w:rsidR="00372E21" w:rsidRPr="008E174E" w:rsidRDefault="00372E21" w:rsidP="00CC2EE4">
      <w:pPr>
        <w:pStyle w:val="a4"/>
        <w:rPr>
          <w:rFonts w:ascii="Times New Roman" w:hAnsi="Times New Roman"/>
          <w:sz w:val="22"/>
          <w:szCs w:val="22"/>
        </w:rPr>
      </w:pPr>
      <w:r w:rsidRPr="008E174E">
        <w:rPr>
          <w:rStyle w:val="a6"/>
          <w:sz w:val="22"/>
          <w:szCs w:val="22"/>
        </w:rPr>
        <w:footnoteRef/>
      </w:r>
      <w:r w:rsidRPr="008E174E">
        <w:rPr>
          <w:sz w:val="22"/>
          <w:szCs w:val="22"/>
        </w:rPr>
        <w:t xml:space="preserve"> </w:t>
      </w:r>
      <w:r w:rsidRPr="008E174E">
        <w:rPr>
          <w:rFonts w:ascii="Times New Roman" w:hAnsi="Times New Roman"/>
          <w:sz w:val="22"/>
          <w:szCs w:val="22"/>
        </w:rPr>
        <w:t xml:space="preserve">Шляпентох В.Э. Современная Россия как феодальное общество. Новый взгляд на постсоветскую эру. М., 2008. С.31. </w:t>
      </w:r>
    </w:p>
  </w:footnote>
  <w:footnote w:id="114">
    <w:p w:rsidR="00372E21" w:rsidRPr="008E174E" w:rsidRDefault="00372E21" w:rsidP="00CC2EE4">
      <w:pPr>
        <w:pStyle w:val="a4"/>
        <w:rPr>
          <w:sz w:val="22"/>
          <w:szCs w:val="22"/>
        </w:rPr>
      </w:pPr>
      <w:r w:rsidRPr="008E174E">
        <w:rPr>
          <w:rStyle w:val="a6"/>
          <w:sz w:val="22"/>
          <w:szCs w:val="22"/>
        </w:rPr>
        <w:footnoteRef/>
      </w:r>
      <w:r w:rsidRPr="008E174E">
        <w:rPr>
          <w:rFonts w:ascii="Times New Roman" w:hAnsi="Times New Roman"/>
          <w:sz w:val="22"/>
          <w:szCs w:val="22"/>
        </w:rPr>
        <w:t xml:space="preserve"> Эйзенштадт Ш.  Революции и преобразование обществ. Сравнительное изучение ц</w:t>
      </w:r>
      <w:r w:rsidRPr="008E174E">
        <w:rPr>
          <w:rFonts w:ascii="Times New Roman" w:hAnsi="Times New Roman"/>
          <w:sz w:val="22"/>
          <w:szCs w:val="22"/>
        </w:rPr>
        <w:t>и</w:t>
      </w:r>
      <w:r w:rsidRPr="008E174E">
        <w:rPr>
          <w:rFonts w:ascii="Times New Roman" w:hAnsi="Times New Roman"/>
          <w:sz w:val="22"/>
          <w:szCs w:val="22"/>
        </w:rPr>
        <w:t>вилизаций. М., 1999. С. 101-102.</w:t>
      </w:r>
    </w:p>
  </w:footnote>
  <w:footnote w:id="115">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 334.</w:t>
      </w:r>
    </w:p>
  </w:footnote>
  <w:footnote w:id="116">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w:t>
      </w:r>
      <w:r>
        <w:rPr>
          <w:rFonts w:ascii="Times New Roman" w:hAnsi="Times New Roman"/>
          <w:sz w:val="22"/>
          <w:szCs w:val="22"/>
        </w:rPr>
        <w:t xml:space="preserve">Там же. </w:t>
      </w:r>
      <w:r w:rsidRPr="008E174E">
        <w:rPr>
          <w:rFonts w:ascii="Times New Roman" w:hAnsi="Times New Roman"/>
          <w:sz w:val="22"/>
          <w:szCs w:val="22"/>
        </w:rPr>
        <w:t>С.</w:t>
      </w:r>
      <w:r>
        <w:rPr>
          <w:rFonts w:ascii="Times New Roman" w:hAnsi="Times New Roman"/>
          <w:sz w:val="22"/>
          <w:szCs w:val="22"/>
        </w:rPr>
        <w:t xml:space="preserve"> </w:t>
      </w:r>
      <w:r w:rsidRPr="008E174E">
        <w:rPr>
          <w:rFonts w:ascii="Times New Roman" w:hAnsi="Times New Roman"/>
          <w:sz w:val="22"/>
          <w:szCs w:val="22"/>
        </w:rPr>
        <w:t>339.</w:t>
      </w:r>
    </w:p>
  </w:footnote>
  <w:footnote w:id="117">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С.341.</w:t>
      </w:r>
    </w:p>
  </w:footnote>
  <w:footnote w:id="118">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С.348-349.</w:t>
      </w:r>
    </w:p>
  </w:footnote>
  <w:footnote w:id="119">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С.351.</w:t>
      </w:r>
    </w:p>
  </w:footnote>
  <w:footnote w:id="120">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 352.</w:t>
      </w:r>
    </w:p>
  </w:footnote>
  <w:footnote w:id="121">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w:t>
      </w:r>
      <w:r>
        <w:rPr>
          <w:rFonts w:ascii="Times New Roman" w:hAnsi="Times New Roman"/>
          <w:sz w:val="22"/>
          <w:szCs w:val="22"/>
        </w:rPr>
        <w:t xml:space="preserve">Там же. </w:t>
      </w:r>
      <w:r w:rsidRPr="008E174E">
        <w:rPr>
          <w:rFonts w:ascii="Times New Roman" w:hAnsi="Times New Roman"/>
          <w:sz w:val="22"/>
          <w:szCs w:val="22"/>
        </w:rPr>
        <w:t>С.353.</w:t>
      </w:r>
    </w:p>
  </w:footnote>
  <w:footnote w:id="122">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С.358.</w:t>
      </w:r>
    </w:p>
  </w:footnote>
  <w:footnote w:id="123">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С.355.</w:t>
      </w:r>
    </w:p>
  </w:footnote>
  <w:footnote w:id="124">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С.359.</w:t>
      </w:r>
    </w:p>
  </w:footnote>
  <w:footnote w:id="125">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С.363.</w:t>
      </w:r>
    </w:p>
  </w:footnote>
  <w:footnote w:id="126">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С.378.</w:t>
      </w:r>
    </w:p>
  </w:footnote>
  <w:footnote w:id="127">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С.379.</w:t>
      </w:r>
    </w:p>
  </w:footnote>
  <w:footnote w:id="128">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С.379.</w:t>
      </w:r>
    </w:p>
  </w:footnote>
  <w:footnote w:id="129">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Сорокин П.А. Человек. Цивилизация. Общество. М., 1992. С.382.</w:t>
      </w:r>
    </w:p>
  </w:footnote>
  <w:footnote w:id="130">
    <w:p w:rsidR="00372E21" w:rsidRPr="008E174E" w:rsidRDefault="00372E21" w:rsidP="00CC2EE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С.386.</w:t>
      </w:r>
    </w:p>
  </w:footnote>
  <w:footnote w:id="131">
    <w:p w:rsidR="00372E21" w:rsidRPr="008E174E" w:rsidRDefault="00372E21" w:rsidP="008744A5">
      <w:pPr>
        <w:pStyle w:val="a4"/>
        <w:rPr>
          <w:sz w:val="22"/>
          <w:szCs w:val="22"/>
        </w:rPr>
      </w:pPr>
      <w:r w:rsidRPr="008E174E">
        <w:rPr>
          <w:rStyle w:val="a6"/>
          <w:sz w:val="22"/>
          <w:szCs w:val="22"/>
        </w:rPr>
        <w:footnoteRef/>
      </w:r>
      <w:r w:rsidRPr="008E174E">
        <w:rPr>
          <w:rFonts w:ascii="Times New Roman" w:hAnsi="Times New Roman"/>
          <w:sz w:val="22"/>
          <w:szCs w:val="22"/>
        </w:rPr>
        <w:t xml:space="preserve"> В этой книге в обобщенном виде представлены многолетние изыскания этого видне</w:t>
      </w:r>
      <w:r w:rsidRPr="008E174E">
        <w:rPr>
          <w:rFonts w:ascii="Times New Roman" w:hAnsi="Times New Roman"/>
          <w:sz w:val="22"/>
          <w:szCs w:val="22"/>
        </w:rPr>
        <w:t>й</w:t>
      </w:r>
      <w:r w:rsidRPr="008E174E">
        <w:rPr>
          <w:rFonts w:ascii="Times New Roman" w:hAnsi="Times New Roman"/>
          <w:sz w:val="22"/>
          <w:szCs w:val="22"/>
        </w:rPr>
        <w:t>шего отечественного специалиста по проблемам иерархии.</w:t>
      </w:r>
    </w:p>
  </w:footnote>
  <w:footnote w:id="132">
    <w:p w:rsidR="00372E21" w:rsidRPr="008E174E" w:rsidRDefault="00372E21" w:rsidP="008744A5">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Европейские страны  значительно больше ориентировались на концепцию социальн</w:t>
      </w:r>
      <w:r w:rsidRPr="008E174E">
        <w:rPr>
          <w:rFonts w:ascii="Times New Roman" w:hAnsi="Times New Roman"/>
          <w:sz w:val="22"/>
          <w:szCs w:val="22"/>
        </w:rPr>
        <w:t>о</w:t>
      </w:r>
      <w:r w:rsidRPr="008E174E">
        <w:rPr>
          <w:rFonts w:ascii="Times New Roman" w:hAnsi="Times New Roman"/>
          <w:sz w:val="22"/>
          <w:szCs w:val="22"/>
        </w:rPr>
        <w:t xml:space="preserve">го государства всеобщего благосостояния, чем американцы. Это видно, если сравнить  цели социальной политики США и, допустим, Германии.   </w:t>
      </w:r>
    </w:p>
  </w:footnote>
  <w:footnote w:id="133">
    <w:p w:rsidR="00372E21" w:rsidRPr="008E174E" w:rsidRDefault="00372E21" w:rsidP="002A3895">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В первую очередь следует назвать англичанина Энтони Гидденса и француза Пьера Бурдье,  на  близких позициях стоят немец Юрген Хабермас, американец Джефри Але</w:t>
      </w:r>
      <w:r w:rsidRPr="008E174E">
        <w:rPr>
          <w:rFonts w:ascii="Times New Roman" w:hAnsi="Times New Roman"/>
          <w:sz w:val="22"/>
          <w:szCs w:val="22"/>
        </w:rPr>
        <w:t>к</w:t>
      </w:r>
      <w:r w:rsidRPr="008E174E">
        <w:rPr>
          <w:rFonts w:ascii="Times New Roman" w:hAnsi="Times New Roman"/>
          <w:sz w:val="22"/>
          <w:szCs w:val="22"/>
        </w:rPr>
        <w:t xml:space="preserve">сандер. Не могу также не упомянуть о мощном современном украинском  исследователе Ольге Куценко. </w:t>
      </w:r>
    </w:p>
  </w:footnote>
  <w:footnote w:id="134">
    <w:p w:rsidR="00372E21" w:rsidRPr="008E174E" w:rsidRDefault="00372E21" w:rsidP="008744A5">
      <w:pPr>
        <w:pStyle w:val="a4"/>
        <w:rPr>
          <w:sz w:val="22"/>
          <w:szCs w:val="22"/>
        </w:rPr>
      </w:pPr>
      <w:r w:rsidRPr="008E174E">
        <w:rPr>
          <w:rStyle w:val="a6"/>
          <w:sz w:val="22"/>
          <w:szCs w:val="22"/>
        </w:rPr>
        <w:footnoteRef/>
      </w:r>
      <w:r w:rsidRPr="008E174E">
        <w:rPr>
          <w:rFonts w:ascii="Times New Roman" w:hAnsi="Times New Roman"/>
          <w:sz w:val="22"/>
          <w:szCs w:val="22"/>
        </w:rPr>
        <w:t xml:space="preserve"> Гидденс Э. Устроение общества: Очерк теории структурации. М., 2005. С.70-71.</w:t>
      </w:r>
    </w:p>
  </w:footnote>
  <w:footnote w:id="135">
    <w:p w:rsidR="00372E21" w:rsidRPr="008E174E" w:rsidRDefault="00372E21" w:rsidP="008744A5">
      <w:pPr>
        <w:pStyle w:val="a4"/>
        <w:jc w:val="both"/>
        <w:rPr>
          <w:rFonts w:ascii="Times New Roman" w:eastAsia="Times New Roman" w:hAnsi="Times New Roman"/>
          <w:sz w:val="22"/>
          <w:szCs w:val="22"/>
        </w:rPr>
      </w:pPr>
      <w:r w:rsidRPr="008E174E">
        <w:rPr>
          <w:rStyle w:val="a6"/>
          <w:rFonts w:eastAsia="Times New Roman"/>
          <w:sz w:val="22"/>
          <w:szCs w:val="22"/>
        </w:rPr>
        <w:footnoteRef/>
      </w:r>
      <w:r w:rsidRPr="008E174E">
        <w:rPr>
          <w:rFonts w:ascii="Times New Roman" w:eastAsia="Times New Roman" w:hAnsi="Times New Roman"/>
          <w:sz w:val="22"/>
          <w:szCs w:val="22"/>
        </w:rPr>
        <w:t xml:space="preserve"> Радаев В.В., Шкаратан О.И. Социальная стратификация. М., 1996. С. 53.</w:t>
      </w:r>
    </w:p>
  </w:footnote>
  <w:footnote w:id="136">
    <w:p w:rsidR="00372E21" w:rsidRPr="008E174E" w:rsidRDefault="00372E21" w:rsidP="008744A5">
      <w:pPr>
        <w:pStyle w:val="a4"/>
        <w:jc w:val="both"/>
        <w:rPr>
          <w:rFonts w:ascii="Times New Roman" w:eastAsia="Times New Roman" w:hAnsi="Times New Roman"/>
          <w:sz w:val="22"/>
          <w:szCs w:val="22"/>
        </w:rPr>
      </w:pPr>
      <w:r w:rsidRPr="008E174E">
        <w:rPr>
          <w:rStyle w:val="a6"/>
          <w:rFonts w:ascii="Times New Roman" w:eastAsia="Times New Roman" w:hAnsi="Times New Roman"/>
          <w:sz w:val="22"/>
          <w:szCs w:val="22"/>
        </w:rPr>
        <w:footnoteRef/>
      </w:r>
      <w:r w:rsidRPr="008E174E">
        <w:rPr>
          <w:rFonts w:ascii="Times New Roman" w:eastAsia="Times New Roman" w:hAnsi="Times New Roman"/>
          <w:sz w:val="22"/>
          <w:szCs w:val="22"/>
        </w:rPr>
        <w:t xml:space="preserve"> Радаев В.В., Шкаратан О.И. Социальная стратификация. М., 1996. С. 54.</w:t>
      </w:r>
    </w:p>
  </w:footnote>
  <w:footnote w:id="137">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Роль военных не исчезла вовсе, но стала иметь несколько иное (больше подчиненное) значение. Впрочем, речь об этом еще впереди.  </w:t>
      </w:r>
    </w:p>
  </w:footnote>
  <w:footnote w:id="138">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Шкаратан О.И. Социология неравенства. Теория и реальность. М., 2012. С. 100-101.</w:t>
      </w:r>
    </w:p>
  </w:footnote>
  <w:footnote w:id="139">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Шкаратан О.И. Социология неравенства. Теория и реальность. М., 2012. С. 109.</w:t>
      </w:r>
    </w:p>
  </w:footnote>
  <w:footnote w:id="140">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Шкаратан О.И. Становление постсоветского  неоэтакратизма // Общественные науки и современность, 2009, №1</w:t>
      </w:r>
      <w:r w:rsidRPr="008E174E">
        <w:rPr>
          <w:rFonts w:ascii="Times New Roman" w:hAnsi="Times New Roman"/>
          <w:b/>
          <w:sz w:val="22"/>
          <w:szCs w:val="22"/>
        </w:rPr>
        <w:t xml:space="preserve">, </w:t>
      </w:r>
      <w:r w:rsidRPr="008E174E">
        <w:rPr>
          <w:rFonts w:ascii="Times New Roman" w:hAnsi="Times New Roman"/>
          <w:sz w:val="22"/>
          <w:szCs w:val="22"/>
        </w:rPr>
        <w:t>С.5-21.</w:t>
      </w:r>
    </w:p>
  </w:footnote>
  <w:footnote w:id="141">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В следующей главе об этом пойдет более обстоятельный разговор на конкретных пр</w:t>
      </w:r>
      <w:r w:rsidRPr="008E174E">
        <w:rPr>
          <w:rFonts w:ascii="Times New Roman" w:hAnsi="Times New Roman"/>
          <w:sz w:val="22"/>
          <w:szCs w:val="22"/>
        </w:rPr>
        <w:t>и</w:t>
      </w:r>
      <w:r w:rsidRPr="008E174E">
        <w:rPr>
          <w:rFonts w:ascii="Times New Roman" w:hAnsi="Times New Roman"/>
          <w:sz w:val="22"/>
          <w:szCs w:val="22"/>
        </w:rPr>
        <w:t xml:space="preserve">мерах. </w:t>
      </w:r>
    </w:p>
  </w:footnote>
  <w:footnote w:id="142">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Это блистательно показано в работе Алексиса де Токвиля «Старый порядок и револ</w:t>
      </w:r>
      <w:r w:rsidRPr="008E174E">
        <w:rPr>
          <w:rFonts w:ascii="Times New Roman" w:hAnsi="Times New Roman"/>
          <w:sz w:val="22"/>
          <w:szCs w:val="22"/>
        </w:rPr>
        <w:t>ю</w:t>
      </w:r>
      <w:r w:rsidRPr="008E174E">
        <w:rPr>
          <w:rFonts w:ascii="Times New Roman" w:hAnsi="Times New Roman"/>
          <w:sz w:val="22"/>
          <w:szCs w:val="22"/>
        </w:rPr>
        <w:t xml:space="preserve">ция» СПб., 2008. </w:t>
      </w:r>
    </w:p>
  </w:footnote>
  <w:footnote w:id="143">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Обстоятельный разговор об этом мы поведем в следующей главе</w:t>
      </w:r>
    </w:p>
  </w:footnote>
  <w:footnote w:id="144">
    <w:p w:rsidR="00372E21" w:rsidRPr="008E174E" w:rsidRDefault="00372E21" w:rsidP="00A938E6">
      <w:pPr>
        <w:pStyle w:val="a4"/>
        <w:jc w:val="both"/>
        <w:rPr>
          <w:rStyle w:val="a6"/>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По этому поводу существует много солидных работ отечественных и зарубежных и</w:t>
      </w:r>
      <w:r w:rsidRPr="008E174E">
        <w:rPr>
          <w:rFonts w:ascii="Times New Roman" w:hAnsi="Times New Roman"/>
          <w:sz w:val="22"/>
          <w:szCs w:val="22"/>
        </w:rPr>
        <w:t>с</w:t>
      </w:r>
      <w:r w:rsidRPr="008E174E">
        <w:rPr>
          <w:rFonts w:ascii="Times New Roman" w:hAnsi="Times New Roman"/>
          <w:sz w:val="22"/>
          <w:szCs w:val="22"/>
        </w:rPr>
        <w:t>ториков. Можно отметить следующие: Андерсон П. Переход от античности к феодали</w:t>
      </w:r>
      <w:r w:rsidRPr="008E174E">
        <w:rPr>
          <w:rFonts w:ascii="Times New Roman" w:hAnsi="Times New Roman"/>
          <w:sz w:val="22"/>
          <w:szCs w:val="22"/>
        </w:rPr>
        <w:t>з</w:t>
      </w:r>
      <w:r w:rsidRPr="008E174E">
        <w:rPr>
          <w:rFonts w:ascii="Times New Roman" w:hAnsi="Times New Roman"/>
          <w:sz w:val="22"/>
          <w:szCs w:val="22"/>
        </w:rPr>
        <w:t>му. М., 2007; Крист К. История времен римских императоров от Августа до Константина. Р-на/Д., 1997; Джонс А. Гибель античного мира Ростов на Дону, 1997. и др.</w:t>
      </w:r>
    </w:p>
  </w:footnote>
  <w:footnote w:id="145">
    <w:p w:rsidR="00372E21" w:rsidRPr="008E174E" w:rsidRDefault="00372E21" w:rsidP="008744A5">
      <w:pPr>
        <w:pStyle w:val="a4"/>
        <w:rPr>
          <w:sz w:val="22"/>
          <w:szCs w:val="22"/>
        </w:rPr>
      </w:pPr>
      <w:r w:rsidRPr="008E174E">
        <w:rPr>
          <w:rStyle w:val="a6"/>
          <w:sz w:val="22"/>
          <w:szCs w:val="22"/>
        </w:rPr>
        <w:footnoteRef/>
      </w:r>
      <w:r w:rsidRPr="008E174E">
        <w:rPr>
          <w:rFonts w:ascii="Times New Roman" w:hAnsi="Times New Roman"/>
          <w:sz w:val="22"/>
          <w:szCs w:val="22"/>
        </w:rPr>
        <w:t xml:space="preserve"> Ильин В. Классовая структура. Проблема  методологии анализа. // Рубеж , №15, 2000, С.103.</w:t>
      </w:r>
    </w:p>
  </w:footnote>
  <w:footnote w:id="146">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Pr>
          <w:rFonts w:ascii="Times New Roman" w:hAnsi="Times New Roman"/>
          <w:sz w:val="22"/>
          <w:szCs w:val="22"/>
        </w:rPr>
        <w:t xml:space="preserve"> </w:t>
      </w:r>
      <w:r w:rsidRPr="008E174E">
        <w:rPr>
          <w:rFonts w:ascii="Times New Roman" w:hAnsi="Times New Roman"/>
          <w:sz w:val="22"/>
          <w:szCs w:val="22"/>
        </w:rPr>
        <w:t xml:space="preserve">Там же. С.88. </w:t>
      </w:r>
    </w:p>
  </w:footnote>
  <w:footnote w:id="147">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Шкаратан О.И. Социология неравенства. Теория и реальность. М., 2012. С.98.</w:t>
      </w:r>
    </w:p>
  </w:footnote>
  <w:footnote w:id="148">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Рахшмир П.Ю. Идеи и люди. Политическая мысль первой половины </w:t>
      </w:r>
      <w:r w:rsidRPr="008E174E">
        <w:rPr>
          <w:rFonts w:ascii="Times New Roman" w:hAnsi="Times New Roman"/>
          <w:sz w:val="22"/>
          <w:szCs w:val="22"/>
          <w:lang w:val="en-US"/>
        </w:rPr>
        <w:t>XX</w:t>
      </w:r>
      <w:r w:rsidRPr="008E174E">
        <w:rPr>
          <w:rFonts w:ascii="Times New Roman" w:hAnsi="Times New Roman"/>
          <w:sz w:val="22"/>
          <w:szCs w:val="22"/>
        </w:rPr>
        <w:t xml:space="preserve"> в. Пермь, 2001. С.27.</w:t>
      </w:r>
    </w:p>
  </w:footnote>
  <w:footnote w:id="149">
    <w:p w:rsidR="00372E21" w:rsidRPr="008E174E" w:rsidRDefault="00372E21" w:rsidP="00885321">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Дэвис К., Мур У. Некоторые принципы стратификации // Кравченко А.И. Социология: Хрестоматия для вузов. М., 2002. С. 367-368.  </w:t>
      </w:r>
    </w:p>
  </w:footnote>
  <w:footnote w:id="150">
    <w:p w:rsidR="00372E21" w:rsidRPr="008E174E" w:rsidRDefault="00372E21" w:rsidP="00885321">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 368.</w:t>
      </w:r>
    </w:p>
  </w:footnote>
  <w:footnote w:id="151">
    <w:p w:rsidR="00372E21" w:rsidRPr="008E174E" w:rsidRDefault="00372E21" w:rsidP="008744A5">
      <w:pPr>
        <w:pStyle w:val="a4"/>
        <w:rPr>
          <w:rFonts w:ascii="Times New Roman" w:eastAsia="Times New Roman" w:hAnsi="Times New Roman"/>
          <w:sz w:val="22"/>
          <w:szCs w:val="22"/>
        </w:rPr>
      </w:pPr>
      <w:r w:rsidRPr="008E174E">
        <w:rPr>
          <w:rStyle w:val="a6"/>
          <w:rFonts w:ascii="Times New Roman" w:eastAsia="Times New Roman" w:hAnsi="Times New Roman"/>
          <w:sz w:val="22"/>
          <w:szCs w:val="22"/>
        </w:rPr>
        <w:footnoteRef/>
      </w:r>
      <w:r w:rsidRPr="008E174E">
        <w:rPr>
          <w:rFonts w:ascii="Times New Roman" w:eastAsia="Times New Roman" w:hAnsi="Times New Roman"/>
          <w:sz w:val="22"/>
          <w:szCs w:val="22"/>
        </w:rPr>
        <w:t xml:space="preserve"> Дюмон Л. </w:t>
      </w:r>
      <w:r w:rsidRPr="008E174E">
        <w:rPr>
          <w:rFonts w:ascii="Times New Roman" w:eastAsia="Times New Roman" w:hAnsi="Times New Roman"/>
          <w:sz w:val="22"/>
          <w:szCs w:val="22"/>
          <w:lang w:val="en-US"/>
        </w:rPr>
        <w:t>Homo</w:t>
      </w:r>
      <w:r w:rsidRPr="008E174E">
        <w:rPr>
          <w:rFonts w:ascii="Times New Roman" w:eastAsia="Times New Roman" w:hAnsi="Times New Roman"/>
          <w:sz w:val="22"/>
          <w:szCs w:val="22"/>
        </w:rPr>
        <w:t xml:space="preserve"> </w:t>
      </w:r>
      <w:r w:rsidRPr="008E174E">
        <w:rPr>
          <w:rFonts w:ascii="Times New Roman" w:eastAsia="Times New Roman" w:hAnsi="Times New Roman"/>
          <w:sz w:val="22"/>
          <w:szCs w:val="22"/>
          <w:lang w:val="en-US"/>
        </w:rPr>
        <w:t>hierarchicus</w:t>
      </w:r>
      <w:r w:rsidRPr="008E174E">
        <w:rPr>
          <w:rFonts w:ascii="Times New Roman" w:eastAsia="Times New Roman" w:hAnsi="Times New Roman"/>
          <w:sz w:val="22"/>
          <w:szCs w:val="22"/>
        </w:rPr>
        <w:t xml:space="preserve">:опыт описания системы каст. СПб. 2001. С.25. </w:t>
      </w:r>
    </w:p>
  </w:footnote>
  <w:footnote w:id="152">
    <w:p w:rsidR="00372E21" w:rsidRPr="008E174E" w:rsidRDefault="00372E21" w:rsidP="008744A5">
      <w:pPr>
        <w:pStyle w:val="a4"/>
        <w:rPr>
          <w:rFonts w:ascii="Times New Roman" w:eastAsia="Times New Roman" w:hAnsi="Times New Roman"/>
          <w:sz w:val="22"/>
          <w:szCs w:val="22"/>
        </w:rPr>
      </w:pPr>
      <w:r w:rsidRPr="008E174E">
        <w:rPr>
          <w:rStyle w:val="a6"/>
          <w:rFonts w:ascii="Times New Roman" w:eastAsia="Times New Roman" w:hAnsi="Times New Roman"/>
          <w:sz w:val="22"/>
          <w:szCs w:val="22"/>
        </w:rPr>
        <w:footnoteRef/>
      </w:r>
      <w:r w:rsidRPr="008E174E">
        <w:rPr>
          <w:rFonts w:ascii="Times New Roman" w:eastAsia="Times New Roman" w:hAnsi="Times New Roman"/>
          <w:sz w:val="22"/>
          <w:szCs w:val="22"/>
        </w:rPr>
        <w:t xml:space="preserve"> Там же. С. 34. </w:t>
      </w:r>
    </w:p>
  </w:footnote>
  <w:footnote w:id="153">
    <w:p w:rsidR="00372E21" w:rsidRPr="008E174E" w:rsidRDefault="00372E21" w:rsidP="00154A40">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Многие сторонники социалистической идеи  в разных ее вариантах по</w:t>
      </w:r>
      <w:r>
        <w:rPr>
          <w:rFonts w:ascii="Times New Roman" w:hAnsi="Times New Roman"/>
          <w:sz w:val="22"/>
          <w:szCs w:val="22"/>
        </w:rPr>
        <w:t>-</w:t>
      </w:r>
      <w:r w:rsidRPr="008E174E">
        <w:rPr>
          <w:rFonts w:ascii="Times New Roman" w:hAnsi="Times New Roman"/>
          <w:sz w:val="22"/>
          <w:szCs w:val="22"/>
        </w:rPr>
        <w:t>прежнему о</w:t>
      </w:r>
      <w:r w:rsidRPr="008E174E">
        <w:rPr>
          <w:rFonts w:ascii="Times New Roman" w:hAnsi="Times New Roman"/>
          <w:sz w:val="22"/>
          <w:szCs w:val="22"/>
        </w:rPr>
        <w:t>т</w:t>
      </w:r>
      <w:r w:rsidRPr="008E174E">
        <w:rPr>
          <w:rFonts w:ascii="Times New Roman" w:hAnsi="Times New Roman"/>
          <w:sz w:val="22"/>
          <w:szCs w:val="22"/>
        </w:rPr>
        <w:t>рицают изначальную иерархическую предрасположенность человеческой натуры. Н</w:t>
      </w:r>
      <w:r w:rsidRPr="008E174E">
        <w:rPr>
          <w:rFonts w:ascii="Times New Roman" w:hAnsi="Times New Roman"/>
          <w:sz w:val="22"/>
          <w:szCs w:val="22"/>
        </w:rPr>
        <w:t>а</w:t>
      </w:r>
      <w:r w:rsidRPr="008E174E">
        <w:rPr>
          <w:rFonts w:ascii="Times New Roman" w:hAnsi="Times New Roman"/>
          <w:sz w:val="22"/>
          <w:szCs w:val="22"/>
        </w:rPr>
        <w:t xml:space="preserve">пример, весьма авторитетные и уважаемые авторы: публицист Сергей Кара-Мурза, не скрывающий </w:t>
      </w:r>
      <w:r>
        <w:rPr>
          <w:rFonts w:ascii="Times New Roman" w:hAnsi="Times New Roman"/>
          <w:sz w:val="22"/>
          <w:szCs w:val="22"/>
        </w:rPr>
        <w:t xml:space="preserve">собственную </w:t>
      </w:r>
      <w:r w:rsidRPr="008E174E">
        <w:rPr>
          <w:rFonts w:ascii="Times New Roman" w:hAnsi="Times New Roman"/>
          <w:sz w:val="22"/>
          <w:szCs w:val="22"/>
        </w:rPr>
        <w:t>ностальгию по СССР, или явно симпатизирующий анархизму и</w:t>
      </w:r>
      <w:r w:rsidRPr="008E174E">
        <w:rPr>
          <w:rFonts w:ascii="Times New Roman" w:hAnsi="Times New Roman"/>
          <w:sz w:val="22"/>
          <w:szCs w:val="22"/>
        </w:rPr>
        <w:t>с</w:t>
      </w:r>
      <w:r w:rsidRPr="008E174E">
        <w:rPr>
          <w:rFonts w:ascii="Times New Roman" w:hAnsi="Times New Roman"/>
          <w:sz w:val="22"/>
          <w:szCs w:val="22"/>
        </w:rPr>
        <w:t xml:space="preserve">торик Александр Шубин.      </w:t>
      </w:r>
    </w:p>
  </w:footnote>
  <w:footnote w:id="154">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Минюшев Ф.И. Феномен существования: экзистенциальные основы изменений в Ро</w:t>
      </w:r>
      <w:r w:rsidRPr="008E174E">
        <w:rPr>
          <w:rFonts w:ascii="Times New Roman" w:hAnsi="Times New Roman"/>
          <w:sz w:val="22"/>
          <w:szCs w:val="22"/>
        </w:rPr>
        <w:t>с</w:t>
      </w:r>
      <w:r w:rsidRPr="008E174E">
        <w:rPr>
          <w:rFonts w:ascii="Times New Roman" w:hAnsi="Times New Roman"/>
          <w:sz w:val="22"/>
          <w:szCs w:val="22"/>
        </w:rPr>
        <w:t>сии. Константы человеческого существования. // Человек и современный мир. М., 2002. С 166.</w:t>
      </w:r>
    </w:p>
  </w:footnote>
  <w:footnote w:id="155">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Pr>
          <w:rFonts w:ascii="Times New Roman" w:hAnsi="Times New Roman"/>
          <w:sz w:val="22"/>
          <w:szCs w:val="22"/>
        </w:rPr>
        <w:t xml:space="preserve"> Там же. </w:t>
      </w:r>
      <w:r w:rsidRPr="008E174E">
        <w:rPr>
          <w:rFonts w:ascii="Times New Roman" w:hAnsi="Times New Roman"/>
          <w:sz w:val="22"/>
          <w:szCs w:val="22"/>
        </w:rPr>
        <w:t xml:space="preserve">С. 174. </w:t>
      </w:r>
    </w:p>
  </w:footnote>
  <w:footnote w:id="156">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Парк  Р.Экология человека //Теоретическая социология: Антология: В 2 ч. М., 2002. Ч.1. С. 404.</w:t>
      </w:r>
    </w:p>
  </w:footnote>
  <w:footnote w:id="157">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Хейзинга Й. </w:t>
      </w:r>
      <w:r w:rsidRPr="008E174E">
        <w:rPr>
          <w:rFonts w:ascii="Times New Roman" w:hAnsi="Times New Roman"/>
          <w:sz w:val="22"/>
          <w:szCs w:val="22"/>
          <w:lang w:val="en-US"/>
        </w:rPr>
        <w:t>Homo</w:t>
      </w:r>
      <w:r>
        <w:rPr>
          <w:rFonts w:ascii="Times New Roman" w:hAnsi="Times New Roman"/>
          <w:sz w:val="22"/>
          <w:szCs w:val="22"/>
        </w:rPr>
        <w:t xml:space="preserve"> </w:t>
      </w:r>
      <w:r w:rsidRPr="008E174E">
        <w:rPr>
          <w:rFonts w:ascii="Times New Roman" w:hAnsi="Times New Roman"/>
          <w:sz w:val="22"/>
          <w:szCs w:val="22"/>
          <w:lang w:val="en-US"/>
        </w:rPr>
        <w:t>Ludens</w:t>
      </w:r>
      <w:r w:rsidRPr="008E174E">
        <w:rPr>
          <w:rFonts w:ascii="Times New Roman" w:hAnsi="Times New Roman"/>
          <w:sz w:val="22"/>
          <w:szCs w:val="22"/>
        </w:rPr>
        <w:t>.  М, 2001. С. 92.</w:t>
      </w:r>
    </w:p>
  </w:footnote>
  <w:footnote w:id="158">
    <w:p w:rsidR="00372E21" w:rsidRPr="008E174E" w:rsidRDefault="00372E21" w:rsidP="008744A5">
      <w:pPr>
        <w:pStyle w:val="a4"/>
        <w:rPr>
          <w:sz w:val="22"/>
          <w:szCs w:val="22"/>
        </w:rPr>
      </w:pPr>
      <w:r w:rsidRPr="008E174E">
        <w:rPr>
          <w:rStyle w:val="a6"/>
          <w:sz w:val="22"/>
          <w:szCs w:val="22"/>
        </w:rPr>
        <w:footnoteRef/>
      </w:r>
      <w:r w:rsidRPr="008E174E">
        <w:rPr>
          <w:rFonts w:ascii="Times New Roman" w:hAnsi="Times New Roman"/>
          <w:sz w:val="22"/>
          <w:szCs w:val="22"/>
        </w:rPr>
        <w:t xml:space="preserve"> Холл К., Линдсей Г. Теории личности. М., 1999. С.204.</w:t>
      </w:r>
    </w:p>
  </w:footnote>
  <w:footnote w:id="159">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Холл К., Линдсей Г. Теории личности. М., 1999. С. 172-173. </w:t>
      </w:r>
    </w:p>
  </w:footnote>
  <w:footnote w:id="160">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Адлер А. Наука жить. Киев, 1997. С. 58.</w:t>
      </w:r>
    </w:p>
  </w:footnote>
  <w:footnote w:id="161">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Минюшев Ф.И. Феномен существования: экзистенциальные основы изменений в Ро</w:t>
      </w:r>
      <w:r w:rsidRPr="008E174E">
        <w:rPr>
          <w:rFonts w:ascii="Times New Roman" w:hAnsi="Times New Roman"/>
          <w:sz w:val="22"/>
          <w:szCs w:val="22"/>
        </w:rPr>
        <w:t>с</w:t>
      </w:r>
      <w:r w:rsidRPr="008E174E">
        <w:rPr>
          <w:rFonts w:ascii="Times New Roman" w:hAnsi="Times New Roman"/>
          <w:sz w:val="22"/>
          <w:szCs w:val="22"/>
        </w:rPr>
        <w:t>сии. Константы человеческого существования. // Человек и современный мир. М., 2002. С. 163 – 220.</w:t>
      </w:r>
    </w:p>
  </w:footnote>
  <w:footnote w:id="162">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Бергер П., Лукман Т., Социальное конструирование реальности. Трактат по социол</w:t>
      </w:r>
      <w:r w:rsidRPr="008E174E">
        <w:rPr>
          <w:rFonts w:ascii="Times New Roman" w:hAnsi="Times New Roman"/>
          <w:sz w:val="22"/>
          <w:szCs w:val="22"/>
        </w:rPr>
        <w:t>о</w:t>
      </w:r>
      <w:r w:rsidRPr="008E174E">
        <w:rPr>
          <w:rFonts w:ascii="Times New Roman" w:hAnsi="Times New Roman"/>
          <w:sz w:val="22"/>
          <w:szCs w:val="22"/>
        </w:rPr>
        <w:t>гии знания. М., 1995. С. 130.</w:t>
      </w:r>
    </w:p>
  </w:footnote>
  <w:footnote w:id="163">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Гринин Л.Е. Государство и исторический процесс. Политический срез исторического процесса. М., 2009. С.49. </w:t>
      </w:r>
    </w:p>
  </w:footnote>
  <w:footnote w:id="164">
    <w:p w:rsidR="00372E21" w:rsidRPr="008E174E" w:rsidRDefault="00372E21" w:rsidP="008744A5">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Московичи С. Социальные представления: исторический взгляд // Психологический журнал. 1995, № 2. С. 8.</w:t>
      </w:r>
    </w:p>
  </w:footnote>
  <w:footnote w:id="165">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 10. </w:t>
      </w:r>
    </w:p>
  </w:footnote>
  <w:footnote w:id="166">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Большаков В.Ю. Эволюционная теория поведения. СПб.</w:t>
      </w:r>
      <w:r>
        <w:rPr>
          <w:rFonts w:ascii="Times New Roman" w:hAnsi="Times New Roman"/>
          <w:sz w:val="22"/>
          <w:szCs w:val="22"/>
        </w:rPr>
        <w:t>,</w:t>
      </w:r>
      <w:r w:rsidRPr="008E174E">
        <w:rPr>
          <w:rFonts w:ascii="Times New Roman" w:hAnsi="Times New Roman"/>
          <w:sz w:val="22"/>
          <w:szCs w:val="22"/>
        </w:rPr>
        <w:t xml:space="preserve"> 2001. С. 268.</w:t>
      </w:r>
    </w:p>
  </w:footnote>
  <w:footnote w:id="167">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Ле Гоф Ж. Цивилизация средневекового Запада. М., 1992. С. 332.</w:t>
      </w:r>
    </w:p>
  </w:footnote>
  <w:footnote w:id="168">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Ле Гоф Ж. Цивилизация средневекового Запада. М., 1992. С. 334. </w:t>
      </w:r>
    </w:p>
  </w:footnote>
  <w:footnote w:id="169">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Цит по:  Ле Гоф Ж. Цивилизация средневекового Запада. М., 1992. С. 335.</w:t>
      </w:r>
    </w:p>
  </w:footnote>
  <w:footnote w:id="170">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Ле Гоф Ж. Указ. соч. С. 336.</w:t>
      </w:r>
    </w:p>
  </w:footnote>
  <w:footnote w:id="171">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Веблен Т. Теория праздного класса. М., 1984. С. 187.</w:t>
      </w:r>
    </w:p>
  </w:footnote>
  <w:footnote w:id="172">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Ландберг Ф. Богачи и сверхбогачи. О подлинных правителях Соединенных Штатов Америки. М., 1971. С.399.</w:t>
      </w:r>
    </w:p>
  </w:footnote>
  <w:footnote w:id="173">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Хобсбаум Э. Век капитала. 1848-1875. Ростов на Дону, 1999. С.305-306. </w:t>
      </w:r>
    </w:p>
  </w:footnote>
  <w:footnote w:id="174">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Достоевский Ф.М. Собр. соч. В 15 т. М., 1990. Т.7. С. 292.</w:t>
      </w:r>
    </w:p>
  </w:footnote>
  <w:footnote w:id="175">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Райх. В. Психология масс и фашизм. М., 1998.  </w:t>
      </w:r>
    </w:p>
  </w:footnote>
  <w:footnote w:id="176">
    <w:p w:rsidR="00372E21" w:rsidRPr="008E174E" w:rsidRDefault="00372E21" w:rsidP="008744A5">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Шоню П. Цивилизация классической Европы.  М., 2005. С. 361.</w:t>
      </w:r>
    </w:p>
  </w:footnote>
  <w:footnote w:id="177">
    <w:p w:rsidR="00372E21" w:rsidRPr="008E174E" w:rsidRDefault="00372E21" w:rsidP="008744A5">
      <w:pPr>
        <w:pStyle w:val="a4"/>
        <w:rPr>
          <w:rFonts w:ascii="Times New Roman" w:hAnsi="Times New Roman"/>
          <w:sz w:val="22"/>
          <w:szCs w:val="22"/>
        </w:rPr>
      </w:pPr>
      <w:r w:rsidRPr="008E174E">
        <w:rPr>
          <w:rStyle w:val="a6"/>
          <w:sz w:val="22"/>
          <w:szCs w:val="22"/>
        </w:rPr>
        <w:footnoteRef/>
      </w:r>
      <w:r>
        <w:rPr>
          <w:rFonts w:ascii="Times New Roman" w:hAnsi="Times New Roman"/>
          <w:sz w:val="22"/>
          <w:szCs w:val="22"/>
        </w:rPr>
        <w:t xml:space="preserve"> </w:t>
      </w:r>
      <w:r w:rsidRPr="008E174E">
        <w:rPr>
          <w:rFonts w:ascii="Times New Roman" w:hAnsi="Times New Roman"/>
          <w:sz w:val="22"/>
          <w:szCs w:val="22"/>
        </w:rPr>
        <w:t xml:space="preserve">Лондон Д. Люди Бездны. Лондон Д. Сочинения в 8 томах. М., 1954. </w:t>
      </w:r>
    </w:p>
  </w:footnote>
  <w:footnote w:id="178">
    <w:p w:rsidR="00372E21" w:rsidRPr="008E174E" w:rsidRDefault="00372E21" w:rsidP="008744A5">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Хаксли О. О дивный новый мир / О дивный новый мир: Английская антиутопия. Р</w:t>
      </w:r>
      <w:r w:rsidRPr="008E174E">
        <w:rPr>
          <w:rFonts w:ascii="Times New Roman" w:hAnsi="Times New Roman"/>
          <w:sz w:val="22"/>
          <w:szCs w:val="22"/>
        </w:rPr>
        <w:t>о</w:t>
      </w:r>
      <w:r w:rsidRPr="008E174E">
        <w:rPr>
          <w:rFonts w:ascii="Times New Roman" w:hAnsi="Times New Roman"/>
          <w:sz w:val="22"/>
          <w:szCs w:val="22"/>
        </w:rPr>
        <w:t>маны. – М., 1990. С. 463.</w:t>
      </w:r>
    </w:p>
  </w:footnote>
  <w:footnote w:id="179">
    <w:p w:rsidR="00372E21" w:rsidRPr="008E174E" w:rsidRDefault="00372E21" w:rsidP="008744A5">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Лимонов Э. Лимонов против Жириновского. М., 1994. С.80. </w:t>
      </w:r>
    </w:p>
  </w:footnote>
  <w:footnote w:id="180">
    <w:p w:rsidR="00372E21" w:rsidRPr="008E174E" w:rsidRDefault="00372E21" w:rsidP="008744A5">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Именно такие результаты были получены в ходе исследования под руководством П. Блау и О. Дэнкэна в США, изучения британских миллионеров в 1980 гг., а также ряда других исследовательских проектов, описание которых дается в основательной работе О.Шкаратана «</w:t>
      </w:r>
      <w:r w:rsidRPr="008E174E">
        <w:rPr>
          <w:rFonts w:ascii="Times New Roman" w:eastAsia="Times New Roman" w:hAnsi="Times New Roman"/>
          <w:sz w:val="22"/>
          <w:szCs w:val="22"/>
        </w:rPr>
        <w:t xml:space="preserve">Социология неравенства. Теория и реальность»  М., 2012. </w:t>
      </w:r>
    </w:p>
  </w:footnote>
  <w:footnote w:id="181">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Лимонов Э. Речь «Большой глотки» в пролетарской кепочке // Лимонов Э. Девочка-зверь: рассказы. СПб.: Амфора. 2002. С. 222.</w:t>
      </w:r>
    </w:p>
  </w:footnote>
  <w:footnote w:id="182">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Гидденс Э. Социология. М., 1999. С. 217. </w:t>
      </w:r>
    </w:p>
  </w:footnote>
  <w:footnote w:id="183">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Достоевский Ф.М. Собр. соч. В 15-ти т. М., 1990. Т.7. С. 294.</w:t>
      </w:r>
    </w:p>
  </w:footnote>
  <w:footnote w:id="184">
    <w:p w:rsidR="00372E21" w:rsidRPr="008E174E" w:rsidRDefault="00372E21" w:rsidP="00247069">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Фукуяма Ф. Великий разрыв. М., 2003. С. 311.</w:t>
      </w:r>
    </w:p>
  </w:footnote>
  <w:footnote w:id="185">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Карлейль Т. Герои. Культ героев и героическое в истории.// Психология толпы: соц</w:t>
      </w:r>
      <w:r w:rsidRPr="008E174E">
        <w:rPr>
          <w:rFonts w:ascii="Times New Roman" w:hAnsi="Times New Roman"/>
          <w:sz w:val="22"/>
          <w:szCs w:val="22"/>
        </w:rPr>
        <w:t>и</w:t>
      </w:r>
      <w:r w:rsidRPr="008E174E">
        <w:rPr>
          <w:rFonts w:ascii="Times New Roman" w:hAnsi="Times New Roman"/>
          <w:sz w:val="22"/>
          <w:szCs w:val="22"/>
        </w:rPr>
        <w:t>альные и политические механизмы воздействия на массы. М., 2003. С.505.</w:t>
      </w:r>
    </w:p>
  </w:footnote>
  <w:footnote w:id="186">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w:t>
      </w:r>
      <w:r>
        <w:rPr>
          <w:rFonts w:ascii="Times New Roman" w:hAnsi="Times New Roman"/>
          <w:sz w:val="22"/>
          <w:szCs w:val="22"/>
        </w:rPr>
        <w:t xml:space="preserve">Там же. </w:t>
      </w:r>
      <w:r w:rsidRPr="008E174E">
        <w:rPr>
          <w:rFonts w:ascii="Times New Roman" w:hAnsi="Times New Roman"/>
          <w:sz w:val="22"/>
          <w:szCs w:val="22"/>
        </w:rPr>
        <w:t>С.741.</w:t>
      </w:r>
    </w:p>
  </w:footnote>
  <w:footnote w:id="187">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Там же. С.521.</w:t>
      </w:r>
    </w:p>
  </w:footnote>
  <w:footnote w:id="188">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Там же. С.715.</w:t>
      </w:r>
    </w:p>
  </w:footnote>
  <w:footnote w:id="189">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Карлейль Т. Герои. Культ героев и героическое в истории.// Психология толпы: соц</w:t>
      </w:r>
      <w:r w:rsidRPr="008E174E">
        <w:rPr>
          <w:rFonts w:ascii="Times New Roman" w:hAnsi="Times New Roman"/>
          <w:sz w:val="22"/>
          <w:szCs w:val="22"/>
        </w:rPr>
        <w:t>и</w:t>
      </w:r>
      <w:r w:rsidRPr="008E174E">
        <w:rPr>
          <w:rFonts w:ascii="Times New Roman" w:hAnsi="Times New Roman"/>
          <w:sz w:val="22"/>
          <w:szCs w:val="22"/>
        </w:rPr>
        <w:t xml:space="preserve">альные и политические механизмы воздействия на массы. М., 2003. С. 714. </w:t>
      </w:r>
    </w:p>
  </w:footnote>
  <w:footnote w:id="190">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Плеханов Г.В.К вопросу о роли личности в истории. Плеханов Г.В. Избранные фил</w:t>
      </w:r>
      <w:r w:rsidRPr="008E174E">
        <w:rPr>
          <w:rFonts w:ascii="Times New Roman" w:hAnsi="Times New Roman"/>
          <w:sz w:val="22"/>
          <w:szCs w:val="22"/>
        </w:rPr>
        <w:t>о</w:t>
      </w:r>
      <w:r w:rsidRPr="008E174E">
        <w:rPr>
          <w:rFonts w:ascii="Times New Roman" w:hAnsi="Times New Roman"/>
          <w:sz w:val="22"/>
          <w:szCs w:val="22"/>
        </w:rPr>
        <w:t>софские произведения в 5 томах. Т.2., М.1956. С. 327-328..</w:t>
      </w:r>
    </w:p>
  </w:footnote>
  <w:footnote w:id="191">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Холт К. Властитель и раб./ Холт К, ТюнсбергХ. Наследие конунгов. М.,1997. С. 232-233. </w:t>
      </w:r>
    </w:p>
  </w:footnote>
  <w:footnote w:id="192">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Штомпка П. Социология социальных изменений. М., 1996. С. 321-322. </w:t>
      </w:r>
    </w:p>
  </w:footnote>
  <w:footnote w:id="193">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w:t>
      </w:r>
      <w:hyperlink r:id="rId1" w:history="1">
        <w:r w:rsidRPr="00C4680D">
          <w:rPr>
            <w:rStyle w:val="ac"/>
            <w:rFonts w:ascii="Times New Roman" w:hAnsi="Times New Roman"/>
            <w:sz w:val="22"/>
            <w:szCs w:val="22"/>
          </w:rPr>
          <w:t>http://www.e-reading.co</w:t>
        </w:r>
      </w:hyperlink>
      <w:r w:rsidRPr="008E174E">
        <w:rPr>
          <w:rFonts w:ascii="Times New Roman" w:hAnsi="Times New Roman"/>
          <w:sz w:val="22"/>
          <w:szCs w:val="22"/>
        </w:rPr>
        <w:t>.</w:t>
      </w:r>
      <w:r>
        <w:rPr>
          <w:rFonts w:ascii="Times New Roman" w:hAnsi="Times New Roman"/>
          <w:sz w:val="22"/>
          <w:szCs w:val="22"/>
        </w:rPr>
        <w:t xml:space="preserve"> </w:t>
      </w:r>
      <w:r w:rsidRPr="008E174E">
        <w:rPr>
          <w:rFonts w:ascii="Times New Roman" w:hAnsi="Times New Roman"/>
          <w:sz w:val="22"/>
          <w:szCs w:val="22"/>
        </w:rPr>
        <w:t>uk/book.php?book=17542.</w:t>
      </w:r>
    </w:p>
    <w:p w:rsidR="00372E21" w:rsidRPr="008E174E" w:rsidRDefault="00372E21" w:rsidP="00CC5F04">
      <w:pPr>
        <w:pStyle w:val="a4"/>
        <w:rPr>
          <w:sz w:val="22"/>
          <w:szCs w:val="22"/>
        </w:rPr>
      </w:pPr>
    </w:p>
  </w:footnote>
  <w:footnote w:id="194">
    <w:p w:rsidR="00372E21" w:rsidRPr="008E174E" w:rsidRDefault="00372E21" w:rsidP="00CC5F04">
      <w:pPr>
        <w:pStyle w:val="a4"/>
        <w:jc w:val="both"/>
        <w:rPr>
          <w:sz w:val="22"/>
          <w:szCs w:val="22"/>
        </w:rPr>
      </w:pPr>
      <w:r w:rsidRPr="008E174E">
        <w:rPr>
          <w:rStyle w:val="a6"/>
          <w:sz w:val="22"/>
          <w:szCs w:val="22"/>
        </w:rPr>
        <w:footnoteRef/>
      </w:r>
      <w:r>
        <w:rPr>
          <w:rFonts w:ascii="Times New Roman" w:hAnsi="Times New Roman"/>
          <w:sz w:val="22"/>
          <w:szCs w:val="22"/>
        </w:rPr>
        <w:t xml:space="preserve"> </w:t>
      </w:r>
      <w:r w:rsidRPr="008E174E">
        <w:rPr>
          <w:rFonts w:ascii="Times New Roman" w:hAnsi="Times New Roman"/>
          <w:sz w:val="22"/>
          <w:szCs w:val="22"/>
        </w:rPr>
        <w:t>Гумилев Л.Н. Этногенез и биосфера земли. Интернет-ресурс http://www.e-reading.co.uk/book.php?book=17542.</w:t>
      </w:r>
    </w:p>
    <w:p w:rsidR="00372E21" w:rsidRPr="008E174E" w:rsidRDefault="00372E21" w:rsidP="00CC5F04">
      <w:pPr>
        <w:pStyle w:val="a4"/>
        <w:rPr>
          <w:sz w:val="22"/>
          <w:szCs w:val="22"/>
        </w:rPr>
      </w:pPr>
    </w:p>
  </w:footnote>
  <w:footnote w:id="195">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w:t>
      </w:r>
      <w:hyperlink r:id="rId2" w:history="1">
        <w:r w:rsidRPr="00C4680D">
          <w:rPr>
            <w:rStyle w:val="ac"/>
            <w:rFonts w:ascii="Times New Roman" w:hAnsi="Times New Roman"/>
            <w:sz w:val="22"/>
            <w:szCs w:val="22"/>
          </w:rPr>
          <w:t>http://www.e-reading.co</w:t>
        </w:r>
      </w:hyperlink>
      <w:r w:rsidRPr="008E174E">
        <w:rPr>
          <w:rFonts w:ascii="Times New Roman" w:hAnsi="Times New Roman"/>
          <w:sz w:val="22"/>
          <w:szCs w:val="22"/>
        </w:rPr>
        <w:t>.</w:t>
      </w:r>
      <w:r>
        <w:rPr>
          <w:rFonts w:ascii="Times New Roman" w:hAnsi="Times New Roman"/>
          <w:sz w:val="22"/>
          <w:szCs w:val="22"/>
        </w:rPr>
        <w:t xml:space="preserve"> </w:t>
      </w:r>
      <w:r w:rsidRPr="008E174E">
        <w:rPr>
          <w:rFonts w:ascii="Times New Roman" w:hAnsi="Times New Roman"/>
          <w:sz w:val="22"/>
          <w:szCs w:val="22"/>
        </w:rPr>
        <w:t xml:space="preserve">uk/book.php?book=17542. </w:t>
      </w:r>
    </w:p>
  </w:footnote>
  <w:footnote w:id="196">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w:t>
      </w:r>
      <w:hyperlink r:id="rId3" w:history="1">
        <w:r w:rsidRPr="00C4680D">
          <w:rPr>
            <w:rStyle w:val="ac"/>
            <w:rFonts w:ascii="Times New Roman" w:hAnsi="Times New Roman"/>
            <w:sz w:val="22"/>
            <w:szCs w:val="22"/>
          </w:rPr>
          <w:t>http://www.e-reading.co</w:t>
        </w:r>
      </w:hyperlink>
      <w:r w:rsidRPr="008E174E">
        <w:rPr>
          <w:rFonts w:ascii="Times New Roman" w:hAnsi="Times New Roman"/>
          <w:sz w:val="22"/>
          <w:szCs w:val="22"/>
        </w:rPr>
        <w:t>.</w:t>
      </w:r>
      <w:r>
        <w:rPr>
          <w:rFonts w:ascii="Times New Roman" w:hAnsi="Times New Roman"/>
          <w:sz w:val="22"/>
          <w:szCs w:val="22"/>
        </w:rPr>
        <w:t xml:space="preserve"> </w:t>
      </w:r>
      <w:r w:rsidRPr="008E174E">
        <w:rPr>
          <w:rFonts w:ascii="Times New Roman" w:hAnsi="Times New Roman"/>
          <w:sz w:val="22"/>
          <w:szCs w:val="22"/>
        </w:rPr>
        <w:t>uk/book.php?book=17542.</w:t>
      </w:r>
    </w:p>
    <w:p w:rsidR="00372E21" w:rsidRPr="008E174E" w:rsidRDefault="00372E21" w:rsidP="00CC5F04">
      <w:pPr>
        <w:pStyle w:val="a4"/>
        <w:rPr>
          <w:sz w:val="22"/>
          <w:szCs w:val="22"/>
        </w:rPr>
      </w:pPr>
    </w:p>
  </w:footnote>
  <w:footnote w:id="197">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http://www.e-reading.co.uk/book.php?book=17542.</w:t>
      </w:r>
    </w:p>
  </w:footnote>
  <w:footnote w:id="198">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http://www.e-reading.co.uk/book.php?book=17542.</w:t>
      </w:r>
    </w:p>
    <w:p w:rsidR="00372E21" w:rsidRPr="008E174E" w:rsidRDefault="00372E21" w:rsidP="00CC5F04">
      <w:pPr>
        <w:pStyle w:val="a4"/>
        <w:rPr>
          <w:sz w:val="22"/>
          <w:szCs w:val="22"/>
        </w:rPr>
      </w:pPr>
    </w:p>
  </w:footnote>
  <w:footnote w:id="199">
    <w:p w:rsidR="00372E21" w:rsidRPr="008E174E" w:rsidRDefault="00372E21" w:rsidP="00CC5F04">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Гумилев Л.Н. Этногенез и биосфера земли. Интернет-ресурс </w:t>
      </w:r>
      <w:hyperlink r:id="rId4" w:history="1">
        <w:r w:rsidRPr="00C4680D">
          <w:rPr>
            <w:rStyle w:val="ac"/>
            <w:rFonts w:ascii="Times New Roman" w:hAnsi="Times New Roman"/>
            <w:sz w:val="22"/>
            <w:szCs w:val="22"/>
          </w:rPr>
          <w:t>http://www.e-reading.co</w:t>
        </w:r>
      </w:hyperlink>
      <w:r w:rsidRPr="008E174E">
        <w:rPr>
          <w:rFonts w:ascii="Times New Roman" w:hAnsi="Times New Roman"/>
          <w:sz w:val="22"/>
          <w:szCs w:val="22"/>
        </w:rPr>
        <w:t>.</w:t>
      </w:r>
      <w:r>
        <w:rPr>
          <w:rFonts w:ascii="Times New Roman" w:hAnsi="Times New Roman"/>
          <w:sz w:val="22"/>
          <w:szCs w:val="22"/>
        </w:rPr>
        <w:t xml:space="preserve"> </w:t>
      </w:r>
      <w:r w:rsidRPr="008E174E">
        <w:rPr>
          <w:rFonts w:ascii="Times New Roman" w:hAnsi="Times New Roman"/>
          <w:sz w:val="22"/>
          <w:szCs w:val="22"/>
        </w:rPr>
        <w:t>uk/book.php?book=17542.</w:t>
      </w:r>
    </w:p>
    <w:p w:rsidR="00372E21" w:rsidRPr="008E174E" w:rsidRDefault="00372E21" w:rsidP="00CC5F04">
      <w:pPr>
        <w:pStyle w:val="a4"/>
        <w:rPr>
          <w:sz w:val="22"/>
          <w:szCs w:val="22"/>
        </w:rPr>
      </w:pPr>
    </w:p>
  </w:footnote>
  <w:footnote w:id="200">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Ле Бон Г. Психология толпы // Психология толпы: социальные и политические мех</w:t>
      </w:r>
      <w:r w:rsidRPr="008E174E">
        <w:rPr>
          <w:rFonts w:ascii="Times New Roman" w:hAnsi="Times New Roman"/>
          <w:sz w:val="22"/>
          <w:szCs w:val="22"/>
        </w:rPr>
        <w:t>а</w:t>
      </w:r>
      <w:r w:rsidRPr="008E174E">
        <w:rPr>
          <w:rFonts w:ascii="Times New Roman" w:hAnsi="Times New Roman"/>
          <w:sz w:val="22"/>
          <w:szCs w:val="22"/>
        </w:rPr>
        <w:t>низмы воздействия на массы. М., 2003.</w:t>
      </w:r>
    </w:p>
  </w:footnote>
  <w:footnote w:id="201">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Цит. по Жизнеспособность Российского государства как философско-политическая  проблема. М., 2006. С.71. </w:t>
      </w:r>
    </w:p>
  </w:footnote>
  <w:footnote w:id="202">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Штомпка П. Социология социальных  изменений. М., 1996. С. 333. </w:t>
      </w:r>
    </w:p>
  </w:footnote>
  <w:footnote w:id="203">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Цит. по</w:t>
      </w:r>
      <w:r>
        <w:rPr>
          <w:rFonts w:ascii="Times New Roman" w:hAnsi="Times New Roman"/>
          <w:sz w:val="22"/>
          <w:szCs w:val="22"/>
        </w:rPr>
        <w:t>:</w:t>
      </w:r>
      <w:r w:rsidRPr="008E174E">
        <w:rPr>
          <w:rFonts w:ascii="Times New Roman" w:hAnsi="Times New Roman"/>
          <w:sz w:val="22"/>
          <w:szCs w:val="22"/>
        </w:rPr>
        <w:t xml:space="preserve"> Рахшимир П.Ю. Идеи и люди. Политическая мысль первой половины </w:t>
      </w:r>
      <w:r w:rsidRPr="008E174E">
        <w:rPr>
          <w:rFonts w:ascii="Times New Roman" w:hAnsi="Times New Roman"/>
          <w:sz w:val="22"/>
          <w:szCs w:val="22"/>
          <w:lang w:val="en-US"/>
        </w:rPr>
        <w:t>XX</w:t>
      </w:r>
      <w:r w:rsidRPr="008E174E">
        <w:rPr>
          <w:rFonts w:ascii="Times New Roman" w:hAnsi="Times New Roman"/>
          <w:sz w:val="22"/>
          <w:szCs w:val="22"/>
        </w:rPr>
        <w:t xml:space="preserve"> в.- Пермь, 2001. С. 35.</w:t>
      </w:r>
    </w:p>
  </w:footnote>
  <w:footnote w:id="204">
    <w:p w:rsidR="00372E21" w:rsidRPr="008E174E" w:rsidRDefault="00372E21" w:rsidP="00CC5F04">
      <w:pPr>
        <w:pStyle w:val="a4"/>
        <w:rPr>
          <w:sz w:val="22"/>
          <w:szCs w:val="22"/>
        </w:rPr>
      </w:pPr>
      <w:r w:rsidRPr="008E174E">
        <w:rPr>
          <w:rStyle w:val="a6"/>
          <w:sz w:val="22"/>
          <w:szCs w:val="22"/>
        </w:rPr>
        <w:footnoteRef/>
      </w:r>
      <w:r w:rsidRPr="008E174E">
        <w:rPr>
          <w:rFonts w:ascii="Times New Roman" w:hAnsi="Times New Roman"/>
          <w:sz w:val="22"/>
          <w:szCs w:val="22"/>
        </w:rPr>
        <w:t xml:space="preserve"> Штомпка П. Социология социальных изменений. М., 1996. С.335.</w:t>
      </w:r>
    </w:p>
  </w:footnote>
  <w:footnote w:id="205">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Холт К. Человек с далеких островов. Холт К. Конунг. М.,1996. С.12. </w:t>
      </w:r>
    </w:p>
  </w:footnote>
  <w:footnote w:id="206">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Липпман У. Публичная философия. М.,</w:t>
      </w:r>
      <w:r>
        <w:rPr>
          <w:rFonts w:ascii="Times New Roman" w:hAnsi="Times New Roman"/>
          <w:sz w:val="22"/>
          <w:szCs w:val="22"/>
        </w:rPr>
        <w:t xml:space="preserve"> </w:t>
      </w:r>
      <w:r w:rsidRPr="008E174E">
        <w:rPr>
          <w:rFonts w:ascii="Times New Roman" w:hAnsi="Times New Roman"/>
          <w:sz w:val="22"/>
          <w:szCs w:val="22"/>
        </w:rPr>
        <w:t>2004. С.125-126.</w:t>
      </w:r>
    </w:p>
  </w:footnote>
  <w:footnote w:id="207">
    <w:p w:rsidR="00372E21" w:rsidRPr="008E174E" w:rsidRDefault="00372E21" w:rsidP="00CC5F0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Об этом движении см. мою работу «Почему побеждает либерализм: осмысление  м</w:t>
      </w:r>
      <w:r w:rsidRPr="008E174E">
        <w:rPr>
          <w:rFonts w:ascii="Times New Roman" w:hAnsi="Times New Roman"/>
          <w:sz w:val="22"/>
          <w:szCs w:val="22"/>
        </w:rPr>
        <w:t>е</w:t>
      </w:r>
      <w:r w:rsidRPr="008E174E">
        <w:rPr>
          <w:rFonts w:ascii="Times New Roman" w:hAnsi="Times New Roman"/>
          <w:sz w:val="22"/>
          <w:szCs w:val="22"/>
        </w:rPr>
        <w:t xml:space="preserve">ханизмов взаимодействия идеологии и социальной иерархии». </w:t>
      </w:r>
    </w:p>
  </w:footnote>
  <w:footnote w:id="208">
    <w:p w:rsidR="00372E21" w:rsidRPr="008E174E" w:rsidRDefault="00372E21" w:rsidP="00CC5F04">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i/>
          <w:sz w:val="22"/>
          <w:szCs w:val="22"/>
        </w:rPr>
        <w:t xml:space="preserve"> </w:t>
      </w:r>
      <w:r w:rsidRPr="008E174E">
        <w:rPr>
          <w:rFonts w:ascii="Times New Roman" w:hAnsi="Times New Roman"/>
          <w:sz w:val="22"/>
          <w:szCs w:val="22"/>
        </w:rPr>
        <w:t xml:space="preserve">Иванов А.М. Фаланга, разбитая «своими» // Атеней. Русский международный журнал. 2003. № 3-4.  С. 104. </w:t>
      </w:r>
    </w:p>
  </w:footnote>
  <w:footnote w:id="209">
    <w:p w:rsidR="00372E21" w:rsidRPr="008E174E" w:rsidRDefault="00372E21" w:rsidP="000F024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Вайда М. Проблема «новой элиты</w:t>
      </w:r>
      <w:r w:rsidRPr="008E174E">
        <w:rPr>
          <w:rFonts w:ascii="Times New Roman" w:hAnsi="Times New Roman"/>
          <w:b/>
          <w:sz w:val="22"/>
          <w:szCs w:val="22"/>
        </w:rPr>
        <w:t>»</w:t>
      </w:r>
      <w:r w:rsidRPr="008E174E">
        <w:rPr>
          <w:sz w:val="22"/>
          <w:szCs w:val="22"/>
        </w:rPr>
        <w:t xml:space="preserve"> // </w:t>
      </w:r>
      <w:r w:rsidRPr="008E174E">
        <w:rPr>
          <w:rFonts w:ascii="Times New Roman" w:hAnsi="Times New Roman"/>
          <w:sz w:val="22"/>
          <w:szCs w:val="22"/>
        </w:rPr>
        <w:t>Путь. Международный философский журнал. 1992.  № 1 (2). С. 254-258</w:t>
      </w:r>
    </w:p>
  </w:footnote>
  <w:footnote w:id="210">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Карабущенко  П.Л. Элиты, неэлиты и псевдоэлиты современной демократии. / Дем</w:t>
      </w:r>
      <w:r w:rsidRPr="008E174E">
        <w:rPr>
          <w:rFonts w:ascii="Times New Roman" w:hAnsi="Times New Roman"/>
          <w:sz w:val="22"/>
          <w:szCs w:val="22"/>
        </w:rPr>
        <w:t>о</w:t>
      </w:r>
      <w:r w:rsidRPr="008E174E">
        <w:rPr>
          <w:rFonts w:ascii="Times New Roman" w:hAnsi="Times New Roman"/>
          <w:sz w:val="22"/>
          <w:szCs w:val="22"/>
        </w:rPr>
        <w:t xml:space="preserve">кратия. Власть. Элиты: Демократия </w:t>
      </w:r>
      <w:r w:rsidRPr="008E174E">
        <w:rPr>
          <w:rFonts w:ascii="Times New Roman" w:hAnsi="Times New Roman"/>
          <w:sz w:val="22"/>
          <w:szCs w:val="22"/>
          <w:lang w:val="en-US"/>
        </w:rPr>
        <w:t>vs</w:t>
      </w:r>
      <w:r w:rsidRPr="008E174E">
        <w:rPr>
          <w:rFonts w:ascii="Times New Roman" w:hAnsi="Times New Roman"/>
          <w:sz w:val="22"/>
          <w:szCs w:val="22"/>
        </w:rPr>
        <w:t xml:space="preserve"> элитократия. под ред. Пляйса Я.А. М., 2010. С.77.   </w:t>
      </w:r>
    </w:p>
  </w:footnote>
  <w:footnote w:id="211">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Я отдаю должное мужеству этого ученого. Кто заинтересовался тем, что я имею в в</w:t>
      </w:r>
      <w:r w:rsidRPr="008E174E">
        <w:rPr>
          <w:rFonts w:ascii="Times New Roman" w:hAnsi="Times New Roman"/>
          <w:sz w:val="22"/>
          <w:szCs w:val="22"/>
        </w:rPr>
        <w:t>и</w:t>
      </w:r>
      <w:r w:rsidRPr="008E174E">
        <w:rPr>
          <w:rFonts w:ascii="Times New Roman" w:hAnsi="Times New Roman"/>
          <w:sz w:val="22"/>
          <w:szCs w:val="22"/>
        </w:rPr>
        <w:t xml:space="preserve">ду, почитайте о К. Лэше в Википедии.  </w:t>
      </w:r>
    </w:p>
  </w:footnote>
  <w:footnote w:id="212">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Чирикова А.Е. Региональные элиты России. М.,</w:t>
      </w:r>
      <w:r>
        <w:rPr>
          <w:rFonts w:ascii="Times New Roman" w:hAnsi="Times New Roman"/>
          <w:sz w:val="22"/>
          <w:szCs w:val="22"/>
        </w:rPr>
        <w:t xml:space="preserve"> </w:t>
      </w:r>
      <w:r w:rsidRPr="008E174E">
        <w:rPr>
          <w:rFonts w:ascii="Times New Roman" w:hAnsi="Times New Roman"/>
          <w:sz w:val="22"/>
          <w:szCs w:val="22"/>
        </w:rPr>
        <w:t>2010. С. 24.</w:t>
      </w:r>
    </w:p>
  </w:footnote>
  <w:footnote w:id="213">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Бердяев Н.А. Философия неравенства / Бердяев Н.А. Судьба России: Сочинения. М., 2000. С. 590.</w:t>
      </w:r>
    </w:p>
  </w:footnote>
  <w:footnote w:id="214">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Моска Г. Правящий класс. / Хрестоматия по теории государства и права, политологии,  истории политических и правовых учений. Сост. Р.Т. Мухаев, М., 2000. С. 559. </w:t>
      </w:r>
    </w:p>
  </w:footnote>
  <w:footnote w:id="215">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Рахшмир П.Ю. Идеи и люди. Политическая мысль первой половины </w:t>
      </w:r>
      <w:r w:rsidRPr="008E174E">
        <w:rPr>
          <w:rFonts w:ascii="Times New Roman" w:hAnsi="Times New Roman"/>
          <w:sz w:val="22"/>
          <w:szCs w:val="22"/>
          <w:lang w:val="en-US"/>
        </w:rPr>
        <w:t>XX</w:t>
      </w:r>
      <w:r w:rsidRPr="008E174E">
        <w:rPr>
          <w:rFonts w:ascii="Times New Roman" w:hAnsi="Times New Roman"/>
          <w:sz w:val="22"/>
          <w:szCs w:val="22"/>
        </w:rPr>
        <w:t xml:space="preserve"> в. Пермь, 2001. С. 61.</w:t>
      </w:r>
    </w:p>
  </w:footnote>
  <w:footnote w:id="216">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Дука А.В. Перспективы социологического анализа властных элит. // Журнал социол</w:t>
      </w:r>
      <w:r w:rsidRPr="008E174E">
        <w:rPr>
          <w:rFonts w:ascii="Times New Roman" w:hAnsi="Times New Roman"/>
          <w:sz w:val="22"/>
          <w:szCs w:val="22"/>
        </w:rPr>
        <w:t>о</w:t>
      </w:r>
      <w:r w:rsidRPr="008E174E">
        <w:rPr>
          <w:rFonts w:ascii="Times New Roman" w:hAnsi="Times New Roman"/>
          <w:sz w:val="22"/>
          <w:szCs w:val="22"/>
        </w:rPr>
        <w:t xml:space="preserve">гии и социальной антропологии.  2000, Том 3, выпуск 1.  </w:t>
      </w:r>
    </w:p>
  </w:footnote>
  <w:footnote w:id="217">
    <w:p w:rsidR="00372E21" w:rsidRPr="008E174E" w:rsidRDefault="00372E21" w:rsidP="000F0244">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Контрэлиту составляют те же представители высших слоев, которые по каким-то пр</w:t>
      </w:r>
      <w:r w:rsidRPr="008E174E">
        <w:rPr>
          <w:rFonts w:ascii="Times New Roman" w:hAnsi="Times New Roman"/>
          <w:sz w:val="22"/>
          <w:szCs w:val="22"/>
        </w:rPr>
        <w:t>и</w:t>
      </w:r>
      <w:r w:rsidRPr="008E174E">
        <w:rPr>
          <w:rFonts w:ascii="Times New Roman" w:hAnsi="Times New Roman"/>
          <w:sz w:val="22"/>
          <w:szCs w:val="22"/>
        </w:rPr>
        <w:t>чинам оттеснены от власти и управления обществом. Но они обычно действительно о</w:t>
      </w:r>
      <w:r w:rsidRPr="008E174E">
        <w:rPr>
          <w:rFonts w:ascii="Times New Roman" w:hAnsi="Times New Roman"/>
          <w:sz w:val="22"/>
          <w:szCs w:val="22"/>
        </w:rPr>
        <w:t>б</w:t>
      </w:r>
      <w:r w:rsidRPr="008E174E">
        <w:rPr>
          <w:rFonts w:ascii="Times New Roman" w:hAnsi="Times New Roman"/>
          <w:sz w:val="22"/>
          <w:szCs w:val="22"/>
        </w:rPr>
        <w:t xml:space="preserve">ладают необходимыми ресурсами для этого и, что немаловажно, убеждены в этом. То есть им присуще иерархическое сознание именно социальных лидеров.  </w:t>
      </w:r>
    </w:p>
  </w:footnote>
  <w:footnote w:id="218">
    <w:p w:rsidR="00372E21" w:rsidRPr="008E174E" w:rsidRDefault="00372E21" w:rsidP="00597550">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Моска Г. Правящий класс // Кравченко А.И. Социология. Хрестоматия для вузов. М., 2002. С. 424.</w:t>
      </w:r>
    </w:p>
  </w:footnote>
  <w:footnote w:id="219">
    <w:p w:rsidR="00372E21" w:rsidRPr="008E174E" w:rsidRDefault="00372E21" w:rsidP="00597550">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Михельс Р. Социология политической партии в условиях демократии // Мухаев Р.Т. Хрестоматия по теории государства и права,  политологии, истории политических и пр</w:t>
      </w:r>
      <w:r w:rsidRPr="008E174E">
        <w:rPr>
          <w:rFonts w:ascii="Times New Roman" w:hAnsi="Times New Roman"/>
          <w:sz w:val="22"/>
          <w:szCs w:val="22"/>
        </w:rPr>
        <w:t>а</w:t>
      </w:r>
      <w:r w:rsidRPr="008E174E">
        <w:rPr>
          <w:rFonts w:ascii="Times New Roman" w:hAnsi="Times New Roman"/>
          <w:sz w:val="22"/>
          <w:szCs w:val="22"/>
        </w:rPr>
        <w:t>вовых учений. М., 2000. С. 646.</w:t>
      </w:r>
    </w:p>
  </w:footnote>
  <w:footnote w:id="220">
    <w:p w:rsidR="00372E21" w:rsidRPr="008E174E" w:rsidRDefault="00372E21" w:rsidP="00597550">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 649.</w:t>
      </w:r>
    </w:p>
  </w:footnote>
  <w:footnote w:id="221">
    <w:p w:rsidR="00372E21" w:rsidRPr="008E174E" w:rsidRDefault="00372E21" w:rsidP="00597550">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Михельс Р. Социология политической партии в условиях демократии // Мухаев Р.Т. Хрестоматия по теории государства и права,  политологии, истории политических и пр</w:t>
      </w:r>
      <w:r w:rsidRPr="008E174E">
        <w:rPr>
          <w:rFonts w:ascii="Times New Roman" w:hAnsi="Times New Roman"/>
          <w:sz w:val="22"/>
          <w:szCs w:val="22"/>
        </w:rPr>
        <w:t>а</w:t>
      </w:r>
      <w:r w:rsidRPr="008E174E">
        <w:rPr>
          <w:rFonts w:ascii="Times New Roman" w:hAnsi="Times New Roman"/>
          <w:sz w:val="22"/>
          <w:szCs w:val="22"/>
        </w:rPr>
        <w:t>вовых учений. М., 2000. С. 652.</w:t>
      </w:r>
    </w:p>
  </w:footnote>
  <w:footnote w:id="222">
    <w:p w:rsidR="00372E21" w:rsidRPr="008E174E" w:rsidRDefault="00372E21" w:rsidP="000F0244">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Там же. С. 646.</w:t>
      </w:r>
    </w:p>
  </w:footnote>
  <w:footnote w:id="223">
    <w:p w:rsidR="00372E21" w:rsidRPr="008E174E" w:rsidRDefault="00372E21" w:rsidP="00A8044C">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Именно в таких терминах описываются, например, нынешние российские рабочие. (см. Максимов Б.И. Рабочие в реформируемой России 1990-е – начало 2000-х годов. СПб., 2004).  </w:t>
      </w:r>
    </w:p>
  </w:footnote>
  <w:footnote w:id="224">
    <w:p w:rsidR="00372E21" w:rsidRPr="008E174E" w:rsidRDefault="00372E21" w:rsidP="000F0244">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Моска Г. Правящий класс // Кравченко А.И. Социология. Хрестоматия для вузов. М., 2002. С. 423.</w:t>
      </w:r>
    </w:p>
  </w:footnote>
  <w:footnote w:id="225">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Крадин Н.Н. Политическая антропология</w:t>
      </w:r>
      <w:r>
        <w:rPr>
          <w:rFonts w:ascii="Times New Roman" w:hAnsi="Times New Roman"/>
          <w:sz w:val="22"/>
          <w:szCs w:val="22"/>
        </w:rPr>
        <w:t>.</w:t>
      </w:r>
      <w:r w:rsidRPr="008E174E">
        <w:rPr>
          <w:rFonts w:ascii="Times New Roman" w:hAnsi="Times New Roman"/>
          <w:sz w:val="22"/>
          <w:szCs w:val="22"/>
        </w:rPr>
        <w:t xml:space="preserve"> М., 2004.</w:t>
      </w:r>
    </w:p>
  </w:footnote>
  <w:footnote w:id="226">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Афанасьев М.Н. Клиентелизм и российская государственность. М., 2000. </w:t>
      </w:r>
    </w:p>
  </w:footnote>
  <w:footnote w:id="227">
    <w:p w:rsidR="00372E21" w:rsidRPr="008E174E" w:rsidRDefault="00372E21" w:rsidP="000F0244">
      <w:pPr>
        <w:pStyle w:val="a4"/>
        <w:tabs>
          <w:tab w:val="left" w:pos="7935"/>
        </w:tabs>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Хантингтон С. Политический порядок в меняющихся обществах. М., 2004. С. 109.</w:t>
      </w:r>
      <w:r w:rsidRPr="008E174E">
        <w:rPr>
          <w:rFonts w:ascii="Times New Roman" w:hAnsi="Times New Roman"/>
          <w:sz w:val="22"/>
          <w:szCs w:val="22"/>
        </w:rPr>
        <w:tab/>
      </w:r>
    </w:p>
  </w:footnote>
  <w:footnote w:id="228">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Хантингтон С. Политический порядок в меняющихся обществах. М., 2004. С. 99.</w:t>
      </w:r>
    </w:p>
  </w:footnote>
  <w:footnote w:id="229">
    <w:p w:rsidR="00372E21" w:rsidRPr="008E174E" w:rsidRDefault="00372E21" w:rsidP="000F0244">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Например, полстолетия перед маньчжурским завоеванием, приходящееся на правл</w:t>
      </w:r>
      <w:r w:rsidRPr="008E174E">
        <w:rPr>
          <w:rFonts w:ascii="Times New Roman" w:hAnsi="Times New Roman"/>
          <w:sz w:val="22"/>
          <w:szCs w:val="22"/>
        </w:rPr>
        <w:t>е</w:t>
      </w:r>
      <w:r w:rsidRPr="008E174E">
        <w:rPr>
          <w:rFonts w:ascii="Times New Roman" w:hAnsi="Times New Roman"/>
          <w:sz w:val="22"/>
          <w:szCs w:val="22"/>
        </w:rPr>
        <w:t>ние последних минских императоров Чжу Ицзюня (1572-1620) и Чжу Юцзяня (1620-1644).  Оба эти правителя пытались какое-то время противостоять чиновничьим групп</w:t>
      </w:r>
      <w:r w:rsidRPr="008E174E">
        <w:rPr>
          <w:rFonts w:ascii="Times New Roman" w:hAnsi="Times New Roman"/>
          <w:sz w:val="22"/>
          <w:szCs w:val="22"/>
        </w:rPr>
        <w:t>и</w:t>
      </w:r>
      <w:r w:rsidRPr="008E174E">
        <w:rPr>
          <w:rFonts w:ascii="Times New Roman" w:hAnsi="Times New Roman"/>
          <w:sz w:val="22"/>
          <w:szCs w:val="22"/>
        </w:rPr>
        <w:t xml:space="preserve">ровкам и взять их под контроль, но безуспешно.   </w:t>
      </w:r>
    </w:p>
  </w:footnote>
  <w:footnote w:id="230">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Смолин О.Н. Политический процесс в современной России. М., 2004. С.177. </w:t>
      </w:r>
    </w:p>
  </w:footnote>
  <w:footnote w:id="231">
    <w:p w:rsidR="00372E21" w:rsidRPr="008E174E" w:rsidRDefault="00372E21" w:rsidP="000F0244">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Следует отметить, что время написания работы «Политическй порядок в меняющихся обществах» приходится на 60-е годы, то есть когда еще ощущалась инерция от послев</w:t>
      </w:r>
      <w:r w:rsidRPr="008E174E">
        <w:rPr>
          <w:rFonts w:ascii="Times New Roman" w:hAnsi="Times New Roman"/>
          <w:sz w:val="22"/>
          <w:szCs w:val="22"/>
        </w:rPr>
        <w:t>о</w:t>
      </w:r>
      <w:r w:rsidRPr="008E174E">
        <w:rPr>
          <w:rFonts w:ascii="Times New Roman" w:hAnsi="Times New Roman"/>
          <w:sz w:val="22"/>
          <w:szCs w:val="22"/>
        </w:rPr>
        <w:t xml:space="preserve">енных темпов развития СССР, а стагнация была не так заметна. </w:t>
      </w:r>
    </w:p>
  </w:footnote>
  <w:footnote w:id="232">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Заславская Т.И. Социетальная трансформация российского общества: Деятельностно-структурная концепция. М., 2002.</w:t>
      </w:r>
    </w:p>
  </w:footnote>
  <w:footnote w:id="233">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Смолин О.Н. Политический процесс в современной России. М., 2004. С. 182. </w:t>
      </w:r>
    </w:p>
  </w:footnote>
  <w:footnote w:id="234">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Смолин О.Н. Политический процесс в современной России. М., 2004. С.180.</w:t>
      </w:r>
    </w:p>
  </w:footnote>
  <w:footnote w:id="235">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Спиридонова В.И. Западные теории бюрократии и российская действительность. Б</w:t>
      </w:r>
      <w:r w:rsidRPr="008E174E">
        <w:rPr>
          <w:rFonts w:ascii="Times New Roman" w:hAnsi="Times New Roman"/>
          <w:sz w:val="22"/>
          <w:szCs w:val="22"/>
        </w:rPr>
        <w:t>ю</w:t>
      </w:r>
      <w:r w:rsidRPr="008E174E">
        <w:rPr>
          <w:rFonts w:ascii="Times New Roman" w:hAnsi="Times New Roman"/>
          <w:sz w:val="22"/>
          <w:szCs w:val="22"/>
        </w:rPr>
        <w:t>рократия в современном мире: теория и реалии жизни. Отв. ред. Шевченко В.Н., М., 2008.</w:t>
      </w:r>
    </w:p>
  </w:footnote>
  <w:footnote w:id="236">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Ландберг  Ф. Богачи и сверхбогачи: О подлинных правителях Соединенных  штатов Америки. М.,1971. </w:t>
      </w:r>
    </w:p>
  </w:footnote>
  <w:footnote w:id="237">
    <w:p w:rsidR="00372E21" w:rsidRPr="008E174E" w:rsidRDefault="00372E21" w:rsidP="000F0244">
      <w:pPr>
        <w:pStyle w:val="a4"/>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Роткопф Д. Суперкласс. Те, кто правит миром. М.,</w:t>
      </w:r>
      <w:r>
        <w:rPr>
          <w:rFonts w:ascii="Times New Roman" w:hAnsi="Times New Roman"/>
          <w:sz w:val="22"/>
          <w:szCs w:val="22"/>
        </w:rPr>
        <w:t xml:space="preserve"> </w:t>
      </w:r>
      <w:r w:rsidRPr="008E174E">
        <w:rPr>
          <w:rFonts w:ascii="Times New Roman" w:hAnsi="Times New Roman"/>
          <w:sz w:val="22"/>
          <w:szCs w:val="22"/>
        </w:rPr>
        <w:t>2010. С.374.</w:t>
      </w:r>
    </w:p>
  </w:footnote>
  <w:footnote w:id="238">
    <w:p w:rsidR="00372E21" w:rsidRPr="008E174E" w:rsidRDefault="00372E21" w:rsidP="000F0244">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Отечественная новейшая история знает, как минимум, два подобных примера. Выдв</w:t>
      </w:r>
      <w:r w:rsidRPr="008E174E">
        <w:rPr>
          <w:rFonts w:ascii="Times New Roman" w:hAnsi="Times New Roman"/>
          <w:sz w:val="22"/>
          <w:szCs w:val="22"/>
        </w:rPr>
        <w:t>и</w:t>
      </w:r>
      <w:r w:rsidRPr="008E174E">
        <w:rPr>
          <w:rFonts w:ascii="Times New Roman" w:hAnsi="Times New Roman"/>
          <w:sz w:val="22"/>
          <w:szCs w:val="22"/>
        </w:rPr>
        <w:t>нутый постхрущевской  номенклатурой Л.Брежнев сумел за несколько лет «тихой сапой» поставить на ключевые места «своих людей», вытеснив наиболее одиозных и, пожалуй что ярких личностей, которым был фактически обязан собственным возвышением. В н</w:t>
      </w:r>
      <w:r w:rsidRPr="008E174E">
        <w:rPr>
          <w:rFonts w:ascii="Times New Roman" w:hAnsi="Times New Roman"/>
          <w:sz w:val="22"/>
          <w:szCs w:val="22"/>
        </w:rPr>
        <w:t>е</w:t>
      </w:r>
      <w:r w:rsidRPr="008E174E">
        <w:rPr>
          <w:rFonts w:ascii="Times New Roman" w:hAnsi="Times New Roman"/>
          <w:sz w:val="22"/>
          <w:szCs w:val="22"/>
        </w:rPr>
        <w:t>котором роде также поступил второй российский президент В.Путин, сместив с росси</w:t>
      </w:r>
      <w:r w:rsidRPr="008E174E">
        <w:rPr>
          <w:rFonts w:ascii="Times New Roman" w:hAnsi="Times New Roman"/>
          <w:sz w:val="22"/>
          <w:szCs w:val="22"/>
        </w:rPr>
        <w:t>й</w:t>
      </w:r>
      <w:r w:rsidRPr="008E174E">
        <w:rPr>
          <w:rFonts w:ascii="Times New Roman" w:hAnsi="Times New Roman"/>
          <w:sz w:val="22"/>
          <w:szCs w:val="22"/>
        </w:rPr>
        <w:t xml:space="preserve">ской политической арены Б.Березовского.    </w:t>
      </w:r>
    </w:p>
  </w:footnote>
  <w:footnote w:id="239">
    <w:p w:rsidR="00372E21" w:rsidRPr="008E174E" w:rsidRDefault="00372E21" w:rsidP="00D66F60">
      <w:pPr>
        <w:pStyle w:val="a4"/>
        <w:jc w:val="both"/>
        <w:rPr>
          <w:sz w:val="22"/>
          <w:szCs w:val="22"/>
        </w:rPr>
      </w:pPr>
      <w:r w:rsidRPr="008E174E">
        <w:rPr>
          <w:rStyle w:val="a6"/>
          <w:sz w:val="22"/>
          <w:szCs w:val="22"/>
        </w:rPr>
        <w:footnoteRef/>
      </w:r>
      <w:r w:rsidRPr="008E174E">
        <w:rPr>
          <w:rFonts w:ascii="Times New Roman" w:hAnsi="Times New Roman"/>
          <w:sz w:val="22"/>
          <w:szCs w:val="22"/>
        </w:rPr>
        <w:t xml:space="preserve"> Бердяев Н.А. Философия неравенства / Бердяев Н.А. Судьба России: Сочинения. М.,</w:t>
      </w:r>
      <w:r>
        <w:rPr>
          <w:rFonts w:ascii="Times New Roman" w:hAnsi="Times New Roman"/>
          <w:sz w:val="22"/>
          <w:szCs w:val="22"/>
        </w:rPr>
        <w:t xml:space="preserve"> </w:t>
      </w:r>
      <w:r w:rsidRPr="008E174E">
        <w:rPr>
          <w:rFonts w:ascii="Times New Roman" w:hAnsi="Times New Roman"/>
          <w:sz w:val="22"/>
          <w:szCs w:val="22"/>
        </w:rPr>
        <w:t>2000. С.589.</w:t>
      </w:r>
    </w:p>
  </w:footnote>
  <w:footnote w:id="240">
    <w:p w:rsidR="00372E21" w:rsidRPr="008E174E" w:rsidRDefault="00372E21" w:rsidP="000F0244">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По этому поводу  имеется солидная литература,  исчерпывающе доказывающая пр</w:t>
      </w:r>
      <w:r w:rsidRPr="008E174E">
        <w:rPr>
          <w:rFonts w:ascii="Times New Roman" w:hAnsi="Times New Roman"/>
          <w:sz w:val="22"/>
          <w:szCs w:val="22"/>
        </w:rPr>
        <w:t>и</w:t>
      </w:r>
      <w:r w:rsidRPr="008E174E">
        <w:rPr>
          <w:rFonts w:ascii="Times New Roman" w:hAnsi="Times New Roman"/>
          <w:sz w:val="22"/>
          <w:szCs w:val="22"/>
        </w:rPr>
        <w:t>менительно к современности справедливость выведенного Евангелистом Матфеем пр</w:t>
      </w:r>
      <w:r w:rsidRPr="008E174E">
        <w:rPr>
          <w:rFonts w:ascii="Times New Roman" w:hAnsi="Times New Roman"/>
          <w:sz w:val="22"/>
          <w:szCs w:val="22"/>
        </w:rPr>
        <w:t>а</w:t>
      </w:r>
      <w:r w:rsidRPr="008E174E">
        <w:rPr>
          <w:rFonts w:ascii="Times New Roman" w:hAnsi="Times New Roman"/>
          <w:sz w:val="22"/>
          <w:szCs w:val="22"/>
        </w:rPr>
        <w:t>вила. Например, отличная статья нижегородских социологов Балабанова А С., Балабан</w:t>
      </w:r>
      <w:r w:rsidRPr="008E174E">
        <w:rPr>
          <w:rFonts w:ascii="Times New Roman" w:hAnsi="Times New Roman"/>
          <w:sz w:val="22"/>
          <w:szCs w:val="22"/>
        </w:rPr>
        <w:t>о</w:t>
      </w:r>
      <w:r w:rsidRPr="008E174E">
        <w:rPr>
          <w:rFonts w:ascii="Times New Roman" w:hAnsi="Times New Roman"/>
          <w:sz w:val="22"/>
          <w:szCs w:val="22"/>
        </w:rPr>
        <w:t>ва Е.С. Социальное неравенство: факторы углубления депривации. Социологические и</w:t>
      </w:r>
      <w:r w:rsidRPr="008E174E">
        <w:rPr>
          <w:rFonts w:ascii="Times New Roman" w:hAnsi="Times New Roman"/>
          <w:sz w:val="22"/>
          <w:szCs w:val="22"/>
        </w:rPr>
        <w:t>с</w:t>
      </w:r>
      <w:r w:rsidRPr="008E174E">
        <w:rPr>
          <w:rFonts w:ascii="Times New Roman" w:hAnsi="Times New Roman"/>
          <w:sz w:val="22"/>
          <w:szCs w:val="22"/>
        </w:rPr>
        <w:t>следования. 2003. №7. С. 34-43.</w:t>
      </w:r>
    </w:p>
  </w:footnote>
  <w:footnote w:id="241">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Кагарлицкий Б.Ю. Восстание среднего класса. М., 2012. С. 38-39. </w:t>
      </w:r>
    </w:p>
  </w:footnote>
  <w:footnote w:id="242">
    <w:p w:rsidR="00372E21" w:rsidRPr="008E174E" w:rsidRDefault="00372E21" w:rsidP="000F0244">
      <w:pPr>
        <w:pStyle w:val="a4"/>
        <w:rPr>
          <w:sz w:val="22"/>
          <w:szCs w:val="22"/>
        </w:rPr>
      </w:pPr>
      <w:r w:rsidRPr="008E174E">
        <w:rPr>
          <w:rStyle w:val="a6"/>
          <w:sz w:val="22"/>
          <w:szCs w:val="22"/>
        </w:rPr>
        <w:footnoteRef/>
      </w:r>
      <w:r w:rsidRPr="008E174E">
        <w:rPr>
          <w:rFonts w:ascii="Times New Roman" w:hAnsi="Times New Roman"/>
          <w:sz w:val="22"/>
          <w:szCs w:val="22"/>
        </w:rPr>
        <w:t xml:space="preserve"> Рахшмир П.Ю. Идеи и люди. Политическая мысль первой половины </w:t>
      </w:r>
      <w:r w:rsidRPr="008E174E">
        <w:rPr>
          <w:rFonts w:ascii="Times New Roman" w:hAnsi="Times New Roman"/>
          <w:sz w:val="22"/>
          <w:szCs w:val="22"/>
          <w:lang w:val="en-US"/>
        </w:rPr>
        <w:t>XX</w:t>
      </w:r>
      <w:r w:rsidRPr="008E174E">
        <w:rPr>
          <w:rFonts w:ascii="Times New Roman" w:hAnsi="Times New Roman"/>
          <w:sz w:val="22"/>
          <w:szCs w:val="22"/>
        </w:rPr>
        <w:t xml:space="preserve"> в. Пермь, 2001. С.27.</w:t>
      </w:r>
    </w:p>
  </w:footnote>
  <w:footnote w:id="243">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w:t>
      </w:r>
      <w:r>
        <w:rPr>
          <w:rFonts w:ascii="Times New Roman" w:hAnsi="Times New Roman"/>
          <w:sz w:val="22"/>
          <w:szCs w:val="22"/>
        </w:rPr>
        <w:t xml:space="preserve">Там же. </w:t>
      </w:r>
      <w:r w:rsidRPr="008E174E">
        <w:rPr>
          <w:rFonts w:ascii="Times New Roman" w:hAnsi="Times New Roman"/>
          <w:sz w:val="22"/>
          <w:szCs w:val="22"/>
        </w:rPr>
        <w:t>С. 32.</w:t>
      </w:r>
    </w:p>
  </w:footnote>
  <w:footnote w:id="244">
    <w:p w:rsidR="00372E21" w:rsidRPr="008E174E" w:rsidRDefault="00372E21" w:rsidP="000F0244">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Цит. по Липпман У. Публичная философия. М., 2004. С. 68.</w:t>
      </w:r>
    </w:p>
  </w:footnote>
  <w:footnote w:id="245">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Крауч К. Постдемократия М., 2010. С.123.</w:t>
      </w:r>
    </w:p>
  </w:footnote>
  <w:footnote w:id="246">
    <w:p w:rsidR="00372E21" w:rsidRPr="008E174E" w:rsidRDefault="00372E21" w:rsidP="002C39F7">
      <w:pPr>
        <w:pStyle w:val="a4"/>
        <w:rPr>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Лэш К. Восстание элит и предательство  демократии. М., 2002. С.41.</w:t>
      </w:r>
    </w:p>
  </w:footnote>
  <w:footnote w:id="247">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Об этом написана превосходная монография английского историка Перрри Андерсона «Переход от античности к феодализму». М., 2007.</w:t>
      </w:r>
    </w:p>
  </w:footnote>
  <w:footnote w:id="248">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Роткопф Д. Суперкласс. Те, кто правит миром. М., 2010. С. 150. </w:t>
      </w:r>
    </w:p>
  </w:footnote>
  <w:footnote w:id="249">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Арон Р. Этапы развития социологической мысли. М., 1993. С. 459.</w:t>
      </w:r>
    </w:p>
  </w:footnote>
  <w:footnote w:id="250">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Устинов В.Г. Войны Роз. Йорки против Ланкастеров. М., 2012.</w:t>
      </w:r>
    </w:p>
  </w:footnote>
  <w:footnote w:id="251">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Липман У. Публичная философия. М., 2004. С. 34.</w:t>
      </w:r>
    </w:p>
  </w:footnote>
  <w:footnote w:id="252">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Маннгейм К. Идеология и утопия. / Маннгейм К. Диагноз нашего времени. М.,1994. </w:t>
      </w:r>
    </w:p>
  </w:footnote>
  <w:footnote w:id="253">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Андерсон П. Переход от античности к феодализму. М., 2007.</w:t>
      </w:r>
    </w:p>
  </w:footnote>
  <w:footnote w:id="254">
    <w:p w:rsidR="00372E21" w:rsidRPr="008E174E" w:rsidRDefault="00372E21" w:rsidP="005319DB">
      <w:pPr>
        <w:pStyle w:val="a4"/>
        <w:jc w:val="both"/>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См. Хобсбаум Э. Век революций 1789-1848гг., Ростов на Дону, 1999; Хобсбаум Э. Век капитала. 1848-1875гг. Ростов на Дону, 1999; Кагарлицкий Б.Ю. Восстание среднего класса. М., 2008.</w:t>
      </w:r>
    </w:p>
  </w:footnote>
  <w:footnote w:id="255">
    <w:p w:rsidR="00372E21" w:rsidRPr="008E174E" w:rsidRDefault="00372E21" w:rsidP="002C39F7">
      <w:pPr>
        <w:pStyle w:val="a4"/>
        <w:spacing w:line="360" w:lineRule="auto"/>
        <w:jc w:val="both"/>
        <w:rPr>
          <w:sz w:val="22"/>
          <w:szCs w:val="22"/>
        </w:rPr>
      </w:pPr>
      <w:r w:rsidRPr="008E174E">
        <w:rPr>
          <w:rStyle w:val="a6"/>
          <w:rFonts w:ascii="Times New Roman" w:hAnsi="Times New Roman"/>
          <w:sz w:val="22"/>
          <w:szCs w:val="22"/>
        </w:rPr>
        <w:footnoteRef/>
      </w:r>
      <w:r w:rsidRPr="008E174E">
        <w:rPr>
          <w:rFonts w:ascii="Times New Roman" w:hAnsi="Times New Roman"/>
          <w:sz w:val="22"/>
          <w:szCs w:val="22"/>
        </w:rPr>
        <w:t xml:space="preserve"> Оруджев З.  Способ мышления эпохи. Философия прошлого. М., 2004.</w:t>
      </w:r>
    </w:p>
  </w:footnote>
  <w:footnote w:id="256">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Токвиль А. Старый порядок и революция. СПб., 2008. С.92. </w:t>
      </w:r>
    </w:p>
  </w:footnote>
  <w:footnote w:id="257">
    <w:p w:rsidR="00372E21" w:rsidRPr="008E174E" w:rsidRDefault="00372E21" w:rsidP="002C39F7">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Липпман У. Публичная философия. М., 2004. С.67. </w:t>
      </w:r>
    </w:p>
  </w:footnote>
  <w:footnote w:id="258">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Липпман У. Публичная философия. М., 2004. С.70.</w:t>
      </w:r>
    </w:p>
  </w:footnote>
  <w:footnote w:id="259">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Ле Бон Г. Психология социализма. СПб, 1995. С. 22.</w:t>
      </w:r>
    </w:p>
  </w:footnote>
  <w:footnote w:id="260">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Сорокин П.А. Человек. Цивилизация. Общество. М., 1992. С. 272. </w:t>
      </w:r>
    </w:p>
  </w:footnote>
  <w:footnote w:id="261">
    <w:p w:rsidR="00372E21" w:rsidRPr="008E174E" w:rsidRDefault="00372E21" w:rsidP="002C39F7">
      <w:pPr>
        <w:pStyle w:val="a4"/>
        <w:rPr>
          <w:sz w:val="22"/>
          <w:szCs w:val="22"/>
        </w:rPr>
      </w:pPr>
      <w:r w:rsidRPr="008E174E">
        <w:rPr>
          <w:rStyle w:val="a6"/>
          <w:sz w:val="22"/>
          <w:szCs w:val="22"/>
        </w:rPr>
        <w:footnoteRef/>
      </w:r>
      <w:r>
        <w:rPr>
          <w:rFonts w:ascii="Times New Roman" w:hAnsi="Times New Roman"/>
          <w:sz w:val="22"/>
          <w:szCs w:val="22"/>
        </w:rPr>
        <w:t xml:space="preserve"> Там же.</w:t>
      </w:r>
      <w:r w:rsidRPr="008E174E">
        <w:rPr>
          <w:rFonts w:ascii="Times New Roman" w:hAnsi="Times New Roman"/>
          <w:sz w:val="22"/>
          <w:szCs w:val="22"/>
        </w:rPr>
        <w:t xml:space="preserve"> С.276.</w:t>
      </w:r>
    </w:p>
  </w:footnote>
  <w:footnote w:id="262">
    <w:p w:rsidR="00372E21" w:rsidRPr="008E174E" w:rsidRDefault="00372E21" w:rsidP="002C39F7">
      <w:pPr>
        <w:pStyle w:val="a4"/>
        <w:rPr>
          <w:sz w:val="22"/>
          <w:szCs w:val="22"/>
        </w:rPr>
      </w:pPr>
      <w:r w:rsidRPr="008E174E">
        <w:rPr>
          <w:rStyle w:val="a6"/>
          <w:sz w:val="22"/>
          <w:szCs w:val="22"/>
        </w:rPr>
        <w:footnoteRef/>
      </w:r>
      <w:r>
        <w:rPr>
          <w:rFonts w:ascii="Times New Roman" w:hAnsi="Times New Roman"/>
          <w:sz w:val="22"/>
          <w:szCs w:val="22"/>
        </w:rPr>
        <w:t xml:space="preserve"> </w:t>
      </w:r>
      <w:r w:rsidRPr="008E174E">
        <w:rPr>
          <w:rFonts w:ascii="Times New Roman" w:hAnsi="Times New Roman"/>
          <w:sz w:val="22"/>
          <w:szCs w:val="22"/>
        </w:rPr>
        <w:t>Сорокин П.А. Человек. Цивилизация. Общество. М., 1992. С. 277.</w:t>
      </w:r>
    </w:p>
  </w:footnote>
  <w:footnote w:id="263">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Сорокин П.А. Человек. Цивилизация. Общество. М., 1992. С. 279.</w:t>
      </w:r>
    </w:p>
  </w:footnote>
  <w:footnote w:id="264">
    <w:p w:rsidR="00372E21" w:rsidRPr="008E174E" w:rsidRDefault="00372E21" w:rsidP="002C39F7">
      <w:pPr>
        <w:pStyle w:val="a4"/>
        <w:rPr>
          <w:sz w:val="22"/>
          <w:szCs w:val="22"/>
        </w:rPr>
      </w:pPr>
      <w:r w:rsidRPr="008E174E">
        <w:rPr>
          <w:rStyle w:val="a6"/>
          <w:sz w:val="22"/>
          <w:szCs w:val="22"/>
        </w:rPr>
        <w:footnoteRef/>
      </w:r>
      <w:r>
        <w:rPr>
          <w:rFonts w:ascii="Times New Roman" w:hAnsi="Times New Roman"/>
          <w:sz w:val="22"/>
          <w:szCs w:val="22"/>
        </w:rPr>
        <w:t xml:space="preserve"> Там же</w:t>
      </w:r>
      <w:r w:rsidRPr="008E174E">
        <w:rPr>
          <w:rFonts w:ascii="Times New Roman" w:hAnsi="Times New Roman"/>
          <w:sz w:val="22"/>
          <w:szCs w:val="22"/>
        </w:rPr>
        <w:t>. С. 288.</w:t>
      </w:r>
    </w:p>
  </w:footnote>
  <w:footnote w:id="265">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Сорокин П.А. Человек. Цивилизация. Общество. М., 1992. С. 291.</w:t>
      </w:r>
    </w:p>
  </w:footnote>
  <w:footnote w:id="266">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Сорокин П.А. Человек. Цивилизация. Общество. М., 1992. С. 292.</w:t>
      </w:r>
    </w:p>
  </w:footnote>
  <w:footnote w:id="267">
    <w:p w:rsidR="00372E21" w:rsidRPr="008E174E" w:rsidRDefault="00372E21" w:rsidP="002C39F7">
      <w:pPr>
        <w:pStyle w:val="a4"/>
        <w:rPr>
          <w:sz w:val="22"/>
          <w:szCs w:val="22"/>
        </w:rPr>
      </w:pPr>
      <w:r w:rsidRPr="008E174E">
        <w:rPr>
          <w:rStyle w:val="a6"/>
          <w:sz w:val="22"/>
          <w:szCs w:val="22"/>
        </w:rPr>
        <w:footnoteRef/>
      </w:r>
      <w:r w:rsidRPr="008E174E">
        <w:rPr>
          <w:rFonts w:ascii="Times New Roman" w:hAnsi="Times New Roman"/>
          <w:sz w:val="22"/>
          <w:szCs w:val="22"/>
        </w:rPr>
        <w:t xml:space="preserve"> В постсоветской России это стало частью официальной точки зрения. </w:t>
      </w:r>
    </w:p>
  </w:footnote>
  <w:footnote w:id="268">
    <w:p w:rsidR="00372E21" w:rsidRPr="008E174E" w:rsidRDefault="00372E21" w:rsidP="005C2637">
      <w:pPr>
        <w:pStyle w:val="a4"/>
        <w:jc w:val="both"/>
        <w:rPr>
          <w:rFonts w:ascii="Times New Roman" w:hAnsi="Times New Roman"/>
          <w:sz w:val="22"/>
          <w:szCs w:val="22"/>
        </w:rPr>
      </w:pPr>
      <w:r w:rsidRPr="008E174E">
        <w:rPr>
          <w:rStyle w:val="a6"/>
          <w:rFonts w:ascii="Times New Roman" w:hAnsi="Times New Roman"/>
          <w:sz w:val="22"/>
          <w:szCs w:val="22"/>
        </w:rPr>
        <w:footnoteRef/>
      </w:r>
      <w:r w:rsidRPr="008E174E">
        <w:rPr>
          <w:rFonts w:ascii="Times New Roman" w:hAnsi="Times New Roman"/>
          <w:iCs/>
          <w:sz w:val="22"/>
          <w:szCs w:val="22"/>
        </w:rPr>
        <w:t xml:space="preserve"> Бердяев Н.</w:t>
      </w:r>
      <w:r w:rsidRPr="008E174E">
        <w:rPr>
          <w:rFonts w:ascii="Times New Roman" w:hAnsi="Times New Roman"/>
          <w:sz w:val="22"/>
          <w:szCs w:val="22"/>
        </w:rPr>
        <w:t xml:space="preserve"> Судьба России. М., 2000. С. 423.</w:t>
      </w:r>
    </w:p>
  </w:footnote>
  <w:footnote w:id="269">
    <w:p w:rsidR="00372E21" w:rsidRPr="008E174E" w:rsidRDefault="00372E21" w:rsidP="00480B0F">
      <w:pPr>
        <w:pStyle w:val="a4"/>
        <w:rPr>
          <w:rFonts w:ascii="Times New Roman" w:hAnsi="Times New Roman"/>
          <w:sz w:val="22"/>
          <w:szCs w:val="22"/>
        </w:rPr>
      </w:pPr>
      <w:r w:rsidRPr="008E174E">
        <w:rPr>
          <w:rStyle w:val="a6"/>
          <w:sz w:val="22"/>
          <w:szCs w:val="22"/>
        </w:rPr>
        <w:footnoteRef/>
      </w:r>
      <w:r w:rsidRPr="008E174E">
        <w:rPr>
          <w:rFonts w:ascii="Times New Roman" w:hAnsi="Times New Roman"/>
          <w:sz w:val="22"/>
          <w:szCs w:val="22"/>
        </w:rPr>
        <w:t xml:space="preserve"> Например, Франция 17-18 вв., что ярко продемонстрировано в работе Алексиса де Т</w:t>
      </w:r>
      <w:r w:rsidRPr="008E174E">
        <w:rPr>
          <w:rFonts w:ascii="Times New Roman" w:hAnsi="Times New Roman"/>
          <w:sz w:val="22"/>
          <w:szCs w:val="22"/>
        </w:rPr>
        <w:t>о</w:t>
      </w:r>
      <w:r w:rsidRPr="008E174E">
        <w:rPr>
          <w:rFonts w:ascii="Times New Roman" w:hAnsi="Times New Roman"/>
          <w:sz w:val="22"/>
          <w:szCs w:val="22"/>
        </w:rPr>
        <w:t xml:space="preserve">квиля «Старый порядок и революция».  </w:t>
      </w:r>
    </w:p>
  </w:footnote>
  <w:footnote w:id="270">
    <w:p w:rsidR="00372E21" w:rsidRPr="00D66F60" w:rsidRDefault="00372E21" w:rsidP="00480B0F">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В 5-6 вв. население европейских земель сократилось в 5-6 раз. </w:t>
      </w:r>
    </w:p>
  </w:footnote>
  <w:footnote w:id="271">
    <w:p w:rsidR="00372E21" w:rsidRPr="00D66F60" w:rsidRDefault="00372E21" w:rsidP="00480B0F">
      <w:pPr>
        <w:pStyle w:val="a4"/>
        <w:rPr>
          <w:sz w:val="22"/>
          <w:szCs w:val="22"/>
        </w:rPr>
      </w:pPr>
      <w:r w:rsidRPr="00D66F60">
        <w:rPr>
          <w:rStyle w:val="a6"/>
          <w:sz w:val="22"/>
          <w:szCs w:val="22"/>
        </w:rPr>
        <w:footnoteRef/>
      </w:r>
      <w:r w:rsidRPr="00D66F60">
        <w:rPr>
          <w:rFonts w:ascii="Times New Roman" w:hAnsi="Times New Roman"/>
          <w:i/>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 126-127</w:t>
      </w:r>
      <w:r w:rsidRPr="00D66F60">
        <w:rPr>
          <w:sz w:val="22"/>
          <w:szCs w:val="22"/>
        </w:rPr>
        <w:t xml:space="preserve"> </w:t>
      </w:r>
    </w:p>
  </w:footnote>
  <w:footnote w:id="272">
    <w:p w:rsidR="00372E21" w:rsidRPr="00D66F60" w:rsidRDefault="00372E21" w:rsidP="00480B0F">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С.128.</w:t>
      </w:r>
    </w:p>
  </w:footnote>
  <w:footnote w:id="273">
    <w:p w:rsidR="00372E21" w:rsidRPr="00D66F60" w:rsidRDefault="00372E21" w:rsidP="00480B0F">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Лишь после Вестфальского мира 1648г. были заложены основания какой-то междун</w:t>
      </w:r>
      <w:r w:rsidRPr="00D66F60">
        <w:rPr>
          <w:rFonts w:ascii="Times New Roman" w:hAnsi="Times New Roman"/>
          <w:sz w:val="22"/>
          <w:szCs w:val="22"/>
        </w:rPr>
        <w:t>а</w:t>
      </w:r>
      <w:r w:rsidRPr="00D66F60">
        <w:rPr>
          <w:rFonts w:ascii="Times New Roman" w:hAnsi="Times New Roman"/>
          <w:sz w:val="22"/>
          <w:szCs w:val="22"/>
        </w:rPr>
        <w:t xml:space="preserve">родной стабильности, которые, впрочем, не всегда работали.  </w:t>
      </w:r>
    </w:p>
  </w:footnote>
  <w:footnote w:id="274">
    <w:p w:rsidR="00372E21" w:rsidRPr="00D66F60" w:rsidRDefault="00372E21" w:rsidP="00480B0F">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Сергейчик Е.М. Философия истории. СПб.</w:t>
      </w:r>
      <w:r>
        <w:rPr>
          <w:rFonts w:ascii="Times New Roman" w:hAnsi="Times New Roman"/>
          <w:sz w:val="22"/>
          <w:szCs w:val="22"/>
        </w:rPr>
        <w:t>,</w:t>
      </w:r>
      <w:r w:rsidRPr="00D66F60">
        <w:rPr>
          <w:rFonts w:ascii="Times New Roman" w:hAnsi="Times New Roman"/>
          <w:sz w:val="22"/>
          <w:szCs w:val="22"/>
        </w:rPr>
        <w:t xml:space="preserve"> 2002. С. 268.</w:t>
      </w:r>
    </w:p>
  </w:footnote>
  <w:footnote w:id="275">
    <w:p w:rsidR="00372E21" w:rsidRPr="00D66F60" w:rsidRDefault="00372E21" w:rsidP="00480B0F">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Спенсер Г. Синтетическая философия. В сокращенном изложении Г.Коллинза. Киев, 1997. С. 358.  </w:t>
      </w:r>
    </w:p>
  </w:footnote>
  <w:footnote w:id="276">
    <w:p w:rsidR="00372E21" w:rsidRPr="00D66F60" w:rsidRDefault="00372E21" w:rsidP="00480B0F">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Дюркгейм Э. О разделении общественного труда. М., 1996. С. 87.</w:t>
      </w:r>
    </w:p>
  </w:footnote>
  <w:footnote w:id="277">
    <w:p w:rsidR="00372E21" w:rsidRPr="00D66F60" w:rsidRDefault="00372E21" w:rsidP="00480B0F">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Теннис Ф. Общность и общество. СП</w:t>
      </w:r>
      <w:r>
        <w:rPr>
          <w:rFonts w:ascii="Times New Roman" w:hAnsi="Times New Roman"/>
          <w:sz w:val="22"/>
          <w:szCs w:val="22"/>
        </w:rPr>
        <w:t>б.,</w:t>
      </w:r>
      <w:r w:rsidRPr="00D66F60">
        <w:rPr>
          <w:rFonts w:ascii="Times New Roman" w:hAnsi="Times New Roman"/>
          <w:sz w:val="22"/>
          <w:szCs w:val="22"/>
        </w:rPr>
        <w:t xml:space="preserve"> 2002. С. 34. </w:t>
      </w:r>
    </w:p>
  </w:footnote>
  <w:footnote w:id="278">
    <w:p w:rsidR="00372E21" w:rsidRPr="00D66F60" w:rsidRDefault="00372E21" w:rsidP="00480B0F">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Теннис Ф. Общность и общество. СП</w:t>
      </w:r>
      <w:r>
        <w:rPr>
          <w:rFonts w:ascii="Times New Roman" w:hAnsi="Times New Roman"/>
          <w:sz w:val="22"/>
          <w:szCs w:val="22"/>
        </w:rPr>
        <w:t>б.,</w:t>
      </w:r>
      <w:r w:rsidRPr="00D66F60">
        <w:rPr>
          <w:rFonts w:ascii="Times New Roman" w:hAnsi="Times New Roman"/>
          <w:sz w:val="22"/>
          <w:szCs w:val="22"/>
        </w:rPr>
        <w:t xml:space="preserve"> 2002. С. 29-30.</w:t>
      </w:r>
    </w:p>
  </w:footnote>
  <w:footnote w:id="279">
    <w:p w:rsidR="00372E21" w:rsidRPr="00D66F60" w:rsidRDefault="00372E21" w:rsidP="00480B0F">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С.174.</w:t>
      </w:r>
    </w:p>
  </w:footnote>
  <w:footnote w:id="280">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С.56-57.</w:t>
      </w:r>
    </w:p>
  </w:footnote>
  <w:footnote w:id="281">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С.126-127.</w:t>
      </w:r>
    </w:p>
  </w:footnote>
  <w:footnote w:id="282">
    <w:p w:rsidR="00372E21" w:rsidRPr="00D66F60" w:rsidRDefault="00372E21" w:rsidP="00D63481">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Гринин Л.Е. Государство и исторический процесс. Эволюция государственности: от раннего государства к зрелому. М., 2007. С. 69-70. </w:t>
      </w:r>
    </w:p>
  </w:footnote>
  <w:footnote w:id="283">
    <w:p w:rsidR="00372E21" w:rsidRPr="00D66F60" w:rsidRDefault="00372E21" w:rsidP="00D63481">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Например, государства Шумера, которые, правда, относятся  некоторыми исследов</w:t>
      </w:r>
      <w:r w:rsidRPr="00D66F60">
        <w:rPr>
          <w:rFonts w:ascii="Times New Roman" w:hAnsi="Times New Roman"/>
          <w:sz w:val="22"/>
          <w:szCs w:val="22"/>
        </w:rPr>
        <w:t>а</w:t>
      </w:r>
      <w:r w:rsidRPr="00D66F60">
        <w:rPr>
          <w:rFonts w:ascii="Times New Roman" w:hAnsi="Times New Roman"/>
          <w:sz w:val="22"/>
          <w:szCs w:val="22"/>
        </w:rPr>
        <w:t xml:space="preserve">телями не к ранним государствам, но к протогосударствам.   </w:t>
      </w:r>
    </w:p>
  </w:footnote>
  <w:footnote w:id="284">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С.100.</w:t>
      </w:r>
    </w:p>
  </w:footnote>
  <w:footnote w:id="285">
    <w:p w:rsidR="00372E21" w:rsidRPr="00D66F60" w:rsidRDefault="00372E21" w:rsidP="00D63481">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Васильев Л.С. История Востока. Т.1 М., 1998. </w:t>
      </w:r>
    </w:p>
  </w:footnote>
  <w:footnote w:id="286">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Васильев Л.С. История Востока. Т.1</w:t>
      </w:r>
      <w:r>
        <w:rPr>
          <w:rFonts w:ascii="Times New Roman" w:hAnsi="Times New Roman"/>
          <w:sz w:val="22"/>
          <w:szCs w:val="22"/>
        </w:rPr>
        <w:t>.</w:t>
      </w:r>
      <w:r w:rsidRPr="00D66F60">
        <w:rPr>
          <w:rFonts w:ascii="Times New Roman" w:hAnsi="Times New Roman"/>
          <w:sz w:val="22"/>
          <w:szCs w:val="22"/>
        </w:rPr>
        <w:t xml:space="preserve"> М., 1998.</w:t>
      </w:r>
    </w:p>
  </w:footnote>
  <w:footnote w:id="287">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Васильев Л.С. История Востока. Т.1</w:t>
      </w:r>
      <w:r>
        <w:rPr>
          <w:rFonts w:ascii="Times New Roman" w:hAnsi="Times New Roman"/>
          <w:sz w:val="22"/>
          <w:szCs w:val="22"/>
        </w:rPr>
        <w:t>.</w:t>
      </w:r>
      <w:r w:rsidRPr="00D66F60">
        <w:rPr>
          <w:rFonts w:ascii="Times New Roman" w:hAnsi="Times New Roman"/>
          <w:sz w:val="22"/>
          <w:szCs w:val="22"/>
        </w:rPr>
        <w:t xml:space="preserve"> М., 1998. </w:t>
      </w:r>
    </w:p>
  </w:footnote>
  <w:footnote w:id="288">
    <w:p w:rsidR="00372E21" w:rsidRPr="00D66F60" w:rsidRDefault="00372E21" w:rsidP="00D63481">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Васильев Л.С. История Востока. Т.1 М., 1998.</w:t>
      </w:r>
    </w:p>
  </w:footnote>
  <w:footnote w:id="289">
    <w:p w:rsidR="00372E21" w:rsidRPr="00D66F60" w:rsidRDefault="00372E21" w:rsidP="00D63481">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Зомбарт В. Буржуа /Зомбарт В. Буржуа. Евреи и хозяйственная жизнь М., 2004 .</w:t>
      </w:r>
    </w:p>
  </w:footnote>
  <w:footnote w:id="290">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Корнуэлл Б. Король зимы. М., 2006. С.210.</w:t>
      </w:r>
    </w:p>
  </w:footnote>
  <w:footnote w:id="291">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Гринин Л.Е. Государство и исторический процесс. Эволюция государственности: от раннего государства к зрелому. М., 2007. С. 183.</w:t>
      </w:r>
    </w:p>
  </w:footnote>
  <w:footnote w:id="292">
    <w:p w:rsidR="00372E21" w:rsidRPr="00D66F60" w:rsidRDefault="00372E21" w:rsidP="00D63481">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Крист К. История времен римских императоров от Августа до Константина. Ростов-на-Дону, 1997. </w:t>
      </w:r>
    </w:p>
  </w:footnote>
  <w:footnote w:id="293">
    <w:p w:rsidR="00372E21" w:rsidRPr="00D66F60" w:rsidRDefault="00372E21" w:rsidP="00D63481">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Шпенглер О. Деньги и машина // Шпенглер О. Пессимизм? М., 2003. С. 82.</w:t>
      </w:r>
    </w:p>
  </w:footnote>
  <w:footnote w:id="294">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Тощенко Ж.Т. Теократия: фантом или реальность?  М., 2007. С.84-85. </w:t>
      </w:r>
    </w:p>
  </w:footnote>
  <w:footnote w:id="295">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Токвиль А. Старый порядок и революция. СПб., 2008. С. 22.</w:t>
      </w:r>
    </w:p>
  </w:footnote>
  <w:footnote w:id="296">
    <w:p w:rsidR="00372E21" w:rsidRPr="00D66F60" w:rsidRDefault="00372E21" w:rsidP="006319CF">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Дьяконов И.М. Основные черты древнего общества (реферат на материале Западной Азии).,1971. С.144.</w:t>
      </w:r>
    </w:p>
  </w:footnote>
  <w:footnote w:id="297">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w:t>
      </w:r>
      <w:r w:rsidRPr="00D66F60">
        <w:rPr>
          <w:rFonts w:ascii="Times New Roman" w:hAnsi="Times New Roman"/>
          <w:iCs/>
          <w:color w:val="000000"/>
          <w:sz w:val="22"/>
          <w:szCs w:val="22"/>
        </w:rPr>
        <w:t>Моска Г. Правящий класс. Церкви, партии, секты. // Социологические исследования. – 1994. № 12. С.102.</w:t>
      </w:r>
    </w:p>
  </w:footnote>
  <w:footnote w:id="298">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Там же. </w:t>
      </w:r>
      <w:r w:rsidRPr="00D66F60">
        <w:rPr>
          <w:rFonts w:ascii="Times New Roman" w:hAnsi="Times New Roman"/>
          <w:iCs/>
          <w:color w:val="000000"/>
          <w:sz w:val="22"/>
          <w:szCs w:val="22"/>
        </w:rPr>
        <w:t>С.107.</w:t>
      </w:r>
    </w:p>
  </w:footnote>
  <w:footnote w:id="299">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Pr>
          <w:rFonts w:ascii="Times New Roman" w:hAnsi="Times New Roman"/>
          <w:iCs/>
          <w:color w:val="000000"/>
          <w:sz w:val="22"/>
          <w:szCs w:val="22"/>
        </w:rPr>
        <w:t xml:space="preserve"> Там же. </w:t>
      </w:r>
      <w:r w:rsidRPr="00D66F60">
        <w:rPr>
          <w:rFonts w:ascii="Times New Roman" w:hAnsi="Times New Roman"/>
          <w:sz w:val="22"/>
          <w:szCs w:val="22"/>
        </w:rPr>
        <w:t xml:space="preserve">С. 108. </w:t>
      </w:r>
    </w:p>
  </w:footnote>
  <w:footnote w:id="300">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Флори Ж. Повседневная жизнь рыцарей в средние века. М., 2006. С. 25-26. </w:t>
      </w:r>
    </w:p>
  </w:footnote>
  <w:footnote w:id="301">
    <w:p w:rsidR="00372E21" w:rsidRPr="00D66F60" w:rsidRDefault="00372E21" w:rsidP="00D63481">
      <w:pPr>
        <w:spacing w:after="0" w:line="240" w:lineRule="auto"/>
        <w:jc w:val="both"/>
        <w:rPr>
          <w:rFonts w:ascii="Times New Roman" w:hAnsi="Times New Roman"/>
        </w:rPr>
      </w:pPr>
      <w:r w:rsidRPr="00D66F60">
        <w:rPr>
          <w:rStyle w:val="a6"/>
          <w:rFonts w:ascii="Times New Roman" w:hAnsi="Times New Roman"/>
        </w:rPr>
        <w:footnoteRef/>
      </w:r>
      <w:r w:rsidRPr="00D66F60">
        <w:rPr>
          <w:rFonts w:ascii="Times New Roman" w:hAnsi="Times New Roman"/>
        </w:rPr>
        <w:t xml:space="preserve"> Похожих случаев сколько угодно насчитывается с политическими учениями (идеол</w:t>
      </w:r>
      <w:r w:rsidRPr="00D66F60">
        <w:rPr>
          <w:rFonts w:ascii="Times New Roman" w:hAnsi="Times New Roman"/>
        </w:rPr>
        <w:t>о</w:t>
      </w:r>
      <w:r w:rsidRPr="00D66F60">
        <w:rPr>
          <w:rFonts w:ascii="Times New Roman" w:hAnsi="Times New Roman"/>
        </w:rPr>
        <w:t>гиями), которые к тому же еще и менее догматичны, чем религиозные системы.  Либер</w:t>
      </w:r>
      <w:r w:rsidRPr="00D66F60">
        <w:rPr>
          <w:rFonts w:ascii="Times New Roman" w:hAnsi="Times New Roman"/>
        </w:rPr>
        <w:t>а</w:t>
      </w:r>
      <w:r w:rsidRPr="00D66F60">
        <w:rPr>
          <w:rFonts w:ascii="Times New Roman" w:hAnsi="Times New Roman"/>
        </w:rPr>
        <w:t>лизм мог эволюционировать от требований индивидуальной свободы до оправдания эк</w:t>
      </w:r>
      <w:r w:rsidRPr="00D66F60">
        <w:rPr>
          <w:rFonts w:ascii="Times New Roman" w:hAnsi="Times New Roman"/>
        </w:rPr>
        <w:t>с</w:t>
      </w:r>
      <w:r w:rsidRPr="00D66F60">
        <w:rPr>
          <w:rFonts w:ascii="Times New Roman" w:hAnsi="Times New Roman"/>
        </w:rPr>
        <w:t>пансии целой страны, народ которой никак не может «осознать все прелести свободы и демократии». А как изменилась социалистическая доктрина в ходе соприкосновения с российской социальной практикой! Тезис постепенного отмирания государства был очень быстро отброшен, и при Сталине во главу угла был возведен принцип сильного советского государства, возглавляемого подлинной элитой страны – коммунистической партией.</w:t>
      </w:r>
    </w:p>
  </w:footnote>
  <w:footnote w:id="302">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Дарендорф Р. Тропы из утопии. Работы по истории и теории социологии. М., 2002. С. 513.  </w:t>
      </w:r>
    </w:p>
  </w:footnote>
  <w:footnote w:id="303">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Гринин Л.Е. Государство и исторический процесс. Эволюция государственности: от раннего государства к зрелому. М., 2007. С.235.</w:t>
      </w:r>
    </w:p>
  </w:footnote>
  <w:footnote w:id="304">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Гараджа В.И.</w:t>
      </w:r>
      <w:r w:rsidRPr="00D66F60">
        <w:rPr>
          <w:rFonts w:ascii="Times New Roman" w:hAnsi="Times New Roman"/>
          <w:i/>
          <w:sz w:val="22"/>
          <w:szCs w:val="22"/>
        </w:rPr>
        <w:t xml:space="preserve"> </w:t>
      </w:r>
      <w:r w:rsidRPr="00D66F60">
        <w:rPr>
          <w:rFonts w:ascii="Times New Roman" w:hAnsi="Times New Roman"/>
          <w:sz w:val="22"/>
          <w:szCs w:val="22"/>
        </w:rPr>
        <w:t>Социология религии. М., 1996.</w:t>
      </w:r>
    </w:p>
  </w:footnote>
  <w:footnote w:id="305">
    <w:p w:rsidR="00372E21" w:rsidRPr="00D66F60" w:rsidRDefault="00372E21" w:rsidP="00D63481">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Гараджа В.И. Социология религии. М., 1996. С. 182.</w:t>
      </w:r>
    </w:p>
  </w:footnote>
  <w:footnote w:id="306">
    <w:p w:rsidR="00372E21" w:rsidRPr="00D66F60" w:rsidRDefault="00372E21" w:rsidP="00D63481">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w:t>
      </w:r>
      <w:r w:rsidRPr="00D66F60">
        <w:rPr>
          <w:rFonts w:ascii="Times New Roman" w:hAnsi="Times New Roman"/>
          <w:iCs/>
          <w:color w:val="000000"/>
          <w:sz w:val="22"/>
          <w:szCs w:val="22"/>
        </w:rPr>
        <w:t>Моска Г. Правящий класс. Церкви, партии, секты.  // Социологические исследования. – 1994. № 12. С.114.</w:t>
      </w:r>
    </w:p>
  </w:footnote>
  <w:footnote w:id="307">
    <w:p w:rsidR="00372E21" w:rsidRPr="00D66F60" w:rsidRDefault="00372E21" w:rsidP="00D63481">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На Востоке,  а точнее в Византии,  руководствовались учением некоего Евсевия, кот</w:t>
      </w:r>
      <w:r w:rsidRPr="00D66F60">
        <w:rPr>
          <w:rFonts w:ascii="Times New Roman" w:hAnsi="Times New Roman"/>
          <w:sz w:val="22"/>
          <w:szCs w:val="22"/>
        </w:rPr>
        <w:t>о</w:t>
      </w:r>
      <w:r w:rsidRPr="00D66F60">
        <w:rPr>
          <w:rFonts w:ascii="Times New Roman" w:hAnsi="Times New Roman"/>
          <w:sz w:val="22"/>
          <w:szCs w:val="22"/>
        </w:rPr>
        <w:t>рый уравнивал с точки зрения Божественного Закона церковь и власть светского монарха. Здесь Патриарха подмяли под Императора еще быстрее. Похожая ситуация была хара</w:t>
      </w:r>
      <w:r w:rsidRPr="00D66F60">
        <w:rPr>
          <w:rFonts w:ascii="Times New Roman" w:hAnsi="Times New Roman"/>
          <w:sz w:val="22"/>
          <w:szCs w:val="22"/>
        </w:rPr>
        <w:t>к</w:t>
      </w:r>
      <w:r w:rsidRPr="00D66F60">
        <w:rPr>
          <w:rFonts w:ascii="Times New Roman" w:hAnsi="Times New Roman"/>
          <w:sz w:val="22"/>
          <w:szCs w:val="22"/>
        </w:rPr>
        <w:t>терна для России. Царь Иван Грозный казнил неугодного митрополита Филиппа, а р</w:t>
      </w:r>
      <w:r w:rsidRPr="00D66F60">
        <w:rPr>
          <w:rFonts w:ascii="Times New Roman" w:hAnsi="Times New Roman"/>
          <w:sz w:val="22"/>
          <w:szCs w:val="22"/>
        </w:rPr>
        <w:t>е</w:t>
      </w:r>
      <w:r w:rsidRPr="00D66F60">
        <w:rPr>
          <w:rFonts w:ascii="Times New Roman" w:hAnsi="Times New Roman"/>
          <w:sz w:val="22"/>
          <w:szCs w:val="22"/>
        </w:rPr>
        <w:t>формы Петра Первого и вовсе придали церкви статус одного из государственных депа</w:t>
      </w:r>
      <w:r w:rsidRPr="00D66F60">
        <w:rPr>
          <w:rFonts w:ascii="Times New Roman" w:hAnsi="Times New Roman"/>
          <w:sz w:val="22"/>
          <w:szCs w:val="22"/>
        </w:rPr>
        <w:t>р</w:t>
      </w:r>
      <w:r w:rsidRPr="00D66F60">
        <w:rPr>
          <w:rFonts w:ascii="Times New Roman" w:hAnsi="Times New Roman"/>
          <w:sz w:val="22"/>
          <w:szCs w:val="22"/>
        </w:rPr>
        <w:t xml:space="preserve">таментов.  </w:t>
      </w:r>
    </w:p>
  </w:footnote>
  <w:footnote w:id="308">
    <w:p w:rsidR="00372E21" w:rsidRPr="00D66F60" w:rsidRDefault="00372E21" w:rsidP="00D63481">
      <w:pPr>
        <w:pStyle w:val="a4"/>
        <w:jc w:val="both"/>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Гараджа В.И. Социология религии. М., 1996. С.179.  </w:t>
      </w:r>
    </w:p>
  </w:footnote>
  <w:footnote w:id="309">
    <w:p w:rsidR="00372E21" w:rsidRPr="00D66F60" w:rsidRDefault="00372E21" w:rsidP="0040411B">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Мюссе Л. Варварские нашествия на Европу: германский натиск. СПб., 2008. С.265-267.</w:t>
      </w:r>
    </w:p>
  </w:footnote>
  <w:footnote w:id="310">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Ле Гофф Ж. Цивилизация средневекового Запада. М.,1992. С. 16.</w:t>
      </w:r>
    </w:p>
  </w:footnote>
  <w:footnote w:id="311">
    <w:p w:rsidR="00372E21" w:rsidRPr="00D66F60" w:rsidRDefault="00372E21" w:rsidP="004372C8">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С.36.</w:t>
      </w:r>
    </w:p>
  </w:footnote>
  <w:footnote w:id="312">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Флори Ж. Повседневная жизнь рыцарей в средние века. М., 2006. С. 38.</w:t>
      </w:r>
      <w:r w:rsidRPr="00D66F60">
        <w:rPr>
          <w:sz w:val="22"/>
          <w:szCs w:val="22"/>
        </w:rPr>
        <w:t xml:space="preserve"> </w:t>
      </w:r>
    </w:p>
  </w:footnote>
  <w:footnote w:id="313">
    <w:p w:rsidR="00372E21" w:rsidRPr="00D66F60" w:rsidRDefault="00372E21" w:rsidP="004372C8">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С.54.</w:t>
      </w:r>
    </w:p>
  </w:footnote>
  <w:footnote w:id="314">
    <w:p w:rsidR="00372E21" w:rsidRPr="00D66F60" w:rsidRDefault="00372E21" w:rsidP="004372C8">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Ле Гофф Ж. Цивилизация средневекового Запада. М.,1992. С. 45.</w:t>
      </w:r>
    </w:p>
  </w:footnote>
  <w:footnote w:id="315">
    <w:p w:rsidR="00372E21" w:rsidRPr="00D66F60" w:rsidRDefault="00372E21" w:rsidP="004372C8">
      <w:pPr>
        <w:spacing w:after="0" w:line="240" w:lineRule="auto"/>
        <w:jc w:val="both"/>
      </w:pPr>
      <w:r w:rsidRPr="00D66F60">
        <w:rPr>
          <w:rStyle w:val="a6"/>
        </w:rPr>
        <w:footnoteRef/>
      </w:r>
      <w:r w:rsidRPr="00D66F60">
        <w:t xml:space="preserve"> </w:t>
      </w:r>
      <w:r w:rsidRPr="00D66F60">
        <w:rPr>
          <w:rFonts w:ascii="Times New Roman" w:hAnsi="Times New Roman"/>
        </w:rPr>
        <w:t xml:space="preserve">Граветт К., Николь Д. Норманны. Рыцари и завоеватели. М., 2007. С.20. </w:t>
      </w:r>
    </w:p>
  </w:footnote>
  <w:footnote w:id="316">
    <w:p w:rsidR="00372E21" w:rsidRPr="00D66F60" w:rsidRDefault="00372E21" w:rsidP="00E9375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Гринин Л.Е. Философия, социология и теория истории. (Опыт философско-социологического анализа некоторых общественных законов и построения теории вс</w:t>
      </w:r>
      <w:r w:rsidRPr="00D66F60">
        <w:rPr>
          <w:rFonts w:ascii="Times New Roman" w:hAnsi="Times New Roman"/>
          <w:sz w:val="22"/>
          <w:szCs w:val="22"/>
        </w:rPr>
        <w:t>е</w:t>
      </w:r>
      <w:r w:rsidRPr="00D66F60">
        <w:rPr>
          <w:rFonts w:ascii="Times New Roman" w:hAnsi="Times New Roman"/>
          <w:sz w:val="22"/>
          <w:szCs w:val="22"/>
        </w:rPr>
        <w:t xml:space="preserve">мирно-исторического процесса). Волгоград, 2000. С.72.  </w:t>
      </w:r>
    </w:p>
  </w:footnote>
  <w:footnote w:id="317">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Жарков С. Рыцарская конница в бою. - М.,</w:t>
      </w:r>
      <w:r>
        <w:rPr>
          <w:rFonts w:ascii="Times New Roman" w:hAnsi="Times New Roman"/>
          <w:sz w:val="22"/>
          <w:szCs w:val="22"/>
        </w:rPr>
        <w:t xml:space="preserve"> </w:t>
      </w:r>
      <w:r w:rsidRPr="00D66F60">
        <w:rPr>
          <w:rFonts w:ascii="Times New Roman" w:hAnsi="Times New Roman"/>
          <w:sz w:val="22"/>
          <w:szCs w:val="22"/>
        </w:rPr>
        <w:t>2008. С.29.</w:t>
      </w:r>
    </w:p>
  </w:footnote>
  <w:footnote w:id="318">
    <w:p w:rsidR="00372E21" w:rsidRPr="00D66F60" w:rsidRDefault="00372E21" w:rsidP="00E93757">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Об этом говорит тот факт, что первые нормандские короли в Англии  даже вынуждены были официально запрещать боевые действия в определенные дни – среда и понедел</w:t>
      </w:r>
      <w:r w:rsidRPr="00D66F60">
        <w:rPr>
          <w:rFonts w:ascii="Times New Roman" w:hAnsi="Times New Roman"/>
          <w:sz w:val="22"/>
          <w:szCs w:val="22"/>
        </w:rPr>
        <w:t>ь</w:t>
      </w:r>
      <w:r w:rsidRPr="00D66F60">
        <w:rPr>
          <w:rFonts w:ascii="Times New Roman" w:hAnsi="Times New Roman"/>
          <w:sz w:val="22"/>
          <w:szCs w:val="22"/>
        </w:rPr>
        <w:t>ник.</w:t>
      </w:r>
    </w:p>
  </w:footnote>
  <w:footnote w:id="319">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Граветт К., Николь Д. Норманны. Рыцари и завоеватели. М.,2007. С.23.</w:t>
      </w:r>
    </w:p>
  </w:footnote>
  <w:footnote w:id="320">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То есть, на этом примере мы видим, что попытки «откосить» от военной службы им</w:t>
      </w:r>
      <w:r w:rsidRPr="00D66F60">
        <w:rPr>
          <w:rFonts w:ascii="Times New Roman" w:hAnsi="Times New Roman"/>
          <w:sz w:val="22"/>
          <w:szCs w:val="22"/>
        </w:rPr>
        <w:t>е</w:t>
      </w:r>
      <w:r w:rsidRPr="00D66F60">
        <w:rPr>
          <w:rFonts w:ascii="Times New Roman" w:hAnsi="Times New Roman"/>
          <w:sz w:val="22"/>
          <w:szCs w:val="22"/>
        </w:rPr>
        <w:t xml:space="preserve">ли место во все времена, а не только сейчас. </w:t>
      </w:r>
    </w:p>
  </w:footnote>
  <w:footnote w:id="321">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Гуревич А.Я. Проблемы генезиса феодализма в Западной Европе. М., 1970. С. 170-171.</w:t>
      </w:r>
    </w:p>
  </w:footnote>
  <w:footnote w:id="322">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Граветт К., Николь Д. Норманны. Рыцари и завоеватели. М., 2007. С.29.</w:t>
      </w:r>
      <w:r w:rsidRPr="00D66F60">
        <w:rPr>
          <w:sz w:val="22"/>
          <w:szCs w:val="22"/>
        </w:rPr>
        <w:t xml:space="preserve"> </w:t>
      </w:r>
    </w:p>
  </w:footnote>
  <w:footnote w:id="323">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С.74.</w:t>
      </w:r>
    </w:p>
  </w:footnote>
  <w:footnote w:id="324">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 75</w:t>
      </w:r>
      <w:r w:rsidRPr="00D66F60">
        <w:rPr>
          <w:sz w:val="22"/>
          <w:szCs w:val="22"/>
        </w:rPr>
        <w:t>.</w:t>
      </w:r>
    </w:p>
  </w:footnote>
  <w:footnote w:id="325">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Норман А.В.Б. Средневековый воин. Вооружение времен Карла Великого и Крестовых походов. – М., 2008. С.126-127.</w:t>
      </w:r>
    </w:p>
  </w:footnote>
  <w:footnote w:id="326">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С.88.</w:t>
      </w:r>
    </w:p>
  </w:footnote>
  <w:footnote w:id="327">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Флори Ж. Повседневная жизнь рыцарей в средние века. М., 2006. С.77.</w:t>
      </w:r>
    </w:p>
  </w:footnote>
  <w:footnote w:id="328">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Норман А.В.Б. Средневековый воин. Вооружение времен Карла Великого и Крестовых походов. – М., 2008.  С. 164.</w:t>
      </w:r>
    </w:p>
  </w:footnote>
  <w:footnote w:id="329">
    <w:p w:rsidR="00372E21" w:rsidRPr="00D66F60" w:rsidRDefault="00372E21" w:rsidP="0040411B">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Например, короли зачастую наделяли дворянством способных простолюдинов, если видели в них административный толк. Так представитель третьего сословия Ангеран Ле Портье стал правой рукой Филиппа </w:t>
      </w:r>
      <w:r w:rsidRPr="00D66F60">
        <w:rPr>
          <w:rFonts w:ascii="Times New Roman" w:hAnsi="Times New Roman"/>
          <w:sz w:val="22"/>
          <w:szCs w:val="22"/>
          <w:lang w:val="en-US"/>
        </w:rPr>
        <w:t>IV</w:t>
      </w:r>
      <w:r w:rsidRPr="00D66F60">
        <w:rPr>
          <w:rFonts w:ascii="Times New Roman" w:hAnsi="Times New Roman"/>
          <w:sz w:val="22"/>
          <w:szCs w:val="22"/>
        </w:rPr>
        <w:t xml:space="preserve"> Красивого, получив рыцарское звание и новую аристократическую фамилию де Мариньи.   </w:t>
      </w:r>
    </w:p>
  </w:footnote>
  <w:footnote w:id="330">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Источник сословно-представительных учреждений  А. де Токвиль видит в древней германской традиции. </w:t>
      </w:r>
    </w:p>
  </w:footnote>
  <w:footnote w:id="331">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Style w:val="citation"/>
          <w:rFonts w:ascii="Times New Roman" w:hAnsi="Times New Roman"/>
          <w:iCs/>
          <w:sz w:val="22"/>
          <w:szCs w:val="22"/>
        </w:rPr>
        <w:t>Хачатурян Н.А.</w:t>
      </w:r>
      <w:r w:rsidRPr="00D66F60">
        <w:rPr>
          <w:rStyle w:val="citation"/>
          <w:rFonts w:ascii="Times New Roman" w:hAnsi="Times New Roman"/>
          <w:sz w:val="22"/>
          <w:szCs w:val="22"/>
        </w:rPr>
        <w:t xml:space="preserve"> Возникновение Генеральных Штатов во Франции. — М., 1976.</w:t>
      </w:r>
    </w:p>
  </w:footnote>
  <w:footnote w:id="332">
    <w:p w:rsidR="00372E21" w:rsidRPr="00D66F60" w:rsidRDefault="00372E21" w:rsidP="004372C8">
      <w:pPr>
        <w:rPr>
          <w:rFonts w:ascii="Times New Roman" w:hAnsi="Times New Roman"/>
        </w:rPr>
      </w:pPr>
      <w:r w:rsidRPr="00D66F60">
        <w:rPr>
          <w:rStyle w:val="a6"/>
          <w:rFonts w:ascii="Times New Roman" w:hAnsi="Times New Roman"/>
        </w:rPr>
        <w:footnoteRef/>
      </w:r>
      <w:r w:rsidRPr="00D66F60">
        <w:rPr>
          <w:rFonts w:ascii="Times New Roman" w:hAnsi="Times New Roman"/>
        </w:rPr>
        <w:t xml:space="preserve"> А. Гуревич. Избранные труды. - Том 1. 'Древние германцы. Викинги'. - М.-</w:t>
      </w:r>
      <w:r>
        <w:rPr>
          <w:rFonts w:ascii="Times New Roman" w:hAnsi="Times New Roman"/>
        </w:rPr>
        <w:t xml:space="preserve"> </w:t>
      </w:r>
      <w:r w:rsidRPr="00D66F60">
        <w:rPr>
          <w:rFonts w:ascii="Times New Roman" w:hAnsi="Times New Roman"/>
        </w:rPr>
        <w:t xml:space="preserve">СПб.: 1999. - с.101. </w:t>
      </w:r>
    </w:p>
    <w:p w:rsidR="00372E21" w:rsidRPr="00D66F60" w:rsidRDefault="00372E21" w:rsidP="004372C8">
      <w:pPr>
        <w:pStyle w:val="a4"/>
        <w:rPr>
          <w:rFonts w:ascii="Times New Roman" w:hAnsi="Times New Roman"/>
          <w:sz w:val="22"/>
          <w:szCs w:val="22"/>
        </w:rPr>
      </w:pPr>
    </w:p>
  </w:footnote>
  <w:footnote w:id="333">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Джонс Г. Викинги. Потомки Одина и Тора. М., 2010. С 141.</w:t>
      </w:r>
    </w:p>
  </w:footnote>
  <w:footnote w:id="334">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Там же. С. 143.</w:t>
      </w:r>
    </w:p>
  </w:footnote>
  <w:footnote w:id="335">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А. Гуревич. Избранные труды. - Том 1. 'Древние германцы. Викинги'. - М.-СПб.: 1999. - С.96.</w:t>
      </w:r>
    </w:p>
  </w:footnote>
  <w:footnote w:id="336">
    <w:p w:rsidR="00372E21" w:rsidRPr="00D66F60" w:rsidRDefault="00372E21" w:rsidP="00E9375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 Есть  мнение перенести окончание эпохи морских разбойников еще дальше - в 1263 г., когда в битве при Ларгсе шотландцы отразили попытку норвежского вторжения в севе</w:t>
      </w:r>
      <w:r w:rsidRPr="00D66F60">
        <w:rPr>
          <w:rFonts w:ascii="Times New Roman" w:hAnsi="Times New Roman"/>
          <w:sz w:val="22"/>
          <w:szCs w:val="22"/>
        </w:rPr>
        <w:t>р</w:t>
      </w:r>
      <w:r w:rsidRPr="00D66F60">
        <w:rPr>
          <w:rFonts w:ascii="Times New Roman" w:hAnsi="Times New Roman"/>
          <w:sz w:val="22"/>
          <w:szCs w:val="22"/>
        </w:rPr>
        <w:t xml:space="preserve">ную часть британских островов.  Но, на мой взгляд, это уже  явный перебор.   </w:t>
      </w:r>
    </w:p>
  </w:footnote>
  <w:footnote w:id="337">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Титул «ярл» (в англосаксонской версии «эрл») был близок к титулам «графа» или «герцога», в которые и  был переименован в  более поздние времена. </w:t>
      </w:r>
    </w:p>
  </w:footnote>
  <w:footnote w:id="338">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Джонс Г. Викинги. Потомки Одина и Тора. М., 2010. С. 144.</w:t>
      </w:r>
    </w:p>
  </w:footnote>
  <w:footnote w:id="339">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А. Гуревич. Избранные труды. - Том 1. 'Древние германцы. Викинги'. - М.-СПб.: 1999. - С.98.</w:t>
      </w:r>
    </w:p>
  </w:footnote>
  <w:footnote w:id="340">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Андерсон П. Переходы от античности к феодализму. М., 2007. С. 173. </w:t>
      </w:r>
    </w:p>
  </w:footnote>
  <w:footnote w:id="341">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Андерсон П. Переходы от античности к феодализму. М., 2007. С. 174.</w:t>
      </w:r>
    </w:p>
  </w:footnote>
  <w:footnote w:id="342">
    <w:p w:rsidR="00372E21" w:rsidRPr="00D66F60" w:rsidRDefault="00372E21" w:rsidP="004372C8">
      <w:pPr>
        <w:spacing w:after="0" w:line="240" w:lineRule="auto"/>
        <w:rPr>
          <w:rFonts w:ascii="Times New Roman" w:hAnsi="Times New Roman"/>
        </w:rPr>
      </w:pPr>
      <w:r w:rsidRPr="00D66F60">
        <w:rPr>
          <w:rStyle w:val="a6"/>
          <w:rFonts w:ascii="Times New Roman" w:hAnsi="Times New Roman"/>
        </w:rPr>
        <w:footnoteRef/>
      </w:r>
      <w:r w:rsidRPr="00D66F60">
        <w:rPr>
          <w:rFonts w:ascii="Times New Roman" w:hAnsi="Times New Roman"/>
        </w:rPr>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footnote>
  <w:footnote w:id="343">
    <w:p w:rsidR="00372E21" w:rsidRPr="00D66F60" w:rsidRDefault="00372E21" w:rsidP="00E9375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Сигурд </w:t>
      </w:r>
      <w:r w:rsidRPr="00D66F60">
        <w:rPr>
          <w:rFonts w:ascii="Times New Roman" w:hAnsi="Times New Roman"/>
          <w:sz w:val="22"/>
          <w:szCs w:val="22"/>
          <w:lang w:val="en-US"/>
        </w:rPr>
        <w:t>II</w:t>
      </w:r>
      <w:r w:rsidRPr="00D66F60">
        <w:rPr>
          <w:rFonts w:ascii="Times New Roman" w:hAnsi="Times New Roman"/>
          <w:sz w:val="22"/>
          <w:szCs w:val="22"/>
        </w:rPr>
        <w:t xml:space="preserve"> Харальдсон (Сигурд Мунн) конунг Норвегии с 1136 по 1155. Правил совм</w:t>
      </w:r>
      <w:r w:rsidRPr="00D66F60">
        <w:rPr>
          <w:rFonts w:ascii="Times New Roman" w:hAnsi="Times New Roman"/>
          <w:sz w:val="22"/>
          <w:szCs w:val="22"/>
        </w:rPr>
        <w:t>е</w:t>
      </w:r>
      <w:r w:rsidRPr="00D66F60">
        <w:rPr>
          <w:rFonts w:ascii="Times New Roman" w:hAnsi="Times New Roman"/>
          <w:sz w:val="22"/>
          <w:szCs w:val="22"/>
        </w:rPr>
        <w:t xml:space="preserve">стно с братьями  Инге </w:t>
      </w:r>
      <w:r w:rsidRPr="00D66F60">
        <w:rPr>
          <w:rFonts w:ascii="Times New Roman" w:hAnsi="Times New Roman"/>
          <w:sz w:val="22"/>
          <w:szCs w:val="22"/>
          <w:lang w:val="en-US"/>
        </w:rPr>
        <w:t>I</w:t>
      </w:r>
      <w:r w:rsidRPr="00D66F60">
        <w:rPr>
          <w:rFonts w:ascii="Times New Roman" w:hAnsi="Times New Roman"/>
          <w:sz w:val="22"/>
          <w:szCs w:val="22"/>
        </w:rPr>
        <w:t xml:space="preserve"> и Эйнстейном II, с которыми впоследствии рассорился. В ходе последовавшего нового витка гражданской войны был убит. Оставил множество нез</w:t>
      </w:r>
      <w:r w:rsidRPr="00D66F60">
        <w:rPr>
          <w:rFonts w:ascii="Times New Roman" w:hAnsi="Times New Roman"/>
          <w:sz w:val="22"/>
          <w:szCs w:val="22"/>
        </w:rPr>
        <w:t>а</w:t>
      </w:r>
      <w:r w:rsidRPr="00D66F60">
        <w:rPr>
          <w:rFonts w:ascii="Times New Roman" w:hAnsi="Times New Roman"/>
          <w:sz w:val="22"/>
          <w:szCs w:val="22"/>
        </w:rPr>
        <w:t xml:space="preserve">коннорожденных детей, что давало повод к неоднократным случаям самозванства.  </w:t>
      </w:r>
    </w:p>
  </w:footnote>
  <w:footnote w:id="344">
    <w:p w:rsidR="00372E21" w:rsidRPr="00D66F60" w:rsidRDefault="00372E21" w:rsidP="00E9375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История прихода к власти вождя биркебейнеров Сверрира Сигурдссона описана в в</w:t>
      </w:r>
      <w:r w:rsidRPr="00D66F60">
        <w:rPr>
          <w:rFonts w:ascii="Times New Roman" w:hAnsi="Times New Roman"/>
          <w:sz w:val="22"/>
          <w:szCs w:val="22"/>
        </w:rPr>
        <w:t>е</w:t>
      </w:r>
      <w:r w:rsidRPr="00D66F60">
        <w:rPr>
          <w:rFonts w:ascii="Times New Roman" w:hAnsi="Times New Roman"/>
          <w:sz w:val="22"/>
          <w:szCs w:val="22"/>
        </w:rPr>
        <w:t>ликолепном романе классика современной норвежской литературы Коре Холта «К</w:t>
      </w:r>
      <w:r w:rsidRPr="00D66F60">
        <w:rPr>
          <w:rFonts w:ascii="Times New Roman" w:hAnsi="Times New Roman"/>
          <w:sz w:val="22"/>
          <w:szCs w:val="22"/>
        </w:rPr>
        <w:t>о</w:t>
      </w:r>
      <w:r w:rsidRPr="00D66F60">
        <w:rPr>
          <w:rFonts w:ascii="Times New Roman" w:hAnsi="Times New Roman"/>
          <w:sz w:val="22"/>
          <w:szCs w:val="22"/>
        </w:rPr>
        <w:t>нунг».</w:t>
      </w:r>
    </w:p>
  </w:footnote>
  <w:footnote w:id="345">
    <w:p w:rsidR="00372E21" w:rsidRPr="00D66F60" w:rsidRDefault="00372E21" w:rsidP="00DE132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Более того, Сверриру оказывал серьезную поддержку  (по меньшей мере дважды) влиятельный шведский феодал - ярл Биргир Улыбка. </w:t>
      </w:r>
    </w:p>
  </w:footnote>
  <w:footnote w:id="346">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Сага о Сверрире. М.,1988. С.67.</w:t>
      </w:r>
    </w:p>
  </w:footnote>
  <w:footnote w:id="347">
    <w:p w:rsidR="00372E21" w:rsidRPr="00D66F60" w:rsidRDefault="00372E21" w:rsidP="004372C8">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Сага о Сверрире. М.,1988. С.45.</w:t>
      </w:r>
    </w:p>
  </w:footnote>
  <w:footnote w:id="348">
    <w:p w:rsidR="00372E21" w:rsidRPr="00D66F60" w:rsidRDefault="00372E21" w:rsidP="004372C8">
      <w:pPr>
        <w:pStyle w:val="a4"/>
        <w:rPr>
          <w:rFonts w:ascii="Times New Roman" w:hAnsi="Times New Roman"/>
          <w:sz w:val="22"/>
          <w:szCs w:val="22"/>
        </w:rPr>
      </w:pPr>
      <w:r w:rsidRPr="00D66F60">
        <w:rPr>
          <w:rStyle w:val="a6"/>
          <w:rFonts w:ascii="Times New Roman" w:hAnsi="Times New Roman"/>
          <w:sz w:val="22"/>
          <w:szCs w:val="22"/>
        </w:rPr>
        <w:footnoteRef/>
      </w:r>
      <w:r>
        <w:rPr>
          <w:rFonts w:ascii="Times New Roman" w:hAnsi="Times New Roman"/>
          <w:sz w:val="22"/>
          <w:szCs w:val="22"/>
        </w:rPr>
        <w:t xml:space="preserve"> </w:t>
      </w:r>
      <w:r w:rsidRPr="00D66F60">
        <w:rPr>
          <w:rFonts w:ascii="Times New Roman" w:hAnsi="Times New Roman"/>
          <w:sz w:val="22"/>
          <w:szCs w:val="22"/>
        </w:rPr>
        <w:t>Это признает  даже не всегда объективная «Сага о Сверрире».</w:t>
      </w:r>
    </w:p>
  </w:footnote>
  <w:footnote w:id="349">
    <w:p w:rsidR="00372E21" w:rsidRPr="00D66F60" w:rsidRDefault="00372E21" w:rsidP="004372C8">
      <w:pPr>
        <w:spacing w:after="0" w:line="240" w:lineRule="auto"/>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footnote>
  <w:footnote w:id="350">
    <w:p w:rsidR="00372E21" w:rsidRPr="00D66F60" w:rsidRDefault="00372E21" w:rsidP="004372C8">
      <w:pPr>
        <w:spacing w:after="0" w:line="240" w:lineRule="auto"/>
        <w:rPr>
          <w:rFonts w:ascii="Times New Roman" w:hAnsi="Times New Roman"/>
        </w:rPr>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footnote>
  <w:footnote w:id="351">
    <w:p w:rsidR="00372E21" w:rsidRPr="00D66F60" w:rsidRDefault="00372E21" w:rsidP="004372C8">
      <w:pPr>
        <w:spacing w:after="0" w:line="240" w:lineRule="auto"/>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footnote>
  <w:footnote w:id="352">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Это противостояние зашло так далеко, что с подачи бежавших из страны норвежских епископов римский папа отлучил короля Сверрира от церкви, что, впрочем, не особенно поколебало его позиции  в Норвегии .    </w:t>
      </w:r>
    </w:p>
  </w:footnote>
  <w:footnote w:id="353">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Сага о Сверрире. М.,1988. С.51.</w:t>
      </w:r>
    </w:p>
  </w:footnote>
  <w:footnote w:id="354">
    <w:p w:rsidR="00372E21" w:rsidRPr="00D66F60" w:rsidRDefault="00372E21" w:rsidP="004372C8">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Хакон был сыном Сверрира и его «гражданской» жены Астрид, родившимся еще до того, как его отец объявил себя конунгом. Предположительно он был отравлен мачехой Маргарет Шведской, официальной женой Сверрира (типичный династический брак) п</w:t>
      </w:r>
      <w:r w:rsidRPr="00D66F60">
        <w:rPr>
          <w:rFonts w:ascii="Times New Roman" w:hAnsi="Times New Roman"/>
          <w:sz w:val="22"/>
          <w:szCs w:val="22"/>
        </w:rPr>
        <w:t>о</w:t>
      </w:r>
      <w:r w:rsidRPr="00D66F60">
        <w:rPr>
          <w:rFonts w:ascii="Times New Roman" w:hAnsi="Times New Roman"/>
          <w:sz w:val="22"/>
          <w:szCs w:val="22"/>
        </w:rPr>
        <w:t>сле завоевания им престола. Эта версия об  отравлении поначалу была присуща разве что историческим романам, но в последнее время к ней более внимательно относится и оф</w:t>
      </w:r>
      <w:r w:rsidRPr="00D66F60">
        <w:rPr>
          <w:rFonts w:ascii="Times New Roman" w:hAnsi="Times New Roman"/>
          <w:sz w:val="22"/>
          <w:szCs w:val="22"/>
        </w:rPr>
        <w:t>и</w:t>
      </w:r>
      <w:r w:rsidRPr="00D66F60">
        <w:rPr>
          <w:rFonts w:ascii="Times New Roman" w:hAnsi="Times New Roman"/>
          <w:sz w:val="22"/>
          <w:szCs w:val="22"/>
        </w:rPr>
        <w:t xml:space="preserve">циальная историческая наука. </w:t>
      </w:r>
    </w:p>
  </w:footnote>
  <w:footnote w:id="355">
    <w:p w:rsidR="00372E21" w:rsidRPr="00D66F60" w:rsidRDefault="00372E21" w:rsidP="004372C8">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Именно это событие послужило заставкой для романа К.Холта «Конунг». Там бл</w:t>
      </w:r>
      <w:r w:rsidRPr="00D66F60">
        <w:rPr>
          <w:rFonts w:ascii="Times New Roman" w:hAnsi="Times New Roman"/>
          <w:sz w:val="22"/>
          <w:szCs w:val="22"/>
        </w:rPr>
        <w:t>и</w:t>
      </w:r>
      <w:r w:rsidRPr="00D66F60">
        <w:rPr>
          <w:rFonts w:ascii="Times New Roman" w:hAnsi="Times New Roman"/>
          <w:sz w:val="22"/>
          <w:szCs w:val="22"/>
        </w:rPr>
        <w:t>жайший сподвижник Сверрира Аудун, спасая дочь покойного конунга и Маргарет Шве</w:t>
      </w:r>
      <w:r w:rsidRPr="00D66F60">
        <w:rPr>
          <w:rFonts w:ascii="Times New Roman" w:hAnsi="Times New Roman"/>
          <w:sz w:val="22"/>
          <w:szCs w:val="22"/>
        </w:rPr>
        <w:t>д</w:t>
      </w:r>
      <w:r w:rsidRPr="00D66F60">
        <w:rPr>
          <w:rFonts w:ascii="Times New Roman" w:hAnsi="Times New Roman"/>
          <w:sz w:val="22"/>
          <w:szCs w:val="22"/>
        </w:rPr>
        <w:t>ской Кристин от баглеров, скрывается в усадьбе небогатого бонда. Коротая время, он  рассказывает ей историю жизни ее отца.</w:t>
      </w:r>
    </w:p>
  </w:footnote>
  <w:footnote w:id="356">
    <w:p w:rsidR="00372E21" w:rsidRPr="00D66F60" w:rsidRDefault="00372E21" w:rsidP="004372C8">
      <w:pPr>
        <w:spacing w:after="0" w:line="240" w:lineRule="auto"/>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footnote>
  <w:footnote w:id="357">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Дочь Сверрира Кристин умерла при родах в возрасте 25 лет, о чем пишет «Сага о ба</w:t>
      </w:r>
      <w:r w:rsidRPr="00D66F60">
        <w:rPr>
          <w:rFonts w:ascii="Times New Roman" w:hAnsi="Times New Roman"/>
          <w:sz w:val="22"/>
          <w:szCs w:val="22"/>
        </w:rPr>
        <w:t>г</w:t>
      </w:r>
      <w:r w:rsidRPr="00D66F60">
        <w:rPr>
          <w:rFonts w:ascii="Times New Roman" w:hAnsi="Times New Roman"/>
          <w:sz w:val="22"/>
          <w:szCs w:val="22"/>
        </w:rPr>
        <w:t xml:space="preserve">лерах»  </w:t>
      </w:r>
    </w:p>
  </w:footnote>
  <w:footnote w:id="358">
    <w:p w:rsidR="00372E21" w:rsidRPr="00D66F60" w:rsidRDefault="00372E21" w:rsidP="004372C8">
      <w:pPr>
        <w:spacing w:after="0" w:line="240" w:lineRule="auto"/>
        <w:rPr>
          <w:rFonts w:ascii="Times New Roman" w:hAnsi="Times New Roman"/>
        </w:rPr>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p w:rsidR="00372E21" w:rsidRPr="00D66F60" w:rsidRDefault="00372E21" w:rsidP="004372C8">
      <w:pPr>
        <w:pStyle w:val="a4"/>
        <w:rPr>
          <w:rFonts w:ascii="Times New Roman" w:hAnsi="Times New Roman"/>
          <w:sz w:val="22"/>
          <w:szCs w:val="22"/>
        </w:rPr>
      </w:pPr>
    </w:p>
    <w:p w:rsidR="00372E21" w:rsidRPr="00D66F60" w:rsidRDefault="00372E21" w:rsidP="004372C8">
      <w:pPr>
        <w:pStyle w:val="a4"/>
        <w:rPr>
          <w:sz w:val="22"/>
          <w:szCs w:val="22"/>
        </w:rPr>
      </w:pPr>
    </w:p>
  </w:footnote>
  <w:footnote w:id="359">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Собственно,  можно было погибнуть и оставаясь мирным бондом. Например, оказа</w:t>
      </w:r>
      <w:r w:rsidRPr="00D66F60">
        <w:rPr>
          <w:rFonts w:ascii="Times New Roman" w:hAnsi="Times New Roman"/>
          <w:sz w:val="22"/>
          <w:szCs w:val="22"/>
        </w:rPr>
        <w:t>в</w:t>
      </w:r>
      <w:r w:rsidRPr="00D66F60">
        <w:rPr>
          <w:rFonts w:ascii="Times New Roman" w:hAnsi="Times New Roman"/>
          <w:sz w:val="22"/>
          <w:szCs w:val="22"/>
        </w:rPr>
        <w:t>шись со своей усадьбой на пути передвижения воинских подразделений, которому было необходимо продовольствие. Подобные обстоятельства неоднократно приводятся в р</w:t>
      </w:r>
      <w:r w:rsidRPr="00D66F60">
        <w:rPr>
          <w:rFonts w:ascii="Times New Roman" w:hAnsi="Times New Roman"/>
          <w:sz w:val="22"/>
          <w:szCs w:val="22"/>
        </w:rPr>
        <w:t>о</w:t>
      </w:r>
      <w:r w:rsidRPr="00D66F60">
        <w:rPr>
          <w:rFonts w:ascii="Times New Roman" w:hAnsi="Times New Roman"/>
          <w:sz w:val="22"/>
          <w:szCs w:val="22"/>
        </w:rPr>
        <w:t xml:space="preserve">мане К.Холта «Конунг».    </w:t>
      </w:r>
    </w:p>
  </w:footnote>
  <w:footnote w:id="360">
    <w:p w:rsidR="00372E21" w:rsidRPr="00D66F60" w:rsidRDefault="00372E21" w:rsidP="004372C8">
      <w:pPr>
        <w:spacing w:after="0" w:line="240" w:lineRule="auto"/>
        <w:rPr>
          <w:rFonts w:ascii="Times New Roman" w:hAnsi="Times New Roman"/>
        </w:rPr>
      </w:pPr>
      <w:r w:rsidRPr="00D66F60">
        <w:rPr>
          <w:rStyle w:val="a6"/>
        </w:rPr>
        <w:footnoteRef/>
      </w:r>
      <w:r w:rsidRPr="00D66F60">
        <w:t xml:space="preserve"> </w:t>
      </w:r>
      <w:r w:rsidRPr="00D66F60">
        <w:rPr>
          <w:rFonts w:ascii="Times New Roman" w:hAnsi="Times New Roman"/>
          <w:bCs/>
          <w:color w:val="000000"/>
        </w:rPr>
        <w:t>Гуревич А. Я. Социальная борьба в Норвегии в последней четверти XII и начале XIII в. (Биркебейнеры и крестьянские восстания)</w:t>
      </w:r>
      <w:r w:rsidRPr="00D66F60">
        <w:rPr>
          <w:rFonts w:ascii="Verdana" w:hAnsi="Verdana"/>
          <w:color w:val="281101"/>
        </w:rPr>
        <w:t xml:space="preserve"> </w:t>
      </w:r>
      <w:r w:rsidRPr="00D66F60">
        <w:rPr>
          <w:rFonts w:ascii="Times New Roman" w:hAnsi="Times New Roman"/>
          <w:color w:val="281101"/>
        </w:rPr>
        <w:t>//Средние века. Вып. 22. – М.: 1962.</w:t>
      </w:r>
    </w:p>
    <w:p w:rsidR="00372E21" w:rsidRPr="00D66F60" w:rsidRDefault="00372E21" w:rsidP="004372C8">
      <w:pPr>
        <w:pStyle w:val="a4"/>
        <w:rPr>
          <w:sz w:val="22"/>
          <w:szCs w:val="22"/>
        </w:rPr>
      </w:pPr>
    </w:p>
  </w:footnote>
  <w:footnote w:id="361">
    <w:p w:rsidR="00372E21" w:rsidRPr="00D66F60" w:rsidRDefault="00372E21" w:rsidP="00DE1327">
      <w:pPr>
        <w:pStyle w:val="a4"/>
        <w:rPr>
          <w:sz w:val="22"/>
          <w:szCs w:val="22"/>
        </w:rPr>
      </w:pPr>
      <w:r>
        <w:rPr>
          <w:rStyle w:val="a6"/>
        </w:rPr>
        <w:footnoteRef/>
      </w:r>
      <w:r>
        <w:t xml:space="preserve"> </w:t>
      </w:r>
      <w:r w:rsidRPr="00D66F60">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С.203.</w:t>
      </w:r>
    </w:p>
    <w:p w:rsidR="00372E21" w:rsidRDefault="00372E21">
      <w:pPr>
        <w:pStyle w:val="a4"/>
      </w:pPr>
    </w:p>
  </w:footnote>
  <w:footnote w:id="362">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Шоню П. Цивилизация классической Европы. Екатеринбург, 2005. С.362.</w:t>
      </w:r>
    </w:p>
  </w:footnote>
  <w:footnote w:id="363">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Норден А. Некоронованные властители. М.,1978. </w:t>
      </w:r>
    </w:p>
  </w:footnote>
  <w:footnote w:id="364">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Токвиль А. Старый порядок и революция. СПб., 2008. С.186.</w:t>
      </w:r>
    </w:p>
  </w:footnote>
  <w:footnote w:id="365">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Барг М.А. Великая английская революция в портретах ее деятелей. М.,1991. С. 15.</w:t>
      </w:r>
    </w:p>
  </w:footnote>
  <w:footnote w:id="366">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Шоню П. Цивилизация классической Европы. Екатеринбург, 2005. С. 364.</w:t>
      </w:r>
    </w:p>
  </w:footnote>
  <w:footnote w:id="367">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Ревуненков В.Г. Очерки по истории Великой французской революции. 1789-1799.- Л</w:t>
      </w:r>
      <w:r w:rsidRPr="00D66F60">
        <w:rPr>
          <w:rFonts w:ascii="Times New Roman" w:hAnsi="Times New Roman"/>
          <w:sz w:val="22"/>
          <w:szCs w:val="22"/>
        </w:rPr>
        <w:t>е</w:t>
      </w:r>
      <w:r w:rsidRPr="00D66F60">
        <w:rPr>
          <w:rFonts w:ascii="Times New Roman" w:hAnsi="Times New Roman"/>
          <w:sz w:val="22"/>
          <w:szCs w:val="22"/>
        </w:rPr>
        <w:t>нинград, 1989. С.15.</w:t>
      </w:r>
    </w:p>
  </w:footnote>
  <w:footnote w:id="368">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Шоню П. Цивилизация классической Европы. Екатеринбург, 2005. С.58.</w:t>
      </w:r>
    </w:p>
  </w:footnote>
  <w:footnote w:id="369">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Pr>
          <w:rFonts w:ascii="Times New Roman" w:hAnsi="Times New Roman"/>
          <w:sz w:val="22"/>
          <w:szCs w:val="22"/>
        </w:rPr>
        <w:t xml:space="preserve">Там же. </w:t>
      </w:r>
      <w:r w:rsidRPr="00D66F60">
        <w:rPr>
          <w:rFonts w:ascii="Times New Roman" w:hAnsi="Times New Roman"/>
          <w:sz w:val="22"/>
          <w:szCs w:val="22"/>
        </w:rPr>
        <w:t>С.352.</w:t>
      </w:r>
    </w:p>
  </w:footnote>
  <w:footnote w:id="370">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Цит по: Шоню П. Цивилизация классической Европы. Екатеринбург, 2005. С.357</w:t>
      </w:r>
    </w:p>
  </w:footnote>
  <w:footnote w:id="371">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Ревуненков В.Г. Очерки по истории Великой французской революции. 1789-1799.- Л</w:t>
      </w:r>
      <w:r w:rsidRPr="00D66F60">
        <w:rPr>
          <w:rFonts w:ascii="Times New Roman" w:hAnsi="Times New Roman"/>
          <w:sz w:val="22"/>
          <w:szCs w:val="22"/>
        </w:rPr>
        <w:t>е</w:t>
      </w:r>
      <w:r w:rsidRPr="00D66F60">
        <w:rPr>
          <w:rFonts w:ascii="Times New Roman" w:hAnsi="Times New Roman"/>
          <w:sz w:val="22"/>
          <w:szCs w:val="22"/>
        </w:rPr>
        <w:t>нинград, 1989. С.16.</w:t>
      </w:r>
    </w:p>
  </w:footnote>
  <w:footnote w:id="372">
    <w:p w:rsidR="00372E21" w:rsidRPr="00D66F60" w:rsidRDefault="00372E21" w:rsidP="004372C8">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По поводу этого обстоятельства у историков нет единства. Так П.Шоню склонен сч</w:t>
      </w:r>
      <w:r w:rsidRPr="00D66F60">
        <w:rPr>
          <w:rFonts w:ascii="Times New Roman" w:hAnsi="Times New Roman"/>
          <w:sz w:val="22"/>
          <w:szCs w:val="22"/>
        </w:rPr>
        <w:t>и</w:t>
      </w:r>
      <w:r w:rsidRPr="00D66F60">
        <w:rPr>
          <w:rFonts w:ascii="Times New Roman" w:hAnsi="Times New Roman"/>
          <w:sz w:val="22"/>
          <w:szCs w:val="22"/>
        </w:rPr>
        <w:t xml:space="preserve">тать, что продажа должностей затронула все европейские страны, кроме Англии, тогда как М.Барг считает, что это явление было присуще и Англии. По всей видимости, как всегда, истина где-то посередине. Возможно в английском обществе продажа должностей имела более скромные масштабы, чем, скажем, во Франции.  </w:t>
      </w:r>
    </w:p>
  </w:footnote>
  <w:footnote w:id="373">
    <w:p w:rsidR="00372E21" w:rsidRPr="00D66F60" w:rsidRDefault="00372E21" w:rsidP="00DE1327">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Об этом убедительно пишет Вадим Устинов  в недавно вышедшем исследовании «Войны Роз. Йорки против Ланкастеров». М., 2012.</w:t>
      </w:r>
    </w:p>
  </w:footnote>
  <w:footnote w:id="374">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Барг М.А. Великая английская революция в портретах ее деятелей. М.,1991. С.70.</w:t>
      </w:r>
    </w:p>
  </w:footnote>
  <w:footnote w:id="375">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Барг М.А. Великая английская революция в портретах ее деятелей. М.,1991. С.73.</w:t>
      </w:r>
    </w:p>
  </w:footnote>
  <w:footnote w:id="376">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E1327">
        <w:rPr>
          <w:rFonts w:ascii="Times New Roman" w:hAnsi="Times New Roman"/>
          <w:sz w:val="22"/>
          <w:szCs w:val="22"/>
        </w:rPr>
        <w:t>Там же.</w:t>
      </w:r>
      <w:r>
        <w:rPr>
          <w:rFonts w:ascii="Times New Roman" w:hAnsi="Times New Roman"/>
          <w:sz w:val="22"/>
          <w:szCs w:val="22"/>
        </w:rPr>
        <w:t xml:space="preserve"> </w:t>
      </w:r>
      <w:r w:rsidRPr="00D66F60">
        <w:rPr>
          <w:rFonts w:ascii="Times New Roman" w:hAnsi="Times New Roman"/>
          <w:sz w:val="22"/>
          <w:szCs w:val="22"/>
        </w:rPr>
        <w:t>С.72-73.</w:t>
      </w:r>
    </w:p>
  </w:footnote>
  <w:footnote w:id="377">
    <w:p w:rsidR="00372E21" w:rsidRPr="00D66F60" w:rsidRDefault="00372E21" w:rsidP="009E6356">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Ряд историков (француз П.Шоню) именно здесь видят главную причину Гражданской войны (1640-1649гг.), а не в обострении конфликта между королем и парламентом.  </w:t>
      </w:r>
    </w:p>
  </w:footnote>
  <w:footnote w:id="378">
    <w:p w:rsidR="00372E21" w:rsidRPr="00D66F60" w:rsidRDefault="00372E21" w:rsidP="009E6356">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Барг М.А. Великая английская революция в портретах ее деятелей. М., 1991. С.73.</w:t>
      </w:r>
    </w:p>
  </w:footnote>
  <w:footnote w:id="379">
    <w:p w:rsidR="00372E21" w:rsidRPr="00D66F60" w:rsidRDefault="00372E21" w:rsidP="009E6356">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По данным на 1577</w:t>
      </w:r>
      <w:r>
        <w:rPr>
          <w:rFonts w:ascii="Times New Roman" w:hAnsi="Times New Roman"/>
          <w:sz w:val="22"/>
          <w:szCs w:val="22"/>
        </w:rPr>
        <w:t xml:space="preserve"> </w:t>
      </w:r>
      <w:r w:rsidRPr="00D66F60">
        <w:rPr>
          <w:rFonts w:ascii="Times New Roman" w:hAnsi="Times New Roman"/>
          <w:sz w:val="22"/>
          <w:szCs w:val="22"/>
        </w:rPr>
        <w:t xml:space="preserve">год более или менее преуспевающие общественные группы – джентльмены (дворянство), бюргеры, йомены вместе составляли около 10% английского населения.    </w:t>
      </w:r>
    </w:p>
  </w:footnote>
  <w:footnote w:id="380">
    <w:p w:rsidR="00372E21" w:rsidRPr="00D66F60" w:rsidRDefault="00372E21" w:rsidP="009E6356">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Барг М.А. Великая английская революция в портретах ее деятелей. М., 1991. С.76.</w:t>
      </w:r>
    </w:p>
  </w:footnote>
  <w:footnote w:id="381">
    <w:p w:rsidR="00372E21" w:rsidRPr="00D66F60" w:rsidRDefault="00372E21" w:rsidP="009E6356">
      <w:pPr>
        <w:pStyle w:val="a4"/>
        <w:jc w:val="both"/>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Барг М.А. Великая английская революция в портретах ее деятелей. М.,1991. </w:t>
      </w:r>
      <w:r>
        <w:rPr>
          <w:rFonts w:ascii="Times New Roman" w:hAnsi="Times New Roman"/>
          <w:sz w:val="22"/>
          <w:szCs w:val="22"/>
        </w:rPr>
        <w:t>С</w:t>
      </w:r>
      <w:r w:rsidRPr="00D66F60">
        <w:rPr>
          <w:rFonts w:ascii="Times New Roman" w:hAnsi="Times New Roman"/>
          <w:sz w:val="22"/>
          <w:szCs w:val="22"/>
        </w:rPr>
        <w:t xml:space="preserve">. 79. </w:t>
      </w:r>
    </w:p>
  </w:footnote>
  <w:footnote w:id="382">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 27.</w:t>
      </w:r>
    </w:p>
  </w:footnote>
  <w:footnote w:id="383">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Этот момент как нельзя лучше соответствует нынешней ситуации в России. </w:t>
      </w:r>
    </w:p>
  </w:footnote>
  <w:footnote w:id="384">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С.61.</w:t>
      </w:r>
    </w:p>
  </w:footnote>
  <w:footnote w:id="385">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Там же. С. 56. </w:t>
      </w:r>
    </w:p>
  </w:footnote>
  <w:footnote w:id="386">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С.41.</w:t>
      </w:r>
    </w:p>
  </w:footnote>
  <w:footnote w:id="387">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w:t>
      </w:r>
      <w:r>
        <w:rPr>
          <w:rFonts w:ascii="Times New Roman" w:hAnsi="Times New Roman"/>
          <w:sz w:val="22"/>
          <w:szCs w:val="22"/>
        </w:rPr>
        <w:t xml:space="preserve">Там же. </w:t>
      </w:r>
      <w:r w:rsidRPr="00D66F60">
        <w:rPr>
          <w:rFonts w:ascii="Times New Roman" w:hAnsi="Times New Roman"/>
          <w:sz w:val="22"/>
          <w:szCs w:val="22"/>
        </w:rPr>
        <w:t>С. 45.</w:t>
      </w:r>
    </w:p>
  </w:footnote>
  <w:footnote w:id="388">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 63.</w:t>
      </w:r>
    </w:p>
  </w:footnote>
  <w:footnote w:id="389">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Шоню П. Цивилизация классической Европы. Екатеринбург, 2005. С.366-367.</w:t>
      </w:r>
    </w:p>
  </w:footnote>
  <w:footnote w:id="390">
    <w:p w:rsidR="00372E21" w:rsidRPr="00D66F60" w:rsidRDefault="00372E21" w:rsidP="004372C8">
      <w:pPr>
        <w:pStyle w:val="a4"/>
        <w:rPr>
          <w:sz w:val="22"/>
          <w:szCs w:val="22"/>
        </w:rPr>
      </w:pPr>
      <w:r w:rsidRPr="00D66F60">
        <w:rPr>
          <w:rStyle w:val="a6"/>
          <w:sz w:val="22"/>
          <w:szCs w:val="22"/>
        </w:rPr>
        <w:footnoteRef/>
      </w:r>
      <w:r>
        <w:rPr>
          <w:rFonts w:ascii="Times New Roman" w:hAnsi="Times New Roman"/>
          <w:sz w:val="22"/>
          <w:szCs w:val="22"/>
        </w:rPr>
        <w:t xml:space="preserve"> </w:t>
      </w:r>
      <w:r w:rsidRPr="00D66F60">
        <w:rPr>
          <w:rFonts w:ascii="Times New Roman" w:hAnsi="Times New Roman"/>
          <w:sz w:val="22"/>
          <w:szCs w:val="22"/>
        </w:rPr>
        <w:t>Токвиль А. Старый порядок и революция. СПб.,</w:t>
      </w:r>
      <w:r>
        <w:rPr>
          <w:rFonts w:ascii="Times New Roman" w:hAnsi="Times New Roman"/>
          <w:sz w:val="22"/>
          <w:szCs w:val="22"/>
        </w:rPr>
        <w:t xml:space="preserve"> </w:t>
      </w:r>
      <w:r w:rsidRPr="00D66F60">
        <w:rPr>
          <w:rFonts w:ascii="Times New Roman" w:hAnsi="Times New Roman"/>
          <w:sz w:val="22"/>
          <w:szCs w:val="22"/>
        </w:rPr>
        <w:t>2008, С.41.</w:t>
      </w:r>
    </w:p>
  </w:footnote>
  <w:footnote w:id="391">
    <w:p w:rsidR="00372E21" w:rsidRPr="00D66F60" w:rsidRDefault="00372E21" w:rsidP="004372C8">
      <w:pPr>
        <w:pStyle w:val="a4"/>
        <w:rPr>
          <w:rFonts w:ascii="Times New Roman" w:hAnsi="Times New Roman"/>
          <w:sz w:val="22"/>
          <w:szCs w:val="22"/>
        </w:rPr>
      </w:pPr>
      <w:r w:rsidRPr="00D66F60">
        <w:rPr>
          <w:rStyle w:val="a6"/>
          <w:sz w:val="22"/>
          <w:szCs w:val="22"/>
        </w:rPr>
        <w:footnoteRef/>
      </w:r>
      <w:r>
        <w:rPr>
          <w:rFonts w:ascii="Times New Roman" w:hAnsi="Times New Roman"/>
          <w:sz w:val="22"/>
          <w:szCs w:val="22"/>
        </w:rPr>
        <w:t xml:space="preserve"> Там же.</w:t>
      </w:r>
      <w:r w:rsidRPr="00D66F60">
        <w:rPr>
          <w:rFonts w:ascii="Times New Roman" w:hAnsi="Times New Roman"/>
          <w:sz w:val="22"/>
          <w:szCs w:val="22"/>
        </w:rPr>
        <w:t xml:space="preserve"> С. 59.</w:t>
      </w:r>
    </w:p>
  </w:footnote>
  <w:footnote w:id="392">
    <w:p w:rsidR="00372E21" w:rsidRPr="00D66F60" w:rsidRDefault="00372E21" w:rsidP="004372C8">
      <w:pPr>
        <w:pStyle w:val="a4"/>
        <w:rPr>
          <w:rFonts w:ascii="Times New Roman" w:hAnsi="Times New Roman"/>
          <w:sz w:val="22"/>
          <w:szCs w:val="22"/>
        </w:rPr>
      </w:pPr>
      <w:r w:rsidRPr="00D66F60">
        <w:rPr>
          <w:rStyle w:val="a6"/>
          <w:sz w:val="22"/>
          <w:szCs w:val="22"/>
        </w:rPr>
        <w:footnoteRef/>
      </w:r>
      <w:r>
        <w:rPr>
          <w:rFonts w:ascii="Times New Roman" w:hAnsi="Times New Roman"/>
          <w:sz w:val="22"/>
          <w:szCs w:val="22"/>
        </w:rPr>
        <w:t xml:space="preserve"> Там же. </w:t>
      </w:r>
      <w:r w:rsidRPr="00D66F60">
        <w:rPr>
          <w:rFonts w:ascii="Times New Roman" w:hAnsi="Times New Roman"/>
          <w:sz w:val="22"/>
          <w:szCs w:val="22"/>
        </w:rPr>
        <w:t>С. 65.</w:t>
      </w:r>
    </w:p>
  </w:footnote>
  <w:footnote w:id="393">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Шоню П. Цивилизация классической Европы. Екатеринбург, 2005, С. 364.</w:t>
      </w:r>
    </w:p>
  </w:footnote>
  <w:footnote w:id="394">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Токвиль А. Старый порядок и революция. СПб., 2008. С.366.</w:t>
      </w:r>
    </w:p>
  </w:footnote>
  <w:footnote w:id="395">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w:t>
      </w:r>
      <w:r>
        <w:rPr>
          <w:rFonts w:ascii="Times New Roman" w:hAnsi="Times New Roman"/>
          <w:sz w:val="22"/>
          <w:szCs w:val="22"/>
        </w:rPr>
        <w:t xml:space="preserve">Там же. </w:t>
      </w:r>
      <w:r w:rsidRPr="00D66F60">
        <w:rPr>
          <w:rFonts w:ascii="Times New Roman" w:hAnsi="Times New Roman"/>
          <w:sz w:val="22"/>
          <w:szCs w:val="22"/>
        </w:rPr>
        <w:t>С. 96.</w:t>
      </w:r>
    </w:p>
  </w:footnote>
  <w:footnote w:id="396">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w:t>
      </w:r>
      <w:r>
        <w:rPr>
          <w:rFonts w:ascii="Times New Roman" w:hAnsi="Times New Roman"/>
          <w:sz w:val="22"/>
          <w:szCs w:val="22"/>
        </w:rPr>
        <w:t xml:space="preserve">Там же. </w:t>
      </w:r>
      <w:r w:rsidRPr="00D66F60">
        <w:rPr>
          <w:rFonts w:ascii="Times New Roman" w:hAnsi="Times New Roman"/>
          <w:sz w:val="22"/>
          <w:szCs w:val="22"/>
        </w:rPr>
        <w:t>С.77.</w:t>
      </w:r>
    </w:p>
  </w:footnote>
  <w:footnote w:id="397">
    <w:p w:rsidR="00372E21" w:rsidRPr="00D66F60" w:rsidRDefault="00372E21" w:rsidP="004372C8">
      <w:pPr>
        <w:pStyle w:val="a4"/>
        <w:rPr>
          <w:rFonts w:ascii="Times New Roman" w:hAnsi="Times New Roman"/>
          <w:sz w:val="22"/>
          <w:szCs w:val="22"/>
        </w:rPr>
      </w:pPr>
      <w:r w:rsidRPr="00D66F60">
        <w:rPr>
          <w:rStyle w:val="a6"/>
          <w:sz w:val="22"/>
          <w:szCs w:val="22"/>
        </w:rPr>
        <w:footnoteRef/>
      </w:r>
      <w:r>
        <w:rPr>
          <w:rFonts w:ascii="Times New Roman" w:hAnsi="Times New Roman"/>
          <w:sz w:val="22"/>
          <w:szCs w:val="22"/>
        </w:rPr>
        <w:t xml:space="preserve"> </w:t>
      </w:r>
      <w:r w:rsidRPr="00D66F60">
        <w:rPr>
          <w:rFonts w:ascii="Times New Roman" w:hAnsi="Times New Roman"/>
          <w:sz w:val="22"/>
          <w:szCs w:val="22"/>
        </w:rPr>
        <w:t>Токвиль А. Старый порядок и революция. СПб., 2008. С. 70.</w:t>
      </w:r>
    </w:p>
  </w:footnote>
  <w:footnote w:id="398">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w:t>
      </w:r>
      <w:r>
        <w:rPr>
          <w:rFonts w:ascii="Times New Roman" w:hAnsi="Times New Roman"/>
          <w:sz w:val="22"/>
          <w:szCs w:val="22"/>
        </w:rPr>
        <w:t xml:space="preserve">Там же. </w:t>
      </w:r>
      <w:r w:rsidRPr="00D66F60">
        <w:rPr>
          <w:rFonts w:ascii="Times New Roman" w:hAnsi="Times New Roman"/>
          <w:sz w:val="22"/>
          <w:szCs w:val="22"/>
        </w:rPr>
        <w:t>С. 38.</w:t>
      </w:r>
    </w:p>
  </w:footnote>
  <w:footnote w:id="399">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Токвиль А. О самоуправляющихся областях и, в частности, о Лангедоке / Токвиль А. Старый порядок и революция. СПб., 2008. С.187.</w:t>
      </w:r>
    </w:p>
  </w:footnote>
  <w:footnote w:id="400">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w:t>
      </w:r>
      <w:r>
        <w:rPr>
          <w:rFonts w:ascii="Times New Roman" w:hAnsi="Times New Roman"/>
          <w:sz w:val="22"/>
          <w:szCs w:val="22"/>
        </w:rPr>
        <w:t xml:space="preserve"> </w:t>
      </w:r>
      <w:r w:rsidRPr="00D66F60">
        <w:rPr>
          <w:rFonts w:ascii="Times New Roman" w:hAnsi="Times New Roman"/>
          <w:sz w:val="22"/>
          <w:szCs w:val="22"/>
        </w:rPr>
        <w:t>2008. С. 50.</w:t>
      </w:r>
    </w:p>
  </w:footnote>
  <w:footnote w:id="401">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Там же. С.94.</w:t>
      </w:r>
    </w:p>
  </w:footnote>
  <w:footnote w:id="402">
    <w:p w:rsidR="00372E21" w:rsidRPr="00372E21" w:rsidRDefault="00372E21" w:rsidP="004372C8">
      <w:pPr>
        <w:spacing w:after="0" w:line="240" w:lineRule="auto"/>
        <w:jc w:val="both"/>
        <w:rPr>
          <w:rFonts w:ascii="Times New Roman" w:hAnsi="Times New Roman" w:cs="Times New Roman"/>
        </w:rPr>
      </w:pPr>
      <w:r w:rsidRPr="00D66F60">
        <w:rPr>
          <w:rStyle w:val="a6"/>
        </w:rPr>
        <w:footnoteRef/>
      </w:r>
      <w:r w:rsidRPr="00D66F60">
        <w:rPr>
          <w:rFonts w:ascii="Times New Roman" w:hAnsi="Times New Roman"/>
          <w:color w:val="262626"/>
        </w:rPr>
        <w:t xml:space="preserve"> Талья – налог в средневековой Франции, возникший из </w:t>
      </w:r>
      <w:hyperlink r:id="rId5" w:tooltip="Феодализм" w:history="1">
        <w:r w:rsidRPr="00372E21">
          <w:rPr>
            <w:rStyle w:val="ac"/>
            <w:rFonts w:ascii="Times New Roman" w:hAnsi="Times New Roman"/>
            <w:color w:val="262626"/>
            <w:u w:val="none"/>
          </w:rPr>
          <w:t>феодального</w:t>
        </w:r>
      </w:hyperlink>
      <w:r w:rsidRPr="00372E21">
        <w:rPr>
          <w:rFonts w:ascii="Times New Roman" w:hAnsi="Times New Roman" w:cs="Times New Roman"/>
          <w:color w:val="262626"/>
        </w:rPr>
        <w:t xml:space="preserve"> права </w:t>
      </w:r>
      <w:hyperlink r:id="rId6" w:tooltip="Сеньор" w:history="1">
        <w:r w:rsidRPr="00372E21">
          <w:rPr>
            <w:rStyle w:val="ac"/>
            <w:rFonts w:ascii="Times New Roman" w:hAnsi="Times New Roman"/>
            <w:color w:val="262626"/>
            <w:u w:val="none"/>
          </w:rPr>
          <w:t>сеньора</w:t>
        </w:r>
      </w:hyperlink>
      <w:r w:rsidRPr="00372E21">
        <w:rPr>
          <w:rFonts w:ascii="Times New Roman" w:hAnsi="Times New Roman" w:cs="Times New Roman"/>
          <w:color w:val="262626"/>
        </w:rPr>
        <w:t xml:space="preserve"> требовать денежной «помощи» от вассалов и подвластных крестьян .С середины </w:t>
      </w:r>
      <w:hyperlink r:id="rId7" w:tooltip="XV век" w:history="1">
        <w:r w:rsidRPr="00372E21">
          <w:rPr>
            <w:rStyle w:val="ac"/>
            <w:rFonts w:ascii="Times New Roman" w:hAnsi="Times New Roman"/>
            <w:color w:val="262626"/>
            <w:u w:val="none"/>
          </w:rPr>
          <w:t>XV века</w:t>
        </w:r>
      </w:hyperlink>
      <w:r w:rsidRPr="00372E21">
        <w:rPr>
          <w:rFonts w:ascii="Times New Roman" w:hAnsi="Times New Roman" w:cs="Times New Roman"/>
          <w:color w:val="262626"/>
        </w:rPr>
        <w:t xml:space="preserve"> превратилась в постоянный налог на земельные наделы и недвижимое имущество лиц </w:t>
      </w:r>
      <w:hyperlink r:id="rId8" w:tooltip="Дворяне" w:history="1">
        <w:r w:rsidRPr="00372E21">
          <w:rPr>
            <w:rStyle w:val="ac"/>
            <w:rFonts w:ascii="Times New Roman" w:hAnsi="Times New Roman"/>
            <w:color w:val="262626"/>
            <w:u w:val="none"/>
          </w:rPr>
          <w:t>недворянского</w:t>
        </w:r>
      </w:hyperlink>
      <w:r w:rsidRPr="00372E21">
        <w:rPr>
          <w:rFonts w:ascii="Times New Roman" w:hAnsi="Times New Roman" w:cs="Times New Roman"/>
        </w:rPr>
        <w:t xml:space="preserve"> </w:t>
      </w:r>
      <w:hyperlink r:id="rId9" w:tooltip="Сословие" w:history="1">
        <w:r w:rsidRPr="00372E21">
          <w:rPr>
            <w:rStyle w:val="ac"/>
            <w:rFonts w:ascii="Times New Roman" w:hAnsi="Times New Roman"/>
            <w:color w:val="262626"/>
            <w:u w:val="none"/>
          </w:rPr>
          <w:t>сословия</w:t>
        </w:r>
      </w:hyperlink>
      <w:r w:rsidRPr="00372E21">
        <w:rPr>
          <w:rFonts w:ascii="Times New Roman" w:hAnsi="Times New Roman" w:cs="Times New Roman"/>
          <w:color w:val="262626"/>
        </w:rPr>
        <w:t xml:space="preserve"> (в основном, крестьяне и горожане). К </w:t>
      </w:r>
      <w:hyperlink r:id="rId10" w:tooltip="XVII век" w:history="1">
        <w:r w:rsidRPr="00372E21">
          <w:rPr>
            <w:rStyle w:val="ac"/>
            <w:rFonts w:ascii="Times New Roman" w:hAnsi="Times New Roman"/>
            <w:color w:val="262626"/>
            <w:u w:val="none"/>
          </w:rPr>
          <w:t>XVII веку</w:t>
        </w:r>
      </w:hyperlink>
      <w:r w:rsidRPr="00372E21">
        <w:rPr>
          <w:rFonts w:ascii="Times New Roman" w:hAnsi="Times New Roman" w:cs="Times New Roman"/>
          <w:color w:val="262626"/>
        </w:rPr>
        <w:t xml:space="preserve"> талья стала важнейшим </w:t>
      </w:r>
      <w:hyperlink r:id="rId11" w:tooltip="Прямой налог" w:history="1">
        <w:r w:rsidRPr="00372E21">
          <w:rPr>
            <w:rStyle w:val="ac"/>
            <w:rFonts w:ascii="Times New Roman" w:hAnsi="Times New Roman"/>
            <w:color w:val="262626"/>
            <w:u w:val="none"/>
          </w:rPr>
          <w:t>прямым налогом</w:t>
        </w:r>
      </w:hyperlink>
      <w:r w:rsidRPr="00372E21">
        <w:rPr>
          <w:rFonts w:ascii="Times New Roman" w:hAnsi="Times New Roman" w:cs="Times New Roman"/>
          <w:color w:val="262626"/>
        </w:rPr>
        <w:t xml:space="preserve"> французского королевства, обеспечивающим до 50 % д</w:t>
      </w:r>
      <w:r w:rsidRPr="00372E21">
        <w:rPr>
          <w:rFonts w:ascii="Times New Roman" w:hAnsi="Times New Roman" w:cs="Times New Roman"/>
          <w:color w:val="262626"/>
        </w:rPr>
        <w:t>о</w:t>
      </w:r>
      <w:r w:rsidRPr="00372E21">
        <w:rPr>
          <w:rFonts w:ascii="Times New Roman" w:hAnsi="Times New Roman" w:cs="Times New Roman"/>
          <w:color w:val="262626"/>
        </w:rPr>
        <w:t xml:space="preserve">ходной части государственного бюджета. </w:t>
      </w:r>
      <w:hyperlink r:id="rId12" w:tooltip="Откуп" w:history="1">
        <w:r w:rsidRPr="00372E21">
          <w:rPr>
            <w:rStyle w:val="ac"/>
            <w:rFonts w:ascii="Times New Roman" w:hAnsi="Times New Roman"/>
            <w:color w:val="262626"/>
            <w:u w:val="none"/>
          </w:rPr>
          <w:t>Откупная</w:t>
        </w:r>
      </w:hyperlink>
      <w:r w:rsidRPr="00372E21">
        <w:rPr>
          <w:rFonts w:ascii="Times New Roman" w:hAnsi="Times New Roman" w:cs="Times New Roman"/>
          <w:color w:val="262626"/>
        </w:rPr>
        <w:t xml:space="preserve"> система взимания тальи и произвол</w:t>
      </w:r>
      <w:r w:rsidRPr="00372E21">
        <w:rPr>
          <w:rFonts w:ascii="Times New Roman" w:hAnsi="Times New Roman" w:cs="Times New Roman"/>
          <w:color w:val="262626"/>
        </w:rPr>
        <w:t>ь</w:t>
      </w:r>
      <w:r w:rsidRPr="00372E21">
        <w:rPr>
          <w:rFonts w:ascii="Times New Roman" w:hAnsi="Times New Roman" w:cs="Times New Roman"/>
          <w:color w:val="262626"/>
        </w:rPr>
        <w:t>ность её распределения чиновниками способствовала массовым злоупотреблениям при сборе н</w:t>
      </w:r>
      <w:r w:rsidRPr="00372E21">
        <w:rPr>
          <w:rFonts w:ascii="Times New Roman" w:hAnsi="Times New Roman" w:cs="Times New Roman"/>
          <w:color w:val="262626"/>
        </w:rPr>
        <w:t>а</w:t>
      </w:r>
      <w:r w:rsidRPr="00372E21">
        <w:rPr>
          <w:rFonts w:ascii="Times New Roman" w:hAnsi="Times New Roman" w:cs="Times New Roman"/>
          <w:color w:val="262626"/>
        </w:rPr>
        <w:t xml:space="preserve">лога. Во время </w:t>
      </w:r>
      <w:hyperlink r:id="rId13" w:tooltip="Великая французская революция" w:history="1">
        <w:r w:rsidRPr="00372E21">
          <w:rPr>
            <w:rStyle w:val="ac"/>
            <w:rFonts w:ascii="Times New Roman" w:hAnsi="Times New Roman"/>
            <w:color w:val="262626"/>
            <w:u w:val="none"/>
          </w:rPr>
          <w:t>Великой французской революции</w:t>
        </w:r>
      </w:hyperlink>
      <w:r w:rsidRPr="00372E21">
        <w:rPr>
          <w:rFonts w:ascii="Times New Roman" w:hAnsi="Times New Roman" w:cs="Times New Roman"/>
          <w:color w:val="262626"/>
        </w:rPr>
        <w:t xml:space="preserve"> талья была упразднена.</w:t>
      </w:r>
    </w:p>
  </w:footnote>
  <w:footnote w:id="403">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С.114. </w:t>
      </w:r>
    </w:p>
  </w:footnote>
  <w:footnote w:id="404">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Там же. С. 112.</w:t>
      </w:r>
    </w:p>
  </w:footnote>
  <w:footnote w:id="405">
    <w:p w:rsidR="00372E21" w:rsidRPr="00D66F60" w:rsidRDefault="00372E21" w:rsidP="004372C8">
      <w:pPr>
        <w:pStyle w:val="a4"/>
        <w:rPr>
          <w:sz w:val="22"/>
          <w:szCs w:val="22"/>
        </w:rPr>
      </w:pPr>
      <w:r w:rsidRPr="00D66F60">
        <w:rPr>
          <w:rStyle w:val="a6"/>
          <w:sz w:val="22"/>
          <w:szCs w:val="22"/>
        </w:rPr>
        <w:footnoteRef/>
      </w:r>
      <w:r>
        <w:rPr>
          <w:rFonts w:ascii="Times New Roman" w:hAnsi="Times New Roman"/>
          <w:sz w:val="22"/>
          <w:szCs w:val="22"/>
        </w:rPr>
        <w:t xml:space="preserve"> Там же.</w:t>
      </w:r>
      <w:r w:rsidRPr="00D66F60">
        <w:rPr>
          <w:rFonts w:ascii="Times New Roman" w:hAnsi="Times New Roman"/>
          <w:sz w:val="22"/>
          <w:szCs w:val="22"/>
        </w:rPr>
        <w:t xml:space="preserve"> С.113.</w:t>
      </w:r>
    </w:p>
  </w:footnote>
  <w:footnote w:id="406">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rFonts w:ascii="Times New Roman" w:hAnsi="Times New Roman"/>
          <w:sz w:val="22"/>
          <w:szCs w:val="22"/>
        </w:rPr>
        <w:t xml:space="preserve"> Там же. С. 33-34.</w:t>
      </w:r>
    </w:p>
  </w:footnote>
  <w:footnote w:id="407">
    <w:p w:rsidR="00372E21" w:rsidRPr="00D66F60" w:rsidRDefault="00372E21" w:rsidP="004372C8">
      <w:pPr>
        <w:pStyle w:val="a4"/>
        <w:rPr>
          <w:sz w:val="22"/>
          <w:szCs w:val="22"/>
        </w:rPr>
      </w:pPr>
      <w:r w:rsidRPr="00D66F60">
        <w:rPr>
          <w:rStyle w:val="a6"/>
          <w:sz w:val="22"/>
          <w:szCs w:val="22"/>
        </w:rPr>
        <w:footnoteRef/>
      </w:r>
      <w:r w:rsidRPr="00D66F60">
        <w:rPr>
          <w:rFonts w:ascii="Times New Roman" w:hAnsi="Times New Roman"/>
          <w:sz w:val="22"/>
          <w:szCs w:val="22"/>
        </w:rPr>
        <w:t xml:space="preserve"> Токвиль А. Старый порядок и революция. СПб., 2008. С.122.</w:t>
      </w:r>
    </w:p>
  </w:footnote>
  <w:footnote w:id="408">
    <w:p w:rsidR="00372E21" w:rsidRPr="00D66F60" w:rsidRDefault="00372E21" w:rsidP="004372C8">
      <w:pPr>
        <w:pStyle w:val="a4"/>
        <w:rPr>
          <w:rFonts w:ascii="Times New Roman" w:hAnsi="Times New Roman"/>
          <w:sz w:val="22"/>
          <w:szCs w:val="22"/>
        </w:rPr>
      </w:pPr>
      <w:r w:rsidRPr="00D66F60">
        <w:rPr>
          <w:rStyle w:val="a6"/>
          <w:sz w:val="22"/>
          <w:szCs w:val="22"/>
        </w:rPr>
        <w:footnoteRef/>
      </w:r>
      <w:r>
        <w:rPr>
          <w:rFonts w:ascii="Times New Roman" w:hAnsi="Times New Roman"/>
          <w:sz w:val="22"/>
          <w:szCs w:val="22"/>
        </w:rPr>
        <w:t xml:space="preserve"> </w:t>
      </w:r>
      <w:r w:rsidRPr="00D66F60">
        <w:rPr>
          <w:rFonts w:ascii="Times New Roman" w:hAnsi="Times New Roman"/>
          <w:sz w:val="22"/>
          <w:szCs w:val="22"/>
        </w:rPr>
        <w:t xml:space="preserve">Токвиль А. Старый порядок и революция. СПб., 2008. </w:t>
      </w:r>
      <w:r>
        <w:rPr>
          <w:rFonts w:ascii="Times New Roman" w:hAnsi="Times New Roman"/>
          <w:sz w:val="22"/>
          <w:szCs w:val="22"/>
        </w:rPr>
        <w:t>С</w:t>
      </w:r>
      <w:r w:rsidRPr="00D66F60">
        <w:rPr>
          <w:rFonts w:ascii="Times New Roman" w:hAnsi="Times New Roman"/>
          <w:sz w:val="22"/>
          <w:szCs w:val="22"/>
        </w:rPr>
        <w:t>. 29.</w:t>
      </w:r>
    </w:p>
  </w:footnote>
  <w:footnote w:id="409">
    <w:p w:rsidR="00372E21" w:rsidRPr="00D66F60" w:rsidRDefault="00372E21" w:rsidP="00372E21">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 xml:space="preserve">С особой наглядностью это проявилось в ходе избрания Карла </w:t>
      </w:r>
      <w:r w:rsidRPr="00D66F60">
        <w:rPr>
          <w:rFonts w:ascii="Times New Roman" w:hAnsi="Times New Roman"/>
          <w:sz w:val="22"/>
          <w:szCs w:val="22"/>
          <w:lang w:val="en-US"/>
        </w:rPr>
        <w:t>I</w:t>
      </w:r>
      <w:r w:rsidRPr="00D66F60">
        <w:rPr>
          <w:rFonts w:ascii="Times New Roman" w:hAnsi="Times New Roman"/>
          <w:sz w:val="22"/>
          <w:szCs w:val="22"/>
        </w:rPr>
        <w:t xml:space="preserve"> Испанского в качестве Императора Священной Римской империи германской нации в начале </w:t>
      </w:r>
      <w:r w:rsidRPr="00D66F60">
        <w:rPr>
          <w:rFonts w:ascii="Times New Roman" w:hAnsi="Times New Roman"/>
          <w:sz w:val="22"/>
          <w:szCs w:val="22"/>
          <w:lang w:val="en-US"/>
        </w:rPr>
        <w:t>XVI</w:t>
      </w:r>
      <w:r w:rsidRPr="00D66F60">
        <w:rPr>
          <w:rFonts w:ascii="Times New Roman" w:hAnsi="Times New Roman"/>
          <w:sz w:val="22"/>
          <w:szCs w:val="22"/>
        </w:rPr>
        <w:t xml:space="preserve"> столетия. Альберт Норден справедливо назвал это событие «самой грязной торгашеской сделкой в мировой истории» Подробнее см. Норден А. Некоронованные властители. М., 1978. С. 61-63. </w:t>
      </w:r>
    </w:p>
  </w:footnote>
  <w:footnote w:id="410">
    <w:p w:rsidR="00372E21" w:rsidRPr="00D66F60" w:rsidRDefault="00372E21" w:rsidP="004372C8">
      <w:pPr>
        <w:pStyle w:val="a4"/>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Шоню П. Цивилизация классической Европы. Екатеринбург, 2005. С.362.</w:t>
      </w:r>
    </w:p>
  </w:footnote>
  <w:footnote w:id="411">
    <w:p w:rsidR="00372E21" w:rsidRPr="00D66F60" w:rsidRDefault="00372E21" w:rsidP="004372C8">
      <w:pPr>
        <w:spacing w:after="0" w:line="240" w:lineRule="auto"/>
        <w:jc w:val="both"/>
        <w:rPr>
          <w:rFonts w:ascii="Times New Roman" w:hAnsi="Times New Roman"/>
        </w:rPr>
      </w:pPr>
      <w:r w:rsidRPr="00D66F60">
        <w:rPr>
          <w:rStyle w:val="a6"/>
        </w:rPr>
        <w:footnoteRef/>
      </w:r>
      <w:r w:rsidRPr="00D66F60">
        <w:rPr>
          <w:rFonts w:ascii="Times New Roman" w:hAnsi="Times New Roman"/>
        </w:rPr>
        <w:t xml:space="preserve"> Сергеев В.М. Демократия как переговорный процесс./ Интернет-ресурс: http:// www.democracy.ru/curious/democracy/book_sergeev/page7.html</w:t>
      </w:r>
    </w:p>
  </w:footnote>
  <w:footnote w:id="412">
    <w:p w:rsidR="00372E21" w:rsidRPr="00D66F60" w:rsidRDefault="00372E21" w:rsidP="004372C8">
      <w:pPr>
        <w:spacing w:after="0" w:line="240" w:lineRule="auto"/>
        <w:jc w:val="both"/>
        <w:rPr>
          <w:rFonts w:ascii="Times New Roman" w:hAnsi="Times New Roman"/>
        </w:rPr>
      </w:pPr>
      <w:r w:rsidRPr="00D66F60">
        <w:rPr>
          <w:rStyle w:val="a6"/>
          <w:rFonts w:ascii="Times New Roman" w:hAnsi="Times New Roman"/>
        </w:rPr>
        <w:footnoteRef/>
      </w:r>
      <w:r w:rsidRPr="00D66F60">
        <w:rPr>
          <w:rFonts w:ascii="Times New Roman" w:hAnsi="Times New Roman"/>
        </w:rPr>
        <w:t xml:space="preserve"> Баранов Н.А. Демократия: история и современность/ Интернет-ресурс: http:// nicbar.narod.ru/history_democracy_02.htm  </w:t>
      </w:r>
    </w:p>
  </w:footnote>
  <w:footnote w:id="413">
    <w:p w:rsidR="00372E21" w:rsidRPr="00D66F60" w:rsidRDefault="00372E21" w:rsidP="004372C8">
      <w:pPr>
        <w:spacing w:after="0" w:line="240" w:lineRule="auto"/>
        <w:outlineLvl w:val="0"/>
        <w:rPr>
          <w:rFonts w:ascii="Times New Roman" w:hAnsi="Times New Roman"/>
        </w:rPr>
      </w:pPr>
      <w:r w:rsidRPr="00D66F60">
        <w:rPr>
          <w:rStyle w:val="a6"/>
          <w:rFonts w:ascii="Times New Roman" w:hAnsi="Times New Roman"/>
        </w:rPr>
        <w:footnoteRef/>
      </w:r>
      <w:r w:rsidRPr="00D66F60">
        <w:rPr>
          <w:rFonts w:ascii="Times New Roman" w:hAnsi="Times New Roman"/>
        </w:rPr>
        <w:t xml:space="preserve"> Тилли Ч. Демократия / Интернет-ресурс:</w:t>
      </w:r>
      <w:r w:rsidRPr="00D66F60">
        <w:rPr>
          <w:rFonts w:ascii="Times New Roman" w:eastAsia="Calibri" w:hAnsi="Times New Roman"/>
        </w:rPr>
        <w:t xml:space="preserve"> </w:t>
      </w:r>
      <w:hyperlink r:id="rId14" w:history="1">
        <w:r w:rsidRPr="00D66F60">
          <w:rPr>
            <w:rStyle w:val="ac"/>
            <w:rFonts w:ascii="Times New Roman" w:hAnsi="Times New Roman"/>
            <w:bCs/>
            <w:color w:val="0D0D0D"/>
            <w:kern w:val="36"/>
          </w:rPr>
          <w:t>http://libertynews.ru/node/1223</w:t>
        </w:r>
      </w:hyperlink>
      <w:r w:rsidRPr="00D66F60">
        <w:rPr>
          <w:rStyle w:val="ac"/>
          <w:rFonts w:ascii="Times New Roman" w:hAnsi="Times New Roman"/>
          <w:bCs/>
          <w:color w:val="0D0D0D"/>
          <w:kern w:val="36"/>
        </w:rPr>
        <w:t xml:space="preserve"> </w:t>
      </w:r>
    </w:p>
  </w:footnote>
  <w:footnote w:id="414">
    <w:p w:rsidR="00372E21" w:rsidRPr="00D66F60" w:rsidRDefault="00372E21" w:rsidP="002752F0">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Полагаю, что если бы Ч.Тилли относился серьезнее к подобным фактам, он не стр</w:t>
      </w:r>
      <w:r w:rsidRPr="00D66F60">
        <w:rPr>
          <w:rFonts w:ascii="Times New Roman" w:hAnsi="Times New Roman"/>
          <w:sz w:val="22"/>
          <w:szCs w:val="22"/>
        </w:rPr>
        <w:t>е</w:t>
      </w:r>
      <w:r w:rsidRPr="00D66F60">
        <w:rPr>
          <w:rFonts w:ascii="Times New Roman" w:hAnsi="Times New Roman"/>
          <w:sz w:val="22"/>
          <w:szCs w:val="22"/>
        </w:rPr>
        <w:t xml:space="preserve">мился бы “уйти» от них, но постарался  исследовать их более основательно. </w:t>
      </w:r>
    </w:p>
  </w:footnote>
  <w:footnote w:id="415">
    <w:p w:rsidR="00372E21" w:rsidRPr="00D66F60" w:rsidRDefault="00372E21" w:rsidP="004372C8">
      <w:pPr>
        <w:pStyle w:val="a4"/>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Хантингтон С. Политический порядок в меняющихся обществах. М., 2004. С. 106.</w:t>
      </w:r>
    </w:p>
  </w:footnote>
  <w:footnote w:id="416">
    <w:p w:rsidR="00372E21" w:rsidRPr="00D66F60" w:rsidRDefault="00372E21" w:rsidP="002752F0">
      <w:pPr>
        <w:pStyle w:val="a4"/>
        <w:jc w:val="both"/>
        <w:rPr>
          <w:rFonts w:ascii="Times New Roman" w:hAnsi="Times New Roman"/>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См.</w:t>
      </w:r>
      <w:r w:rsidRPr="00D66F60">
        <w:rPr>
          <w:sz w:val="22"/>
          <w:szCs w:val="22"/>
        </w:rPr>
        <w:t xml:space="preserve"> </w:t>
      </w:r>
      <w:r w:rsidRPr="00D66F60">
        <w:rPr>
          <w:rFonts w:ascii="Times New Roman" w:hAnsi="Times New Roman"/>
          <w:sz w:val="22"/>
          <w:szCs w:val="22"/>
        </w:rPr>
        <w:t>Буассонад  П. От нашествия варваров до эпохи Возрождения. Жизнь и труд в средневековой Европе. М., 2010; Энгельс Ф. Происхождение семьи, частной собственн</w:t>
      </w:r>
      <w:r w:rsidRPr="00D66F60">
        <w:rPr>
          <w:rFonts w:ascii="Times New Roman" w:hAnsi="Times New Roman"/>
          <w:sz w:val="22"/>
          <w:szCs w:val="22"/>
        </w:rPr>
        <w:t>о</w:t>
      </w:r>
      <w:r w:rsidRPr="00D66F60">
        <w:rPr>
          <w:rFonts w:ascii="Times New Roman" w:hAnsi="Times New Roman"/>
          <w:sz w:val="22"/>
          <w:szCs w:val="22"/>
        </w:rPr>
        <w:t>сти и государства. В связи с исследованиями Льюиса Генри Моргана. //Маркс К., Энгельс Ф. Избранные произведения. В 3-х т.Т.3. – М.1985.</w:t>
      </w:r>
    </w:p>
  </w:footnote>
  <w:footnote w:id="417">
    <w:p w:rsidR="00372E21" w:rsidRPr="00D66F60" w:rsidRDefault="00372E21" w:rsidP="002752F0">
      <w:pPr>
        <w:pStyle w:val="a4"/>
        <w:jc w:val="both"/>
        <w:rPr>
          <w:sz w:val="22"/>
          <w:szCs w:val="22"/>
        </w:rPr>
      </w:pPr>
      <w:r w:rsidRPr="00D66F60">
        <w:rPr>
          <w:rStyle w:val="a6"/>
          <w:sz w:val="22"/>
          <w:szCs w:val="22"/>
        </w:rPr>
        <w:footnoteRef/>
      </w:r>
      <w:r w:rsidRPr="00D66F60">
        <w:rPr>
          <w:sz w:val="22"/>
          <w:szCs w:val="22"/>
        </w:rPr>
        <w:t xml:space="preserve"> </w:t>
      </w:r>
      <w:r w:rsidRPr="00D66F60">
        <w:rPr>
          <w:rFonts w:ascii="Times New Roman" w:hAnsi="Times New Roman"/>
          <w:sz w:val="22"/>
          <w:szCs w:val="22"/>
        </w:rPr>
        <w:t>Разноплановость политической эволюции обстоятельно показана в работах Леонида Гринина. См. Гринин Л.Е. Государство и исторический процесс. Эволюция государс</w:t>
      </w:r>
      <w:r w:rsidRPr="00D66F60">
        <w:rPr>
          <w:rFonts w:ascii="Times New Roman" w:hAnsi="Times New Roman"/>
          <w:sz w:val="22"/>
          <w:szCs w:val="22"/>
        </w:rPr>
        <w:t>т</w:t>
      </w:r>
      <w:r w:rsidRPr="00D66F60">
        <w:rPr>
          <w:rFonts w:ascii="Times New Roman" w:hAnsi="Times New Roman"/>
          <w:sz w:val="22"/>
          <w:szCs w:val="22"/>
        </w:rPr>
        <w:t xml:space="preserve">венности: от раннего государства к зрелому. М., 2007 и др. </w:t>
      </w:r>
    </w:p>
  </w:footnote>
  <w:footnote w:id="418">
    <w:p w:rsidR="00372E21" w:rsidRPr="00D66F60" w:rsidRDefault="00372E21" w:rsidP="002752F0">
      <w:pPr>
        <w:pStyle w:val="a4"/>
        <w:jc w:val="both"/>
        <w:rPr>
          <w:rFonts w:ascii="Times New Roman" w:hAnsi="Times New Roman"/>
          <w:sz w:val="22"/>
          <w:szCs w:val="22"/>
          <w:lang w:val="en-US"/>
        </w:rPr>
      </w:pPr>
      <w:r w:rsidRPr="00D66F60">
        <w:rPr>
          <w:rStyle w:val="a6"/>
          <w:sz w:val="22"/>
          <w:szCs w:val="22"/>
        </w:rPr>
        <w:footnoteRef/>
      </w:r>
      <w:r w:rsidRPr="00D66F60">
        <w:rPr>
          <w:rFonts w:ascii="Times New Roman" w:hAnsi="Times New Roman"/>
          <w:sz w:val="22"/>
          <w:szCs w:val="22"/>
        </w:rPr>
        <w:t>Сергеев В.М. Демократия как переговорный процесс./ Интернет</w:t>
      </w:r>
      <w:r w:rsidRPr="00D66F60">
        <w:rPr>
          <w:rFonts w:ascii="Times New Roman" w:hAnsi="Times New Roman"/>
          <w:sz w:val="22"/>
          <w:szCs w:val="22"/>
          <w:lang w:val="en-US"/>
        </w:rPr>
        <w:t>-</w:t>
      </w:r>
      <w:r w:rsidRPr="00D66F60">
        <w:rPr>
          <w:rFonts w:ascii="Times New Roman" w:hAnsi="Times New Roman"/>
          <w:sz w:val="22"/>
          <w:szCs w:val="22"/>
        </w:rPr>
        <w:t>ресурс</w:t>
      </w:r>
      <w:r w:rsidRPr="00D66F60">
        <w:rPr>
          <w:rFonts w:ascii="Times New Roman" w:hAnsi="Times New Roman"/>
          <w:sz w:val="22"/>
          <w:szCs w:val="22"/>
          <w:lang w:val="en-US"/>
        </w:rPr>
        <w:t>: http: // www. democracy.ru/curious/ democracy/ book_sergeev / page7.html</w:t>
      </w:r>
    </w:p>
    <w:p w:rsidR="00372E21" w:rsidRPr="00D66F60" w:rsidRDefault="00372E21" w:rsidP="002752F0">
      <w:pPr>
        <w:pStyle w:val="a4"/>
        <w:jc w:val="both"/>
        <w:rPr>
          <w:sz w:val="22"/>
          <w:szCs w:val="22"/>
          <w:lang w:val="en-US"/>
        </w:rPr>
      </w:pPr>
    </w:p>
  </w:footnote>
  <w:footnote w:id="419">
    <w:p w:rsidR="00372E21" w:rsidRPr="00D66F60" w:rsidRDefault="00372E21" w:rsidP="005B77A5">
      <w:pPr>
        <w:pStyle w:val="a4"/>
        <w:rPr>
          <w:rFonts w:ascii="Times New Roman" w:hAnsi="Times New Roman"/>
          <w:sz w:val="22"/>
          <w:szCs w:val="22"/>
        </w:rPr>
      </w:pPr>
      <w:r w:rsidRPr="00D66F60">
        <w:rPr>
          <w:rStyle w:val="a6"/>
          <w:rFonts w:ascii="Times New Roman" w:hAnsi="Times New Roman"/>
          <w:sz w:val="22"/>
          <w:szCs w:val="22"/>
        </w:rPr>
        <w:footnoteRef/>
      </w:r>
      <w:r w:rsidRPr="00D66F60">
        <w:rPr>
          <w:rFonts w:ascii="Times New Roman" w:hAnsi="Times New Roman"/>
          <w:sz w:val="22"/>
          <w:szCs w:val="22"/>
        </w:rPr>
        <w:t xml:space="preserve"> Существуют, конечно, и иные точки зрения по поводу начала индустриальной рев</w:t>
      </w:r>
      <w:r w:rsidRPr="00D66F60">
        <w:rPr>
          <w:rFonts w:ascii="Times New Roman" w:hAnsi="Times New Roman"/>
          <w:sz w:val="22"/>
          <w:szCs w:val="22"/>
        </w:rPr>
        <w:t>о</w:t>
      </w:r>
      <w:r w:rsidRPr="00D66F60">
        <w:rPr>
          <w:rFonts w:ascii="Times New Roman" w:hAnsi="Times New Roman"/>
          <w:sz w:val="22"/>
          <w:szCs w:val="22"/>
        </w:rPr>
        <w:t xml:space="preserve">люции, но мы будем придерживаться этой, наиболее распространенной позиции.  </w:t>
      </w:r>
    </w:p>
  </w:footnote>
  <w:footnote w:id="42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Оссовская М. Рыцарь и буржуа: Исследования по истории морали. М. 1987. С. 342. </w:t>
      </w:r>
    </w:p>
  </w:footnote>
  <w:footnote w:id="421">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358.</w:t>
      </w:r>
    </w:p>
  </w:footnote>
  <w:footnote w:id="42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Штомпка П. Социология социальных изменений. М., 1996. С. 300.</w:t>
      </w:r>
    </w:p>
  </w:footnote>
  <w:footnote w:id="42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Федотова В.Г., Кросс Ш. Православие, Вебер и новый русский капитализм.// Общес</w:t>
      </w:r>
      <w:r w:rsidRPr="00FF21A6">
        <w:rPr>
          <w:rFonts w:ascii="Times New Roman" w:hAnsi="Times New Roman"/>
          <w:sz w:val="22"/>
          <w:szCs w:val="22"/>
        </w:rPr>
        <w:t>т</w:t>
      </w:r>
      <w:r w:rsidRPr="00FF21A6">
        <w:rPr>
          <w:rFonts w:ascii="Times New Roman" w:hAnsi="Times New Roman"/>
          <w:sz w:val="22"/>
          <w:szCs w:val="22"/>
        </w:rPr>
        <w:t xml:space="preserve">венные науки и современность. 2006, № 2.  </w:t>
      </w:r>
    </w:p>
  </w:footnote>
  <w:footnote w:id="424">
    <w:p w:rsidR="00372E21" w:rsidRPr="00FF21A6" w:rsidRDefault="00372E21" w:rsidP="00A823B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Более подробный анализ концепции В.Зомбарта имеется в моей книге «Почему поб</w:t>
      </w:r>
      <w:r w:rsidRPr="00FF21A6">
        <w:rPr>
          <w:rFonts w:ascii="Times New Roman" w:hAnsi="Times New Roman"/>
          <w:sz w:val="22"/>
          <w:szCs w:val="22"/>
        </w:rPr>
        <w:t>е</w:t>
      </w:r>
      <w:r w:rsidRPr="00FF21A6">
        <w:rPr>
          <w:rFonts w:ascii="Times New Roman" w:hAnsi="Times New Roman"/>
          <w:sz w:val="22"/>
          <w:szCs w:val="22"/>
        </w:rPr>
        <w:t>ждает либерализм: осмысление механизмов взаимодействия идеологии и социальной и</w:t>
      </w:r>
      <w:r w:rsidRPr="00FF21A6">
        <w:rPr>
          <w:rFonts w:ascii="Times New Roman" w:hAnsi="Times New Roman"/>
          <w:sz w:val="22"/>
          <w:szCs w:val="22"/>
        </w:rPr>
        <w:t>е</w:t>
      </w:r>
      <w:r w:rsidRPr="00FF21A6">
        <w:rPr>
          <w:rFonts w:ascii="Times New Roman" w:hAnsi="Times New Roman"/>
          <w:sz w:val="22"/>
          <w:szCs w:val="22"/>
        </w:rPr>
        <w:t xml:space="preserve">рархии» Ростов на Дону, 2006.  </w:t>
      </w:r>
    </w:p>
  </w:footnote>
  <w:footnote w:id="42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Зомбарт В. Буржуа. Евреи и хозяйственная жизнь. М., 2004. С.270. </w:t>
      </w:r>
    </w:p>
  </w:footnote>
  <w:footnote w:id="426">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С.319.</w:t>
      </w:r>
    </w:p>
  </w:footnote>
  <w:footnote w:id="42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Периферийная империя: Россия и миросистема. М., 2005. С.24.</w:t>
      </w:r>
    </w:p>
  </w:footnote>
  <w:footnote w:id="42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революций. Европа 1789-1848. Ростов на Дону. С. 268.</w:t>
      </w:r>
    </w:p>
  </w:footnote>
  <w:footnote w:id="429">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i/>
          <w:sz w:val="22"/>
          <w:szCs w:val="22"/>
        </w:rPr>
        <w:t xml:space="preserve"> </w:t>
      </w:r>
      <w:r w:rsidRPr="00FF21A6">
        <w:rPr>
          <w:rFonts w:ascii="Times New Roman" w:hAnsi="Times New Roman"/>
          <w:sz w:val="22"/>
          <w:szCs w:val="22"/>
        </w:rPr>
        <w:t>Гринин Л.Е. Государство и исторический процесс. Эволюция государственности: от раннего государства к зрелому. М., 2007. С.253.</w:t>
      </w:r>
    </w:p>
  </w:footnote>
  <w:footnote w:id="43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w:t>
      </w:r>
      <w:r w:rsidRPr="00FF21A6">
        <w:rPr>
          <w:rFonts w:ascii="Times New Roman" w:hAnsi="Times New Roman"/>
          <w:sz w:val="22"/>
          <w:szCs w:val="22"/>
        </w:rPr>
        <w:t>Валлерстайн И. Анализ мировых систем и ситуац</w:t>
      </w:r>
      <w:r>
        <w:rPr>
          <w:rFonts w:ascii="Times New Roman" w:hAnsi="Times New Roman"/>
          <w:sz w:val="22"/>
          <w:szCs w:val="22"/>
        </w:rPr>
        <w:t>ия в современном мире. М., 2000.</w:t>
      </w:r>
      <w:r w:rsidRPr="00FF21A6">
        <w:rPr>
          <w:rFonts w:ascii="Times New Roman" w:hAnsi="Times New Roman"/>
          <w:sz w:val="22"/>
          <w:szCs w:val="22"/>
        </w:rPr>
        <w:t xml:space="preserve"> С. 17.</w:t>
      </w:r>
    </w:p>
  </w:footnote>
  <w:footnote w:id="431">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w:t>
      </w:r>
      <w:r w:rsidRPr="00FF21A6">
        <w:rPr>
          <w:rFonts w:ascii="Times New Roman" w:hAnsi="Times New Roman"/>
          <w:sz w:val="22"/>
          <w:szCs w:val="22"/>
        </w:rPr>
        <w:t>Валлерстайн И. Конец знакомого мира: Социология XXI века. М., 2004</w:t>
      </w:r>
      <w:r>
        <w:rPr>
          <w:rFonts w:ascii="Times New Roman" w:hAnsi="Times New Roman"/>
          <w:sz w:val="22"/>
          <w:szCs w:val="22"/>
        </w:rPr>
        <w:t>.</w:t>
      </w:r>
      <w:r w:rsidRPr="00FF21A6">
        <w:rPr>
          <w:rFonts w:ascii="Times New Roman" w:hAnsi="Times New Roman"/>
          <w:sz w:val="22"/>
          <w:szCs w:val="22"/>
        </w:rPr>
        <w:t xml:space="preserve"> С. 90</w:t>
      </w:r>
    </w:p>
  </w:footnote>
  <w:footnote w:id="43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 1999. С.206.</w:t>
      </w:r>
    </w:p>
  </w:footnote>
  <w:footnote w:id="43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 1999. С. 205.</w:t>
      </w:r>
    </w:p>
  </w:footnote>
  <w:footnote w:id="434">
    <w:p w:rsidR="00372E21" w:rsidRPr="00FF21A6" w:rsidRDefault="00372E21" w:rsidP="00A823B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Об этом см. Туган-Барановский М.И. Утопический и  критический  социализм. М.,1996. С. 101. </w:t>
      </w:r>
    </w:p>
  </w:footnote>
  <w:footnote w:id="43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 1999.</w:t>
      </w:r>
      <w:r>
        <w:rPr>
          <w:rFonts w:ascii="Times New Roman" w:hAnsi="Times New Roman"/>
          <w:sz w:val="22"/>
          <w:szCs w:val="22"/>
        </w:rPr>
        <w:t xml:space="preserve"> </w:t>
      </w:r>
      <w:r w:rsidRPr="00FF21A6">
        <w:rPr>
          <w:rFonts w:ascii="Times New Roman" w:hAnsi="Times New Roman"/>
          <w:sz w:val="22"/>
          <w:szCs w:val="22"/>
        </w:rPr>
        <w:t>С. 237.</w:t>
      </w:r>
    </w:p>
  </w:footnote>
  <w:footnote w:id="436">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 нынешнюю эпоху левый антилиберальный лагерь представляет еще меньшее еди</w:t>
      </w:r>
      <w:r w:rsidRPr="00FF21A6">
        <w:rPr>
          <w:rFonts w:ascii="Times New Roman" w:hAnsi="Times New Roman"/>
          <w:sz w:val="22"/>
          <w:szCs w:val="22"/>
        </w:rPr>
        <w:t>н</w:t>
      </w:r>
      <w:r w:rsidRPr="00FF21A6">
        <w:rPr>
          <w:rFonts w:ascii="Times New Roman" w:hAnsi="Times New Roman"/>
          <w:sz w:val="22"/>
          <w:szCs w:val="22"/>
        </w:rPr>
        <w:t>ство, чем в период противодействия К.Маркса и М.Бакунина. То же самое можно сказать про «правых» (то есть консерваторов), которые к тому же еще и значительно слабее – красноречивое свидетельство, название «правые» узурпировано не кем иными как кра</w:t>
      </w:r>
      <w:r w:rsidRPr="00FF21A6">
        <w:rPr>
          <w:rFonts w:ascii="Times New Roman" w:hAnsi="Times New Roman"/>
          <w:sz w:val="22"/>
          <w:szCs w:val="22"/>
        </w:rPr>
        <w:t>й</w:t>
      </w:r>
      <w:r w:rsidRPr="00FF21A6">
        <w:rPr>
          <w:rFonts w:ascii="Times New Roman" w:hAnsi="Times New Roman"/>
          <w:sz w:val="22"/>
          <w:szCs w:val="22"/>
        </w:rPr>
        <w:t xml:space="preserve">ними либералами.      </w:t>
      </w:r>
    </w:p>
  </w:footnote>
  <w:footnote w:id="43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Тилли Ч. Демократия. Интернет ресурс: </w:t>
      </w:r>
      <w:r w:rsidRPr="00FF21A6">
        <w:rPr>
          <w:rFonts w:ascii="Times New Roman" w:hAnsi="Times New Roman"/>
          <w:sz w:val="22"/>
          <w:szCs w:val="22"/>
          <w:lang w:val="en-US"/>
        </w:rPr>
        <w:t>http</w:t>
      </w:r>
      <w:r w:rsidRPr="00FF21A6">
        <w:rPr>
          <w:rFonts w:ascii="Times New Roman" w:hAnsi="Times New Roman"/>
          <w:sz w:val="22"/>
          <w:szCs w:val="22"/>
        </w:rPr>
        <w:t>://</w:t>
      </w:r>
      <w:r w:rsidRPr="00FF21A6">
        <w:rPr>
          <w:rFonts w:ascii="Times New Roman" w:hAnsi="Times New Roman"/>
          <w:sz w:val="22"/>
          <w:szCs w:val="22"/>
          <w:lang w:val="en-US"/>
        </w:rPr>
        <w:t>libertynews</w:t>
      </w:r>
      <w:r w:rsidRPr="00FF21A6">
        <w:rPr>
          <w:rFonts w:ascii="Times New Roman" w:hAnsi="Times New Roman"/>
          <w:sz w:val="22"/>
          <w:szCs w:val="22"/>
        </w:rPr>
        <w:t>.</w:t>
      </w:r>
      <w:r w:rsidRPr="00FF21A6">
        <w:rPr>
          <w:rFonts w:ascii="Times New Roman" w:hAnsi="Times New Roman"/>
          <w:sz w:val="22"/>
          <w:szCs w:val="22"/>
          <w:lang w:val="en-US"/>
        </w:rPr>
        <w:t>ru</w:t>
      </w:r>
      <w:r w:rsidRPr="00FF21A6">
        <w:rPr>
          <w:rFonts w:ascii="Times New Roman" w:hAnsi="Times New Roman"/>
          <w:sz w:val="22"/>
          <w:szCs w:val="22"/>
        </w:rPr>
        <w:t>/</w:t>
      </w:r>
      <w:r w:rsidRPr="00FF21A6">
        <w:rPr>
          <w:rFonts w:ascii="Times New Roman" w:hAnsi="Times New Roman"/>
          <w:sz w:val="22"/>
          <w:szCs w:val="22"/>
          <w:lang w:val="en-US"/>
        </w:rPr>
        <w:t>node</w:t>
      </w:r>
      <w:r w:rsidRPr="00FF21A6">
        <w:rPr>
          <w:rFonts w:ascii="Times New Roman" w:hAnsi="Times New Roman"/>
          <w:sz w:val="22"/>
          <w:szCs w:val="22"/>
        </w:rPr>
        <w:t xml:space="preserve">/1223  </w:t>
      </w:r>
    </w:p>
  </w:footnote>
  <w:footnote w:id="43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Имеется в виду монография, впервые изданная еще в 1968 г.  «Политический порядок в меняющихся обществах»  (российское издание М., 2004). В ней С. Хантингтон основ</w:t>
      </w:r>
      <w:r w:rsidRPr="00FF21A6">
        <w:rPr>
          <w:rFonts w:ascii="Times New Roman" w:hAnsi="Times New Roman"/>
          <w:sz w:val="22"/>
          <w:szCs w:val="22"/>
        </w:rPr>
        <w:t>а</w:t>
      </w:r>
      <w:r w:rsidRPr="00FF21A6">
        <w:rPr>
          <w:rFonts w:ascii="Times New Roman" w:hAnsi="Times New Roman"/>
          <w:sz w:val="22"/>
          <w:szCs w:val="22"/>
        </w:rPr>
        <w:t>тельно анализирует феномен политической модернизации, привлекая обширный истор</w:t>
      </w:r>
      <w:r w:rsidRPr="00FF21A6">
        <w:rPr>
          <w:rFonts w:ascii="Times New Roman" w:hAnsi="Times New Roman"/>
          <w:sz w:val="22"/>
          <w:szCs w:val="22"/>
        </w:rPr>
        <w:t>и</w:t>
      </w:r>
      <w:r w:rsidRPr="00FF21A6">
        <w:rPr>
          <w:rFonts w:ascii="Times New Roman" w:hAnsi="Times New Roman"/>
          <w:sz w:val="22"/>
          <w:szCs w:val="22"/>
        </w:rPr>
        <w:t xml:space="preserve">ческий материал, отнюдь не ограничиваясь западными странами.  </w:t>
      </w:r>
    </w:p>
  </w:footnote>
  <w:footnote w:id="439">
    <w:p w:rsidR="00372E21" w:rsidRPr="00FF21A6" w:rsidRDefault="00372E21" w:rsidP="00F230E4">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Констан де Ребек. О свободе у древних в ее сравнении со свободой у современных л</w:t>
      </w:r>
      <w:r w:rsidRPr="00FF21A6">
        <w:rPr>
          <w:rFonts w:ascii="Times New Roman" w:hAnsi="Times New Roman"/>
          <w:sz w:val="22"/>
          <w:szCs w:val="22"/>
        </w:rPr>
        <w:t>ю</w:t>
      </w:r>
      <w:r w:rsidRPr="00FF21A6">
        <w:rPr>
          <w:rFonts w:ascii="Times New Roman" w:hAnsi="Times New Roman"/>
          <w:sz w:val="22"/>
          <w:szCs w:val="22"/>
        </w:rPr>
        <w:t>дей // Мухаев Р.Т. Хрестоматия по теории государства и права, политологии, истории п</w:t>
      </w:r>
      <w:r w:rsidRPr="00FF21A6">
        <w:rPr>
          <w:rFonts w:ascii="Times New Roman" w:hAnsi="Times New Roman"/>
          <w:sz w:val="22"/>
          <w:szCs w:val="22"/>
        </w:rPr>
        <w:t>о</w:t>
      </w:r>
      <w:r w:rsidRPr="00FF21A6">
        <w:rPr>
          <w:rFonts w:ascii="Times New Roman" w:hAnsi="Times New Roman"/>
          <w:sz w:val="22"/>
          <w:szCs w:val="22"/>
        </w:rPr>
        <w:t>литических и правовых учений. М., 2000. С. 177.</w:t>
      </w:r>
    </w:p>
  </w:footnote>
  <w:footnote w:id="440">
    <w:p w:rsidR="00372E21" w:rsidRPr="00FF21A6" w:rsidRDefault="00372E21" w:rsidP="00F230E4">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Выражаясь словами современного  французского  социального мыслителя С. Моск</w:t>
      </w:r>
      <w:r w:rsidRPr="00FF21A6">
        <w:rPr>
          <w:rFonts w:ascii="Times New Roman" w:hAnsi="Times New Roman"/>
          <w:sz w:val="22"/>
          <w:szCs w:val="22"/>
        </w:rPr>
        <w:t>о</w:t>
      </w:r>
      <w:r w:rsidRPr="00FF21A6">
        <w:rPr>
          <w:rFonts w:ascii="Times New Roman" w:hAnsi="Times New Roman"/>
          <w:sz w:val="22"/>
          <w:szCs w:val="22"/>
        </w:rPr>
        <w:t>вичи, деньги сводят «все другие материальные и интеллектуальные цели к самим себе, а все шкалы стоимости – к финансовой стоимости» (Московичи С</w:t>
      </w:r>
      <w:r w:rsidRPr="00FF21A6">
        <w:rPr>
          <w:rFonts w:ascii="Times New Roman" w:hAnsi="Times New Roman"/>
          <w:i/>
          <w:sz w:val="22"/>
          <w:szCs w:val="22"/>
        </w:rPr>
        <w:t>.</w:t>
      </w:r>
      <w:r w:rsidRPr="00FF21A6">
        <w:rPr>
          <w:rFonts w:ascii="Times New Roman" w:hAnsi="Times New Roman"/>
          <w:sz w:val="22"/>
          <w:szCs w:val="22"/>
        </w:rPr>
        <w:t xml:space="preserve"> Машина, творящая Б</w:t>
      </w:r>
      <w:r w:rsidRPr="00FF21A6">
        <w:rPr>
          <w:rFonts w:ascii="Times New Roman" w:hAnsi="Times New Roman"/>
          <w:sz w:val="22"/>
          <w:szCs w:val="22"/>
        </w:rPr>
        <w:t>о</w:t>
      </w:r>
      <w:r w:rsidRPr="00FF21A6">
        <w:rPr>
          <w:rFonts w:ascii="Times New Roman" w:hAnsi="Times New Roman"/>
          <w:sz w:val="22"/>
          <w:szCs w:val="22"/>
        </w:rPr>
        <w:t xml:space="preserve">гов.  М., 1998. С. 411). </w:t>
      </w:r>
    </w:p>
  </w:footnote>
  <w:footnote w:id="441">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Можно вспомнить историю с избранием в начале </w:t>
      </w:r>
      <w:r w:rsidRPr="00FF21A6">
        <w:rPr>
          <w:rFonts w:ascii="Times New Roman" w:hAnsi="Times New Roman"/>
          <w:sz w:val="22"/>
          <w:szCs w:val="22"/>
          <w:lang w:val="en-US"/>
        </w:rPr>
        <w:t>XVI</w:t>
      </w:r>
      <w:r>
        <w:rPr>
          <w:rFonts w:ascii="Times New Roman" w:hAnsi="Times New Roman"/>
          <w:sz w:val="22"/>
          <w:szCs w:val="22"/>
        </w:rPr>
        <w:t xml:space="preserve"> </w:t>
      </w:r>
      <w:r w:rsidRPr="00FF21A6">
        <w:rPr>
          <w:rFonts w:ascii="Times New Roman" w:hAnsi="Times New Roman"/>
          <w:sz w:val="22"/>
          <w:szCs w:val="22"/>
        </w:rPr>
        <w:t>в. императора Священной Ри</w:t>
      </w:r>
      <w:r w:rsidRPr="00FF21A6">
        <w:rPr>
          <w:rFonts w:ascii="Times New Roman" w:hAnsi="Times New Roman"/>
          <w:sz w:val="22"/>
          <w:szCs w:val="22"/>
        </w:rPr>
        <w:t>м</w:t>
      </w:r>
      <w:r w:rsidRPr="00FF21A6">
        <w:rPr>
          <w:rFonts w:ascii="Times New Roman" w:hAnsi="Times New Roman"/>
          <w:sz w:val="22"/>
          <w:szCs w:val="22"/>
        </w:rPr>
        <w:t>ской империи, где решающую роль сыграли финансы южногерманского купеческого д</w:t>
      </w:r>
      <w:r w:rsidRPr="00FF21A6">
        <w:rPr>
          <w:rFonts w:ascii="Times New Roman" w:hAnsi="Times New Roman"/>
          <w:sz w:val="22"/>
          <w:szCs w:val="22"/>
        </w:rPr>
        <w:t>о</w:t>
      </w:r>
      <w:r w:rsidRPr="00FF21A6">
        <w:rPr>
          <w:rFonts w:ascii="Times New Roman" w:hAnsi="Times New Roman"/>
          <w:sz w:val="22"/>
          <w:szCs w:val="22"/>
        </w:rPr>
        <w:t xml:space="preserve">ма Фуггеров. В абсолютистской Франции </w:t>
      </w:r>
      <w:r w:rsidRPr="00FF21A6">
        <w:rPr>
          <w:rFonts w:ascii="Times New Roman" w:hAnsi="Times New Roman"/>
          <w:sz w:val="22"/>
          <w:szCs w:val="22"/>
          <w:lang w:val="en-US"/>
        </w:rPr>
        <w:t>XVII</w:t>
      </w:r>
      <w:r w:rsidR="00A35392">
        <w:rPr>
          <w:rFonts w:ascii="Times New Roman" w:hAnsi="Times New Roman"/>
          <w:sz w:val="22"/>
          <w:szCs w:val="22"/>
        </w:rPr>
        <w:t>-</w:t>
      </w:r>
      <w:r w:rsidRPr="00FF21A6">
        <w:rPr>
          <w:rFonts w:ascii="Times New Roman" w:hAnsi="Times New Roman"/>
          <w:sz w:val="22"/>
          <w:szCs w:val="22"/>
          <w:lang w:val="en-US"/>
        </w:rPr>
        <w:t>XVIII</w:t>
      </w:r>
      <w:r w:rsidRPr="00FF21A6">
        <w:rPr>
          <w:rFonts w:ascii="Times New Roman" w:hAnsi="Times New Roman"/>
          <w:sz w:val="22"/>
          <w:szCs w:val="22"/>
        </w:rPr>
        <w:t xml:space="preserve"> вв. была совершенно легальной продажа административных должностей и дворянства.</w:t>
      </w:r>
    </w:p>
  </w:footnote>
  <w:footnote w:id="442">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Согомонов А.Ю. Культура «денежного успеха» // Ведомости. Моральный выбор. Вып. 20. Тюмень, 2002. С. 90-91.</w:t>
      </w:r>
    </w:p>
  </w:footnote>
  <w:footnote w:id="44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Токвиль А. Старый порядок и революция. СПб., 2008. С.77.</w:t>
      </w:r>
    </w:p>
  </w:footnote>
  <w:footnote w:id="444">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Дюркгейм Э. О разделении общественного труда. М., 1996.С. 127. </w:t>
      </w:r>
    </w:p>
  </w:footnote>
  <w:footnote w:id="44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1848-1875. Ростов на</w:t>
      </w:r>
      <w:r>
        <w:rPr>
          <w:rFonts w:ascii="Times New Roman" w:hAnsi="Times New Roman"/>
          <w:sz w:val="22"/>
          <w:szCs w:val="22"/>
        </w:rPr>
        <w:t xml:space="preserve"> Дону,</w:t>
      </w:r>
      <w:r w:rsidRPr="00FF21A6">
        <w:rPr>
          <w:rFonts w:ascii="Times New Roman" w:hAnsi="Times New Roman"/>
          <w:sz w:val="22"/>
          <w:szCs w:val="22"/>
        </w:rPr>
        <w:t xml:space="preserve"> 1999. С. 349.</w:t>
      </w:r>
    </w:p>
  </w:footnote>
  <w:footnote w:id="446">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революции. Европа 1789-1848.Ростов на Дону, 1999. С. 263. </w:t>
      </w:r>
    </w:p>
  </w:footnote>
  <w:footnote w:id="447">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Шмитт К. Духовно-историческое состояние современного парламентаризма / Шмитт  К. Политическая теология. М., 2000. С. 175.</w:t>
      </w:r>
    </w:p>
  </w:footnote>
  <w:footnote w:id="44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Берлин И. Два понимания свободы // Берлин И. Философия свободы. Европа. М., 2001.</w:t>
      </w:r>
    </w:p>
  </w:footnote>
  <w:footnote w:id="449">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Ле Бон Г. Психология социализма. СПб., 1995. С. 343. </w:t>
      </w:r>
    </w:p>
  </w:footnote>
  <w:footnote w:id="450">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Ле Бон Г. Психология социализма. СПб., 1995. С. 344–345. </w:t>
      </w:r>
    </w:p>
  </w:footnote>
  <w:footnote w:id="451">
    <w:p w:rsidR="00372E21" w:rsidRPr="00FF21A6" w:rsidRDefault="00372E21" w:rsidP="00F230E4">
      <w:pPr>
        <w:autoSpaceDE w:val="0"/>
        <w:autoSpaceDN w:val="0"/>
        <w:adjustRightInd w:val="0"/>
        <w:spacing w:after="0" w:line="240" w:lineRule="auto"/>
        <w:jc w:val="both"/>
        <w:rPr>
          <w:rFonts w:ascii="Times New Roman" w:hAnsi="Times New Roman" w:cs="Times New Roman"/>
        </w:rPr>
      </w:pPr>
      <w:r w:rsidRPr="00FF21A6">
        <w:rPr>
          <w:rStyle w:val="a6"/>
          <w:rFonts w:ascii="Times New Roman" w:hAnsi="Times New Roman"/>
        </w:rPr>
        <w:footnoteRef/>
      </w:r>
      <w:r w:rsidRPr="00FF21A6">
        <w:rPr>
          <w:rFonts w:ascii="Times New Roman" w:eastAsia="Times New Roman" w:hAnsi="Times New Roman" w:cs="Times New Roman"/>
        </w:rPr>
        <w:t xml:space="preserve"> Джон </w:t>
      </w:r>
      <w:r w:rsidRPr="00FF21A6">
        <w:rPr>
          <w:rFonts w:ascii="Times New Roman" w:hAnsi="Times New Roman" w:cs="Times New Roman"/>
        </w:rPr>
        <w:t>Голдторп по этому поводу писал: "Мы хотим объяснить, например, не столько, почему дети докторов имеют склонность стать докторами или дети шахтеров - стать ша</w:t>
      </w:r>
      <w:r w:rsidRPr="00FF21A6">
        <w:rPr>
          <w:rFonts w:ascii="Times New Roman" w:hAnsi="Times New Roman" w:cs="Times New Roman"/>
        </w:rPr>
        <w:t>х</w:t>
      </w:r>
      <w:r w:rsidRPr="00FF21A6">
        <w:rPr>
          <w:rFonts w:ascii="Times New Roman" w:hAnsi="Times New Roman" w:cs="Times New Roman"/>
        </w:rPr>
        <w:t>терами; сколько, почему большинство из детей докторов, которые не становятся докт</w:t>
      </w:r>
      <w:r w:rsidRPr="00FF21A6">
        <w:rPr>
          <w:rFonts w:ascii="Times New Roman" w:hAnsi="Times New Roman" w:cs="Times New Roman"/>
        </w:rPr>
        <w:t>о</w:t>
      </w:r>
      <w:r w:rsidRPr="00FF21A6">
        <w:rPr>
          <w:rFonts w:ascii="Times New Roman" w:hAnsi="Times New Roman" w:cs="Times New Roman"/>
        </w:rPr>
        <w:t>рами, с намного большей вероятностью займутся другими видами интеллектуальной или организаторской деятельности, а не ручным физическим трудом с почасовой оплатой; и, соответственно, почему дети шахтеров, не пошедшие по стопам своих отцов, с большей вероятностью будут заниматься схожими видами деятельности, нежели работать в инте</w:t>
      </w:r>
      <w:r w:rsidRPr="00FF21A6">
        <w:rPr>
          <w:rFonts w:ascii="Times New Roman" w:hAnsi="Times New Roman" w:cs="Times New Roman"/>
        </w:rPr>
        <w:t>л</w:t>
      </w:r>
      <w:r w:rsidRPr="00FF21A6">
        <w:rPr>
          <w:rFonts w:ascii="Times New Roman" w:hAnsi="Times New Roman" w:cs="Times New Roman"/>
        </w:rPr>
        <w:t>лектуальной или управленческой сферах".</w:t>
      </w:r>
    </w:p>
  </w:footnote>
  <w:footnote w:id="45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Балабанов А.С., Балабанова Е.С. Социальное неравенство: факторы углубления депр</w:t>
      </w:r>
      <w:r w:rsidRPr="00FF21A6">
        <w:rPr>
          <w:rFonts w:ascii="Times New Roman" w:hAnsi="Times New Roman"/>
          <w:sz w:val="22"/>
          <w:szCs w:val="22"/>
        </w:rPr>
        <w:t>и</w:t>
      </w:r>
      <w:r w:rsidRPr="00FF21A6">
        <w:rPr>
          <w:rFonts w:ascii="Times New Roman" w:hAnsi="Times New Roman"/>
          <w:sz w:val="22"/>
          <w:szCs w:val="22"/>
        </w:rPr>
        <w:t>вации. Социс. 2003 №7. С. 34-43.</w:t>
      </w:r>
    </w:p>
  </w:footnote>
  <w:footnote w:id="453">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Ле Бон Г. Психология социализма. СПб., 1995. С. 353. </w:t>
      </w:r>
    </w:p>
  </w:footnote>
  <w:footnote w:id="454">
    <w:p w:rsidR="00372E21" w:rsidRPr="00FF21A6" w:rsidRDefault="00372E21" w:rsidP="00A823B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Подобно тому, как единство баглеров и биркебейнеров (см. главу 3) было в конечном счете обусловлено обладанием теми и другими военными возможностями – наиболее значимым ресурсом для того времени.  </w:t>
      </w:r>
    </w:p>
  </w:footnote>
  <w:footnote w:id="45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 257-258.</w:t>
      </w:r>
    </w:p>
  </w:footnote>
  <w:footnote w:id="456">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С.268.</w:t>
      </w:r>
    </w:p>
  </w:footnote>
  <w:footnote w:id="457">
    <w:p w:rsidR="00372E21" w:rsidRPr="00FF21A6" w:rsidRDefault="00372E21" w:rsidP="00F230E4">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Веблен Т. Теория праздного класса. М.,1984. Полагаю, что  в некотором  роде извин</w:t>
      </w:r>
      <w:r w:rsidRPr="00FF21A6">
        <w:rPr>
          <w:rFonts w:ascii="Times New Roman" w:hAnsi="Times New Roman"/>
          <w:sz w:val="22"/>
          <w:szCs w:val="22"/>
        </w:rPr>
        <w:t>я</w:t>
      </w:r>
      <w:r w:rsidRPr="00FF21A6">
        <w:rPr>
          <w:rFonts w:ascii="Times New Roman" w:hAnsi="Times New Roman"/>
          <w:sz w:val="22"/>
          <w:szCs w:val="22"/>
        </w:rPr>
        <w:t xml:space="preserve">ет Т.Веблена то обстоятельство, что он сам являлся достаточно скудно оплачиваемым преподавателем. А на рубеже </w:t>
      </w:r>
      <w:r w:rsidRPr="00FF21A6">
        <w:rPr>
          <w:rFonts w:ascii="Times New Roman" w:hAnsi="Times New Roman"/>
          <w:sz w:val="22"/>
          <w:szCs w:val="22"/>
          <w:lang w:val="en-US"/>
        </w:rPr>
        <w:t>XIX</w:t>
      </w:r>
      <w:r w:rsidRPr="00FF21A6">
        <w:rPr>
          <w:rFonts w:ascii="Times New Roman" w:hAnsi="Times New Roman"/>
          <w:sz w:val="22"/>
          <w:szCs w:val="22"/>
        </w:rPr>
        <w:t>-</w:t>
      </w:r>
      <w:r w:rsidRPr="00FF21A6">
        <w:rPr>
          <w:rFonts w:ascii="Times New Roman" w:hAnsi="Times New Roman"/>
          <w:sz w:val="22"/>
          <w:szCs w:val="22"/>
          <w:lang w:val="en-US"/>
        </w:rPr>
        <w:t>XX</w:t>
      </w:r>
      <w:r w:rsidRPr="00FF21A6">
        <w:rPr>
          <w:rFonts w:ascii="Times New Roman" w:hAnsi="Times New Roman"/>
          <w:sz w:val="22"/>
          <w:szCs w:val="22"/>
        </w:rPr>
        <w:t xml:space="preserve"> вв. имущественные различия бросались в глаза, что наверняка шокировало и где-то обижало его.    </w:t>
      </w:r>
    </w:p>
  </w:footnote>
  <w:footnote w:id="45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С.246.</w:t>
      </w:r>
    </w:p>
  </w:footnote>
  <w:footnote w:id="459">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w:t>
      </w:r>
      <w:r>
        <w:rPr>
          <w:rFonts w:ascii="Times New Roman" w:hAnsi="Times New Roman"/>
          <w:sz w:val="22"/>
          <w:szCs w:val="22"/>
        </w:rPr>
        <w:t xml:space="preserve"> 1999.</w:t>
      </w:r>
      <w:r w:rsidRPr="00FF21A6">
        <w:rPr>
          <w:rFonts w:ascii="Times New Roman" w:hAnsi="Times New Roman"/>
          <w:sz w:val="22"/>
          <w:szCs w:val="22"/>
        </w:rPr>
        <w:t xml:space="preserve"> С. 342.</w:t>
      </w:r>
    </w:p>
  </w:footnote>
  <w:footnote w:id="46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Веблен Т. Теория праздного класса. М., 1984. С. 81. </w:t>
      </w:r>
    </w:p>
  </w:footnote>
  <w:footnote w:id="461">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Сорель Ж. Размышления о насилии. М., 2011. С. 24. </w:t>
      </w:r>
    </w:p>
  </w:footnote>
  <w:footnote w:id="462">
    <w:p w:rsidR="00372E21" w:rsidRPr="00FF21A6" w:rsidRDefault="00372E21" w:rsidP="005B77A5">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Насколько мне известно, всех трех упомянутых  деятелей можно максимум  опред</w:t>
      </w:r>
      <w:r w:rsidRPr="00FF21A6">
        <w:rPr>
          <w:rFonts w:ascii="Times New Roman" w:hAnsi="Times New Roman"/>
          <w:sz w:val="22"/>
          <w:szCs w:val="22"/>
        </w:rPr>
        <w:t>е</w:t>
      </w:r>
      <w:r w:rsidRPr="00FF21A6">
        <w:rPr>
          <w:rFonts w:ascii="Times New Roman" w:hAnsi="Times New Roman"/>
          <w:sz w:val="22"/>
          <w:szCs w:val="22"/>
        </w:rPr>
        <w:t xml:space="preserve">лить как выходцев из низов среднего класса. Им однозначно было далеко до предэлитных слоев, откуда элита, как правило, черпает пополнение.  </w:t>
      </w:r>
    </w:p>
  </w:footnote>
  <w:footnote w:id="46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по собственным наблюдениям и до</w:t>
      </w:r>
      <w:r w:rsidRPr="00FF21A6">
        <w:rPr>
          <w:rFonts w:ascii="Times New Roman" w:hAnsi="Times New Roman"/>
          <w:sz w:val="22"/>
          <w:szCs w:val="22"/>
        </w:rPr>
        <w:t>с</w:t>
      </w:r>
      <w:r w:rsidRPr="00FF21A6">
        <w:rPr>
          <w:rFonts w:ascii="Times New Roman" w:hAnsi="Times New Roman"/>
          <w:sz w:val="22"/>
          <w:szCs w:val="22"/>
        </w:rPr>
        <w:t>товерным источникам /Маркс К., Энгенльс Ф. Сочинения.  2-е изд. М. 1955 – 1974, Т.2. С.497.</w:t>
      </w:r>
    </w:p>
  </w:footnote>
  <w:footnote w:id="464">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 Железная пята /Лондон Д. Сочинения М., Т.5, </w:t>
      </w:r>
      <w:r>
        <w:rPr>
          <w:rFonts w:ascii="Times New Roman" w:hAnsi="Times New Roman"/>
          <w:sz w:val="22"/>
          <w:szCs w:val="22"/>
        </w:rPr>
        <w:t xml:space="preserve">1955. </w:t>
      </w:r>
      <w:r w:rsidRPr="00FF21A6">
        <w:rPr>
          <w:rFonts w:ascii="Times New Roman" w:hAnsi="Times New Roman"/>
          <w:sz w:val="22"/>
          <w:szCs w:val="22"/>
        </w:rPr>
        <w:t xml:space="preserve">С. 75.    </w:t>
      </w:r>
    </w:p>
  </w:footnote>
  <w:footnote w:id="46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С.251-252.</w:t>
      </w:r>
    </w:p>
  </w:footnote>
  <w:footnote w:id="466">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Липпман У. Публичная философия. М., 2004. С. 46. </w:t>
      </w:r>
    </w:p>
  </w:footnote>
  <w:footnote w:id="46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 1999. С. 343.</w:t>
      </w:r>
    </w:p>
  </w:footnote>
  <w:footnote w:id="46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революции. Европа </w:t>
      </w:r>
      <w:r>
        <w:rPr>
          <w:rFonts w:ascii="Times New Roman" w:hAnsi="Times New Roman"/>
          <w:sz w:val="22"/>
          <w:szCs w:val="22"/>
        </w:rPr>
        <w:t>1789-1848. Ростов на Дону, 1999.</w:t>
      </w:r>
      <w:r w:rsidRPr="00FF21A6">
        <w:rPr>
          <w:rFonts w:ascii="Times New Roman" w:hAnsi="Times New Roman"/>
          <w:sz w:val="22"/>
          <w:szCs w:val="22"/>
        </w:rPr>
        <w:t xml:space="preserve"> С. 263.</w:t>
      </w:r>
    </w:p>
  </w:footnote>
  <w:footnote w:id="469">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1848-1975. Ростов на Дону, 1999. С.337.</w:t>
      </w:r>
    </w:p>
  </w:footnote>
  <w:footnote w:id="47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С.267.</w:t>
      </w:r>
    </w:p>
  </w:footnote>
  <w:footnote w:id="471">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Хобсбаум Э. Век империи. 1875-1914. Ростов на Дону, 1999. С.262.  </w:t>
      </w:r>
    </w:p>
  </w:footnote>
  <w:footnote w:id="47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Сорокин П.А. Человек. Цивилизация. Общество. М., 1992. С.358.</w:t>
      </w:r>
    </w:p>
  </w:footnote>
  <w:footnote w:id="47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по собственным наблюдениям и до</w:t>
      </w:r>
      <w:r w:rsidRPr="00FF21A6">
        <w:rPr>
          <w:rFonts w:ascii="Times New Roman" w:hAnsi="Times New Roman"/>
          <w:sz w:val="22"/>
          <w:szCs w:val="22"/>
        </w:rPr>
        <w:t>с</w:t>
      </w:r>
      <w:r w:rsidRPr="00FF21A6">
        <w:rPr>
          <w:rFonts w:ascii="Times New Roman" w:hAnsi="Times New Roman"/>
          <w:sz w:val="22"/>
          <w:szCs w:val="22"/>
        </w:rPr>
        <w:t>товерным источникам /Маркс К., Энгенльс Ф. Сочинения.  2-е изд. М. 1955 – 1974. Т.2, С. 270.</w:t>
      </w:r>
    </w:p>
  </w:footnote>
  <w:footnote w:id="474">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Восстание  среднего класса. М.,</w:t>
      </w:r>
      <w:r>
        <w:rPr>
          <w:rFonts w:ascii="Times New Roman" w:hAnsi="Times New Roman"/>
          <w:sz w:val="22"/>
          <w:szCs w:val="22"/>
        </w:rPr>
        <w:t xml:space="preserve"> </w:t>
      </w:r>
      <w:r w:rsidRPr="00FF21A6">
        <w:rPr>
          <w:rFonts w:ascii="Times New Roman" w:hAnsi="Times New Roman"/>
          <w:sz w:val="22"/>
          <w:szCs w:val="22"/>
        </w:rPr>
        <w:t>2012. С. 16.</w:t>
      </w:r>
    </w:p>
  </w:footnote>
  <w:footnote w:id="475">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по собственным наблюдениям и до</w:t>
      </w:r>
      <w:r w:rsidRPr="00FF21A6">
        <w:rPr>
          <w:rFonts w:ascii="Times New Roman" w:hAnsi="Times New Roman"/>
          <w:sz w:val="22"/>
          <w:szCs w:val="22"/>
        </w:rPr>
        <w:t>с</w:t>
      </w:r>
      <w:r w:rsidRPr="00FF21A6">
        <w:rPr>
          <w:rFonts w:ascii="Times New Roman" w:hAnsi="Times New Roman"/>
          <w:sz w:val="22"/>
          <w:szCs w:val="22"/>
        </w:rPr>
        <w:t>товерным источникам /</w:t>
      </w:r>
      <w:r>
        <w:rPr>
          <w:rFonts w:ascii="Times New Roman" w:hAnsi="Times New Roman"/>
          <w:sz w:val="22"/>
          <w:szCs w:val="22"/>
        </w:rPr>
        <w:t xml:space="preserve"> </w:t>
      </w:r>
      <w:r w:rsidRPr="00FF21A6">
        <w:rPr>
          <w:rFonts w:ascii="Times New Roman" w:hAnsi="Times New Roman"/>
          <w:sz w:val="22"/>
          <w:szCs w:val="22"/>
        </w:rPr>
        <w:t>Маркс К., Энгельс Ф. Сочинения.  2-е изд. М. 1955 – 1974, Т.2, С.257.</w:t>
      </w:r>
    </w:p>
  </w:footnote>
  <w:footnote w:id="476">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261.</w:t>
      </w:r>
    </w:p>
  </w:footnote>
  <w:footnote w:id="47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революции. Европа  1789-1848. Ростов на Дону, 1999. С. 276.</w:t>
      </w:r>
    </w:p>
  </w:footnote>
  <w:footnote w:id="47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Джек Революция./ Лондон Д. Сочинения в  семи томах. М.,</w:t>
      </w:r>
      <w:r>
        <w:rPr>
          <w:rFonts w:ascii="Times New Roman" w:hAnsi="Times New Roman"/>
          <w:sz w:val="22"/>
          <w:szCs w:val="22"/>
        </w:rPr>
        <w:t xml:space="preserve"> Т.5, </w:t>
      </w:r>
      <w:r w:rsidRPr="00FF21A6">
        <w:rPr>
          <w:rFonts w:ascii="Times New Roman" w:hAnsi="Times New Roman"/>
          <w:sz w:val="22"/>
          <w:szCs w:val="22"/>
        </w:rPr>
        <w:t xml:space="preserve">1955. </w:t>
      </w:r>
      <w:r>
        <w:rPr>
          <w:rFonts w:ascii="Times New Roman" w:hAnsi="Times New Roman"/>
          <w:sz w:val="22"/>
          <w:szCs w:val="22"/>
        </w:rPr>
        <w:t>С</w:t>
      </w:r>
      <w:r w:rsidRPr="00FF21A6">
        <w:rPr>
          <w:rFonts w:ascii="Times New Roman" w:hAnsi="Times New Roman"/>
          <w:sz w:val="22"/>
          <w:szCs w:val="22"/>
        </w:rPr>
        <w:t>.684.</w:t>
      </w:r>
    </w:p>
  </w:footnote>
  <w:footnote w:id="479">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Джек Люди бездны./ Лондон Д. Сочинения в  семи томах. М.,1955. Т.2, с.525.</w:t>
      </w:r>
    </w:p>
  </w:footnote>
  <w:footnote w:id="48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Шлезингер А. Циклы американской истории. М., 1992. с. 314.</w:t>
      </w:r>
    </w:p>
  </w:footnote>
  <w:footnote w:id="481">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1848-1875. Ростов на Дону, 1999. с.299.</w:t>
      </w:r>
    </w:p>
  </w:footnote>
  <w:footnote w:id="48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по собственным наблюдениям и до</w:t>
      </w:r>
      <w:r w:rsidRPr="00FF21A6">
        <w:rPr>
          <w:rFonts w:ascii="Times New Roman" w:hAnsi="Times New Roman"/>
          <w:sz w:val="22"/>
          <w:szCs w:val="22"/>
        </w:rPr>
        <w:t>с</w:t>
      </w:r>
      <w:r w:rsidRPr="00FF21A6">
        <w:rPr>
          <w:rFonts w:ascii="Times New Roman" w:hAnsi="Times New Roman"/>
          <w:sz w:val="22"/>
          <w:szCs w:val="22"/>
        </w:rPr>
        <w:t>товерным источникам /Маркс К., Энгенльс Ф. Сочинения.  2-е изд. М. 1955 – 1974, Т.2</w:t>
      </w:r>
      <w:r w:rsidR="009C0098">
        <w:rPr>
          <w:rFonts w:ascii="Times New Roman" w:hAnsi="Times New Roman"/>
          <w:sz w:val="22"/>
          <w:szCs w:val="22"/>
        </w:rPr>
        <w:t>. С</w:t>
      </w:r>
      <w:r w:rsidRPr="00FF21A6">
        <w:rPr>
          <w:rFonts w:ascii="Times New Roman" w:hAnsi="Times New Roman"/>
          <w:sz w:val="22"/>
          <w:szCs w:val="22"/>
        </w:rPr>
        <w:t>. 265.</w:t>
      </w:r>
    </w:p>
  </w:footnote>
  <w:footnote w:id="48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153-157.</w:t>
      </w:r>
    </w:p>
  </w:footnote>
  <w:footnote w:id="484">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1848-1875. Ростов на Дону, 1999. </w:t>
      </w:r>
      <w:r w:rsidR="009C0098">
        <w:rPr>
          <w:rFonts w:ascii="Times New Roman" w:hAnsi="Times New Roman"/>
          <w:sz w:val="22"/>
          <w:szCs w:val="22"/>
        </w:rPr>
        <w:t>С</w:t>
      </w:r>
      <w:r w:rsidRPr="00FF21A6">
        <w:rPr>
          <w:rFonts w:ascii="Times New Roman" w:hAnsi="Times New Roman"/>
          <w:sz w:val="22"/>
          <w:szCs w:val="22"/>
        </w:rPr>
        <w:t xml:space="preserve">.305-306. </w:t>
      </w:r>
    </w:p>
  </w:footnote>
  <w:footnote w:id="48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Веблен</w:t>
      </w:r>
      <w:r w:rsidR="009C0098">
        <w:rPr>
          <w:rFonts w:ascii="Times New Roman" w:hAnsi="Times New Roman"/>
          <w:sz w:val="22"/>
          <w:szCs w:val="22"/>
        </w:rPr>
        <w:t xml:space="preserve"> </w:t>
      </w:r>
      <w:r w:rsidRPr="00FF21A6">
        <w:rPr>
          <w:rFonts w:ascii="Times New Roman" w:hAnsi="Times New Roman"/>
          <w:sz w:val="22"/>
          <w:szCs w:val="22"/>
        </w:rPr>
        <w:t>Т.</w:t>
      </w:r>
      <w:r>
        <w:rPr>
          <w:rFonts w:ascii="Times New Roman" w:hAnsi="Times New Roman"/>
          <w:sz w:val="22"/>
          <w:szCs w:val="22"/>
        </w:rPr>
        <w:t xml:space="preserve"> </w:t>
      </w:r>
      <w:r w:rsidRPr="00FF21A6">
        <w:rPr>
          <w:rFonts w:ascii="Times New Roman" w:hAnsi="Times New Roman"/>
          <w:sz w:val="22"/>
          <w:szCs w:val="22"/>
        </w:rPr>
        <w:t>Теория праздного класса. М., 1984.</w:t>
      </w:r>
    </w:p>
  </w:footnote>
  <w:footnote w:id="486">
    <w:p w:rsidR="00372E21" w:rsidRPr="00FF21A6" w:rsidRDefault="00372E21" w:rsidP="009C0098">
      <w:pPr>
        <w:pStyle w:val="ad"/>
        <w:spacing w:after="0" w:line="240" w:lineRule="auto"/>
        <w:jc w:val="both"/>
        <w:rPr>
          <w:rFonts w:ascii="Times New Roman" w:hAnsi="Times New Roman" w:cs="Times New Roman"/>
        </w:rPr>
      </w:pPr>
      <w:r w:rsidRPr="00FF21A6">
        <w:rPr>
          <w:rStyle w:val="a6"/>
          <w:rFonts w:ascii="Times New Roman" w:hAnsi="Times New Roman"/>
        </w:rPr>
        <w:footnoteRef/>
      </w:r>
      <w:r w:rsidRPr="00FF21A6">
        <w:rPr>
          <w:rFonts w:ascii="Times New Roman" w:hAnsi="Times New Roman" w:cs="Times New Roman"/>
        </w:rPr>
        <w:t xml:space="preserve"> Энгельс Ф. Положение рабочего класса в Англии. Маркс К. Энгельс Ф. Сочинения. М.,1955, Т.2 . С 330.</w:t>
      </w:r>
    </w:p>
  </w:footnote>
  <w:footnote w:id="487">
    <w:p w:rsidR="00372E21" w:rsidRPr="00FF21A6" w:rsidRDefault="00372E21" w:rsidP="000D2A06">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Маркс К. Энгельс Ф. Сочинения. М.,1955, Т.2. С. 349.</w:t>
      </w:r>
    </w:p>
  </w:footnote>
  <w:footnote w:id="48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264-265.</w:t>
      </w:r>
    </w:p>
  </w:footnote>
  <w:footnote w:id="489">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 266.</w:t>
      </w:r>
    </w:p>
  </w:footnote>
  <w:footnote w:id="490">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Маркс К. Энгельс Ф. Сочинения. М.,1955, Т.2. С.270</w:t>
      </w:r>
    </w:p>
  </w:footnote>
  <w:footnote w:id="491">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Маркс К. Энгельс Ф. Сочинения. М.,1955, Т.2. С. 305.</w:t>
      </w:r>
    </w:p>
  </w:footnote>
  <w:footnote w:id="49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Там же. С.</w:t>
      </w:r>
      <w:r w:rsidRPr="00FF21A6">
        <w:rPr>
          <w:rFonts w:ascii="Times New Roman" w:hAnsi="Times New Roman"/>
          <w:sz w:val="22"/>
          <w:szCs w:val="22"/>
        </w:rPr>
        <w:t>339.</w:t>
      </w:r>
    </w:p>
  </w:footnote>
  <w:footnote w:id="49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w:t>
      </w:r>
      <w:r>
        <w:rPr>
          <w:rFonts w:ascii="Times New Roman" w:hAnsi="Times New Roman"/>
          <w:sz w:val="22"/>
          <w:szCs w:val="22"/>
        </w:rPr>
        <w:t>.</w:t>
      </w:r>
      <w:r w:rsidRPr="00FF21A6">
        <w:rPr>
          <w:rFonts w:ascii="Times New Roman" w:hAnsi="Times New Roman"/>
          <w:sz w:val="22"/>
          <w:szCs w:val="22"/>
        </w:rPr>
        <w:t xml:space="preserve"> </w:t>
      </w:r>
      <w:r>
        <w:rPr>
          <w:rFonts w:ascii="Times New Roman" w:hAnsi="Times New Roman"/>
          <w:sz w:val="22"/>
          <w:szCs w:val="22"/>
        </w:rPr>
        <w:t>С</w:t>
      </w:r>
      <w:r w:rsidRPr="00FF21A6">
        <w:rPr>
          <w:rFonts w:ascii="Times New Roman" w:hAnsi="Times New Roman"/>
          <w:sz w:val="22"/>
          <w:szCs w:val="22"/>
        </w:rPr>
        <w:t>.373.</w:t>
      </w:r>
    </w:p>
  </w:footnote>
  <w:footnote w:id="494">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Энгельс Ф. Положение рабочего класса в Англии. Маркс К. Энгельс Ф. Сочинения. М.,1955, Т.2</w:t>
      </w:r>
      <w:r>
        <w:rPr>
          <w:rFonts w:ascii="Times New Roman" w:hAnsi="Times New Roman"/>
          <w:sz w:val="22"/>
          <w:szCs w:val="22"/>
        </w:rPr>
        <w:t>. С.</w:t>
      </w:r>
      <w:r w:rsidRPr="00FF21A6">
        <w:rPr>
          <w:rFonts w:ascii="Times New Roman" w:hAnsi="Times New Roman"/>
          <w:sz w:val="22"/>
          <w:szCs w:val="22"/>
        </w:rPr>
        <w:t>374.</w:t>
      </w:r>
    </w:p>
  </w:footnote>
  <w:footnote w:id="49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w:t>
      </w:r>
      <w:r>
        <w:rPr>
          <w:rFonts w:ascii="Times New Roman" w:hAnsi="Times New Roman"/>
          <w:sz w:val="22"/>
          <w:szCs w:val="22"/>
        </w:rPr>
        <w:t>.</w:t>
      </w:r>
      <w:r w:rsidRPr="00FF21A6">
        <w:rPr>
          <w:rFonts w:ascii="Times New Roman" w:hAnsi="Times New Roman"/>
          <w:sz w:val="22"/>
          <w:szCs w:val="22"/>
        </w:rPr>
        <w:t xml:space="preserve"> С.380.</w:t>
      </w:r>
    </w:p>
  </w:footnote>
  <w:footnote w:id="496">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 Люди Бездны (книга очерков)/ Лондон Дж. Сочинения в 8 томах. Т.2.</w:t>
      </w:r>
      <w:r w:rsidR="009C0098">
        <w:rPr>
          <w:rFonts w:ascii="Times New Roman" w:hAnsi="Times New Roman"/>
          <w:sz w:val="22"/>
          <w:szCs w:val="22"/>
        </w:rPr>
        <w:t xml:space="preserve"> </w:t>
      </w:r>
      <w:r w:rsidRPr="00FF21A6">
        <w:rPr>
          <w:rFonts w:ascii="Times New Roman" w:hAnsi="Times New Roman"/>
          <w:sz w:val="22"/>
          <w:szCs w:val="22"/>
        </w:rPr>
        <w:t>М.,1954. С. 410-411.</w:t>
      </w:r>
    </w:p>
  </w:footnote>
  <w:footnote w:id="49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 426.</w:t>
      </w:r>
    </w:p>
  </w:footnote>
  <w:footnote w:id="498">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427.</w:t>
      </w:r>
    </w:p>
  </w:footnote>
  <w:footnote w:id="499">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 Люди Бездны (книга очерков)/ Лондон Дж. Сочинения в 8 томах. Т.2.</w:t>
      </w:r>
      <w:r w:rsidR="009C0098">
        <w:rPr>
          <w:rFonts w:ascii="Times New Roman" w:hAnsi="Times New Roman"/>
          <w:sz w:val="22"/>
          <w:szCs w:val="22"/>
        </w:rPr>
        <w:t xml:space="preserve"> </w:t>
      </w:r>
      <w:r w:rsidRPr="00FF21A6">
        <w:rPr>
          <w:rFonts w:ascii="Times New Roman" w:hAnsi="Times New Roman"/>
          <w:sz w:val="22"/>
          <w:szCs w:val="22"/>
        </w:rPr>
        <w:t>М.,1954.</w:t>
      </w:r>
      <w:r>
        <w:rPr>
          <w:rFonts w:ascii="Times New Roman" w:hAnsi="Times New Roman"/>
          <w:sz w:val="22"/>
          <w:szCs w:val="22"/>
        </w:rPr>
        <w:t xml:space="preserve"> </w:t>
      </w:r>
      <w:r w:rsidRPr="00FF21A6">
        <w:rPr>
          <w:rFonts w:ascii="Times New Roman" w:hAnsi="Times New Roman"/>
          <w:sz w:val="22"/>
          <w:szCs w:val="22"/>
        </w:rPr>
        <w:t>С.428.</w:t>
      </w:r>
    </w:p>
  </w:footnote>
  <w:footnote w:id="500">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w:t>
      </w:r>
      <w:r>
        <w:rPr>
          <w:rFonts w:ascii="Times New Roman" w:hAnsi="Times New Roman"/>
          <w:sz w:val="22"/>
          <w:szCs w:val="22"/>
        </w:rPr>
        <w:t>.</w:t>
      </w:r>
      <w:r w:rsidRPr="00FF21A6">
        <w:rPr>
          <w:rFonts w:ascii="Times New Roman" w:hAnsi="Times New Roman"/>
          <w:sz w:val="22"/>
          <w:szCs w:val="22"/>
        </w:rPr>
        <w:t xml:space="preserve"> С.429.</w:t>
      </w:r>
    </w:p>
  </w:footnote>
  <w:footnote w:id="501">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Лондон Д. Люди Бездны (книга очерков)/ Лондон Дж. Сочинения в 8 томах. Т.2.</w:t>
      </w:r>
      <w:r w:rsidR="009C0098">
        <w:rPr>
          <w:rFonts w:ascii="Times New Roman" w:hAnsi="Times New Roman"/>
          <w:sz w:val="22"/>
          <w:szCs w:val="22"/>
        </w:rPr>
        <w:t xml:space="preserve"> </w:t>
      </w:r>
      <w:r w:rsidRPr="00FF21A6">
        <w:rPr>
          <w:rFonts w:ascii="Times New Roman" w:hAnsi="Times New Roman"/>
          <w:sz w:val="22"/>
          <w:szCs w:val="22"/>
        </w:rPr>
        <w:t>М.,1954. С. 439.</w:t>
      </w:r>
    </w:p>
  </w:footnote>
  <w:footnote w:id="502">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Там же.</w:t>
      </w:r>
      <w:r w:rsidRPr="00FF21A6">
        <w:rPr>
          <w:rFonts w:ascii="Times New Roman" w:hAnsi="Times New Roman"/>
          <w:sz w:val="22"/>
          <w:szCs w:val="22"/>
        </w:rPr>
        <w:t xml:space="preserve"> С. 450.</w:t>
      </w:r>
    </w:p>
  </w:footnote>
  <w:footnote w:id="503">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капитала. 1848-1875. Ростов на Дону, 1999. С.316-317.</w:t>
      </w:r>
    </w:p>
  </w:footnote>
  <w:footnote w:id="504">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Восстание среднего класса. М., 2008.</w:t>
      </w:r>
    </w:p>
  </w:footnote>
  <w:footnote w:id="505">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w:t>
      </w:r>
      <w:r>
        <w:rPr>
          <w:rFonts w:ascii="Times New Roman" w:hAnsi="Times New Roman"/>
          <w:sz w:val="22"/>
          <w:szCs w:val="22"/>
        </w:rPr>
        <w:t xml:space="preserve"> </w:t>
      </w:r>
      <w:r w:rsidRPr="00FF21A6">
        <w:rPr>
          <w:rFonts w:ascii="Times New Roman" w:hAnsi="Times New Roman"/>
          <w:sz w:val="22"/>
          <w:szCs w:val="22"/>
        </w:rPr>
        <w:t>2010. С. 151.</w:t>
      </w:r>
    </w:p>
  </w:footnote>
  <w:footnote w:id="506">
    <w:p w:rsidR="00372E21" w:rsidRPr="00FF21A6" w:rsidRDefault="00372E21" w:rsidP="005B77A5">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Ле Бон Г. Психология социализма. СПб., 1995. С.345.</w:t>
      </w:r>
    </w:p>
  </w:footnote>
  <w:footnote w:id="507">
    <w:p w:rsidR="00372E21" w:rsidRPr="00FF21A6" w:rsidRDefault="00372E21" w:rsidP="005B77A5">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151.</w:t>
      </w:r>
    </w:p>
    <w:p w:rsidR="00372E21" w:rsidRPr="00FF21A6" w:rsidRDefault="00372E21" w:rsidP="005B77A5">
      <w:pPr>
        <w:pStyle w:val="a4"/>
        <w:rPr>
          <w:rFonts w:ascii="Times New Roman" w:hAnsi="Times New Roman"/>
          <w:sz w:val="22"/>
          <w:szCs w:val="22"/>
        </w:rPr>
      </w:pPr>
    </w:p>
  </w:footnote>
  <w:footnote w:id="50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Даже в Интернете я не нашел о нем сколько-нибудь подробной информации. </w:t>
      </w:r>
    </w:p>
  </w:footnote>
  <w:footnote w:id="509">
    <w:p w:rsidR="00372E21" w:rsidRPr="008E1A36" w:rsidRDefault="00372E21" w:rsidP="000F0C90">
      <w:pPr>
        <w:pStyle w:val="a4"/>
        <w:rPr>
          <w:rFonts w:ascii="Times New Roman" w:hAnsi="Times New Roman"/>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w:t>
      </w:r>
      <w:r w:rsidRPr="008E1A36">
        <w:rPr>
          <w:rFonts w:ascii="Times New Roman" w:hAnsi="Times New Roman"/>
        </w:rPr>
        <w:t xml:space="preserve"> </w:t>
      </w:r>
      <w:r w:rsidRPr="00FF21A6">
        <w:rPr>
          <w:rFonts w:ascii="Times New Roman" w:hAnsi="Times New Roman"/>
          <w:sz w:val="22"/>
          <w:szCs w:val="22"/>
        </w:rPr>
        <w:t>М.,1971. С.358.</w:t>
      </w:r>
      <w:r w:rsidRPr="008E1A36">
        <w:rPr>
          <w:rFonts w:ascii="Times New Roman" w:hAnsi="Times New Roman"/>
        </w:rPr>
        <w:t xml:space="preserve"> </w:t>
      </w:r>
    </w:p>
  </w:footnote>
  <w:footnote w:id="51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Полякова Н. Л. </w:t>
      </w:r>
      <w:r w:rsidRPr="00FF21A6">
        <w:rPr>
          <w:rFonts w:ascii="Times New Roman" w:hAnsi="Times New Roman"/>
          <w:sz w:val="22"/>
          <w:szCs w:val="22"/>
          <w:lang w:val="en-US"/>
        </w:rPr>
        <w:t>XX</w:t>
      </w:r>
      <w:r w:rsidRPr="00FF21A6">
        <w:rPr>
          <w:rFonts w:ascii="Times New Roman" w:hAnsi="Times New Roman"/>
          <w:sz w:val="22"/>
          <w:szCs w:val="22"/>
        </w:rPr>
        <w:t xml:space="preserve"> в. в социологических теориях общества. М., 2004. С. 60. </w:t>
      </w:r>
    </w:p>
  </w:footnote>
  <w:footnote w:id="511">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Полякова Н.Л. XX век в социологических теориях общества. М.,</w:t>
      </w:r>
      <w:r>
        <w:rPr>
          <w:rFonts w:ascii="Times New Roman" w:hAnsi="Times New Roman"/>
          <w:sz w:val="22"/>
          <w:szCs w:val="22"/>
        </w:rPr>
        <w:t xml:space="preserve"> </w:t>
      </w:r>
      <w:r w:rsidRPr="00FF21A6">
        <w:rPr>
          <w:rFonts w:ascii="Times New Roman" w:hAnsi="Times New Roman"/>
          <w:sz w:val="22"/>
          <w:szCs w:val="22"/>
        </w:rPr>
        <w:t>2004. С.28.</w:t>
      </w:r>
    </w:p>
  </w:footnote>
  <w:footnote w:id="512">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15"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513">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Веблен Т. Теория праздного класса. М.,1984.</w:t>
      </w:r>
    </w:p>
  </w:footnote>
  <w:footnote w:id="514">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Гэлбрейт Дж</w:t>
      </w:r>
      <w:r>
        <w:rPr>
          <w:rFonts w:ascii="Times New Roman" w:hAnsi="Times New Roman"/>
          <w:sz w:val="22"/>
          <w:szCs w:val="22"/>
        </w:rPr>
        <w:t>. Новое индустриальное общество</w:t>
      </w:r>
      <w:r w:rsidRPr="00FF21A6">
        <w:rPr>
          <w:rFonts w:ascii="Times New Roman" w:hAnsi="Times New Roman"/>
          <w:sz w:val="22"/>
          <w:szCs w:val="22"/>
        </w:rPr>
        <w:t>. М., 2004. 102.</w:t>
      </w:r>
    </w:p>
  </w:footnote>
  <w:footnote w:id="51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Хантингтон С. Политический порядок в меняющихся обществах. М., 2004. С.95.</w:t>
      </w:r>
    </w:p>
  </w:footnote>
  <w:footnote w:id="51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С.106 .</w:t>
      </w:r>
    </w:p>
  </w:footnote>
  <w:footnote w:id="517">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Гэлбрейт Дж. Новое индустриальное общество. М., 2004. С. 392.</w:t>
      </w:r>
    </w:p>
  </w:footnote>
  <w:footnote w:id="51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С.394-395.</w:t>
      </w:r>
    </w:p>
  </w:footnote>
  <w:footnote w:id="519">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Первым, кто пошел на это, был американский президент Теодор Рузвельт. Впоследс</w:t>
      </w:r>
      <w:r w:rsidRPr="00FF21A6">
        <w:rPr>
          <w:rFonts w:ascii="Times New Roman" w:hAnsi="Times New Roman"/>
          <w:sz w:val="22"/>
          <w:szCs w:val="22"/>
        </w:rPr>
        <w:t>т</w:t>
      </w:r>
      <w:r w:rsidRPr="00FF21A6">
        <w:rPr>
          <w:rFonts w:ascii="Times New Roman" w:hAnsi="Times New Roman"/>
          <w:sz w:val="22"/>
          <w:szCs w:val="22"/>
        </w:rPr>
        <w:t>вии его политику, и в даже более радикальном варианте продолжил его дальний родс</w:t>
      </w:r>
      <w:r w:rsidRPr="00FF21A6">
        <w:rPr>
          <w:rFonts w:ascii="Times New Roman" w:hAnsi="Times New Roman"/>
          <w:sz w:val="22"/>
          <w:szCs w:val="22"/>
        </w:rPr>
        <w:t>т</w:t>
      </w:r>
      <w:r w:rsidRPr="00FF21A6">
        <w:rPr>
          <w:rFonts w:ascii="Times New Roman" w:hAnsi="Times New Roman"/>
          <w:sz w:val="22"/>
          <w:szCs w:val="22"/>
        </w:rPr>
        <w:t xml:space="preserve">венник Франклин Рузвельт.   </w:t>
      </w:r>
    </w:p>
  </w:footnote>
  <w:footnote w:id="52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М.,1971. С. 382.</w:t>
      </w:r>
    </w:p>
  </w:footnote>
  <w:footnote w:id="521">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423</w:t>
      </w:r>
    </w:p>
  </w:footnote>
  <w:footnote w:id="522">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Гринин Л.Е. Государство и исторический процесс: политический срез исторического процесса. М., 2009. С. 110.</w:t>
      </w:r>
    </w:p>
  </w:footnote>
  <w:footnote w:id="523">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Полякова Н. Л. </w:t>
      </w:r>
      <w:r w:rsidRPr="00FF21A6">
        <w:rPr>
          <w:rFonts w:ascii="Times New Roman" w:hAnsi="Times New Roman"/>
          <w:sz w:val="22"/>
          <w:szCs w:val="22"/>
          <w:lang w:val="en-US"/>
        </w:rPr>
        <w:t>XX</w:t>
      </w:r>
      <w:r w:rsidRPr="00FF21A6">
        <w:rPr>
          <w:rFonts w:ascii="Times New Roman" w:hAnsi="Times New Roman"/>
          <w:sz w:val="22"/>
          <w:szCs w:val="22"/>
        </w:rPr>
        <w:t xml:space="preserve"> в. в социологических теориях общества. М., 2004. С.62.</w:t>
      </w:r>
    </w:p>
  </w:footnote>
  <w:footnote w:id="524">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Веблен Т. Теория праздного класса. М., 1984.</w:t>
      </w:r>
    </w:p>
  </w:footnote>
  <w:footnote w:id="52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Гринин Л.Е. Государство и исторический процесс: политический срез исторического процесса. М., 2009. С. 77.</w:t>
      </w:r>
    </w:p>
  </w:footnote>
  <w:footnote w:id="52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Полагаю, испуг либералов еще не прошел, и с тех времен передается по наследству.  </w:t>
      </w:r>
    </w:p>
  </w:footnote>
  <w:footnote w:id="527">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Еще более деформированное выражение консервативный проект получил в Наци</w:t>
      </w:r>
      <w:r w:rsidRPr="00FF21A6">
        <w:rPr>
          <w:rFonts w:ascii="Times New Roman" w:hAnsi="Times New Roman"/>
          <w:sz w:val="22"/>
          <w:szCs w:val="22"/>
        </w:rPr>
        <w:t>о</w:t>
      </w:r>
      <w:r w:rsidRPr="00FF21A6">
        <w:rPr>
          <w:rFonts w:ascii="Times New Roman" w:hAnsi="Times New Roman"/>
          <w:sz w:val="22"/>
          <w:szCs w:val="22"/>
        </w:rPr>
        <w:t>нальном государстве Хорватия 1941-1945гг., глава которого «поглавник»</w:t>
      </w:r>
      <w:r w:rsidR="009C0098">
        <w:rPr>
          <w:rFonts w:ascii="Times New Roman" w:hAnsi="Times New Roman"/>
          <w:sz w:val="22"/>
          <w:szCs w:val="22"/>
        </w:rPr>
        <w:t xml:space="preserve"> </w:t>
      </w:r>
      <w:r w:rsidRPr="00FF21A6">
        <w:rPr>
          <w:rFonts w:ascii="Times New Roman" w:hAnsi="Times New Roman"/>
          <w:sz w:val="22"/>
          <w:szCs w:val="22"/>
        </w:rPr>
        <w:t>А. Павелич всецело зависел от Гитлеровской Германии. Геноцид еврейского и особенно сербского населения, проходивший с санкции и при фактическом одобрении католического Ват</w:t>
      </w:r>
      <w:r w:rsidRPr="00FF21A6">
        <w:rPr>
          <w:rFonts w:ascii="Times New Roman" w:hAnsi="Times New Roman"/>
          <w:sz w:val="22"/>
          <w:szCs w:val="22"/>
        </w:rPr>
        <w:t>и</w:t>
      </w:r>
      <w:r w:rsidRPr="00FF21A6">
        <w:rPr>
          <w:rFonts w:ascii="Times New Roman" w:hAnsi="Times New Roman"/>
          <w:sz w:val="22"/>
          <w:szCs w:val="22"/>
        </w:rPr>
        <w:t xml:space="preserve">кана, превзошел даже гитлеровский Холокост, о чем пишет современный итальянский историк М. Ривели.        </w:t>
      </w:r>
    </w:p>
  </w:footnote>
  <w:footnote w:id="528">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Подробнее об этом в моей книге «Почему побеждает либерализм: осмысление  мех</w:t>
      </w:r>
      <w:r w:rsidRPr="00FF21A6">
        <w:rPr>
          <w:rFonts w:ascii="Times New Roman" w:hAnsi="Times New Roman"/>
          <w:sz w:val="22"/>
          <w:szCs w:val="22"/>
        </w:rPr>
        <w:t>а</w:t>
      </w:r>
      <w:r w:rsidRPr="00FF21A6">
        <w:rPr>
          <w:rFonts w:ascii="Times New Roman" w:hAnsi="Times New Roman"/>
          <w:sz w:val="22"/>
          <w:szCs w:val="22"/>
        </w:rPr>
        <w:t xml:space="preserve">низмов взаимодействия идеологии и социальной иерархии» Ростов на Дону, 2006. </w:t>
      </w:r>
    </w:p>
  </w:footnote>
  <w:footnote w:id="529">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 похоже, что сейчас разваливают общество дальше. </w:t>
      </w:r>
    </w:p>
  </w:footnote>
  <w:footnote w:id="530">
    <w:p w:rsidR="00372E21" w:rsidRPr="00FF21A6" w:rsidRDefault="00372E21" w:rsidP="0003171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М.,1971. С. 367.</w:t>
      </w:r>
    </w:p>
  </w:footnote>
  <w:footnote w:id="531">
    <w:p w:rsidR="00372E21" w:rsidRPr="00FF21A6" w:rsidRDefault="00372E21" w:rsidP="0003171C">
      <w:pPr>
        <w:pStyle w:val="ad"/>
        <w:tabs>
          <w:tab w:val="left" w:pos="426"/>
        </w:tabs>
        <w:spacing w:after="0" w:line="240" w:lineRule="auto"/>
        <w:rPr>
          <w:rFonts w:ascii="Times New Roman" w:hAnsi="Times New Roman" w:cs="Times New Roman"/>
        </w:rPr>
      </w:pPr>
      <w:r w:rsidRPr="00FF21A6">
        <w:rPr>
          <w:rStyle w:val="a6"/>
          <w:rFonts w:ascii="Times New Roman" w:hAnsi="Times New Roman"/>
        </w:rPr>
        <w:footnoteRef/>
      </w:r>
      <w:r w:rsidRPr="00FF21A6">
        <w:rPr>
          <w:rFonts w:ascii="Times New Roman" w:hAnsi="Times New Roman" w:cs="Times New Roman"/>
        </w:rPr>
        <w:t xml:space="preserve"> После неудачного покушения во время инагурации Ф.Рузвельту предписываются сл</w:t>
      </w:r>
      <w:r w:rsidRPr="00FF21A6">
        <w:rPr>
          <w:rFonts w:ascii="Times New Roman" w:hAnsi="Times New Roman" w:cs="Times New Roman"/>
        </w:rPr>
        <w:t>о</w:t>
      </w:r>
      <w:r w:rsidRPr="00FF21A6">
        <w:rPr>
          <w:rFonts w:ascii="Times New Roman" w:hAnsi="Times New Roman" w:cs="Times New Roman"/>
        </w:rPr>
        <w:t>ва «Если я буду плохим Президентом, то, по всей видимости, я стану последним През</w:t>
      </w:r>
      <w:r w:rsidRPr="00FF21A6">
        <w:rPr>
          <w:rFonts w:ascii="Times New Roman" w:hAnsi="Times New Roman" w:cs="Times New Roman"/>
        </w:rPr>
        <w:t>и</w:t>
      </w:r>
      <w:r w:rsidRPr="00FF21A6">
        <w:rPr>
          <w:rFonts w:ascii="Times New Roman" w:hAnsi="Times New Roman" w:cs="Times New Roman"/>
        </w:rPr>
        <w:t>дентом Америки».</w:t>
      </w:r>
    </w:p>
  </w:footnote>
  <w:footnote w:id="532">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 2010. С. 162.</w:t>
      </w:r>
    </w:p>
  </w:footnote>
  <w:footnote w:id="533">
    <w:p w:rsidR="00372E21" w:rsidRPr="009C0098" w:rsidRDefault="00372E21" w:rsidP="000F0C90">
      <w:pPr>
        <w:pStyle w:val="a4"/>
        <w:jc w:val="both"/>
        <w:rPr>
          <w:rFonts w:ascii="Times New Roman" w:hAnsi="Times New Roman"/>
          <w:color w:val="262626" w:themeColor="text1" w:themeTint="D9"/>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Тэйлор Ф. Принципы научного менеджмента. Интернет</w:t>
      </w:r>
      <w:r w:rsidRPr="000F1596">
        <w:rPr>
          <w:rFonts w:ascii="Times New Roman" w:hAnsi="Times New Roman"/>
          <w:sz w:val="22"/>
          <w:szCs w:val="22"/>
        </w:rPr>
        <w:t>-</w:t>
      </w:r>
      <w:r w:rsidRPr="00FF21A6">
        <w:rPr>
          <w:rFonts w:ascii="Times New Roman" w:hAnsi="Times New Roman"/>
          <w:sz w:val="22"/>
          <w:szCs w:val="22"/>
        </w:rPr>
        <w:t>ресурс</w:t>
      </w:r>
      <w:r w:rsidRPr="000F1596">
        <w:rPr>
          <w:rFonts w:ascii="Times New Roman" w:hAnsi="Times New Roman"/>
          <w:sz w:val="22"/>
          <w:szCs w:val="22"/>
        </w:rPr>
        <w:t xml:space="preserve">: </w:t>
      </w:r>
      <w:hyperlink r:id="rId16" w:history="1">
        <w:r w:rsidRPr="009C0098">
          <w:rPr>
            <w:rStyle w:val="ac"/>
            <w:rFonts w:ascii="Times New Roman" w:hAnsi="Times New Roman"/>
            <w:color w:val="262626" w:themeColor="text1" w:themeTint="D9"/>
            <w:sz w:val="22"/>
            <w:szCs w:val="22"/>
            <w:u w:val="none"/>
            <w:lang w:val="en-US"/>
          </w:rPr>
          <w:t>http</w:t>
        </w:r>
        <w:r w:rsidRPr="009C0098">
          <w:rPr>
            <w:rStyle w:val="ac"/>
            <w:rFonts w:ascii="Times New Roman" w:hAnsi="Times New Roman"/>
            <w:color w:val="262626" w:themeColor="text1" w:themeTint="D9"/>
            <w:sz w:val="22"/>
            <w:szCs w:val="22"/>
            <w:u w:val="none"/>
          </w:rPr>
          <w:t>://</w:t>
        </w:r>
        <w:r w:rsidRPr="009C0098">
          <w:rPr>
            <w:rStyle w:val="ac"/>
            <w:rFonts w:ascii="Times New Roman" w:hAnsi="Times New Roman"/>
            <w:color w:val="262626" w:themeColor="text1" w:themeTint="D9"/>
            <w:sz w:val="22"/>
            <w:szCs w:val="22"/>
            <w:u w:val="none"/>
            <w:lang w:val="en-US"/>
          </w:rPr>
          <w:t>www</w:t>
        </w:r>
      </w:hyperlink>
      <w:r w:rsidRPr="009C0098">
        <w:rPr>
          <w:rFonts w:ascii="Times New Roman" w:hAnsi="Times New Roman"/>
          <w:color w:val="262626" w:themeColor="text1" w:themeTint="D9"/>
          <w:sz w:val="22"/>
          <w:szCs w:val="22"/>
        </w:rPr>
        <w:t xml:space="preserve">. </w:t>
      </w:r>
      <w:r w:rsidRPr="009C0098">
        <w:rPr>
          <w:rFonts w:ascii="Times New Roman" w:hAnsi="Times New Roman"/>
          <w:color w:val="262626" w:themeColor="text1" w:themeTint="D9"/>
          <w:sz w:val="22"/>
          <w:szCs w:val="22"/>
          <w:lang w:val="en-US"/>
        </w:rPr>
        <w:t>improv</w:t>
      </w:r>
      <w:r w:rsidRPr="009C0098">
        <w:rPr>
          <w:rFonts w:ascii="Times New Roman" w:hAnsi="Times New Roman"/>
          <w:color w:val="262626" w:themeColor="text1" w:themeTint="D9"/>
          <w:sz w:val="22"/>
          <w:szCs w:val="22"/>
          <w:lang w:val="en-US"/>
        </w:rPr>
        <w:t>e</w:t>
      </w:r>
      <w:r w:rsidRPr="009C0098">
        <w:rPr>
          <w:rFonts w:ascii="Times New Roman" w:hAnsi="Times New Roman"/>
          <w:color w:val="262626" w:themeColor="text1" w:themeTint="D9"/>
          <w:sz w:val="22"/>
          <w:szCs w:val="22"/>
          <w:lang w:val="en-US"/>
        </w:rPr>
        <w:t>ment</w:t>
      </w:r>
      <w:r w:rsidRPr="009C0098">
        <w:rPr>
          <w:rFonts w:ascii="Times New Roman" w:hAnsi="Times New Roman"/>
          <w:color w:val="262626" w:themeColor="text1" w:themeTint="D9"/>
          <w:sz w:val="22"/>
          <w:szCs w:val="22"/>
        </w:rPr>
        <w:t>.</w:t>
      </w:r>
      <w:r w:rsidRPr="009C0098">
        <w:rPr>
          <w:rFonts w:ascii="Times New Roman" w:hAnsi="Times New Roman"/>
          <w:color w:val="262626" w:themeColor="text1" w:themeTint="D9"/>
          <w:sz w:val="22"/>
          <w:szCs w:val="22"/>
          <w:lang w:val="en-US"/>
        </w:rPr>
        <w:t>ru</w:t>
      </w:r>
      <w:r w:rsidRPr="009C0098">
        <w:rPr>
          <w:rFonts w:ascii="Times New Roman" w:hAnsi="Times New Roman"/>
          <w:color w:val="262626" w:themeColor="text1" w:themeTint="D9"/>
          <w:sz w:val="22"/>
          <w:szCs w:val="22"/>
        </w:rPr>
        <w:t xml:space="preserve"> /</w:t>
      </w:r>
      <w:r w:rsidRPr="009C0098">
        <w:rPr>
          <w:rFonts w:ascii="Times New Roman" w:hAnsi="Times New Roman"/>
          <w:color w:val="262626" w:themeColor="text1" w:themeTint="D9"/>
          <w:sz w:val="22"/>
          <w:szCs w:val="22"/>
          <w:lang w:val="en-US"/>
        </w:rPr>
        <w:t>bibliot</w:t>
      </w:r>
      <w:r w:rsidRPr="009C0098">
        <w:rPr>
          <w:rFonts w:ascii="Times New Roman" w:hAnsi="Times New Roman"/>
          <w:color w:val="262626" w:themeColor="text1" w:themeTint="D9"/>
          <w:sz w:val="22"/>
          <w:szCs w:val="22"/>
        </w:rPr>
        <w:t>/</w:t>
      </w:r>
      <w:r w:rsidRPr="009C0098">
        <w:rPr>
          <w:rFonts w:ascii="Times New Roman" w:hAnsi="Times New Roman"/>
          <w:color w:val="262626" w:themeColor="text1" w:themeTint="D9"/>
          <w:sz w:val="22"/>
          <w:szCs w:val="22"/>
          <w:lang w:val="en-US"/>
        </w:rPr>
        <w:t>taylor</w:t>
      </w:r>
      <w:r w:rsidRPr="009C0098">
        <w:rPr>
          <w:rFonts w:ascii="Times New Roman" w:hAnsi="Times New Roman"/>
          <w:color w:val="262626" w:themeColor="text1" w:themeTint="D9"/>
          <w:sz w:val="22"/>
          <w:szCs w:val="22"/>
        </w:rPr>
        <w:t>/</w:t>
      </w:r>
      <w:r w:rsidRPr="009C0098">
        <w:rPr>
          <w:rFonts w:ascii="Times New Roman" w:hAnsi="Times New Roman"/>
          <w:color w:val="262626" w:themeColor="text1" w:themeTint="D9"/>
          <w:sz w:val="22"/>
          <w:szCs w:val="22"/>
          <w:lang w:val="en-US"/>
        </w:rPr>
        <w:t>tail</w:t>
      </w:r>
      <w:r w:rsidRPr="009C0098">
        <w:rPr>
          <w:rFonts w:ascii="Times New Roman" w:hAnsi="Times New Roman"/>
          <w:color w:val="262626" w:themeColor="text1" w:themeTint="D9"/>
          <w:sz w:val="22"/>
          <w:szCs w:val="22"/>
        </w:rPr>
        <w:t>009.</w:t>
      </w:r>
      <w:r w:rsidRPr="009C0098">
        <w:rPr>
          <w:rFonts w:ascii="Times New Roman" w:hAnsi="Times New Roman"/>
          <w:color w:val="262626" w:themeColor="text1" w:themeTint="D9"/>
          <w:sz w:val="22"/>
          <w:szCs w:val="22"/>
          <w:lang w:val="en-US"/>
        </w:rPr>
        <w:t>shtm</w:t>
      </w:r>
    </w:p>
  </w:footnote>
  <w:footnote w:id="534">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 2010. С. 165-166.</w:t>
      </w:r>
    </w:p>
  </w:footnote>
  <w:footnote w:id="535">
    <w:p w:rsidR="00372E21" w:rsidRPr="00FF21A6" w:rsidRDefault="00372E21" w:rsidP="009C009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Неслучайно, что сама Атлантическая хартия разработана американскими экспертами и навязана под давлением США. Подробнее об этом см.  Паршев А. Почему Америка н</w:t>
      </w:r>
      <w:r w:rsidRPr="00FF21A6">
        <w:rPr>
          <w:rFonts w:ascii="Times New Roman" w:hAnsi="Times New Roman"/>
          <w:sz w:val="22"/>
          <w:szCs w:val="22"/>
        </w:rPr>
        <w:t>а</w:t>
      </w:r>
      <w:r w:rsidRPr="00FF21A6">
        <w:rPr>
          <w:rFonts w:ascii="Times New Roman" w:hAnsi="Times New Roman"/>
          <w:sz w:val="22"/>
          <w:szCs w:val="22"/>
        </w:rPr>
        <w:t>ступает. М., 2002.</w:t>
      </w:r>
    </w:p>
  </w:footnote>
  <w:footnote w:id="536">
    <w:p w:rsidR="00372E21" w:rsidRPr="00FF21A6" w:rsidRDefault="00372E21" w:rsidP="0003171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w:t>
      </w:r>
      <w:r w:rsidRPr="00FF21A6">
        <w:rPr>
          <w:rFonts w:ascii="Times New Roman" w:hAnsi="Times New Roman"/>
          <w:i/>
          <w:sz w:val="22"/>
          <w:szCs w:val="22"/>
        </w:rPr>
        <w:t xml:space="preserve">: </w:t>
      </w:r>
      <w:r w:rsidRPr="00FF21A6">
        <w:rPr>
          <w:rFonts w:ascii="Times New Roman" w:hAnsi="Times New Roman"/>
          <w:sz w:val="22"/>
          <w:szCs w:val="22"/>
        </w:rPr>
        <w:t xml:space="preserve">Паршев А. Почему Америка наступает. М., 2002. С.369. </w:t>
      </w:r>
    </w:p>
  </w:footnote>
  <w:footnote w:id="537">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17"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538">
    <w:p w:rsidR="00372E21" w:rsidRPr="00FF21A6" w:rsidRDefault="00372E21" w:rsidP="005721A7">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Так профсоюзы финансировали  вторую предвыборную компанию  Ф.Рузвельта,  окончившуюся его  уверенной победой. </w:t>
      </w:r>
    </w:p>
  </w:footnote>
  <w:footnote w:id="539">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Форд Г. Моя жизнь, мои достижения. М., 1989. С. 100.</w:t>
      </w:r>
    </w:p>
  </w:footnote>
  <w:footnote w:id="54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Текучая современность. СПб., 2008. С. 65. </w:t>
      </w:r>
    </w:p>
  </w:footnote>
  <w:footnote w:id="541">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Об этом подробнее в моей работе «Почему побеждает либерализм:  осмысление мех</w:t>
      </w:r>
      <w:r w:rsidRPr="00FF21A6">
        <w:rPr>
          <w:rFonts w:ascii="Times New Roman" w:hAnsi="Times New Roman"/>
          <w:sz w:val="22"/>
          <w:szCs w:val="22"/>
        </w:rPr>
        <w:t>а</w:t>
      </w:r>
      <w:r w:rsidRPr="00FF21A6">
        <w:rPr>
          <w:rFonts w:ascii="Times New Roman" w:hAnsi="Times New Roman"/>
          <w:sz w:val="22"/>
          <w:szCs w:val="22"/>
        </w:rPr>
        <w:t xml:space="preserve">низмов взаимодействия идеологии и социальной иерархии». Ростов на Дону, 2006. </w:t>
      </w:r>
    </w:p>
  </w:footnote>
  <w:footnote w:id="542">
    <w:p w:rsidR="00372E21" w:rsidRPr="00FF21A6" w:rsidRDefault="00372E21" w:rsidP="005721A7">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Кругман П. Кредо либерала. М., 2009. Или Шкаратан О.И. Социология неравенства. М.</w:t>
      </w:r>
      <w:r>
        <w:rPr>
          <w:rFonts w:ascii="Times New Roman" w:hAnsi="Times New Roman"/>
          <w:sz w:val="22"/>
          <w:szCs w:val="22"/>
        </w:rPr>
        <w:t xml:space="preserve">, </w:t>
      </w:r>
      <w:r w:rsidRPr="00FF21A6">
        <w:rPr>
          <w:rFonts w:ascii="Times New Roman" w:hAnsi="Times New Roman"/>
          <w:sz w:val="22"/>
          <w:szCs w:val="22"/>
        </w:rPr>
        <w:t xml:space="preserve">2012. С. 219-220.  </w:t>
      </w:r>
    </w:p>
  </w:footnote>
  <w:footnote w:id="543">
    <w:p w:rsidR="00372E21" w:rsidRPr="00FF21A6" w:rsidRDefault="00372E21" w:rsidP="000F0C90">
      <w:pPr>
        <w:pStyle w:val="a4"/>
        <w:rPr>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27.</w:t>
      </w:r>
      <w:r w:rsidRPr="00FF21A6">
        <w:rPr>
          <w:sz w:val="22"/>
          <w:szCs w:val="22"/>
        </w:rPr>
        <w:t xml:space="preserve"> </w:t>
      </w:r>
    </w:p>
  </w:footnote>
  <w:footnote w:id="544">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С.273.</w:t>
      </w:r>
    </w:p>
  </w:footnote>
  <w:footnote w:id="54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Сорель Ж. Размышления о насилии. М., 2011. С.22.</w:t>
      </w:r>
    </w:p>
  </w:footnote>
  <w:footnote w:id="54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Полякова Н.Л. XX век в социологических теориях общества. М., 2004. С.95. </w:t>
      </w:r>
    </w:p>
  </w:footnote>
  <w:footnote w:id="547">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Гэлбрейт Дж. Новое индустриальное общество. М., 2004.</w:t>
      </w:r>
    </w:p>
  </w:footnote>
  <w:footnote w:id="54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Полякова Н.Л. XX век в социологических теориях общества. М., 2004. С.101.</w:t>
      </w:r>
    </w:p>
  </w:footnote>
  <w:footnote w:id="549">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Миллс Р. Властвующая элита. М., 1959. С. 336.  </w:t>
      </w:r>
    </w:p>
  </w:footnote>
  <w:footnote w:id="550">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Ашин Г.К., Кравченко С.А., Лозанский Э.Д. Социология политики. Сравнительный анализ российских и американских политических реалий. М., 2001. С. 293. </w:t>
      </w:r>
    </w:p>
  </w:footnote>
  <w:footnote w:id="551">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 xml:space="preserve">С. 294.  </w:t>
      </w:r>
    </w:p>
  </w:footnote>
  <w:footnote w:id="552">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Гидденс Э. Социология. М., 1999. С. 209. </w:t>
      </w:r>
    </w:p>
  </w:footnote>
  <w:footnote w:id="553">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Следует напомнить, что плюралистическая теория элит (ведущий представитель Р. Даль) господствовала в американской политической социологии, во всяком случае, на тот момент времени.   </w:t>
      </w:r>
    </w:p>
  </w:footnote>
  <w:footnote w:id="554">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М.,1971. С. 393.</w:t>
      </w:r>
    </w:p>
  </w:footnote>
  <w:footnote w:id="55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 1971. С.399-400.</w:t>
      </w:r>
    </w:p>
  </w:footnote>
  <w:footnote w:id="55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Хобсбаум Э. Век империи. 1875-1914. Ростов на Дону, 1999. С. 263-264.</w:t>
      </w:r>
    </w:p>
  </w:footnote>
  <w:footnote w:id="557">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 264-265.</w:t>
      </w:r>
    </w:p>
  </w:footnote>
  <w:footnote w:id="55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Ландберг Ф. Богачи и сверхбогачи. О подлинных правителях Соединенных Штатов Америки. М.,1971,С.397-398.</w:t>
      </w:r>
    </w:p>
  </w:footnote>
  <w:footnote w:id="559">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Реально я из всех деятелей капиталистического мира больше всех уважаю именно Генри Форда. </w:t>
      </w:r>
    </w:p>
  </w:footnote>
  <w:footnote w:id="56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 1971. С. 401.</w:t>
      </w:r>
    </w:p>
  </w:footnote>
  <w:footnote w:id="561">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 частности Ландберг называет в качестве членов клуба «Сенчуриассошиейшн» таких крупных ученых, на которых мы  ссылаемся в данной работе как Уолтер Липпман и А</w:t>
      </w:r>
      <w:r w:rsidRPr="00FF21A6">
        <w:rPr>
          <w:rFonts w:ascii="Times New Roman" w:hAnsi="Times New Roman"/>
          <w:sz w:val="22"/>
          <w:szCs w:val="22"/>
        </w:rPr>
        <w:t>р</w:t>
      </w:r>
      <w:r w:rsidRPr="00FF21A6">
        <w:rPr>
          <w:rFonts w:ascii="Times New Roman" w:hAnsi="Times New Roman"/>
          <w:sz w:val="22"/>
          <w:szCs w:val="22"/>
        </w:rPr>
        <w:t xml:space="preserve">нольд Тойнби. </w:t>
      </w:r>
    </w:p>
  </w:footnote>
  <w:footnote w:id="562">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 1971. С. 407.</w:t>
      </w:r>
    </w:p>
  </w:footnote>
  <w:footnote w:id="563">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Там же. </w:t>
      </w:r>
      <w:r w:rsidRPr="00FF21A6">
        <w:rPr>
          <w:rFonts w:ascii="Times New Roman" w:hAnsi="Times New Roman"/>
          <w:sz w:val="22"/>
          <w:szCs w:val="22"/>
        </w:rPr>
        <w:t>С.415.</w:t>
      </w:r>
    </w:p>
  </w:footnote>
  <w:footnote w:id="564">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Ландберг Ф. Богачи и сверхбогачи. О подлинных правителях Соединенных Штатов Америки. М., 1971. С.417, 434.</w:t>
      </w:r>
    </w:p>
  </w:footnote>
  <w:footnote w:id="56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432.</w:t>
      </w:r>
    </w:p>
  </w:footnote>
  <w:footnote w:id="56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Как утверждает Э. Гидденс, получить надежную информацию о здравствующих ми</w:t>
      </w:r>
      <w:r w:rsidRPr="00FF21A6">
        <w:rPr>
          <w:rFonts w:ascii="Times New Roman" w:hAnsi="Times New Roman"/>
          <w:sz w:val="22"/>
          <w:szCs w:val="22"/>
        </w:rPr>
        <w:t>л</w:t>
      </w:r>
      <w:r w:rsidRPr="00FF21A6">
        <w:rPr>
          <w:rFonts w:ascii="Times New Roman" w:hAnsi="Times New Roman"/>
          <w:sz w:val="22"/>
          <w:szCs w:val="22"/>
        </w:rPr>
        <w:t>лионерах практически невозможно</w:t>
      </w:r>
    </w:p>
  </w:footnote>
  <w:footnote w:id="567">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Гидденс Э. Социология М.,1999. С.225.</w:t>
      </w:r>
    </w:p>
  </w:footnote>
  <w:footnote w:id="56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Инясевский С.А. Новый средний класс на Западе (Полвека дискуссий, полвека перемен)// Общественные науки и современность. 2007, № 4, С.50-51.</w:t>
      </w:r>
    </w:p>
  </w:footnote>
  <w:footnote w:id="569">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Инясевский С.А. Новый средний класс на Западе (Полвека дискуссий, полвека перемен)// Общественные науки и современность. 2007, № 4, С.51. </w:t>
      </w:r>
    </w:p>
  </w:footnote>
  <w:footnote w:id="57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Инясевский С.А. Новый средний класс на Западе (Полвека дискуссий, полвека перемен)// Общественные науки и современность. 2007, № 4</w:t>
      </w:r>
      <w:r w:rsidR="00874DD8">
        <w:rPr>
          <w:rFonts w:ascii="Times New Roman" w:hAnsi="Times New Roman"/>
          <w:sz w:val="22"/>
          <w:szCs w:val="22"/>
        </w:rPr>
        <w:t>.</w:t>
      </w:r>
      <w:r w:rsidRPr="00FF21A6">
        <w:rPr>
          <w:rFonts w:ascii="Times New Roman" w:hAnsi="Times New Roman"/>
          <w:sz w:val="22"/>
          <w:szCs w:val="22"/>
        </w:rPr>
        <w:t xml:space="preserve"> С.55.</w:t>
      </w:r>
    </w:p>
  </w:footnote>
  <w:footnote w:id="571">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Васильчук Ю.А. Современная научно-техническая революция и промышленный пр</w:t>
      </w:r>
      <w:r w:rsidRPr="00FF21A6">
        <w:rPr>
          <w:rFonts w:ascii="Times New Roman" w:hAnsi="Times New Roman"/>
          <w:sz w:val="22"/>
          <w:szCs w:val="22"/>
        </w:rPr>
        <w:t>о</w:t>
      </w:r>
      <w:r w:rsidRPr="00FF21A6">
        <w:rPr>
          <w:rFonts w:ascii="Times New Roman" w:hAnsi="Times New Roman"/>
          <w:sz w:val="22"/>
          <w:szCs w:val="22"/>
        </w:rPr>
        <w:t xml:space="preserve">летариат// Вопросы философии. 1969. №1. С.21.  </w:t>
      </w:r>
    </w:p>
  </w:footnote>
  <w:footnote w:id="572">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Инясевский С.А. Новый средний класс на Западе (Полвека дискуссий, полвека перемен)// Общественные науки и современность. 2007, № 4. С.59-60.</w:t>
      </w:r>
    </w:p>
  </w:footnote>
  <w:footnote w:id="573">
    <w:p w:rsidR="00372E21" w:rsidRPr="00FF21A6" w:rsidRDefault="00372E21" w:rsidP="000F0C9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Зиновьев А. Запад. М., 2000. С. 157. </w:t>
      </w:r>
    </w:p>
  </w:footnote>
  <w:footnote w:id="574">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Социология неравенства. Теория и реальность. М., 2012. С. 222-223. </w:t>
      </w:r>
    </w:p>
  </w:footnote>
  <w:footnote w:id="57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Социология неравенства. Теория и реальность. М., 2012. С.224.</w:t>
      </w:r>
    </w:p>
  </w:footnote>
  <w:footnote w:id="576">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Гидденс Э. Социология М.,1999. С. 223-224.</w:t>
      </w:r>
    </w:p>
  </w:footnote>
  <w:footnote w:id="577">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Там же. </w:t>
      </w:r>
      <w:r w:rsidRPr="00FF21A6">
        <w:rPr>
          <w:rFonts w:ascii="Times New Roman" w:hAnsi="Times New Roman"/>
          <w:sz w:val="22"/>
          <w:szCs w:val="22"/>
        </w:rPr>
        <w:t>С. 225-226.</w:t>
      </w:r>
    </w:p>
  </w:footnote>
  <w:footnote w:id="578">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Социология неравенства. Теория и реальность. М., 2012. С.225-226.</w:t>
      </w:r>
    </w:p>
  </w:footnote>
  <w:footnote w:id="579">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С.229-230.</w:t>
      </w:r>
    </w:p>
  </w:footnote>
  <w:footnote w:id="580">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Инясевский С.А. Новый средний класс на Западе (Полвека дискуссий, полвека перемен)// Общественные науки и современность. 2007, № 4. С.54.</w:t>
      </w:r>
    </w:p>
  </w:footnote>
  <w:footnote w:id="581">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Некоторые исследователи, например Питер Таунсенд, считали, что эта цифра заниж</w:t>
      </w:r>
      <w:r w:rsidRPr="00FF21A6">
        <w:rPr>
          <w:rFonts w:ascii="Times New Roman" w:hAnsi="Times New Roman"/>
          <w:sz w:val="22"/>
          <w:szCs w:val="22"/>
        </w:rPr>
        <w:t>е</w:t>
      </w:r>
      <w:r w:rsidRPr="00FF21A6">
        <w:rPr>
          <w:rFonts w:ascii="Times New Roman" w:hAnsi="Times New Roman"/>
          <w:sz w:val="22"/>
          <w:szCs w:val="22"/>
        </w:rPr>
        <w:t xml:space="preserve">на.    </w:t>
      </w:r>
    </w:p>
  </w:footnote>
  <w:footnote w:id="582">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Гидденс Э. Социология М., 1999. С.229-230.</w:t>
      </w:r>
    </w:p>
  </w:footnote>
  <w:footnote w:id="583">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Шкаратан О.И. Социология неравенства. Теория и реальность. М., 2012. С.226.</w:t>
      </w:r>
    </w:p>
  </w:footnote>
  <w:footnote w:id="584">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 особенной силой это проявляется в современном глобальном капитализме.</w:t>
      </w:r>
    </w:p>
  </w:footnote>
  <w:footnote w:id="585">
    <w:p w:rsidR="00372E21" w:rsidRPr="00FF21A6" w:rsidRDefault="00372E21" w:rsidP="000F0C90">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Гэлбрейт Дж. Новое индустриальное общество. М., 2004. С.102.</w:t>
      </w:r>
    </w:p>
  </w:footnote>
  <w:footnote w:id="58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Арин О.А. Мир без России. М., 2002. С. 295. </w:t>
      </w:r>
    </w:p>
  </w:footnote>
  <w:footnote w:id="587">
    <w:p w:rsidR="00372E21" w:rsidRPr="00D11717" w:rsidRDefault="00372E21" w:rsidP="005B406C">
      <w:pPr>
        <w:pStyle w:val="a4"/>
        <w:jc w:val="both"/>
        <w:rPr>
          <w:rFonts w:ascii="Times New Roman" w:hAnsi="Times New Roman"/>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18"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58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Еляков А.Д. Информационный тип социального неравенства // Социологические и</w:t>
      </w:r>
      <w:r w:rsidRPr="00FF21A6">
        <w:rPr>
          <w:rFonts w:ascii="Times New Roman" w:hAnsi="Times New Roman"/>
          <w:sz w:val="22"/>
          <w:szCs w:val="22"/>
        </w:rPr>
        <w:t>с</w:t>
      </w:r>
      <w:r w:rsidRPr="00FF21A6">
        <w:rPr>
          <w:rFonts w:ascii="Times New Roman" w:hAnsi="Times New Roman"/>
          <w:sz w:val="22"/>
          <w:szCs w:val="22"/>
        </w:rPr>
        <w:t xml:space="preserve">следования, 2004. №8. </w:t>
      </w:r>
    </w:p>
  </w:footnote>
  <w:footnote w:id="58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С.84.</w:t>
      </w:r>
    </w:p>
  </w:footnote>
  <w:footnote w:id="59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Pr>
          <w:rFonts w:ascii="Times New Roman" w:hAnsi="Times New Roman"/>
          <w:sz w:val="22"/>
          <w:szCs w:val="22"/>
        </w:rPr>
        <w:t xml:space="preserve">Там же. </w:t>
      </w:r>
      <w:r w:rsidRPr="00FF21A6">
        <w:rPr>
          <w:rFonts w:ascii="Times New Roman" w:hAnsi="Times New Roman"/>
          <w:sz w:val="22"/>
          <w:szCs w:val="22"/>
        </w:rPr>
        <w:t>С.142.</w:t>
      </w:r>
    </w:p>
  </w:footnote>
  <w:footnote w:id="59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 162.</w:t>
      </w:r>
    </w:p>
  </w:footnote>
  <w:footnote w:id="59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Валлерстайн И. Рождение и будущая кончина современной мир-системы: концепт</w:t>
      </w:r>
      <w:r w:rsidRPr="00FF21A6">
        <w:rPr>
          <w:rFonts w:ascii="Times New Roman" w:hAnsi="Times New Roman"/>
          <w:sz w:val="22"/>
          <w:szCs w:val="22"/>
        </w:rPr>
        <w:t>у</w:t>
      </w:r>
      <w:r w:rsidRPr="00FF21A6">
        <w:rPr>
          <w:rFonts w:ascii="Times New Roman" w:hAnsi="Times New Roman"/>
          <w:sz w:val="22"/>
          <w:szCs w:val="22"/>
        </w:rPr>
        <w:t>альные основы сравнительного анализа / Валлерстайн И. Анализ мировых систем и с</w:t>
      </w:r>
      <w:r w:rsidRPr="00FF21A6">
        <w:rPr>
          <w:rFonts w:ascii="Times New Roman" w:hAnsi="Times New Roman"/>
          <w:sz w:val="22"/>
          <w:szCs w:val="22"/>
        </w:rPr>
        <w:t>и</w:t>
      </w:r>
      <w:r w:rsidRPr="00FF21A6">
        <w:rPr>
          <w:rFonts w:ascii="Times New Roman" w:hAnsi="Times New Roman"/>
          <w:sz w:val="22"/>
          <w:szCs w:val="22"/>
        </w:rPr>
        <w:t xml:space="preserve">туация в современном мире. М., 2000. С. 41 . </w:t>
      </w:r>
    </w:p>
  </w:footnote>
  <w:footnote w:id="59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Арин О. Мир без России. М., 2002. С.333.</w:t>
      </w:r>
    </w:p>
  </w:footnote>
  <w:footnote w:id="59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342.</w:t>
      </w:r>
    </w:p>
  </w:footnote>
  <w:footnote w:id="59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315.</w:t>
      </w:r>
    </w:p>
  </w:footnote>
  <w:footnote w:id="596">
    <w:p w:rsidR="00372E21" w:rsidRPr="00FF21A6" w:rsidRDefault="00372E21" w:rsidP="005B406C">
      <w:pPr>
        <w:pStyle w:val="a4"/>
        <w:rPr>
          <w:rFonts w:ascii="Times New Roman" w:hAnsi="Times New Roman"/>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Доронин  И.Г. Мировые фондовые рынки. / Мировая экономика: глобальные тенде</w:t>
      </w:r>
      <w:r w:rsidRPr="00FF21A6">
        <w:rPr>
          <w:rFonts w:ascii="Times New Roman" w:hAnsi="Times New Roman"/>
          <w:sz w:val="22"/>
          <w:szCs w:val="22"/>
        </w:rPr>
        <w:t>н</w:t>
      </w:r>
      <w:r w:rsidRPr="00FF21A6">
        <w:rPr>
          <w:rFonts w:ascii="Times New Roman" w:hAnsi="Times New Roman"/>
          <w:sz w:val="22"/>
          <w:szCs w:val="22"/>
        </w:rPr>
        <w:t xml:space="preserve">ции за 100 лет. М., 2003. С.114. </w:t>
      </w:r>
    </w:p>
  </w:footnote>
  <w:footnote w:id="597">
    <w:p w:rsidR="00372E21" w:rsidRPr="00FF21A6" w:rsidRDefault="00372E21" w:rsidP="005B406C">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Гринин Л.Е. Государство и исторический процесс: политический срез исторического процесса. М., 2009. С.170-171.</w:t>
      </w:r>
    </w:p>
  </w:footnote>
  <w:footnote w:id="59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XXI века. Интернет-ресурс - http://iir-mp.narod.ru/books/inozemcev/page_1506.html</w:t>
      </w:r>
    </w:p>
  </w:footnote>
  <w:footnote w:id="59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С.247-248.</w:t>
      </w:r>
    </w:p>
  </w:footnote>
  <w:footnote w:id="600">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Глубокий   критический разбор теорий постиндустриального общества содержит м</w:t>
      </w:r>
      <w:r w:rsidRPr="00FF21A6">
        <w:rPr>
          <w:rFonts w:ascii="Times New Roman" w:hAnsi="Times New Roman"/>
          <w:sz w:val="22"/>
          <w:szCs w:val="22"/>
        </w:rPr>
        <w:t>о</w:t>
      </w:r>
      <w:r w:rsidRPr="00FF21A6">
        <w:rPr>
          <w:rFonts w:ascii="Times New Roman" w:hAnsi="Times New Roman"/>
          <w:sz w:val="22"/>
          <w:szCs w:val="22"/>
        </w:rPr>
        <w:t>нография англичанина Франка Уэбстера «Теории информационного общества» М., 2004. Весьма острая критика больше с марксистских позиций делается белорусским ученым Ильей Левяшем в статье «Постиндустриализм: проблема адекватности концепта» (Общ</w:t>
      </w:r>
      <w:r w:rsidRPr="00FF21A6">
        <w:rPr>
          <w:rFonts w:ascii="Times New Roman" w:hAnsi="Times New Roman"/>
          <w:sz w:val="22"/>
          <w:szCs w:val="22"/>
        </w:rPr>
        <w:t>е</w:t>
      </w:r>
      <w:r w:rsidRPr="00FF21A6">
        <w:rPr>
          <w:rFonts w:ascii="Times New Roman" w:hAnsi="Times New Roman"/>
          <w:sz w:val="22"/>
          <w:szCs w:val="22"/>
        </w:rPr>
        <w:t xml:space="preserve">ственные науки и современность, 2001, № 3, С. 153-162.)      </w:t>
      </w:r>
    </w:p>
  </w:footnote>
  <w:footnote w:id="60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Зарубина Н.Н. Мифология денег в российском обществе //Общественные науки и с</w:t>
      </w:r>
      <w:r w:rsidRPr="00FF21A6">
        <w:rPr>
          <w:rFonts w:ascii="Times New Roman" w:hAnsi="Times New Roman"/>
          <w:sz w:val="22"/>
          <w:szCs w:val="22"/>
        </w:rPr>
        <w:t>о</w:t>
      </w:r>
      <w:r w:rsidRPr="00FF21A6">
        <w:rPr>
          <w:rFonts w:ascii="Times New Roman" w:hAnsi="Times New Roman"/>
          <w:sz w:val="22"/>
          <w:szCs w:val="22"/>
        </w:rPr>
        <w:t>временность. 2007, №4. С.46.</w:t>
      </w:r>
    </w:p>
  </w:footnote>
  <w:footnote w:id="60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Уэбстер Ф.Теории информационного общества. М., 2004. С.67.</w:t>
      </w:r>
    </w:p>
  </w:footnote>
  <w:footnote w:id="60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Левяш И. Постиндустриализм: проблема адекватности концепта // Общественные на</w:t>
      </w:r>
      <w:r w:rsidRPr="00FF21A6">
        <w:rPr>
          <w:rFonts w:ascii="Times New Roman" w:hAnsi="Times New Roman"/>
          <w:sz w:val="22"/>
          <w:szCs w:val="22"/>
        </w:rPr>
        <w:t>у</w:t>
      </w:r>
      <w:r w:rsidRPr="00FF21A6">
        <w:rPr>
          <w:rFonts w:ascii="Times New Roman" w:hAnsi="Times New Roman"/>
          <w:sz w:val="22"/>
          <w:szCs w:val="22"/>
        </w:rPr>
        <w:t>ки и современность, 2001,  № 3. С. 158.</w:t>
      </w:r>
    </w:p>
  </w:footnote>
  <w:footnote w:id="60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31. </w:t>
      </w:r>
    </w:p>
  </w:footnote>
  <w:footnote w:id="60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Пришедшие после Второй мировой войны к власти левые силы много сделали для реализации принципа равенства возможностей, сделав более доступными для социальных низов двери университетов. В итоге идеи марксизма и других социалистических мысл</w:t>
      </w:r>
      <w:r w:rsidRPr="00FF21A6">
        <w:rPr>
          <w:rFonts w:ascii="Times New Roman" w:hAnsi="Times New Roman"/>
          <w:sz w:val="22"/>
          <w:szCs w:val="22"/>
        </w:rPr>
        <w:t>и</w:t>
      </w:r>
      <w:r w:rsidRPr="00FF21A6">
        <w:rPr>
          <w:rFonts w:ascii="Times New Roman" w:hAnsi="Times New Roman"/>
          <w:sz w:val="22"/>
          <w:szCs w:val="22"/>
        </w:rPr>
        <w:t xml:space="preserve">телей получили широкую известность и популярность.   </w:t>
      </w:r>
    </w:p>
  </w:footnote>
  <w:footnote w:id="606">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125-128.</w:t>
      </w:r>
    </w:p>
  </w:footnote>
  <w:footnote w:id="60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Кьеза Дж. Война империй: Восток-Запад. Раздел сфер влияния. М., 2006. С.91.</w:t>
      </w:r>
    </w:p>
  </w:footnote>
  <w:footnote w:id="60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Текучая современность. СПб., 2008. С. 66.</w:t>
      </w:r>
    </w:p>
  </w:footnote>
  <w:footnote w:id="609">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 2010. С.170.</w:t>
      </w:r>
    </w:p>
  </w:footnote>
  <w:footnote w:id="61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Кочетков А.П. Корпоративные элиты. М., 2012. С. 51-52.</w:t>
      </w:r>
    </w:p>
  </w:footnote>
  <w:footnote w:id="61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49</w:t>
      </w:r>
    </w:p>
  </w:footnote>
  <w:footnote w:id="61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55-56.</w:t>
      </w:r>
    </w:p>
  </w:footnote>
  <w:footnote w:id="61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Кочетков А.П. Корпоративные элиты. М., 2012. С. 18.</w:t>
      </w:r>
    </w:p>
  </w:footnote>
  <w:footnote w:id="61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50. </w:t>
      </w:r>
    </w:p>
  </w:footnote>
  <w:footnote w:id="61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Впрочем, всерьез рассчитывать на полную и окончательную победу науки над идеол</w:t>
      </w:r>
      <w:r w:rsidRPr="00FF21A6">
        <w:rPr>
          <w:rFonts w:ascii="Times New Roman" w:hAnsi="Times New Roman"/>
          <w:sz w:val="22"/>
          <w:szCs w:val="22"/>
        </w:rPr>
        <w:t>о</w:t>
      </w:r>
      <w:r w:rsidRPr="00FF21A6">
        <w:rPr>
          <w:rFonts w:ascii="Times New Roman" w:hAnsi="Times New Roman"/>
          <w:sz w:val="22"/>
          <w:szCs w:val="22"/>
        </w:rPr>
        <w:t xml:space="preserve">гией, по меньшей мере, наивно. </w:t>
      </w:r>
    </w:p>
  </w:footnote>
  <w:footnote w:id="61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Кочетков А.П. Корпоративные элиты. М., 2012. С.164, 167.</w:t>
      </w:r>
    </w:p>
  </w:footnote>
  <w:footnote w:id="61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С.70.</w:t>
      </w:r>
    </w:p>
  </w:footnote>
  <w:footnote w:id="61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М.,2010. С. 130.</w:t>
      </w:r>
    </w:p>
  </w:footnote>
  <w:footnote w:id="61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8-9.</w:t>
      </w:r>
    </w:p>
  </w:footnote>
  <w:footnote w:id="62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С.255.</w:t>
      </w:r>
    </w:p>
  </w:footnote>
  <w:footnote w:id="62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61.</w:t>
      </w:r>
    </w:p>
  </w:footnote>
  <w:footnote w:id="62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С.52.</w:t>
      </w:r>
    </w:p>
  </w:footnote>
  <w:footnote w:id="62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Рамоне И. Геополитика хаоса. М., 2001. С.17. </w:t>
      </w:r>
    </w:p>
  </w:footnote>
  <w:footnote w:id="624">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Жвитиашвили А.Ш. Андеркласс на Западе: дискуссии и реальность // Общественные науки и современность, 2008, №3. С. 106.</w:t>
      </w:r>
    </w:p>
  </w:footnote>
  <w:footnote w:id="62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Бек У. Что такое глобализация? М., 2001.</w:t>
      </w:r>
    </w:p>
  </w:footnote>
  <w:footnote w:id="62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Рамоне И. Геополитика хаоса. М., 2001. С.24, 51. </w:t>
      </w:r>
    </w:p>
  </w:footnote>
  <w:footnote w:id="627">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 силу чего возрастает спрос на охранные системы, а также на  профессиональных о</w:t>
      </w:r>
      <w:r w:rsidRPr="00FF21A6">
        <w:rPr>
          <w:rFonts w:ascii="Times New Roman" w:hAnsi="Times New Roman"/>
          <w:sz w:val="22"/>
          <w:szCs w:val="22"/>
        </w:rPr>
        <w:t>х</w:t>
      </w:r>
      <w:r w:rsidRPr="00FF21A6">
        <w:rPr>
          <w:rFonts w:ascii="Times New Roman" w:hAnsi="Times New Roman"/>
          <w:sz w:val="22"/>
          <w:szCs w:val="22"/>
        </w:rPr>
        <w:t>ранников. Превращение дома в крепость  становится обычным элементом жизни состо</w:t>
      </w:r>
      <w:r w:rsidRPr="00FF21A6">
        <w:rPr>
          <w:rFonts w:ascii="Times New Roman" w:hAnsi="Times New Roman"/>
          <w:sz w:val="22"/>
          <w:szCs w:val="22"/>
        </w:rPr>
        <w:t>я</w:t>
      </w:r>
      <w:r w:rsidRPr="00FF21A6">
        <w:rPr>
          <w:rFonts w:ascii="Times New Roman" w:hAnsi="Times New Roman"/>
          <w:sz w:val="22"/>
          <w:szCs w:val="22"/>
        </w:rPr>
        <w:t>тельных групп. Особенно показательна ситуация в странах третьего мира, гораздо сил</w:t>
      </w:r>
      <w:r w:rsidRPr="00FF21A6">
        <w:rPr>
          <w:rFonts w:ascii="Times New Roman" w:hAnsi="Times New Roman"/>
          <w:sz w:val="22"/>
          <w:szCs w:val="22"/>
        </w:rPr>
        <w:t>ь</w:t>
      </w:r>
      <w:r w:rsidRPr="00FF21A6">
        <w:rPr>
          <w:rFonts w:ascii="Times New Roman" w:hAnsi="Times New Roman"/>
          <w:sz w:val="22"/>
          <w:szCs w:val="22"/>
        </w:rPr>
        <w:t>нее поляризованных. Районы, где проживает средний класс, с супермаркетами, развлек</w:t>
      </w:r>
      <w:r w:rsidRPr="00FF21A6">
        <w:rPr>
          <w:rFonts w:ascii="Times New Roman" w:hAnsi="Times New Roman"/>
          <w:sz w:val="22"/>
          <w:szCs w:val="22"/>
        </w:rPr>
        <w:t>а</w:t>
      </w:r>
      <w:r w:rsidRPr="00FF21A6">
        <w:rPr>
          <w:rFonts w:ascii="Times New Roman" w:hAnsi="Times New Roman"/>
          <w:sz w:val="22"/>
          <w:szCs w:val="22"/>
        </w:rPr>
        <w:t>тельными центрами и т.п., как правило отгорожены бетонными стенами с колючей пр</w:t>
      </w:r>
      <w:r w:rsidRPr="00FF21A6">
        <w:rPr>
          <w:rFonts w:ascii="Times New Roman" w:hAnsi="Times New Roman"/>
          <w:sz w:val="22"/>
          <w:szCs w:val="22"/>
        </w:rPr>
        <w:t>о</w:t>
      </w:r>
      <w:r w:rsidRPr="00FF21A6">
        <w:rPr>
          <w:rFonts w:ascii="Times New Roman" w:hAnsi="Times New Roman"/>
          <w:sz w:val="22"/>
          <w:szCs w:val="22"/>
        </w:rPr>
        <w:t xml:space="preserve">волокой.   </w:t>
      </w:r>
    </w:p>
  </w:footnote>
  <w:footnote w:id="62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XXI века». Интернет-ресурс - http://iir-mp.narod.ru/books/inozemcev/page_1506.html</w:t>
      </w:r>
    </w:p>
  </w:footnote>
  <w:footnote w:id="62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Иноземцев В.Л. Современное постиндустриальное общество: природа, противоречия, перспективы. М., 2000.</w:t>
      </w:r>
    </w:p>
  </w:footnote>
  <w:footnote w:id="630">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М.,2010. С.179.</w:t>
      </w:r>
    </w:p>
  </w:footnote>
  <w:footnote w:id="631">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Возвышение и упадок труда. // Социологические исследования 2004, № 5. С.84.</w:t>
      </w:r>
    </w:p>
  </w:footnote>
  <w:footnote w:id="63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Козина И.М. Корпорации и профсоюзы - вариант России. // Мир России 2009, №1. С.148.</w:t>
      </w:r>
    </w:p>
  </w:footnote>
  <w:footnote w:id="63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Бек У. Общество риска. На пути к другому модерну. М., 2000. С.194.</w:t>
      </w:r>
    </w:p>
  </w:footnote>
  <w:footnote w:id="63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Гэлбрейт Дж. Новое индустриальное общество. М., 2004. С. 394. </w:t>
      </w:r>
    </w:p>
  </w:footnote>
  <w:footnote w:id="635">
    <w:p w:rsidR="00372E21" w:rsidRPr="00FF21A6" w:rsidRDefault="00372E21" w:rsidP="00874DD8">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Козина И.М. Корпорации и профсоюзы - вариант России. // Мир России 2009, №1. С.155.</w:t>
      </w:r>
    </w:p>
  </w:footnote>
  <w:footnote w:id="636">
    <w:p w:rsidR="00372E21" w:rsidRPr="00FF21A6" w:rsidRDefault="00372E21" w:rsidP="000467E0">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Например, высший профсоюзный орган России – ФНПР (Федерация независимых профсоюзов России), по меткому выражению А.П. Кочеткова, превратился в «коллекти</w:t>
      </w:r>
      <w:r w:rsidRPr="00FF21A6">
        <w:rPr>
          <w:rFonts w:ascii="Times New Roman" w:hAnsi="Times New Roman"/>
          <w:sz w:val="22"/>
          <w:szCs w:val="22"/>
        </w:rPr>
        <w:t>в</w:t>
      </w:r>
      <w:r w:rsidRPr="00FF21A6">
        <w:rPr>
          <w:rFonts w:ascii="Times New Roman" w:hAnsi="Times New Roman"/>
          <w:sz w:val="22"/>
          <w:szCs w:val="22"/>
        </w:rPr>
        <w:t>ного олигарха»,  в 1992г. акционировав и приватизировав профсоюзную собственность, оставшуюся от СССР. Вместе с тем, ФНПР полностью идет в фарватере правительстве</w:t>
      </w:r>
      <w:r w:rsidRPr="00FF21A6">
        <w:rPr>
          <w:rFonts w:ascii="Times New Roman" w:hAnsi="Times New Roman"/>
          <w:sz w:val="22"/>
          <w:szCs w:val="22"/>
        </w:rPr>
        <w:t>н</w:t>
      </w:r>
      <w:r w:rsidRPr="00FF21A6">
        <w:rPr>
          <w:rFonts w:ascii="Times New Roman" w:hAnsi="Times New Roman"/>
          <w:sz w:val="22"/>
          <w:szCs w:val="22"/>
        </w:rPr>
        <w:t>ной  политики, в частности,  поддержав  введенный в действие Трудовой кодекс, сущес</w:t>
      </w:r>
      <w:r w:rsidRPr="00FF21A6">
        <w:rPr>
          <w:rFonts w:ascii="Times New Roman" w:hAnsi="Times New Roman"/>
          <w:sz w:val="22"/>
          <w:szCs w:val="22"/>
        </w:rPr>
        <w:t>т</w:t>
      </w:r>
      <w:r w:rsidRPr="00FF21A6">
        <w:rPr>
          <w:rFonts w:ascii="Times New Roman" w:hAnsi="Times New Roman"/>
          <w:sz w:val="22"/>
          <w:szCs w:val="22"/>
        </w:rPr>
        <w:t xml:space="preserve">венно урезывающий возможности профсоюзов.  </w:t>
      </w:r>
    </w:p>
  </w:footnote>
  <w:footnote w:id="63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Кочетков А.П. Корпоративные элиты. М., 2012. С. 132-133. </w:t>
      </w:r>
    </w:p>
  </w:footnote>
  <w:footnote w:id="63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Козина И.М. Забастовки в современной России // Социологические исследования 2009, №9, С.21. </w:t>
      </w:r>
    </w:p>
  </w:footnote>
  <w:footnote w:id="63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103, 107. </w:t>
      </w:r>
    </w:p>
  </w:footnote>
  <w:footnote w:id="64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Реставрация в России. М., 2003.</w:t>
      </w:r>
    </w:p>
  </w:footnote>
  <w:footnote w:id="64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Иноземцев В.Л. Современное постиндустриальное общество: природа, противоречия, перспективы. М., 2000. С.98.</w:t>
      </w:r>
    </w:p>
  </w:footnote>
  <w:footnote w:id="64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121.</w:t>
      </w:r>
    </w:p>
  </w:footnote>
  <w:footnote w:id="64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Текучая современность. СПб., 2008. С.48.</w:t>
      </w:r>
    </w:p>
  </w:footnote>
  <w:footnote w:id="64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С.124.</w:t>
      </w:r>
    </w:p>
  </w:footnote>
  <w:footnote w:id="64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С.142.  </w:t>
      </w:r>
    </w:p>
  </w:footnote>
  <w:footnote w:id="64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Уэбстер Ф. Теории информационного общества. М., 2004. С. 223. </w:t>
      </w:r>
    </w:p>
  </w:footnote>
  <w:footnote w:id="64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Дебор Г. Общество спектакля. М., 2000. С. 32.</w:t>
      </w:r>
    </w:p>
  </w:footnote>
  <w:footnote w:id="64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Назаров М.М. Массовая коммуникация и общество. Введение в теорию и исследов</w:t>
      </w:r>
      <w:r w:rsidRPr="00FF21A6">
        <w:rPr>
          <w:rFonts w:ascii="Times New Roman" w:hAnsi="Times New Roman"/>
          <w:sz w:val="22"/>
          <w:szCs w:val="22"/>
        </w:rPr>
        <w:t>а</w:t>
      </w:r>
      <w:r w:rsidRPr="00FF21A6">
        <w:rPr>
          <w:rFonts w:ascii="Times New Roman" w:hAnsi="Times New Roman"/>
          <w:sz w:val="22"/>
          <w:szCs w:val="22"/>
        </w:rPr>
        <w:t>ния. М., 2004. С. 109.</w:t>
      </w:r>
    </w:p>
  </w:footnote>
  <w:footnote w:id="64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 М., 2010. С. 42-43.  </w:t>
      </w:r>
    </w:p>
  </w:footnote>
  <w:footnote w:id="65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 129.</w:t>
      </w:r>
    </w:p>
  </w:footnote>
  <w:footnote w:id="65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Лэш К. Восстание элит и предательство  демократии. М., 2002. С.35. </w:t>
      </w:r>
    </w:p>
  </w:footnote>
  <w:footnote w:id="65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С.335.</w:t>
      </w:r>
    </w:p>
  </w:footnote>
  <w:footnote w:id="65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00874DD8">
        <w:rPr>
          <w:rFonts w:ascii="Times New Roman" w:hAnsi="Times New Roman"/>
          <w:sz w:val="22"/>
          <w:szCs w:val="22"/>
        </w:rPr>
        <w:t xml:space="preserve"> </w:t>
      </w:r>
      <w:r w:rsidRPr="00FF21A6">
        <w:rPr>
          <w:rFonts w:ascii="Times New Roman" w:hAnsi="Times New Roman"/>
          <w:sz w:val="22"/>
          <w:szCs w:val="22"/>
        </w:rPr>
        <w:t xml:space="preserve">Там же. С. 217-218. </w:t>
      </w:r>
    </w:p>
  </w:footnote>
  <w:footnote w:id="65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Уэбстер Ф. Теории информационного общества. М., 2004. С.197.</w:t>
      </w:r>
    </w:p>
  </w:footnote>
  <w:footnote w:id="65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51.</w:t>
      </w:r>
    </w:p>
  </w:footnote>
  <w:footnote w:id="65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С.330-331.</w:t>
      </w:r>
    </w:p>
  </w:footnote>
  <w:footnote w:id="65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Кочетков А.П. Корпоративные элиты. М., 2012. С.77.</w:t>
      </w:r>
    </w:p>
  </w:footnote>
  <w:footnote w:id="65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Постиндустриализм: глобальная иллюзия? Круглый стол,/ Сайт Института динамич</w:t>
      </w:r>
      <w:r w:rsidRPr="00FF21A6">
        <w:rPr>
          <w:rFonts w:ascii="Times New Roman" w:hAnsi="Times New Roman"/>
          <w:sz w:val="22"/>
          <w:szCs w:val="22"/>
        </w:rPr>
        <w:t>е</w:t>
      </w:r>
      <w:r w:rsidRPr="00FF21A6">
        <w:rPr>
          <w:rFonts w:ascii="Times New Roman" w:hAnsi="Times New Roman"/>
          <w:sz w:val="22"/>
          <w:szCs w:val="22"/>
        </w:rPr>
        <w:t>ского консерватизма - http://www.dynacon.ru/content/articles/443/</w:t>
      </w:r>
    </w:p>
  </w:footnote>
  <w:footnote w:id="65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Почепцов Г.Г. Паблик рилейшнз, или как успешно управлять общественным мнением. М., 2003. С. 185. </w:t>
      </w:r>
    </w:p>
  </w:footnote>
  <w:footnote w:id="660">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Назаров М.М. Массовая коммуникация и общество. Введение в теорию и исследов</w:t>
      </w:r>
      <w:r w:rsidRPr="00FF21A6">
        <w:rPr>
          <w:rFonts w:ascii="Times New Roman" w:hAnsi="Times New Roman"/>
          <w:sz w:val="22"/>
          <w:szCs w:val="22"/>
        </w:rPr>
        <w:t>а</w:t>
      </w:r>
      <w:r w:rsidRPr="00FF21A6">
        <w:rPr>
          <w:rFonts w:ascii="Times New Roman" w:hAnsi="Times New Roman"/>
          <w:sz w:val="22"/>
          <w:szCs w:val="22"/>
        </w:rPr>
        <w:t xml:space="preserve">ния. М., 2003. </w:t>
      </w:r>
      <w:r w:rsidRPr="00FF21A6">
        <w:rPr>
          <w:rFonts w:ascii="Times New Roman" w:hAnsi="Times New Roman"/>
          <w:sz w:val="22"/>
          <w:szCs w:val="22"/>
          <w:lang w:val="en-US"/>
        </w:rPr>
        <w:t>C</w:t>
      </w:r>
      <w:r w:rsidRPr="00FF21A6">
        <w:rPr>
          <w:rFonts w:ascii="Times New Roman" w:hAnsi="Times New Roman"/>
          <w:sz w:val="22"/>
          <w:szCs w:val="22"/>
        </w:rPr>
        <w:t>. 195.</w:t>
      </w:r>
    </w:p>
  </w:footnote>
  <w:footnote w:id="661">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Скрипюк И.И. Политическая реклама и политический </w:t>
      </w:r>
      <w:r w:rsidRPr="00FF21A6">
        <w:rPr>
          <w:rFonts w:ascii="Times New Roman" w:hAnsi="Times New Roman"/>
          <w:sz w:val="22"/>
          <w:szCs w:val="22"/>
          <w:lang w:val="en-US"/>
        </w:rPr>
        <w:t>PR</w:t>
      </w:r>
      <w:r w:rsidRPr="00FF21A6">
        <w:rPr>
          <w:rFonts w:ascii="Times New Roman" w:hAnsi="Times New Roman"/>
          <w:sz w:val="22"/>
          <w:szCs w:val="22"/>
        </w:rPr>
        <w:t xml:space="preserve"> в России. // Общество и п</w:t>
      </w:r>
      <w:r w:rsidRPr="00FF21A6">
        <w:rPr>
          <w:rFonts w:ascii="Times New Roman" w:hAnsi="Times New Roman"/>
          <w:sz w:val="22"/>
          <w:szCs w:val="22"/>
        </w:rPr>
        <w:t>о</w:t>
      </w:r>
      <w:r w:rsidRPr="00FF21A6">
        <w:rPr>
          <w:rFonts w:ascii="Times New Roman" w:hAnsi="Times New Roman"/>
          <w:sz w:val="22"/>
          <w:szCs w:val="22"/>
        </w:rPr>
        <w:t xml:space="preserve">литика: Современные исследования, поиск концепций. под ред. В.Ю.Большакова. СПб., 2000. С. 200.   </w:t>
      </w:r>
    </w:p>
  </w:footnote>
  <w:footnote w:id="66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Текучая современность. СПб., 2008. С.45. </w:t>
      </w:r>
    </w:p>
  </w:footnote>
  <w:footnote w:id="663">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Фильмы жанра «</w:t>
      </w:r>
      <w:r w:rsidRPr="00FF21A6">
        <w:rPr>
          <w:rFonts w:ascii="Times New Roman" w:hAnsi="Times New Roman"/>
          <w:sz w:val="22"/>
          <w:szCs w:val="22"/>
          <w:lang w:val="en-US"/>
        </w:rPr>
        <w:t>XXX</w:t>
      </w:r>
      <w:r w:rsidRPr="00FF21A6">
        <w:rPr>
          <w:rFonts w:ascii="Times New Roman" w:hAnsi="Times New Roman"/>
          <w:sz w:val="22"/>
          <w:szCs w:val="22"/>
        </w:rPr>
        <w:t>» не первый год имеют фактически ту же самую сетку меропри</w:t>
      </w:r>
      <w:r w:rsidRPr="00FF21A6">
        <w:rPr>
          <w:rFonts w:ascii="Times New Roman" w:hAnsi="Times New Roman"/>
          <w:sz w:val="22"/>
          <w:szCs w:val="22"/>
        </w:rPr>
        <w:t>я</w:t>
      </w:r>
      <w:r w:rsidRPr="00FF21A6">
        <w:rPr>
          <w:rFonts w:ascii="Times New Roman" w:hAnsi="Times New Roman"/>
          <w:sz w:val="22"/>
          <w:szCs w:val="22"/>
        </w:rPr>
        <w:t>тий, что и Голливуд – конкурсы, призы и т.п. Наиболее популярные актрисы «клубни</w:t>
      </w:r>
      <w:r w:rsidRPr="00FF21A6">
        <w:rPr>
          <w:rFonts w:ascii="Times New Roman" w:hAnsi="Times New Roman"/>
          <w:sz w:val="22"/>
          <w:szCs w:val="22"/>
        </w:rPr>
        <w:t>ч</w:t>
      </w:r>
      <w:r w:rsidRPr="00FF21A6">
        <w:rPr>
          <w:rFonts w:ascii="Times New Roman" w:hAnsi="Times New Roman"/>
          <w:sz w:val="22"/>
          <w:szCs w:val="22"/>
        </w:rPr>
        <w:t>ки» уже привлекаются на респектабельные официальные мероприятия (Джина Джейми</w:t>
      </w:r>
      <w:r w:rsidRPr="00FF21A6">
        <w:rPr>
          <w:rFonts w:ascii="Times New Roman" w:hAnsi="Times New Roman"/>
          <w:sz w:val="22"/>
          <w:szCs w:val="22"/>
        </w:rPr>
        <w:t>с</w:t>
      </w:r>
      <w:r w:rsidRPr="00FF21A6">
        <w:rPr>
          <w:rFonts w:ascii="Times New Roman" w:hAnsi="Times New Roman"/>
          <w:sz w:val="22"/>
          <w:szCs w:val="22"/>
        </w:rPr>
        <w:t xml:space="preserve">сон, Саша Грей)   </w:t>
      </w:r>
    </w:p>
  </w:footnote>
  <w:footnote w:id="66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Московичи С. Век толп. Исторический трактат по психологии масс. М., 1998. С. 73. </w:t>
      </w:r>
    </w:p>
  </w:footnote>
  <w:footnote w:id="66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Пугачев В.П. Управление свободой. М., 2005. С. 248.</w:t>
      </w:r>
    </w:p>
  </w:footnote>
  <w:footnote w:id="66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Крамник В.В. Социально-психологический механизм политической власти.// Психол</w:t>
      </w:r>
      <w:r w:rsidRPr="00FF21A6">
        <w:rPr>
          <w:rFonts w:ascii="Times New Roman" w:hAnsi="Times New Roman"/>
          <w:sz w:val="22"/>
          <w:szCs w:val="22"/>
        </w:rPr>
        <w:t>о</w:t>
      </w:r>
      <w:r w:rsidRPr="00FF21A6">
        <w:rPr>
          <w:rFonts w:ascii="Times New Roman" w:hAnsi="Times New Roman"/>
          <w:sz w:val="22"/>
          <w:szCs w:val="22"/>
        </w:rPr>
        <w:t xml:space="preserve">гия и психоанализ власти. Самара, 1999 Т.1. </w:t>
      </w:r>
    </w:p>
  </w:footnote>
  <w:footnote w:id="66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Бауман З. Текучая современность. СПб., 2008. С. 110.</w:t>
      </w:r>
    </w:p>
  </w:footnote>
  <w:footnote w:id="66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Показательна в этом отношении работа молодого российского социолога Темыра Х</w:t>
      </w:r>
      <w:r w:rsidRPr="00FF21A6">
        <w:rPr>
          <w:rFonts w:ascii="Times New Roman" w:hAnsi="Times New Roman"/>
          <w:sz w:val="22"/>
          <w:szCs w:val="22"/>
        </w:rPr>
        <w:t>а</w:t>
      </w:r>
      <w:r w:rsidRPr="00FF21A6">
        <w:rPr>
          <w:rFonts w:ascii="Times New Roman" w:hAnsi="Times New Roman"/>
          <w:sz w:val="22"/>
          <w:szCs w:val="22"/>
        </w:rPr>
        <w:t xml:space="preserve">гурова «Человек потребляющий»: проблемы девиантологического анализа. – М., 2006.  </w:t>
      </w:r>
    </w:p>
  </w:footnote>
  <w:footnote w:id="669">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 2010. С.173.</w:t>
      </w:r>
    </w:p>
  </w:footnote>
  <w:footnote w:id="67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Радаев В.В. Социология потребления: основные подходы. // Социологические иссл</w:t>
      </w:r>
      <w:r w:rsidRPr="00FF21A6">
        <w:rPr>
          <w:rFonts w:ascii="Times New Roman" w:hAnsi="Times New Roman"/>
          <w:sz w:val="22"/>
          <w:szCs w:val="22"/>
        </w:rPr>
        <w:t>е</w:t>
      </w:r>
      <w:r w:rsidRPr="00FF21A6">
        <w:rPr>
          <w:rFonts w:ascii="Times New Roman" w:hAnsi="Times New Roman"/>
          <w:sz w:val="22"/>
          <w:szCs w:val="22"/>
        </w:rPr>
        <w:t>дования, 2005, №1.</w:t>
      </w:r>
    </w:p>
  </w:footnote>
  <w:footnote w:id="67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Социализм в перспективе постиндустриализма. Под ред. Е.А. Самарской. М., 1999. С.215.</w:t>
      </w:r>
    </w:p>
  </w:footnote>
  <w:footnote w:id="67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Радаев В.В. Социология потребления: основные подходы. // Социологические иссл</w:t>
      </w:r>
      <w:r w:rsidRPr="00FF21A6">
        <w:rPr>
          <w:rFonts w:ascii="Times New Roman" w:hAnsi="Times New Roman"/>
          <w:sz w:val="22"/>
          <w:szCs w:val="22"/>
        </w:rPr>
        <w:t>е</w:t>
      </w:r>
      <w:r w:rsidRPr="00FF21A6">
        <w:rPr>
          <w:rFonts w:ascii="Times New Roman" w:hAnsi="Times New Roman"/>
          <w:sz w:val="22"/>
          <w:szCs w:val="22"/>
        </w:rPr>
        <w:t>дования, 2005, №1. С.14.</w:t>
      </w:r>
    </w:p>
  </w:footnote>
  <w:footnote w:id="673">
    <w:p w:rsidR="00372E21" w:rsidRPr="00FF21A6" w:rsidRDefault="00372E21" w:rsidP="00A2313F">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Подробно эта проблема разбирается в моей книге «Почему побеждает либерализм: осмысление механизмов взаимодействия идеологии и социальной иерархии» Ростов на Дону, 2006. </w:t>
      </w:r>
    </w:p>
  </w:footnote>
  <w:footnote w:id="674">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Этому еще и способствовала очередная арабо-израильская война 1973г., взметнувшая цены на нефть. И в этой ситуации советское руководство увидело шанс пополнить сре</w:t>
      </w:r>
      <w:r w:rsidRPr="00FF21A6">
        <w:rPr>
          <w:rFonts w:ascii="Times New Roman" w:hAnsi="Times New Roman"/>
          <w:sz w:val="22"/>
          <w:szCs w:val="22"/>
        </w:rPr>
        <w:t>д</w:t>
      </w:r>
      <w:r w:rsidRPr="00FF21A6">
        <w:rPr>
          <w:rFonts w:ascii="Times New Roman" w:hAnsi="Times New Roman"/>
          <w:sz w:val="22"/>
          <w:szCs w:val="22"/>
        </w:rPr>
        <w:t xml:space="preserve">ства за счет экспорта природных ресурсов. Об этом см. Кагарлицкий Б.Ю. Периферийная империя: Россия и миросистема. М., 2004. </w:t>
      </w:r>
    </w:p>
  </w:footnote>
  <w:footnote w:id="67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См. работы: Кара-Мурза С.Г. Экспорт революции. Ющенко, Саакашвили…М.,2005; Почепцов Г. Революция </w:t>
      </w:r>
      <w:r w:rsidRPr="00FF21A6">
        <w:rPr>
          <w:rFonts w:ascii="Times New Roman" w:hAnsi="Times New Roman"/>
          <w:sz w:val="22"/>
          <w:szCs w:val="22"/>
          <w:lang w:val="en-US"/>
        </w:rPr>
        <w:t>com</w:t>
      </w:r>
      <w:r w:rsidRPr="00FF21A6">
        <w:rPr>
          <w:rFonts w:ascii="Times New Roman" w:hAnsi="Times New Roman"/>
          <w:sz w:val="22"/>
          <w:szCs w:val="22"/>
        </w:rPr>
        <w:t>. Основы протестной инженерии.- М., 2005; Пугачев В.П. Управление свободой. М., 2005 и др.</w:t>
      </w:r>
    </w:p>
  </w:footnote>
  <w:footnote w:id="676">
    <w:p w:rsidR="00372E21" w:rsidRPr="00675E57"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Тилли Ч. Демократия . Интернет </w:t>
      </w:r>
      <w:r w:rsidRPr="00675E57">
        <w:rPr>
          <w:rFonts w:ascii="Times New Roman" w:hAnsi="Times New Roman"/>
          <w:sz w:val="22"/>
          <w:szCs w:val="22"/>
        </w:rPr>
        <w:t xml:space="preserve">ресурс: </w:t>
      </w:r>
      <w:hyperlink r:id="rId19" w:history="1">
        <w:r w:rsidRPr="00675E57">
          <w:rPr>
            <w:rStyle w:val="ac"/>
            <w:rFonts w:ascii="Times New Roman" w:hAnsi="Times New Roman"/>
            <w:color w:val="262626" w:themeColor="text1" w:themeTint="D9"/>
            <w:sz w:val="22"/>
            <w:szCs w:val="22"/>
            <w:u w:val="none"/>
            <w:lang w:val="en-US"/>
          </w:rPr>
          <w:t>http</w:t>
        </w:r>
        <w:r w:rsidRPr="00675E57">
          <w:rPr>
            <w:rStyle w:val="ac"/>
            <w:rFonts w:ascii="Times New Roman" w:hAnsi="Times New Roman"/>
            <w:color w:val="262626" w:themeColor="text1" w:themeTint="D9"/>
            <w:sz w:val="22"/>
            <w:szCs w:val="22"/>
            <w:u w:val="none"/>
          </w:rPr>
          <w:t>://</w:t>
        </w:r>
        <w:r w:rsidRPr="00675E57">
          <w:rPr>
            <w:rStyle w:val="ac"/>
            <w:rFonts w:ascii="Times New Roman" w:hAnsi="Times New Roman"/>
            <w:color w:val="262626" w:themeColor="text1" w:themeTint="D9"/>
            <w:sz w:val="22"/>
            <w:szCs w:val="22"/>
            <w:u w:val="none"/>
            <w:lang w:val="en-US"/>
          </w:rPr>
          <w:t>libertynews</w:t>
        </w:r>
      </w:hyperlink>
      <w:r w:rsidRPr="00675E57">
        <w:rPr>
          <w:rFonts w:ascii="Times New Roman" w:hAnsi="Times New Roman"/>
          <w:color w:val="262626" w:themeColor="text1" w:themeTint="D9"/>
          <w:sz w:val="22"/>
          <w:szCs w:val="22"/>
        </w:rPr>
        <w:t>.</w:t>
      </w:r>
      <w:r w:rsidRPr="00675E57">
        <w:rPr>
          <w:rFonts w:ascii="Times New Roman" w:hAnsi="Times New Roman"/>
          <w:sz w:val="22"/>
          <w:szCs w:val="22"/>
        </w:rPr>
        <w:t xml:space="preserve"> </w:t>
      </w:r>
      <w:r w:rsidRPr="00675E57">
        <w:rPr>
          <w:rFonts w:ascii="Times New Roman" w:hAnsi="Times New Roman"/>
          <w:sz w:val="22"/>
          <w:szCs w:val="22"/>
          <w:lang w:val="en-US"/>
        </w:rPr>
        <w:t>ru</w:t>
      </w:r>
      <w:r w:rsidRPr="00675E57">
        <w:rPr>
          <w:rFonts w:ascii="Times New Roman" w:hAnsi="Times New Roman"/>
          <w:sz w:val="22"/>
          <w:szCs w:val="22"/>
        </w:rPr>
        <w:t xml:space="preserve">  / </w:t>
      </w:r>
      <w:r w:rsidRPr="00675E57">
        <w:rPr>
          <w:rFonts w:ascii="Times New Roman" w:hAnsi="Times New Roman"/>
          <w:sz w:val="22"/>
          <w:szCs w:val="22"/>
          <w:lang w:val="en-US"/>
        </w:rPr>
        <w:t>node</w:t>
      </w:r>
      <w:r w:rsidRPr="00675E57">
        <w:rPr>
          <w:rFonts w:ascii="Times New Roman" w:hAnsi="Times New Roman"/>
          <w:sz w:val="22"/>
          <w:szCs w:val="22"/>
        </w:rPr>
        <w:t xml:space="preserve"> /1223  </w:t>
      </w:r>
    </w:p>
    <w:p w:rsidR="00372E21" w:rsidRPr="00675E57" w:rsidRDefault="00372E21" w:rsidP="005B406C">
      <w:pPr>
        <w:pStyle w:val="a4"/>
        <w:rPr>
          <w:rFonts w:ascii="Times New Roman" w:hAnsi="Times New Roman"/>
          <w:sz w:val="22"/>
          <w:szCs w:val="22"/>
        </w:rPr>
      </w:pPr>
    </w:p>
  </w:footnote>
  <w:footnote w:id="677">
    <w:p w:rsidR="00372E21" w:rsidRPr="00FF21A6" w:rsidRDefault="00372E21" w:rsidP="00A2313F">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 этих государствах к власти пришли национально ориентированные лидеры и стар</w:t>
      </w:r>
      <w:r w:rsidRPr="00FF21A6">
        <w:rPr>
          <w:rFonts w:ascii="Times New Roman" w:hAnsi="Times New Roman"/>
          <w:sz w:val="22"/>
          <w:szCs w:val="22"/>
        </w:rPr>
        <w:t>а</w:t>
      </w:r>
      <w:r w:rsidRPr="00FF21A6">
        <w:rPr>
          <w:rFonts w:ascii="Times New Roman" w:hAnsi="Times New Roman"/>
          <w:sz w:val="22"/>
          <w:szCs w:val="22"/>
        </w:rPr>
        <w:t>ются всеми силами не подчиняться давлению мирового капитализма, разумеется,  н</w:t>
      </w:r>
      <w:r w:rsidRPr="00FF21A6">
        <w:rPr>
          <w:rFonts w:ascii="Times New Roman" w:hAnsi="Times New Roman"/>
          <w:sz w:val="22"/>
          <w:szCs w:val="22"/>
        </w:rPr>
        <w:t>а</w:t>
      </w:r>
      <w:r w:rsidRPr="00FF21A6">
        <w:rPr>
          <w:rFonts w:ascii="Times New Roman" w:hAnsi="Times New Roman"/>
          <w:sz w:val="22"/>
          <w:szCs w:val="22"/>
        </w:rPr>
        <w:t>сколько это возможно. Судя по всему, эти локальные примеры будут иметь лишь фра</w:t>
      </w:r>
      <w:r w:rsidRPr="00FF21A6">
        <w:rPr>
          <w:rFonts w:ascii="Times New Roman" w:hAnsi="Times New Roman"/>
          <w:sz w:val="22"/>
          <w:szCs w:val="22"/>
        </w:rPr>
        <w:t>г</w:t>
      </w:r>
      <w:r w:rsidRPr="00FF21A6">
        <w:rPr>
          <w:rFonts w:ascii="Times New Roman" w:hAnsi="Times New Roman"/>
          <w:sz w:val="22"/>
          <w:szCs w:val="22"/>
        </w:rPr>
        <w:t xml:space="preserve">ментарное значение.     </w:t>
      </w:r>
    </w:p>
  </w:footnote>
  <w:footnote w:id="67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Политология революции. М., 2006.  </w:t>
      </w:r>
    </w:p>
  </w:footnote>
  <w:footnote w:id="679">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Следует отметить, что в последние годы Борис Кагарлицкий стал связывать свои рев</w:t>
      </w:r>
      <w:r w:rsidRPr="00FF21A6">
        <w:rPr>
          <w:rFonts w:ascii="Times New Roman" w:hAnsi="Times New Roman"/>
          <w:sz w:val="22"/>
          <w:szCs w:val="22"/>
        </w:rPr>
        <w:t>о</w:t>
      </w:r>
      <w:r w:rsidRPr="00FF21A6">
        <w:rPr>
          <w:rFonts w:ascii="Times New Roman" w:hAnsi="Times New Roman"/>
          <w:sz w:val="22"/>
          <w:szCs w:val="22"/>
        </w:rPr>
        <w:t>люционные надежды со средним классом, которому ставятся жесткие барьеры для пр</w:t>
      </w:r>
      <w:r w:rsidRPr="00FF21A6">
        <w:rPr>
          <w:rFonts w:ascii="Times New Roman" w:hAnsi="Times New Roman"/>
          <w:sz w:val="22"/>
          <w:szCs w:val="22"/>
        </w:rPr>
        <w:t>о</w:t>
      </w:r>
      <w:r w:rsidRPr="00FF21A6">
        <w:rPr>
          <w:rFonts w:ascii="Times New Roman" w:hAnsi="Times New Roman"/>
          <w:sz w:val="22"/>
          <w:szCs w:val="22"/>
        </w:rPr>
        <w:t xml:space="preserve">рыва на самый верх. Красноречиво название одной его из последних работ «Восстание среднего класса».  </w:t>
      </w:r>
    </w:p>
  </w:footnote>
  <w:footnote w:id="680">
    <w:p w:rsidR="00372E21" w:rsidRPr="00FF21A6" w:rsidRDefault="00372E21" w:rsidP="005B406C">
      <w:pPr>
        <w:pStyle w:val="a4"/>
        <w:rPr>
          <w:rFonts w:ascii="Times New Roman" w:hAnsi="Times New Roman"/>
          <w:sz w:val="22"/>
          <w:szCs w:val="22"/>
          <w:lang w:val="en-US"/>
        </w:rPr>
      </w:pPr>
      <w:r w:rsidRPr="00FF21A6">
        <w:rPr>
          <w:rStyle w:val="a6"/>
          <w:rFonts w:ascii="Times New Roman" w:hAnsi="Times New Roman"/>
          <w:sz w:val="22"/>
          <w:szCs w:val="22"/>
        </w:rPr>
        <w:footnoteRef/>
      </w:r>
      <w:r w:rsidRPr="00FF21A6">
        <w:rPr>
          <w:rFonts w:ascii="Times New Roman" w:hAnsi="Times New Roman"/>
          <w:sz w:val="22"/>
          <w:szCs w:val="22"/>
        </w:rPr>
        <w:t xml:space="preserve"> Федотова В.Г. Хорошее общество. М</w:t>
      </w:r>
      <w:r w:rsidRPr="00FF21A6">
        <w:rPr>
          <w:rFonts w:ascii="Times New Roman" w:hAnsi="Times New Roman"/>
          <w:sz w:val="22"/>
          <w:szCs w:val="22"/>
          <w:lang w:val="en-US"/>
        </w:rPr>
        <w:t xml:space="preserve">., 2005. </w:t>
      </w:r>
      <w:r w:rsidRPr="00FF21A6">
        <w:rPr>
          <w:rFonts w:ascii="Times New Roman" w:hAnsi="Times New Roman"/>
          <w:sz w:val="22"/>
          <w:szCs w:val="22"/>
        </w:rPr>
        <w:t>С</w:t>
      </w:r>
      <w:r w:rsidRPr="00FF21A6">
        <w:rPr>
          <w:rFonts w:ascii="Times New Roman" w:hAnsi="Times New Roman"/>
          <w:sz w:val="22"/>
          <w:szCs w:val="22"/>
          <w:lang w:val="en-US"/>
        </w:rPr>
        <w:t xml:space="preserve">. 358. </w:t>
      </w:r>
    </w:p>
  </w:footnote>
  <w:footnote w:id="68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lang w:val="en-US"/>
        </w:rPr>
        <w:t xml:space="preserve"> Giddens A. The Third Way and  its Critics. Cambridge</w:t>
      </w:r>
      <w:r w:rsidRPr="00FF21A6">
        <w:rPr>
          <w:rFonts w:ascii="Times New Roman" w:hAnsi="Times New Roman"/>
          <w:sz w:val="22"/>
          <w:szCs w:val="22"/>
        </w:rPr>
        <w:t xml:space="preserve">,  2000.  </w:t>
      </w:r>
      <w:r w:rsidRPr="00FF21A6">
        <w:rPr>
          <w:rFonts w:ascii="Times New Roman" w:hAnsi="Times New Roman"/>
          <w:sz w:val="22"/>
          <w:szCs w:val="22"/>
          <w:lang w:val="en-US"/>
        </w:rPr>
        <w:t>P</w:t>
      </w:r>
      <w:r w:rsidRPr="00FF21A6">
        <w:rPr>
          <w:rFonts w:ascii="Times New Roman" w:hAnsi="Times New Roman"/>
          <w:sz w:val="22"/>
          <w:szCs w:val="22"/>
        </w:rPr>
        <w:t xml:space="preserve">.75. </w:t>
      </w:r>
    </w:p>
  </w:footnote>
  <w:footnote w:id="68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Постдемократия.М., 2010. С.86-87.</w:t>
      </w:r>
    </w:p>
  </w:footnote>
  <w:footnote w:id="68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Политология революции. М., 2007. С. 310.</w:t>
      </w:r>
    </w:p>
  </w:footnote>
  <w:footnote w:id="68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С.140.</w:t>
      </w:r>
    </w:p>
  </w:footnote>
  <w:footnote w:id="685">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Крауч К. Что последует за упадком приватизированного кейнсианства? / Крауч К. П</w:t>
      </w:r>
      <w:r w:rsidRPr="00FF21A6">
        <w:rPr>
          <w:rFonts w:ascii="Times New Roman" w:hAnsi="Times New Roman"/>
          <w:sz w:val="22"/>
          <w:szCs w:val="22"/>
        </w:rPr>
        <w:t>о</w:t>
      </w:r>
      <w:r w:rsidRPr="00FF21A6">
        <w:rPr>
          <w:rFonts w:ascii="Times New Roman" w:hAnsi="Times New Roman"/>
          <w:sz w:val="22"/>
          <w:szCs w:val="22"/>
        </w:rPr>
        <w:t>стдемократия. М., 2010. С. 183.</w:t>
      </w:r>
    </w:p>
  </w:footnote>
  <w:footnote w:id="68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С. 31.</w:t>
      </w:r>
    </w:p>
  </w:footnote>
  <w:footnote w:id="68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Некоторые ученые, например, Герберт Шиллер,  вообще склонны считать, что инфо</w:t>
      </w:r>
      <w:r w:rsidRPr="00FF21A6">
        <w:rPr>
          <w:rFonts w:ascii="Times New Roman" w:hAnsi="Times New Roman"/>
          <w:sz w:val="22"/>
          <w:szCs w:val="22"/>
        </w:rPr>
        <w:t>р</w:t>
      </w:r>
      <w:r w:rsidRPr="00FF21A6">
        <w:rPr>
          <w:rFonts w:ascii="Times New Roman" w:hAnsi="Times New Roman"/>
          <w:sz w:val="22"/>
          <w:szCs w:val="22"/>
        </w:rPr>
        <w:t>мационная революция совершалась с подачи элит, непосредственно в ней заинтересова</w:t>
      </w:r>
      <w:r w:rsidRPr="00FF21A6">
        <w:rPr>
          <w:rFonts w:ascii="Times New Roman" w:hAnsi="Times New Roman"/>
          <w:sz w:val="22"/>
          <w:szCs w:val="22"/>
        </w:rPr>
        <w:t>н</w:t>
      </w:r>
      <w:r w:rsidRPr="00FF21A6">
        <w:rPr>
          <w:rFonts w:ascii="Times New Roman" w:hAnsi="Times New Roman"/>
          <w:sz w:val="22"/>
          <w:szCs w:val="22"/>
        </w:rPr>
        <w:t xml:space="preserve">ных.   </w:t>
      </w:r>
    </w:p>
  </w:footnote>
  <w:footnote w:id="68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w:t>
      </w:r>
      <w:r>
        <w:rPr>
          <w:rFonts w:ascii="Times New Roman" w:hAnsi="Times New Roman"/>
          <w:sz w:val="22"/>
          <w:szCs w:val="22"/>
        </w:rPr>
        <w:t>С</w:t>
      </w:r>
      <w:r w:rsidRPr="00FF21A6">
        <w:rPr>
          <w:rFonts w:ascii="Times New Roman" w:hAnsi="Times New Roman"/>
          <w:sz w:val="22"/>
          <w:szCs w:val="22"/>
        </w:rPr>
        <w:t>.114.</w:t>
      </w:r>
    </w:p>
  </w:footnote>
  <w:footnote w:id="68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Там же.  С.226.</w:t>
      </w:r>
    </w:p>
  </w:footnote>
  <w:footnote w:id="69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sidR="00A2313F">
        <w:rPr>
          <w:rFonts w:ascii="Times New Roman" w:hAnsi="Times New Roman"/>
          <w:sz w:val="22"/>
          <w:szCs w:val="22"/>
        </w:rPr>
        <w:t xml:space="preserve">Там же. </w:t>
      </w:r>
      <w:r w:rsidRPr="00FF21A6">
        <w:rPr>
          <w:rFonts w:ascii="Times New Roman" w:hAnsi="Times New Roman"/>
          <w:sz w:val="22"/>
          <w:szCs w:val="22"/>
        </w:rPr>
        <w:t>С.128.</w:t>
      </w:r>
    </w:p>
  </w:footnote>
  <w:footnote w:id="69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Халлер М. Европейский раскол между элитами и гражданами // Социология: теория, методы, маркетинг, 2009,  №2. С.12.</w:t>
      </w:r>
    </w:p>
  </w:footnote>
  <w:footnote w:id="69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56.</w:t>
      </w:r>
    </w:p>
  </w:footnote>
  <w:footnote w:id="69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Иноземцев В.Л. Современное постиндустриальное общество: природа, противоречия, перспективы. М., 2000. С.98.</w:t>
      </w:r>
    </w:p>
  </w:footnote>
  <w:footnote w:id="694">
    <w:p w:rsidR="00372E21" w:rsidRPr="00FF21A6" w:rsidRDefault="00372E21" w:rsidP="005B406C">
      <w:pPr>
        <w:pStyle w:val="a4"/>
        <w:rPr>
          <w:rFonts w:ascii="Times New Roman" w:hAnsi="Times New Roman"/>
          <w:sz w:val="22"/>
          <w:szCs w:val="22"/>
          <w:lang w:val="en-US"/>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w:t>
      </w:r>
      <w:r w:rsidRPr="00FF21A6">
        <w:rPr>
          <w:rFonts w:ascii="Times New Roman" w:hAnsi="Times New Roman"/>
          <w:sz w:val="22"/>
          <w:szCs w:val="22"/>
          <w:lang w:val="en-US"/>
        </w:rPr>
        <w:t xml:space="preserve">. 66. </w:t>
      </w:r>
    </w:p>
  </w:footnote>
  <w:footnote w:id="695">
    <w:p w:rsidR="00372E21" w:rsidRPr="00FF21A6" w:rsidRDefault="00372E21" w:rsidP="005B406C">
      <w:pPr>
        <w:pStyle w:val="a4"/>
        <w:rPr>
          <w:rFonts w:ascii="Times New Roman" w:hAnsi="Times New Roman"/>
          <w:sz w:val="22"/>
          <w:szCs w:val="22"/>
          <w:lang w:val="en-US"/>
        </w:rPr>
      </w:pPr>
      <w:r w:rsidRPr="00FF21A6">
        <w:rPr>
          <w:rStyle w:val="a6"/>
          <w:rFonts w:ascii="Times New Roman" w:hAnsi="Times New Roman"/>
          <w:sz w:val="22"/>
          <w:szCs w:val="22"/>
        </w:rPr>
        <w:footnoteRef/>
      </w:r>
      <w:r w:rsidRPr="00FF21A6">
        <w:rPr>
          <w:rFonts w:ascii="Times New Roman" w:hAnsi="Times New Roman"/>
          <w:sz w:val="22"/>
          <w:szCs w:val="22"/>
          <w:lang w:val="en-US"/>
        </w:rPr>
        <w:t xml:space="preserve"> Eric Konigsberg,  «A New Class War: The Haves vs. the Have Mores» , New York Times, November 19, 2006.</w:t>
      </w:r>
    </w:p>
  </w:footnote>
  <w:footnote w:id="696">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20"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69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iCs/>
          <w:sz w:val="22"/>
          <w:szCs w:val="22"/>
        </w:rPr>
        <w:t xml:space="preserve"> Кастельс М. </w:t>
      </w:r>
      <w:r w:rsidRPr="00FF21A6">
        <w:rPr>
          <w:rFonts w:ascii="Times New Roman" w:hAnsi="Times New Roman"/>
          <w:sz w:val="22"/>
          <w:szCs w:val="22"/>
        </w:rPr>
        <w:t>Информационная эпоха. Экономика, общество и культура. М., 2000. С. 500.</w:t>
      </w:r>
    </w:p>
  </w:footnote>
  <w:footnote w:id="698">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Например, Дэвид Роткопф склонен противопоставлять политических лидеров по дих</w:t>
      </w:r>
      <w:r w:rsidRPr="00FF21A6">
        <w:rPr>
          <w:rFonts w:ascii="Times New Roman" w:hAnsi="Times New Roman"/>
          <w:sz w:val="22"/>
          <w:szCs w:val="22"/>
        </w:rPr>
        <w:t>о</w:t>
      </w:r>
      <w:r w:rsidRPr="00FF21A6">
        <w:rPr>
          <w:rFonts w:ascii="Times New Roman" w:hAnsi="Times New Roman"/>
          <w:sz w:val="22"/>
          <w:szCs w:val="22"/>
        </w:rPr>
        <w:t>томии национальное - глобальное. В этой связи он, естественно, критично настроен в о</w:t>
      </w:r>
      <w:r w:rsidRPr="00FF21A6">
        <w:rPr>
          <w:rFonts w:ascii="Times New Roman" w:hAnsi="Times New Roman"/>
          <w:sz w:val="22"/>
          <w:szCs w:val="22"/>
        </w:rPr>
        <w:t>т</w:t>
      </w:r>
      <w:r w:rsidRPr="00FF21A6">
        <w:rPr>
          <w:rFonts w:ascii="Times New Roman" w:hAnsi="Times New Roman"/>
          <w:sz w:val="22"/>
          <w:szCs w:val="22"/>
        </w:rPr>
        <w:t>ношении ряда политиков, ориентированных на национальные интересы – У.Чавес, А.Лукашенко, С.Милошевич, М. Ахмадинеджад. Интересно, что к этой компании автор причисляет российского лидера Владимира Путина, что, по нашему мнению, - явная ошибка. В.Путин - типичный классовый лидер, он был выдвинут и поддержан соответс</w:t>
      </w:r>
      <w:r w:rsidRPr="00FF21A6">
        <w:rPr>
          <w:rFonts w:ascii="Times New Roman" w:hAnsi="Times New Roman"/>
          <w:sz w:val="22"/>
          <w:szCs w:val="22"/>
        </w:rPr>
        <w:t>т</w:t>
      </w:r>
      <w:r w:rsidRPr="00FF21A6">
        <w:rPr>
          <w:rFonts w:ascii="Times New Roman" w:hAnsi="Times New Roman"/>
          <w:sz w:val="22"/>
          <w:szCs w:val="22"/>
        </w:rPr>
        <w:t>вующими олигархическими кругами, которые в свою очередь вполне вписаны в мировое разделение труда. Бывший, а теперь и будущий президент действовал в русле их интер</w:t>
      </w:r>
      <w:r w:rsidRPr="00FF21A6">
        <w:rPr>
          <w:rFonts w:ascii="Times New Roman" w:hAnsi="Times New Roman"/>
          <w:sz w:val="22"/>
          <w:szCs w:val="22"/>
        </w:rPr>
        <w:t>е</w:t>
      </w:r>
      <w:r w:rsidRPr="00FF21A6">
        <w:rPr>
          <w:rFonts w:ascii="Times New Roman" w:hAnsi="Times New Roman"/>
          <w:sz w:val="22"/>
          <w:szCs w:val="22"/>
        </w:rPr>
        <w:t>сов и, судя по всему, будет действовать дальше.  В российских же условиях национал</w:t>
      </w:r>
      <w:r w:rsidRPr="00FF21A6">
        <w:rPr>
          <w:rFonts w:ascii="Times New Roman" w:hAnsi="Times New Roman"/>
          <w:sz w:val="22"/>
          <w:szCs w:val="22"/>
        </w:rPr>
        <w:t>ь</w:t>
      </w:r>
      <w:r w:rsidRPr="00FF21A6">
        <w:rPr>
          <w:rFonts w:ascii="Times New Roman" w:hAnsi="Times New Roman"/>
          <w:sz w:val="22"/>
          <w:szCs w:val="22"/>
        </w:rPr>
        <w:t>ное и классовое никак не может быть отождествлено. В гораздо большей степени это возможно в странах «центра», а никак не «периферии». Эта очень интересная тема и вп</w:t>
      </w:r>
      <w:r w:rsidRPr="00FF21A6">
        <w:rPr>
          <w:rFonts w:ascii="Times New Roman" w:hAnsi="Times New Roman"/>
          <w:sz w:val="22"/>
          <w:szCs w:val="22"/>
        </w:rPr>
        <w:t>о</w:t>
      </w:r>
      <w:r w:rsidRPr="00FF21A6">
        <w:rPr>
          <w:rFonts w:ascii="Times New Roman" w:hAnsi="Times New Roman"/>
          <w:sz w:val="22"/>
          <w:szCs w:val="22"/>
        </w:rPr>
        <w:t xml:space="preserve">следствии мы планируем к ней вернуться. </w:t>
      </w:r>
    </w:p>
  </w:footnote>
  <w:footnote w:id="69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68.</w:t>
      </w:r>
    </w:p>
  </w:footnote>
  <w:footnote w:id="70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Кьеза Дж. Война империй: Восток-Запад. Раздел сфер влияния. М., 2006. С.91.</w:t>
      </w:r>
    </w:p>
  </w:footnote>
  <w:footnote w:id="70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С.183.</w:t>
      </w:r>
    </w:p>
  </w:footnote>
  <w:footnote w:id="70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С.382.</w:t>
      </w:r>
    </w:p>
  </w:footnote>
  <w:footnote w:id="70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00AE5729">
        <w:rPr>
          <w:rFonts w:ascii="Times New Roman" w:hAnsi="Times New Roman"/>
          <w:sz w:val="22"/>
          <w:szCs w:val="22"/>
        </w:rPr>
        <w:t xml:space="preserve"> Там же.</w:t>
      </w:r>
      <w:r w:rsidRPr="00FF21A6">
        <w:rPr>
          <w:rFonts w:ascii="Times New Roman" w:hAnsi="Times New Roman"/>
          <w:sz w:val="22"/>
          <w:szCs w:val="22"/>
        </w:rPr>
        <w:t xml:space="preserve"> С. 77.</w:t>
      </w:r>
    </w:p>
  </w:footnote>
  <w:footnote w:id="70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Pr>
          <w:rFonts w:ascii="Times New Roman" w:hAnsi="Times New Roman"/>
          <w:sz w:val="22"/>
          <w:szCs w:val="22"/>
        </w:rPr>
        <w:t xml:space="preserve"> </w:t>
      </w:r>
      <w:r w:rsidR="00AE5729" w:rsidRPr="00FF21A6">
        <w:rPr>
          <w:rFonts w:ascii="Times New Roman" w:hAnsi="Times New Roman"/>
          <w:sz w:val="22"/>
          <w:szCs w:val="22"/>
        </w:rPr>
        <w:t xml:space="preserve">Роткопф Д. Суперкласс. Те, кто правит миром. М., 2010. </w:t>
      </w:r>
      <w:r w:rsidRPr="00FF21A6">
        <w:rPr>
          <w:rFonts w:ascii="Times New Roman" w:hAnsi="Times New Roman"/>
          <w:sz w:val="22"/>
          <w:szCs w:val="22"/>
        </w:rPr>
        <w:t>С.58.</w:t>
      </w:r>
    </w:p>
  </w:footnote>
  <w:footnote w:id="70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С.399-401.</w:t>
      </w:r>
    </w:p>
  </w:footnote>
  <w:footnote w:id="706">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Этот автор вспоминает об одном ужине в кругу представителей суперкласса, где ему довелось присутствовать. В ходе этого мероприятия использовалась посуда из фарфор</w:t>
      </w:r>
      <w:r w:rsidRPr="00FF21A6">
        <w:rPr>
          <w:rFonts w:ascii="Times New Roman" w:hAnsi="Times New Roman"/>
          <w:sz w:val="22"/>
          <w:szCs w:val="22"/>
        </w:rPr>
        <w:t>о</w:t>
      </w:r>
      <w:r w:rsidRPr="00FF21A6">
        <w:rPr>
          <w:rFonts w:ascii="Times New Roman" w:hAnsi="Times New Roman"/>
          <w:sz w:val="22"/>
          <w:szCs w:val="22"/>
        </w:rPr>
        <w:t xml:space="preserve">вого сервиза, и стоимости любого предмета из этого сервиза «без преувеличения хватило бы, чтобы прокормить одну семью в течение года».  </w:t>
      </w:r>
    </w:p>
  </w:footnote>
  <w:footnote w:id="70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Восстание среднего класса. М., 2012. С.129-130.</w:t>
      </w:r>
    </w:p>
  </w:footnote>
  <w:footnote w:id="70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81.</w:t>
      </w:r>
    </w:p>
  </w:footnote>
  <w:footnote w:id="709">
    <w:p w:rsidR="00372E21" w:rsidRPr="00D84A5F" w:rsidRDefault="00372E21" w:rsidP="00D84A5F">
      <w:pPr>
        <w:spacing w:after="0" w:line="240" w:lineRule="auto"/>
        <w:jc w:val="both"/>
        <w:rPr>
          <w:rFonts w:ascii="Times New Roman" w:hAnsi="Times New Roman"/>
          <w:lang w:val="en-US"/>
        </w:rPr>
      </w:pPr>
      <w:r w:rsidRPr="00FF21A6">
        <w:rPr>
          <w:rStyle w:val="a6"/>
          <w:rFonts w:ascii="Times New Roman" w:hAnsi="Times New Roman"/>
        </w:rPr>
        <w:footnoteRef/>
      </w:r>
      <w:r w:rsidRPr="00FF21A6">
        <w:rPr>
          <w:rFonts w:ascii="Times New Roman" w:hAnsi="Times New Roman" w:cs="Times New Roman"/>
        </w:rPr>
        <w:t xml:space="preserve"> Кузнецова Е. Средний класс: западные концепции. Интернет</w:t>
      </w:r>
      <w:r w:rsidRPr="00FF21A6">
        <w:rPr>
          <w:rFonts w:ascii="Times New Roman" w:hAnsi="Times New Roman" w:cs="Times New Roman"/>
          <w:lang w:val="en-US"/>
        </w:rPr>
        <w:t>-</w:t>
      </w:r>
      <w:r w:rsidRPr="00FF21A6">
        <w:rPr>
          <w:rFonts w:ascii="Times New Roman" w:hAnsi="Times New Roman" w:cs="Times New Roman"/>
        </w:rPr>
        <w:t>ресурс</w:t>
      </w:r>
      <w:r w:rsidRPr="00FF21A6">
        <w:rPr>
          <w:rFonts w:ascii="Times New Roman" w:hAnsi="Times New Roman" w:cs="Times New Roman"/>
          <w:lang w:val="en-US"/>
        </w:rPr>
        <w:t>:</w:t>
      </w:r>
      <w:r w:rsidRPr="00FF21A6">
        <w:rPr>
          <w:rFonts w:ascii="Times New Roman" w:eastAsia="Times New Roman" w:hAnsi="Times New Roman" w:cs="Times New Roman"/>
          <w:lang w:val="en-US"/>
        </w:rPr>
        <w:t xml:space="preserve"> http:// demoscope.</w:t>
      </w:r>
      <w:r w:rsidR="00AE5729" w:rsidRPr="00AE5729">
        <w:rPr>
          <w:rFonts w:ascii="Times New Roman" w:eastAsia="Times New Roman" w:hAnsi="Times New Roman" w:cs="Times New Roman"/>
          <w:lang w:val="en-US"/>
        </w:rPr>
        <w:t xml:space="preserve"> </w:t>
      </w:r>
      <w:r w:rsidRPr="00FF21A6">
        <w:rPr>
          <w:rFonts w:ascii="Times New Roman" w:eastAsia="Times New Roman" w:hAnsi="Times New Roman" w:cs="Times New Roman"/>
          <w:lang w:val="en-US"/>
        </w:rPr>
        <w:t>ru</w:t>
      </w:r>
      <w:r w:rsidR="00AE5729" w:rsidRPr="00AE5729">
        <w:rPr>
          <w:rFonts w:ascii="Times New Roman" w:eastAsia="Times New Roman" w:hAnsi="Times New Roman" w:cs="Times New Roman"/>
          <w:lang w:val="en-US"/>
        </w:rPr>
        <w:t xml:space="preserve"> </w:t>
      </w:r>
      <w:r w:rsidRPr="00FF21A6">
        <w:rPr>
          <w:rFonts w:ascii="Times New Roman" w:eastAsia="Times New Roman" w:hAnsi="Times New Roman" w:cs="Times New Roman"/>
          <w:lang w:val="en-US"/>
        </w:rPr>
        <w:t>/weekly/2009/0381/analit02.php</w:t>
      </w:r>
      <w:r w:rsidRPr="00D84A5F">
        <w:rPr>
          <w:rFonts w:ascii="Times New Roman" w:eastAsia="Times New Roman" w:hAnsi="Times New Roman" w:cs="Times New Roman"/>
          <w:lang w:val="en-US"/>
        </w:rPr>
        <w:t>.</w:t>
      </w:r>
    </w:p>
  </w:footnote>
  <w:footnote w:id="71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Кивинен М. Прогресс и хаос: социологический анализ прошлого и будущего России. СПб., 2002. С.247.</w:t>
      </w:r>
    </w:p>
  </w:footnote>
  <w:footnote w:id="71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Ильин В.  Классовая структура: Проблема  методологии анализа. // Рубеж. 2000, №15. С.101-102.</w:t>
      </w:r>
    </w:p>
  </w:footnote>
  <w:footnote w:id="71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Ильин В.И. Модели классообразования в посткоммунистическом мире. Мир России. Социология, этнология. - 2008. - Т. XYII, № 2. - С. 3-21.</w:t>
      </w:r>
    </w:p>
  </w:footnote>
  <w:footnote w:id="71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Восстание среднего класса. М., 2012. С. 34.</w:t>
      </w:r>
      <w:r w:rsidRPr="00FF21A6">
        <w:rPr>
          <w:rFonts w:ascii="Times New Roman" w:hAnsi="Times New Roman"/>
          <w:sz w:val="22"/>
          <w:szCs w:val="22"/>
        </w:rPr>
        <w:tab/>
      </w:r>
    </w:p>
  </w:footnote>
  <w:footnote w:id="714">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21"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715">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00AE5729">
        <w:rPr>
          <w:rFonts w:ascii="Times New Roman" w:hAnsi="Times New Roman"/>
          <w:sz w:val="22"/>
          <w:szCs w:val="22"/>
        </w:rPr>
        <w:t xml:space="preserve"> </w:t>
      </w:r>
      <w:r w:rsidRPr="00FF21A6">
        <w:rPr>
          <w:rFonts w:ascii="Times New Roman" w:hAnsi="Times New Roman"/>
          <w:sz w:val="22"/>
          <w:szCs w:val="22"/>
        </w:rPr>
        <w:t xml:space="preserve">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22"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71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 241-247. </w:t>
      </w:r>
    </w:p>
  </w:footnote>
  <w:footnote w:id="71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Иноземцев В.Л. Современное постиндустриальное общество: природа, противоречия, перспективы. М., 2000,  С. 194.</w:t>
      </w:r>
    </w:p>
  </w:footnote>
  <w:footnote w:id="718">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Райх Р. Труд наций. Готовясь к капитализму </w:t>
      </w:r>
      <w:r w:rsidRPr="00FF21A6">
        <w:rPr>
          <w:rFonts w:ascii="Times New Roman" w:hAnsi="Times New Roman"/>
          <w:sz w:val="22"/>
          <w:szCs w:val="22"/>
          <w:lang w:val="en-US"/>
        </w:rPr>
        <w:t>XXI</w:t>
      </w:r>
      <w:r w:rsidRPr="00FF21A6">
        <w:rPr>
          <w:rFonts w:ascii="Times New Roman" w:hAnsi="Times New Roman"/>
          <w:sz w:val="22"/>
          <w:szCs w:val="22"/>
        </w:rPr>
        <w:t xml:space="preserve"> века». Интернет-ресурс - </w:t>
      </w:r>
      <w:hyperlink r:id="rId23" w:history="1">
        <w:r w:rsidRPr="00FF21A6">
          <w:rPr>
            <w:rStyle w:val="ac"/>
            <w:rFonts w:ascii="Times New Roman" w:hAnsi="Times New Roman"/>
            <w:bCs/>
            <w:color w:val="0D0D0D" w:themeColor="text1" w:themeTint="F2"/>
            <w:sz w:val="22"/>
            <w:szCs w:val="22"/>
            <w:u w:val="none"/>
          </w:rPr>
          <w:t>http://iir-mp.narod.ru/books/inozemcev/page_1506.html</w:t>
        </w:r>
      </w:hyperlink>
    </w:p>
  </w:footnote>
  <w:footnote w:id="71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Уэбстер Ф. Теории информационного общества. М., 2004. С.157.</w:t>
      </w:r>
    </w:p>
  </w:footnote>
  <w:footnote w:id="720">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В качестве иллюстрации Дракер приводит героя романа Марка Твена «Янки из Ко</w:t>
      </w:r>
      <w:r w:rsidRPr="00FF21A6">
        <w:rPr>
          <w:rFonts w:ascii="Times New Roman" w:hAnsi="Times New Roman"/>
          <w:sz w:val="22"/>
          <w:szCs w:val="22"/>
        </w:rPr>
        <w:t>н</w:t>
      </w:r>
      <w:r w:rsidRPr="00FF21A6">
        <w:rPr>
          <w:rFonts w:ascii="Times New Roman" w:hAnsi="Times New Roman"/>
          <w:sz w:val="22"/>
          <w:szCs w:val="22"/>
        </w:rPr>
        <w:t xml:space="preserve">нектикута при дворе короля Артура», который не был широко образованным человеком – не учил ни латыни, ни греческого, не читал Шекспира, да и Библию знал довольно слабо. Но он знал и умел делать все, что связано с техникой – собирать телефонные аппараты, получать электроэнергию и пр.    </w:t>
      </w:r>
    </w:p>
  </w:footnote>
  <w:footnote w:id="72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Дракер П. Посткапиталистическое общество // Новая постиндустриальная волна на Западе. Антология / Под ред. В. Иноземцева М.,  1999. С. 100.</w:t>
      </w:r>
    </w:p>
  </w:footnote>
  <w:footnote w:id="72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 137.</w:t>
      </w:r>
    </w:p>
  </w:footnote>
  <w:footnote w:id="72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Лэш К. Восстание элит и предательство  демократии. М., 2002. С.34.</w:t>
      </w:r>
    </w:p>
  </w:footnote>
  <w:footnote w:id="72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sidR="00AE5729">
        <w:rPr>
          <w:rFonts w:ascii="Times New Roman" w:hAnsi="Times New Roman"/>
          <w:sz w:val="22"/>
          <w:szCs w:val="22"/>
        </w:rPr>
        <w:t xml:space="preserve">Там же. </w:t>
      </w:r>
      <w:r w:rsidRPr="00FF21A6">
        <w:rPr>
          <w:rFonts w:ascii="Times New Roman" w:hAnsi="Times New Roman"/>
          <w:sz w:val="22"/>
          <w:szCs w:val="22"/>
        </w:rPr>
        <w:t>С. 31.</w:t>
      </w:r>
    </w:p>
  </w:footnote>
  <w:footnote w:id="725">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Кагарлицкий Б.Ю. Восстание среднего класса. М., 2012. С.41.</w:t>
      </w:r>
    </w:p>
  </w:footnote>
  <w:footnote w:id="72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Делягин М.Г. Мировой кризис: Общая теория глобализации. М., 2003. С. 138.</w:t>
      </w:r>
    </w:p>
  </w:footnote>
  <w:footnote w:id="727">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Харви Д. Краткая история неолиберализма. Актуальное прочтение. М., 2007. </w:t>
      </w:r>
      <w:r w:rsidRPr="00FF21A6">
        <w:rPr>
          <w:rFonts w:ascii="Times New Roman" w:hAnsi="Times New Roman"/>
          <w:sz w:val="22"/>
          <w:szCs w:val="22"/>
          <w:lang w:val="en-US"/>
        </w:rPr>
        <w:t>C</w:t>
      </w:r>
      <w:r w:rsidRPr="00FF21A6">
        <w:rPr>
          <w:rFonts w:ascii="Times New Roman" w:hAnsi="Times New Roman"/>
          <w:sz w:val="22"/>
          <w:szCs w:val="22"/>
        </w:rPr>
        <w:t>.29</w:t>
      </w:r>
    </w:p>
  </w:footnote>
  <w:footnote w:id="728">
    <w:p w:rsidR="00372E21" w:rsidRPr="00FF21A6" w:rsidRDefault="00372E21" w:rsidP="005B406C">
      <w:pPr>
        <w:spacing w:after="0" w:line="240" w:lineRule="auto"/>
        <w:jc w:val="both"/>
        <w:rPr>
          <w:rFonts w:ascii="Times New Roman" w:hAnsi="Times New Roman" w:cs="Times New Roman"/>
        </w:rPr>
      </w:pPr>
      <w:r w:rsidRPr="00FF21A6">
        <w:rPr>
          <w:rStyle w:val="a6"/>
          <w:rFonts w:ascii="Times New Roman" w:hAnsi="Times New Roman"/>
        </w:rPr>
        <w:footnoteRef/>
      </w:r>
      <w:r w:rsidRPr="00FF21A6">
        <w:rPr>
          <w:rFonts w:ascii="Times New Roman" w:hAnsi="Times New Roman" w:cs="Times New Roman"/>
        </w:rPr>
        <w:t xml:space="preserve"> Кузнецова Е. средний класс: западные концепции. Интернет-ресурс:</w:t>
      </w:r>
      <w:r w:rsidRPr="00FF21A6">
        <w:rPr>
          <w:rFonts w:ascii="Times New Roman" w:eastAsia="Times New Roman" w:hAnsi="Times New Roman" w:cs="Times New Roman"/>
        </w:rPr>
        <w:t xml:space="preserve"> </w:t>
      </w:r>
      <w:hyperlink r:id="rId24" w:history="1">
        <w:r w:rsidRPr="00AE5729">
          <w:rPr>
            <w:rStyle w:val="ac"/>
            <w:rFonts w:ascii="Times New Roman" w:eastAsia="Times New Roman" w:hAnsi="Times New Roman"/>
            <w:color w:val="262626" w:themeColor="text1" w:themeTint="D9"/>
            <w:u w:val="none"/>
          </w:rPr>
          <w:t>http://demoscope.ru/weekly /2009/</w:t>
        </w:r>
      </w:hyperlink>
      <w:r w:rsidRPr="00AE5729">
        <w:rPr>
          <w:rFonts w:ascii="Times New Roman" w:eastAsia="Times New Roman" w:hAnsi="Times New Roman" w:cs="Times New Roman"/>
          <w:color w:val="262626" w:themeColor="text1" w:themeTint="D9"/>
        </w:rPr>
        <w:t xml:space="preserve"> </w:t>
      </w:r>
      <w:r w:rsidRPr="00FF21A6">
        <w:rPr>
          <w:rFonts w:ascii="Times New Roman" w:eastAsia="Times New Roman" w:hAnsi="Times New Roman" w:cs="Times New Roman"/>
        </w:rPr>
        <w:t>0381/analit02.php</w:t>
      </w:r>
    </w:p>
  </w:footnote>
  <w:footnote w:id="72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Шкаратан О.И. Социология социального неравенства. Теория и реальность. М., 2012. С.215. </w:t>
      </w:r>
    </w:p>
  </w:footnote>
  <w:footnote w:id="73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Цит. по Роткопф Д. Суперкласс. Те, кто правит миром. М., 2010. С.112.</w:t>
      </w:r>
    </w:p>
  </w:footnote>
  <w:footnote w:id="731">
    <w:p w:rsidR="00372E21" w:rsidRPr="00FF21A6" w:rsidRDefault="00372E21" w:rsidP="005B406C">
      <w:pPr>
        <w:spacing w:after="0" w:line="240" w:lineRule="auto"/>
        <w:jc w:val="both"/>
        <w:rPr>
          <w:rFonts w:ascii="Times New Roman" w:hAnsi="Times New Roman" w:cs="Times New Roman"/>
        </w:rPr>
      </w:pPr>
      <w:r w:rsidRPr="00FF21A6">
        <w:rPr>
          <w:rStyle w:val="a6"/>
          <w:rFonts w:ascii="Times New Roman" w:hAnsi="Times New Roman"/>
        </w:rPr>
        <w:footnoteRef/>
      </w:r>
      <w:r w:rsidRPr="00FF21A6">
        <w:rPr>
          <w:rFonts w:ascii="Times New Roman" w:hAnsi="Times New Roman" w:cs="Times New Roman"/>
        </w:rPr>
        <w:t xml:space="preserve"> Кузнецова Е. Средний класс: западные концепции. Интернет-ресурс:</w:t>
      </w:r>
      <w:r w:rsidRPr="00FF21A6">
        <w:rPr>
          <w:rFonts w:ascii="Times New Roman" w:eastAsia="Times New Roman" w:hAnsi="Times New Roman" w:cs="Times New Roman"/>
        </w:rPr>
        <w:t xml:space="preserve"> </w:t>
      </w:r>
      <w:r w:rsidRPr="00FF21A6">
        <w:rPr>
          <w:rFonts w:ascii="Times New Roman" w:eastAsia="Times New Roman" w:hAnsi="Times New Roman" w:cs="Times New Roman"/>
          <w:lang w:val="en-US"/>
        </w:rPr>
        <w:t>http</w:t>
      </w:r>
      <w:r w:rsidRPr="00FF21A6">
        <w:rPr>
          <w:rFonts w:ascii="Times New Roman" w:eastAsia="Times New Roman" w:hAnsi="Times New Roman" w:cs="Times New Roman"/>
        </w:rPr>
        <w:t xml:space="preserve">:// </w:t>
      </w:r>
      <w:r w:rsidRPr="00FF21A6">
        <w:rPr>
          <w:rFonts w:ascii="Times New Roman" w:eastAsia="Times New Roman" w:hAnsi="Times New Roman" w:cs="Times New Roman"/>
          <w:lang w:val="en-US"/>
        </w:rPr>
        <w:t>demoscope</w:t>
      </w:r>
      <w:r w:rsidRPr="00FF21A6">
        <w:rPr>
          <w:rFonts w:ascii="Times New Roman" w:eastAsia="Times New Roman" w:hAnsi="Times New Roman" w:cs="Times New Roman"/>
        </w:rPr>
        <w:t>.</w:t>
      </w:r>
      <w:r w:rsidRPr="00FF21A6">
        <w:rPr>
          <w:rFonts w:ascii="Times New Roman" w:eastAsia="Times New Roman" w:hAnsi="Times New Roman" w:cs="Times New Roman"/>
          <w:lang w:val="en-US"/>
        </w:rPr>
        <w:t>ru</w:t>
      </w:r>
      <w:r w:rsidRPr="00FF21A6">
        <w:rPr>
          <w:rFonts w:ascii="Times New Roman" w:eastAsia="Times New Roman" w:hAnsi="Times New Roman" w:cs="Times New Roman"/>
        </w:rPr>
        <w:t xml:space="preserve"> /</w:t>
      </w:r>
      <w:r w:rsidRPr="00FF21A6">
        <w:rPr>
          <w:rFonts w:ascii="Times New Roman" w:eastAsia="Times New Roman" w:hAnsi="Times New Roman" w:cs="Times New Roman"/>
          <w:lang w:val="en-US"/>
        </w:rPr>
        <w:t>weekly</w:t>
      </w:r>
      <w:r w:rsidRPr="00FF21A6">
        <w:rPr>
          <w:rFonts w:ascii="Times New Roman" w:eastAsia="Times New Roman" w:hAnsi="Times New Roman" w:cs="Times New Roman"/>
        </w:rPr>
        <w:t>/2009/0381/</w:t>
      </w:r>
      <w:r w:rsidRPr="00FF21A6">
        <w:rPr>
          <w:rFonts w:ascii="Times New Roman" w:eastAsia="Times New Roman" w:hAnsi="Times New Roman" w:cs="Times New Roman"/>
          <w:lang w:val="en-US"/>
        </w:rPr>
        <w:t>analit</w:t>
      </w:r>
      <w:r w:rsidRPr="00FF21A6">
        <w:rPr>
          <w:rFonts w:ascii="Times New Roman" w:eastAsia="Times New Roman" w:hAnsi="Times New Roman" w:cs="Times New Roman"/>
        </w:rPr>
        <w:t>02.</w:t>
      </w:r>
      <w:r w:rsidRPr="00FF21A6">
        <w:rPr>
          <w:rFonts w:ascii="Times New Roman" w:eastAsia="Times New Roman" w:hAnsi="Times New Roman" w:cs="Times New Roman"/>
          <w:lang w:val="en-US"/>
        </w:rPr>
        <w:t>php</w:t>
      </w:r>
    </w:p>
  </w:footnote>
  <w:footnote w:id="732">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Бек У. Общество риска. На пути к другому модерну. М., 2000. С. 127.</w:t>
      </w:r>
    </w:p>
  </w:footnote>
  <w:footnote w:id="73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sidR="00AE5729">
        <w:rPr>
          <w:rFonts w:ascii="Times New Roman" w:hAnsi="Times New Roman"/>
          <w:sz w:val="22"/>
          <w:szCs w:val="22"/>
        </w:rPr>
        <w:t xml:space="preserve">Там же. </w:t>
      </w:r>
      <w:r w:rsidRPr="00FF21A6">
        <w:rPr>
          <w:rFonts w:ascii="Times New Roman" w:hAnsi="Times New Roman"/>
          <w:sz w:val="22"/>
          <w:szCs w:val="22"/>
        </w:rPr>
        <w:t>С.132.</w:t>
      </w:r>
    </w:p>
  </w:footnote>
  <w:footnote w:id="734">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Роткопф Д. Суперкласс. Те, кто правит миром. М., 2010. С. 88.</w:t>
      </w:r>
    </w:p>
  </w:footnote>
  <w:footnote w:id="735">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Зиновьев А. Запад. М., 2000. С. 164.</w:t>
      </w:r>
    </w:p>
  </w:footnote>
  <w:footnote w:id="736">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Еляков А.Д. Информационный тип социального неравенства // Социологические и</w:t>
      </w:r>
      <w:r w:rsidRPr="00FF21A6">
        <w:rPr>
          <w:rFonts w:ascii="Times New Roman" w:hAnsi="Times New Roman"/>
          <w:sz w:val="22"/>
          <w:szCs w:val="22"/>
        </w:rPr>
        <w:t>с</w:t>
      </w:r>
      <w:r w:rsidRPr="00FF21A6">
        <w:rPr>
          <w:rFonts w:ascii="Times New Roman" w:hAnsi="Times New Roman"/>
          <w:sz w:val="22"/>
          <w:szCs w:val="22"/>
        </w:rPr>
        <w:t>следования , 2004, №8. С. 98.</w:t>
      </w:r>
    </w:p>
  </w:footnote>
  <w:footnote w:id="737">
    <w:p w:rsidR="00372E21" w:rsidRPr="00FF21A6" w:rsidRDefault="00372E21" w:rsidP="005B406C">
      <w:pPr>
        <w:pStyle w:val="a4"/>
        <w:jc w:val="both"/>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Зиновьев А. Запад. М., 2000. С.164.</w:t>
      </w:r>
    </w:p>
  </w:footnote>
  <w:footnote w:id="738">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Жвитиашвили А.Ш. Андеркласс на Западе: дискуссии и реальность// Общественные науки и современность, 2008, №3.  С.102.</w:t>
      </w:r>
    </w:p>
  </w:footnote>
  <w:footnote w:id="739">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w:t>
      </w:r>
      <w:r w:rsidR="00AE5729">
        <w:rPr>
          <w:rFonts w:ascii="Times New Roman" w:hAnsi="Times New Roman"/>
          <w:sz w:val="22"/>
          <w:szCs w:val="22"/>
        </w:rPr>
        <w:t xml:space="preserve">Там же. </w:t>
      </w:r>
      <w:r w:rsidRPr="00FF21A6">
        <w:rPr>
          <w:rFonts w:ascii="Times New Roman" w:hAnsi="Times New Roman"/>
          <w:sz w:val="22"/>
          <w:szCs w:val="22"/>
        </w:rPr>
        <w:t>С. 109.</w:t>
      </w:r>
    </w:p>
  </w:footnote>
  <w:footnote w:id="740">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Зарубина  Н.Н. Деньги и культура богатства: перспективы социальной ответственн</w:t>
      </w:r>
      <w:r w:rsidRPr="00FF21A6">
        <w:rPr>
          <w:rFonts w:ascii="Times New Roman" w:hAnsi="Times New Roman"/>
          <w:sz w:val="22"/>
          <w:szCs w:val="22"/>
        </w:rPr>
        <w:t>о</w:t>
      </w:r>
      <w:r w:rsidRPr="00FF21A6">
        <w:rPr>
          <w:rFonts w:ascii="Times New Roman" w:hAnsi="Times New Roman"/>
          <w:sz w:val="22"/>
          <w:szCs w:val="22"/>
        </w:rPr>
        <w:t xml:space="preserve">сти бизнеса в условиях глобализации// Социологические исследования, 2008, № 10. С.21.  </w:t>
      </w:r>
    </w:p>
  </w:footnote>
  <w:footnote w:id="741">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Сопоставить сознание господствующего класса и элитных групп представляется инт</w:t>
      </w:r>
      <w:r w:rsidRPr="00FF21A6">
        <w:rPr>
          <w:rFonts w:ascii="Times New Roman" w:hAnsi="Times New Roman"/>
          <w:sz w:val="22"/>
          <w:szCs w:val="22"/>
        </w:rPr>
        <w:t>е</w:t>
      </w:r>
      <w:r w:rsidRPr="00FF21A6">
        <w:rPr>
          <w:rFonts w:ascii="Times New Roman" w:hAnsi="Times New Roman"/>
          <w:sz w:val="22"/>
          <w:szCs w:val="22"/>
        </w:rPr>
        <w:t xml:space="preserve">ресной темой. Возможно, она еще ждет своего исследователя. </w:t>
      </w:r>
    </w:p>
  </w:footnote>
  <w:footnote w:id="742">
    <w:p w:rsidR="00372E21" w:rsidRPr="00FF21A6" w:rsidRDefault="00372E21" w:rsidP="00AE5729">
      <w:pPr>
        <w:spacing w:after="0" w:line="240" w:lineRule="auto"/>
        <w:jc w:val="both"/>
        <w:rPr>
          <w:rFonts w:ascii="Times New Roman" w:hAnsi="Times New Roman"/>
        </w:rPr>
      </w:pPr>
      <w:r w:rsidRPr="00FF21A6">
        <w:rPr>
          <w:rStyle w:val="a6"/>
          <w:rFonts w:ascii="Times New Roman" w:hAnsi="Times New Roman"/>
        </w:rPr>
        <w:footnoteRef/>
      </w:r>
      <w:r w:rsidRPr="00FF21A6">
        <w:rPr>
          <w:rFonts w:ascii="Times New Roman" w:hAnsi="Times New Roman" w:cs="Times New Roman"/>
        </w:rPr>
        <w:t xml:space="preserve"> Для указанного автора общество предстает не в качестве единой системы с многочи</w:t>
      </w:r>
      <w:r w:rsidRPr="00FF21A6">
        <w:rPr>
          <w:rFonts w:ascii="Times New Roman" w:hAnsi="Times New Roman" w:cs="Times New Roman"/>
        </w:rPr>
        <w:t>с</w:t>
      </w:r>
      <w:r w:rsidRPr="00FF21A6">
        <w:rPr>
          <w:rFonts w:ascii="Times New Roman" w:hAnsi="Times New Roman" w:cs="Times New Roman"/>
        </w:rPr>
        <w:t>ленными отклонениями, но как конгломерация общественных сегментов – либерального, индустриального, постиндустриального, тоталитарного, феодального и т.п. - которые о</w:t>
      </w:r>
      <w:r w:rsidRPr="00FF21A6">
        <w:rPr>
          <w:rFonts w:ascii="Times New Roman" w:hAnsi="Times New Roman" w:cs="Times New Roman"/>
        </w:rPr>
        <w:t>б</w:t>
      </w:r>
      <w:r w:rsidRPr="00FF21A6">
        <w:rPr>
          <w:rFonts w:ascii="Times New Roman" w:hAnsi="Times New Roman" w:cs="Times New Roman"/>
        </w:rPr>
        <w:t>ладают определенной степенью влияния и независимости и меняются со временем в с</w:t>
      </w:r>
      <w:r w:rsidRPr="00FF21A6">
        <w:rPr>
          <w:rFonts w:ascii="Times New Roman" w:hAnsi="Times New Roman" w:cs="Times New Roman"/>
        </w:rPr>
        <w:t>о</w:t>
      </w:r>
      <w:r w:rsidRPr="00FF21A6">
        <w:rPr>
          <w:rFonts w:ascii="Times New Roman" w:hAnsi="Times New Roman" w:cs="Times New Roman"/>
        </w:rPr>
        <w:t>ответствии с изменением состояния общества. Однако  это изменение отнюдь не обяз</w:t>
      </w:r>
      <w:r w:rsidRPr="00FF21A6">
        <w:rPr>
          <w:rFonts w:ascii="Times New Roman" w:hAnsi="Times New Roman" w:cs="Times New Roman"/>
        </w:rPr>
        <w:t>а</w:t>
      </w:r>
      <w:r w:rsidRPr="00FF21A6">
        <w:rPr>
          <w:rFonts w:ascii="Times New Roman" w:hAnsi="Times New Roman" w:cs="Times New Roman"/>
        </w:rPr>
        <w:t>тельно происходит в сторону сокращения феодального и расширения, например, либ</w:t>
      </w:r>
      <w:r w:rsidRPr="00FF21A6">
        <w:rPr>
          <w:rFonts w:ascii="Times New Roman" w:hAnsi="Times New Roman" w:cs="Times New Roman"/>
        </w:rPr>
        <w:t>е</w:t>
      </w:r>
      <w:r w:rsidRPr="00FF21A6">
        <w:rPr>
          <w:rFonts w:ascii="Times New Roman" w:hAnsi="Times New Roman" w:cs="Times New Roman"/>
        </w:rPr>
        <w:t>рального. В постперестроечной России произошло все наоборот. Шляпентох В.Э. Совр</w:t>
      </w:r>
      <w:r w:rsidRPr="00FF21A6">
        <w:rPr>
          <w:rFonts w:ascii="Times New Roman" w:hAnsi="Times New Roman" w:cs="Times New Roman"/>
        </w:rPr>
        <w:t>е</w:t>
      </w:r>
      <w:r w:rsidRPr="00FF21A6">
        <w:rPr>
          <w:rFonts w:ascii="Times New Roman" w:hAnsi="Times New Roman" w:cs="Times New Roman"/>
        </w:rPr>
        <w:t>менная Россия как феодальное общество. Новый взгляд на постсоветскую эру. М., 2008.</w:t>
      </w:r>
    </w:p>
  </w:footnote>
  <w:footnote w:id="743">
    <w:p w:rsidR="00372E21" w:rsidRPr="00FF21A6" w:rsidRDefault="00372E21" w:rsidP="005B406C">
      <w:pPr>
        <w:pStyle w:val="a4"/>
        <w:rPr>
          <w:rFonts w:ascii="Times New Roman" w:hAnsi="Times New Roman"/>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Я имею в виду теории, с которыми я знаком (Ч.Тилли, В.Сергеева, Н.Баранова и др.). Но вовсе не исключаю, что более успешные попытки все же имеют место.  </w:t>
      </w:r>
    </w:p>
  </w:footnote>
  <w:footnote w:id="744">
    <w:p w:rsidR="00372E21" w:rsidRPr="00FF21A6" w:rsidRDefault="00372E21" w:rsidP="001A4589">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 xml:space="preserve">Рамоне И. Геополитика хаоса. М., 2000. </w:t>
      </w:r>
    </w:p>
  </w:footnote>
  <w:footnote w:id="745">
    <w:p w:rsidR="00372E21" w:rsidRPr="00FF21A6" w:rsidRDefault="00372E21" w:rsidP="001A4589">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 xml:space="preserve">Зиновьев А.А. Посткоммунистическая Россия. М.,1996. С. 311-313. </w:t>
      </w:r>
    </w:p>
  </w:footnote>
  <w:footnote w:id="746">
    <w:p w:rsidR="00372E21" w:rsidRPr="00FF21A6" w:rsidRDefault="00372E21" w:rsidP="001A4589">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Ле Бон Г. Психология социализма. СПб., 1995. С.345.</w:t>
      </w:r>
    </w:p>
  </w:footnote>
  <w:footnote w:id="747">
    <w:p w:rsidR="00372E21" w:rsidRPr="00FF21A6" w:rsidRDefault="00372E21" w:rsidP="001A4589">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 xml:space="preserve">Лэш К. Восстание элит и предательство демократии. М., 2002. С.7.  </w:t>
      </w:r>
    </w:p>
  </w:footnote>
  <w:footnote w:id="748">
    <w:p w:rsidR="00372E21" w:rsidRPr="00FF21A6" w:rsidRDefault="00372E21" w:rsidP="001A4589">
      <w:pPr>
        <w:pStyle w:val="a4"/>
        <w:jc w:val="both"/>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Подробный анализ этих причин мы делаем в  работе «Почему побеждает либерализм: осмысление механизмов взаимодействия идеологии и социальной иерархии» Ростов на Дону, 2006.</w:t>
      </w:r>
    </w:p>
  </w:footnote>
  <w:footnote w:id="749">
    <w:p w:rsidR="00372E21" w:rsidRPr="00FF21A6" w:rsidRDefault="00372E21" w:rsidP="001A4589">
      <w:pPr>
        <w:pStyle w:val="a4"/>
        <w:jc w:val="both"/>
        <w:rPr>
          <w:sz w:val="22"/>
          <w:szCs w:val="22"/>
        </w:rPr>
      </w:pPr>
      <w:r w:rsidRPr="00FF21A6">
        <w:rPr>
          <w:rStyle w:val="a6"/>
          <w:rFonts w:ascii="Times New Roman" w:hAnsi="Times New Roman"/>
          <w:sz w:val="22"/>
          <w:szCs w:val="22"/>
        </w:rPr>
        <w:footnoteRef/>
      </w:r>
      <w:r w:rsidRPr="00FF21A6">
        <w:rPr>
          <w:rFonts w:ascii="Times New Roman" w:hAnsi="Times New Roman"/>
          <w:sz w:val="22"/>
          <w:szCs w:val="22"/>
        </w:rPr>
        <w:t xml:space="preserve"> Констан де Ребек. О свободе у древних в ее сравнении со свободой у современных л</w:t>
      </w:r>
      <w:r w:rsidRPr="00FF21A6">
        <w:rPr>
          <w:rFonts w:ascii="Times New Roman" w:hAnsi="Times New Roman"/>
          <w:sz w:val="22"/>
          <w:szCs w:val="22"/>
        </w:rPr>
        <w:t>ю</w:t>
      </w:r>
      <w:r w:rsidRPr="00FF21A6">
        <w:rPr>
          <w:rFonts w:ascii="Times New Roman" w:hAnsi="Times New Roman"/>
          <w:sz w:val="22"/>
          <w:szCs w:val="22"/>
        </w:rPr>
        <w:t>дей // Мухаев Р.Т. Хрестоматия по теории государства и права, политологии, истории п</w:t>
      </w:r>
      <w:r w:rsidRPr="00FF21A6">
        <w:rPr>
          <w:rFonts w:ascii="Times New Roman" w:hAnsi="Times New Roman"/>
          <w:sz w:val="22"/>
          <w:szCs w:val="22"/>
        </w:rPr>
        <w:t>о</w:t>
      </w:r>
      <w:r w:rsidRPr="00FF21A6">
        <w:rPr>
          <w:rFonts w:ascii="Times New Roman" w:hAnsi="Times New Roman"/>
          <w:sz w:val="22"/>
          <w:szCs w:val="22"/>
        </w:rPr>
        <w:t>литических и правовых учений. М., 2000. С. 177.</w:t>
      </w:r>
    </w:p>
  </w:footnote>
  <w:footnote w:id="750">
    <w:p w:rsidR="00372E21" w:rsidRPr="00FF21A6" w:rsidRDefault="00372E21" w:rsidP="001A4589">
      <w:pPr>
        <w:pStyle w:val="a4"/>
        <w:jc w:val="both"/>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Похоже, что столетие назад таких людей было больше, нежели сейчас. Во всяком сл</w:t>
      </w:r>
      <w:r w:rsidRPr="00FF21A6">
        <w:rPr>
          <w:rFonts w:ascii="Times New Roman" w:hAnsi="Times New Roman"/>
          <w:sz w:val="22"/>
          <w:szCs w:val="22"/>
        </w:rPr>
        <w:t>у</w:t>
      </w:r>
      <w:r w:rsidRPr="00FF21A6">
        <w:rPr>
          <w:rFonts w:ascii="Times New Roman" w:hAnsi="Times New Roman"/>
          <w:sz w:val="22"/>
          <w:szCs w:val="22"/>
        </w:rPr>
        <w:t>чае кто-то из публицистов (к сожалению, не запомнил фамилию) отмечал, что случаи м</w:t>
      </w:r>
      <w:r w:rsidRPr="00FF21A6">
        <w:rPr>
          <w:rFonts w:ascii="Times New Roman" w:hAnsi="Times New Roman"/>
          <w:sz w:val="22"/>
          <w:szCs w:val="22"/>
        </w:rPr>
        <w:t>е</w:t>
      </w:r>
      <w:r w:rsidRPr="00FF21A6">
        <w:rPr>
          <w:rFonts w:ascii="Times New Roman" w:hAnsi="Times New Roman"/>
          <w:sz w:val="22"/>
          <w:szCs w:val="22"/>
        </w:rPr>
        <w:t>ценатства и филантропии были значительно более распространены у капиталистов-олигархов даже не столь уж давнего прошлого. Сейчас подобные склонности как-то не в моде. В это можно поверить, если принять во внимание как собираются средства на леч</w:t>
      </w:r>
      <w:r w:rsidRPr="00FF21A6">
        <w:rPr>
          <w:rFonts w:ascii="Times New Roman" w:hAnsi="Times New Roman"/>
          <w:sz w:val="22"/>
          <w:szCs w:val="22"/>
        </w:rPr>
        <w:t>е</w:t>
      </w:r>
      <w:r w:rsidRPr="00FF21A6">
        <w:rPr>
          <w:rFonts w:ascii="Times New Roman" w:hAnsi="Times New Roman"/>
          <w:sz w:val="22"/>
          <w:szCs w:val="22"/>
        </w:rPr>
        <w:t>ние тяжело больных  людей (детей, главным образом), чем регулярно занимается наш популярный  российский еженедельник «Аргументы и факты». Там публикуется номер счета, куда могут присылать деньги кто хочет и сколько не жалко. Требующиеся суммы  обычно вполне по карману нынешним богачам, а если брать в расчет представителей «суперкласса» - для них это «плевое дело». Правда, здесь нельзя исключать вариант н</w:t>
      </w:r>
      <w:r w:rsidRPr="00FF21A6">
        <w:rPr>
          <w:rFonts w:ascii="Times New Roman" w:hAnsi="Times New Roman"/>
          <w:sz w:val="22"/>
          <w:szCs w:val="22"/>
        </w:rPr>
        <w:t>а</w:t>
      </w:r>
      <w:r w:rsidRPr="00FF21A6">
        <w:rPr>
          <w:rFonts w:ascii="Times New Roman" w:hAnsi="Times New Roman"/>
          <w:sz w:val="22"/>
          <w:szCs w:val="22"/>
        </w:rPr>
        <w:t xml:space="preserve">дувательства. </w:t>
      </w:r>
    </w:p>
  </w:footnote>
  <w:footnote w:id="751">
    <w:p w:rsidR="00372E21" w:rsidRPr="00FF21A6" w:rsidRDefault="00372E21" w:rsidP="001A4589">
      <w:pPr>
        <w:pStyle w:val="a4"/>
        <w:rPr>
          <w:rFonts w:ascii="Times New Roman" w:hAnsi="Times New Roman"/>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Карлейль Т.Герои. Культ героев и героическое в истории.// Психология толпы: соц</w:t>
      </w:r>
      <w:r w:rsidRPr="00FF21A6">
        <w:rPr>
          <w:rFonts w:ascii="Times New Roman" w:hAnsi="Times New Roman"/>
          <w:sz w:val="22"/>
          <w:szCs w:val="22"/>
        </w:rPr>
        <w:t>и</w:t>
      </w:r>
      <w:r w:rsidRPr="00FF21A6">
        <w:rPr>
          <w:rFonts w:ascii="Times New Roman" w:hAnsi="Times New Roman"/>
          <w:sz w:val="22"/>
          <w:szCs w:val="22"/>
        </w:rPr>
        <w:t xml:space="preserve">альные и политические механизмы воздействия на массы. М., 2003. С. 704. </w:t>
      </w:r>
    </w:p>
    <w:p w:rsidR="00372E21" w:rsidRPr="00FF21A6" w:rsidRDefault="00372E21" w:rsidP="001A4589">
      <w:pPr>
        <w:pStyle w:val="a4"/>
        <w:rPr>
          <w:sz w:val="22"/>
          <w:szCs w:val="22"/>
        </w:rPr>
      </w:pPr>
      <w:r w:rsidRPr="00FF21A6">
        <w:rPr>
          <w:rFonts w:ascii="Times New Roman" w:hAnsi="Times New Roman"/>
          <w:sz w:val="22"/>
          <w:szCs w:val="22"/>
        </w:rPr>
        <w:t xml:space="preserve"> </w:t>
      </w:r>
    </w:p>
  </w:footnote>
  <w:footnote w:id="752">
    <w:p w:rsidR="00372E21" w:rsidRPr="00FF21A6" w:rsidRDefault="00372E21" w:rsidP="001A4589">
      <w:pPr>
        <w:pStyle w:val="a4"/>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Гавров С.Н. Модернизация России: постимперский транзит. М., 2010. С. 78.</w:t>
      </w:r>
    </w:p>
  </w:footnote>
  <w:footnote w:id="753">
    <w:p w:rsidR="00372E21" w:rsidRPr="00FF21A6" w:rsidRDefault="00372E21" w:rsidP="00D84A5F">
      <w:pPr>
        <w:pStyle w:val="a4"/>
        <w:jc w:val="both"/>
        <w:rPr>
          <w:sz w:val="22"/>
          <w:szCs w:val="22"/>
        </w:rPr>
      </w:pPr>
      <w:r w:rsidRPr="00FF21A6">
        <w:rPr>
          <w:rStyle w:val="a6"/>
          <w:sz w:val="22"/>
          <w:szCs w:val="22"/>
        </w:rPr>
        <w:footnoteRef/>
      </w:r>
      <w:r w:rsidRPr="00FF21A6">
        <w:rPr>
          <w:sz w:val="22"/>
          <w:szCs w:val="22"/>
        </w:rPr>
        <w:t xml:space="preserve"> </w:t>
      </w:r>
      <w:r w:rsidRPr="00FF21A6">
        <w:rPr>
          <w:rFonts w:ascii="Times New Roman" w:hAnsi="Times New Roman"/>
          <w:sz w:val="22"/>
          <w:szCs w:val="22"/>
        </w:rPr>
        <w:t>То что датчане не рассматривались как возможные фавориты вполне логично – ведь по результатам отборочного турнира они не попадали на чемпионат, пропуская  на него югославов. Однако последних сняли в последний момент с чемпионата и право выст</w:t>
      </w:r>
      <w:r w:rsidRPr="00FF21A6">
        <w:rPr>
          <w:rFonts w:ascii="Times New Roman" w:hAnsi="Times New Roman"/>
          <w:sz w:val="22"/>
          <w:szCs w:val="22"/>
        </w:rPr>
        <w:t>у</w:t>
      </w:r>
      <w:r w:rsidRPr="00FF21A6">
        <w:rPr>
          <w:rFonts w:ascii="Times New Roman" w:hAnsi="Times New Roman"/>
          <w:sz w:val="22"/>
          <w:szCs w:val="22"/>
        </w:rPr>
        <w:t xml:space="preserve">пать получили датчане, которые, естественно, даже толком не готовились.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3BE"/>
    <w:multiLevelType w:val="hybridMultilevel"/>
    <w:tmpl w:val="97869F1C"/>
    <w:lvl w:ilvl="0" w:tplc="0346F8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F56925"/>
    <w:multiLevelType w:val="hybridMultilevel"/>
    <w:tmpl w:val="54AEFBAE"/>
    <w:lvl w:ilvl="0" w:tplc="D8527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1D193F"/>
    <w:multiLevelType w:val="hybridMultilevel"/>
    <w:tmpl w:val="B928CE52"/>
    <w:lvl w:ilvl="0" w:tplc="DA40696C">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D00C78"/>
    <w:multiLevelType w:val="hybridMultilevel"/>
    <w:tmpl w:val="DCE26EDE"/>
    <w:lvl w:ilvl="0" w:tplc="EB907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F935219"/>
    <w:multiLevelType w:val="hybridMultilevel"/>
    <w:tmpl w:val="D9CAD280"/>
    <w:lvl w:ilvl="0" w:tplc="37EE1B8A">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
    <w:nsid w:val="3898565F"/>
    <w:multiLevelType w:val="singleLevel"/>
    <w:tmpl w:val="6DA6FF3C"/>
    <w:lvl w:ilvl="0">
      <w:start w:val="1"/>
      <w:numFmt w:val="decimal"/>
      <w:lvlText w:val="%1."/>
      <w:lvlJc w:val="left"/>
      <w:pPr>
        <w:tabs>
          <w:tab w:val="num" w:pos="927"/>
        </w:tabs>
        <w:ind w:left="927" w:hanging="360"/>
      </w:pPr>
      <w:rPr>
        <w:rFonts w:hint="default"/>
      </w:rPr>
    </w:lvl>
  </w:abstractNum>
  <w:abstractNum w:abstractNumId="6">
    <w:nsid w:val="3A9512E8"/>
    <w:multiLevelType w:val="multilevel"/>
    <w:tmpl w:val="E7EE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F90BC3"/>
    <w:multiLevelType w:val="hybridMultilevel"/>
    <w:tmpl w:val="38D48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753CDA"/>
    <w:multiLevelType w:val="hybridMultilevel"/>
    <w:tmpl w:val="DAE8B1C8"/>
    <w:lvl w:ilvl="0" w:tplc="D62297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DDA7134"/>
    <w:multiLevelType w:val="hybridMultilevel"/>
    <w:tmpl w:val="54E8A38C"/>
    <w:lvl w:ilvl="0" w:tplc="EACC3BB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4E04447C"/>
    <w:multiLevelType w:val="hybridMultilevel"/>
    <w:tmpl w:val="78D05256"/>
    <w:lvl w:ilvl="0" w:tplc="13700156">
      <w:start w:val="1"/>
      <w:numFmt w:val="decimal"/>
      <w:lvlText w:val="%1."/>
      <w:lvlJc w:val="left"/>
      <w:pPr>
        <w:tabs>
          <w:tab w:val="num" w:pos="360"/>
        </w:tabs>
        <w:ind w:left="360" w:hanging="360"/>
      </w:pPr>
      <w:rPr>
        <w:i w:val="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023168D"/>
    <w:multiLevelType w:val="hybridMultilevel"/>
    <w:tmpl w:val="C3C4B4C0"/>
    <w:lvl w:ilvl="0" w:tplc="A2F8B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6CB39CF"/>
    <w:multiLevelType w:val="hybridMultilevel"/>
    <w:tmpl w:val="D980B5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387AE7"/>
    <w:multiLevelType w:val="hybridMultilevel"/>
    <w:tmpl w:val="0FEE6B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9546F3"/>
    <w:multiLevelType w:val="hybridMultilevel"/>
    <w:tmpl w:val="27926102"/>
    <w:lvl w:ilvl="0" w:tplc="BDD4E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6"/>
  </w:num>
  <w:num w:numId="3">
    <w:abstractNumId w:val="11"/>
  </w:num>
  <w:num w:numId="4">
    <w:abstractNumId w:val="14"/>
  </w:num>
  <w:num w:numId="5">
    <w:abstractNumId w:val="12"/>
  </w:num>
  <w:num w:numId="6">
    <w:abstractNumId w:val="2"/>
  </w:num>
  <w:num w:numId="7">
    <w:abstractNumId w:val="5"/>
  </w:num>
  <w:num w:numId="8">
    <w:abstractNumId w:val="8"/>
  </w:num>
  <w:num w:numId="9">
    <w:abstractNumId w:val="0"/>
  </w:num>
  <w:num w:numId="10">
    <w:abstractNumId w:val="10"/>
  </w:num>
  <w:num w:numId="11">
    <w:abstractNumId w:val="7"/>
  </w:num>
  <w:num w:numId="12">
    <w:abstractNumId w:val="13"/>
  </w:num>
  <w:num w:numId="13">
    <w:abstractNumId w:val="4"/>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hideSpellingErrors/>
  <w:defaultTabStop w:val="708"/>
  <w:autoHyphenation/>
  <w:characterSpacingControl w:val="doNotCompress"/>
  <w:footnotePr>
    <w:footnote w:id="-1"/>
    <w:footnote w:id="0"/>
  </w:footnotePr>
  <w:endnotePr>
    <w:endnote w:id="-1"/>
    <w:endnote w:id="0"/>
  </w:endnotePr>
  <w:compat/>
  <w:rsids>
    <w:rsidRoot w:val="00E11E7B"/>
    <w:rsid w:val="000222E8"/>
    <w:rsid w:val="0003171C"/>
    <w:rsid w:val="000467E0"/>
    <w:rsid w:val="00046BE4"/>
    <w:rsid w:val="000D2A06"/>
    <w:rsid w:val="000F0244"/>
    <w:rsid w:val="000F0C90"/>
    <w:rsid w:val="000F1596"/>
    <w:rsid w:val="000F4ADF"/>
    <w:rsid w:val="00154A40"/>
    <w:rsid w:val="001A2C11"/>
    <w:rsid w:val="001A4589"/>
    <w:rsid w:val="001F1DEF"/>
    <w:rsid w:val="00240509"/>
    <w:rsid w:val="00247069"/>
    <w:rsid w:val="002752F0"/>
    <w:rsid w:val="002A0626"/>
    <w:rsid w:val="002A3895"/>
    <w:rsid w:val="002C39F7"/>
    <w:rsid w:val="002C6362"/>
    <w:rsid w:val="002D0FA0"/>
    <w:rsid w:val="002F0771"/>
    <w:rsid w:val="00313E4B"/>
    <w:rsid w:val="0035677A"/>
    <w:rsid w:val="00366EBA"/>
    <w:rsid w:val="00372E21"/>
    <w:rsid w:val="0040411B"/>
    <w:rsid w:val="00424EC5"/>
    <w:rsid w:val="004372C8"/>
    <w:rsid w:val="00441E2E"/>
    <w:rsid w:val="00453922"/>
    <w:rsid w:val="00480B0F"/>
    <w:rsid w:val="00481CBD"/>
    <w:rsid w:val="004E4394"/>
    <w:rsid w:val="005319DB"/>
    <w:rsid w:val="005721A7"/>
    <w:rsid w:val="005861FC"/>
    <w:rsid w:val="00591F6F"/>
    <w:rsid w:val="00597550"/>
    <w:rsid w:val="005B406C"/>
    <w:rsid w:val="005B77A5"/>
    <w:rsid w:val="005C2637"/>
    <w:rsid w:val="005E7C63"/>
    <w:rsid w:val="00611408"/>
    <w:rsid w:val="00625557"/>
    <w:rsid w:val="0062788A"/>
    <w:rsid w:val="006319CF"/>
    <w:rsid w:val="00675E57"/>
    <w:rsid w:val="006B0F76"/>
    <w:rsid w:val="00705F35"/>
    <w:rsid w:val="00737D0F"/>
    <w:rsid w:val="00750FFB"/>
    <w:rsid w:val="00764A71"/>
    <w:rsid w:val="0079613D"/>
    <w:rsid w:val="007A06F4"/>
    <w:rsid w:val="007A5DE2"/>
    <w:rsid w:val="007C6327"/>
    <w:rsid w:val="008744A5"/>
    <w:rsid w:val="00874DD8"/>
    <w:rsid w:val="00885321"/>
    <w:rsid w:val="008E174E"/>
    <w:rsid w:val="00927094"/>
    <w:rsid w:val="009764EE"/>
    <w:rsid w:val="009B2987"/>
    <w:rsid w:val="009C0098"/>
    <w:rsid w:val="009C2A4D"/>
    <w:rsid w:val="009E6356"/>
    <w:rsid w:val="00A02636"/>
    <w:rsid w:val="00A05303"/>
    <w:rsid w:val="00A2313F"/>
    <w:rsid w:val="00A35392"/>
    <w:rsid w:val="00A55F66"/>
    <w:rsid w:val="00A8044C"/>
    <w:rsid w:val="00A823B5"/>
    <w:rsid w:val="00A938E6"/>
    <w:rsid w:val="00AD1947"/>
    <w:rsid w:val="00AE5729"/>
    <w:rsid w:val="00B03F4B"/>
    <w:rsid w:val="00B432AD"/>
    <w:rsid w:val="00BA07D0"/>
    <w:rsid w:val="00BF5009"/>
    <w:rsid w:val="00C1668B"/>
    <w:rsid w:val="00CC2EE4"/>
    <w:rsid w:val="00CC4755"/>
    <w:rsid w:val="00CC5F04"/>
    <w:rsid w:val="00CE5F01"/>
    <w:rsid w:val="00D11717"/>
    <w:rsid w:val="00D63481"/>
    <w:rsid w:val="00D66F60"/>
    <w:rsid w:val="00D84A5F"/>
    <w:rsid w:val="00D934E3"/>
    <w:rsid w:val="00DA2522"/>
    <w:rsid w:val="00DB4FCF"/>
    <w:rsid w:val="00DE1327"/>
    <w:rsid w:val="00E11E7B"/>
    <w:rsid w:val="00E4323F"/>
    <w:rsid w:val="00E577AD"/>
    <w:rsid w:val="00E621DD"/>
    <w:rsid w:val="00E93757"/>
    <w:rsid w:val="00EB6284"/>
    <w:rsid w:val="00EB6A29"/>
    <w:rsid w:val="00EF7E1E"/>
    <w:rsid w:val="00F07DB9"/>
    <w:rsid w:val="00F11833"/>
    <w:rsid w:val="00F230E4"/>
    <w:rsid w:val="00F24525"/>
    <w:rsid w:val="00F41D2D"/>
    <w:rsid w:val="00FC3804"/>
    <w:rsid w:val="00FD2FED"/>
    <w:rsid w:val="00FF21A6"/>
    <w:rsid w:val="00FF3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3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591F6F"/>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footnote text"/>
    <w:basedOn w:val="a"/>
    <w:link w:val="a5"/>
    <w:uiPriority w:val="99"/>
    <w:rsid w:val="00A55F66"/>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A55F66"/>
    <w:rPr>
      <w:rFonts w:ascii="Calibri" w:eastAsia="Calibri" w:hAnsi="Calibri" w:cs="Times New Roman"/>
      <w:sz w:val="20"/>
      <w:szCs w:val="20"/>
    </w:rPr>
  </w:style>
  <w:style w:type="character" w:styleId="a6">
    <w:name w:val="footnote reference"/>
    <w:basedOn w:val="a0"/>
    <w:uiPriority w:val="99"/>
    <w:semiHidden/>
    <w:rsid w:val="00A55F66"/>
    <w:rPr>
      <w:rFonts w:cs="Times New Roman"/>
      <w:vertAlign w:val="superscript"/>
    </w:rPr>
  </w:style>
  <w:style w:type="paragraph" w:styleId="a7">
    <w:name w:val="header"/>
    <w:basedOn w:val="a"/>
    <w:link w:val="a8"/>
    <w:uiPriority w:val="99"/>
    <w:unhideWhenUsed/>
    <w:rsid w:val="00A55F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5F66"/>
  </w:style>
  <w:style w:type="paragraph" w:styleId="a9">
    <w:name w:val="footer"/>
    <w:basedOn w:val="a"/>
    <w:link w:val="aa"/>
    <w:uiPriority w:val="99"/>
    <w:unhideWhenUsed/>
    <w:rsid w:val="00A55F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5F66"/>
  </w:style>
  <w:style w:type="table" w:customStyle="1" w:styleId="1">
    <w:name w:val="Сетка таблицы1"/>
    <w:basedOn w:val="a1"/>
    <w:next w:val="a3"/>
    <w:uiPriority w:val="59"/>
    <w:rsid w:val="00441E2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EF7E1E"/>
    <w:pPr>
      <w:ind w:left="720"/>
      <w:contextualSpacing/>
    </w:pPr>
  </w:style>
  <w:style w:type="character" w:customStyle="1" w:styleId="citation">
    <w:name w:val="citation"/>
    <w:rsid w:val="004372C8"/>
  </w:style>
  <w:style w:type="character" w:styleId="ac">
    <w:name w:val="Hyperlink"/>
    <w:basedOn w:val="a0"/>
    <w:uiPriority w:val="99"/>
    <w:rsid w:val="004372C8"/>
    <w:rPr>
      <w:rFonts w:cs="Times New Roman"/>
      <w:color w:val="0000FF"/>
      <w:u w:val="single"/>
    </w:rPr>
  </w:style>
  <w:style w:type="paragraph" w:styleId="ad">
    <w:name w:val="Body Text"/>
    <w:basedOn w:val="a"/>
    <w:link w:val="ae"/>
    <w:unhideWhenUsed/>
    <w:rsid w:val="005B77A5"/>
    <w:pPr>
      <w:spacing w:after="120"/>
    </w:pPr>
  </w:style>
  <w:style w:type="character" w:customStyle="1" w:styleId="ae">
    <w:name w:val="Основной текст Знак"/>
    <w:basedOn w:val="a0"/>
    <w:link w:val="ad"/>
    <w:rsid w:val="005B77A5"/>
  </w:style>
  <w:style w:type="numbering" w:customStyle="1" w:styleId="10">
    <w:name w:val="Нет списка1"/>
    <w:next w:val="a2"/>
    <w:uiPriority w:val="99"/>
    <w:semiHidden/>
    <w:unhideWhenUsed/>
    <w:rsid w:val="005B406C"/>
  </w:style>
  <w:style w:type="table" w:customStyle="1" w:styleId="2">
    <w:name w:val="Сетка таблицы2"/>
    <w:basedOn w:val="a1"/>
    <w:next w:val="a3"/>
    <w:uiPriority w:val="59"/>
    <w:rsid w:val="005B40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0">
    <w:name w:val="Body Text 2"/>
    <w:basedOn w:val="a"/>
    <w:link w:val="21"/>
    <w:uiPriority w:val="99"/>
    <w:semiHidden/>
    <w:unhideWhenUsed/>
    <w:rsid w:val="005B406C"/>
    <w:pPr>
      <w:spacing w:after="120" w:line="480" w:lineRule="auto"/>
    </w:pPr>
    <w:rPr>
      <w:rFonts w:eastAsia="Times New Roman"/>
      <w:lang w:eastAsia="ru-RU"/>
    </w:rPr>
  </w:style>
  <w:style w:type="character" w:customStyle="1" w:styleId="21">
    <w:name w:val="Основной текст 2 Знак"/>
    <w:basedOn w:val="a0"/>
    <w:link w:val="20"/>
    <w:uiPriority w:val="99"/>
    <w:semiHidden/>
    <w:rsid w:val="005B406C"/>
    <w:rPr>
      <w:rFonts w:eastAsia="Times New Roman"/>
      <w:lang w:eastAsia="ru-RU"/>
    </w:rPr>
  </w:style>
  <w:style w:type="paragraph" w:styleId="af">
    <w:name w:val="Balloon Text"/>
    <w:basedOn w:val="a"/>
    <w:link w:val="af0"/>
    <w:uiPriority w:val="99"/>
    <w:semiHidden/>
    <w:unhideWhenUsed/>
    <w:rsid w:val="005B406C"/>
    <w:pPr>
      <w:spacing w:after="0" w:line="240" w:lineRule="auto"/>
    </w:pPr>
    <w:rPr>
      <w:rFonts w:ascii="Tahoma" w:eastAsia="Times New Roman" w:hAnsi="Tahoma" w:cs="Times New Roman"/>
      <w:sz w:val="16"/>
      <w:szCs w:val="16"/>
      <w:lang w:eastAsia="ru-RU"/>
    </w:rPr>
  </w:style>
  <w:style w:type="character" w:customStyle="1" w:styleId="af0">
    <w:name w:val="Текст выноски Знак"/>
    <w:basedOn w:val="a0"/>
    <w:link w:val="af"/>
    <w:uiPriority w:val="99"/>
    <w:semiHidden/>
    <w:rsid w:val="005B406C"/>
    <w:rPr>
      <w:rFonts w:ascii="Tahoma" w:eastAsia="Times New Roman" w:hAnsi="Tahoma" w:cs="Times New Roman"/>
      <w:sz w:val="16"/>
      <w:szCs w:val="16"/>
      <w:lang w:eastAsia="ru-RU"/>
    </w:rPr>
  </w:style>
  <w:style w:type="character" w:customStyle="1" w:styleId="st">
    <w:name w:val="st"/>
    <w:basedOn w:val="a0"/>
    <w:rsid w:val="005B40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591F6F"/>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footnote text"/>
    <w:basedOn w:val="a"/>
    <w:link w:val="a5"/>
    <w:uiPriority w:val="99"/>
    <w:rsid w:val="00A55F66"/>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A55F66"/>
    <w:rPr>
      <w:rFonts w:ascii="Calibri" w:eastAsia="Calibri" w:hAnsi="Calibri" w:cs="Times New Roman"/>
      <w:sz w:val="20"/>
      <w:szCs w:val="20"/>
    </w:rPr>
  </w:style>
  <w:style w:type="character" w:styleId="a6">
    <w:name w:val="footnote reference"/>
    <w:basedOn w:val="a0"/>
    <w:uiPriority w:val="99"/>
    <w:semiHidden/>
    <w:rsid w:val="00A55F66"/>
    <w:rPr>
      <w:rFonts w:cs="Times New Roman"/>
      <w:vertAlign w:val="superscript"/>
    </w:rPr>
  </w:style>
  <w:style w:type="paragraph" w:styleId="a7">
    <w:name w:val="header"/>
    <w:basedOn w:val="a"/>
    <w:link w:val="a8"/>
    <w:uiPriority w:val="99"/>
    <w:unhideWhenUsed/>
    <w:rsid w:val="00A55F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5F66"/>
  </w:style>
  <w:style w:type="paragraph" w:styleId="a9">
    <w:name w:val="footer"/>
    <w:basedOn w:val="a"/>
    <w:link w:val="aa"/>
    <w:uiPriority w:val="99"/>
    <w:unhideWhenUsed/>
    <w:rsid w:val="00A55F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5F66"/>
  </w:style>
  <w:style w:type="table" w:customStyle="1" w:styleId="1">
    <w:name w:val="Сетка таблицы1"/>
    <w:basedOn w:val="a1"/>
    <w:next w:val="a3"/>
    <w:uiPriority w:val="59"/>
    <w:rsid w:val="00441E2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EF7E1E"/>
    <w:pPr>
      <w:ind w:left="720"/>
      <w:contextualSpacing/>
    </w:pPr>
  </w:style>
  <w:style w:type="character" w:customStyle="1" w:styleId="citation">
    <w:name w:val="citation"/>
    <w:rsid w:val="004372C8"/>
  </w:style>
  <w:style w:type="character" w:styleId="ac">
    <w:name w:val="Hyperlink"/>
    <w:basedOn w:val="a0"/>
    <w:uiPriority w:val="99"/>
    <w:rsid w:val="004372C8"/>
    <w:rPr>
      <w:rFonts w:cs="Times New Roman"/>
      <w:color w:val="0000FF"/>
      <w:u w:val="single"/>
    </w:rPr>
  </w:style>
  <w:style w:type="paragraph" w:styleId="ad">
    <w:name w:val="Body Text"/>
    <w:basedOn w:val="a"/>
    <w:link w:val="ae"/>
    <w:unhideWhenUsed/>
    <w:rsid w:val="005B77A5"/>
    <w:pPr>
      <w:spacing w:after="120"/>
    </w:pPr>
  </w:style>
  <w:style w:type="character" w:customStyle="1" w:styleId="ae">
    <w:name w:val="Основной текст Знак"/>
    <w:basedOn w:val="a0"/>
    <w:link w:val="ad"/>
    <w:rsid w:val="005B77A5"/>
  </w:style>
  <w:style w:type="numbering" w:customStyle="1" w:styleId="10">
    <w:name w:val="Нет списка1"/>
    <w:next w:val="a2"/>
    <w:uiPriority w:val="99"/>
    <w:semiHidden/>
    <w:unhideWhenUsed/>
    <w:rsid w:val="005B406C"/>
  </w:style>
  <w:style w:type="table" w:customStyle="1" w:styleId="2">
    <w:name w:val="Сетка таблицы2"/>
    <w:basedOn w:val="a1"/>
    <w:next w:val="a3"/>
    <w:uiPriority w:val="59"/>
    <w:rsid w:val="005B40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0">
    <w:name w:val="Body Text 2"/>
    <w:basedOn w:val="a"/>
    <w:link w:val="21"/>
    <w:uiPriority w:val="99"/>
    <w:semiHidden/>
    <w:unhideWhenUsed/>
    <w:rsid w:val="005B406C"/>
    <w:pPr>
      <w:spacing w:after="120" w:line="480" w:lineRule="auto"/>
    </w:pPr>
    <w:rPr>
      <w:rFonts w:eastAsia="Times New Roman"/>
      <w:lang w:eastAsia="ru-RU"/>
    </w:rPr>
  </w:style>
  <w:style w:type="character" w:customStyle="1" w:styleId="21">
    <w:name w:val="Основной текст 2 Знак"/>
    <w:basedOn w:val="a0"/>
    <w:link w:val="20"/>
    <w:uiPriority w:val="99"/>
    <w:semiHidden/>
    <w:rsid w:val="005B406C"/>
    <w:rPr>
      <w:rFonts w:eastAsia="Times New Roman"/>
      <w:lang w:eastAsia="ru-RU"/>
    </w:rPr>
  </w:style>
  <w:style w:type="paragraph" w:styleId="af">
    <w:name w:val="Balloon Text"/>
    <w:basedOn w:val="a"/>
    <w:link w:val="af0"/>
    <w:uiPriority w:val="99"/>
    <w:semiHidden/>
    <w:unhideWhenUsed/>
    <w:rsid w:val="005B406C"/>
    <w:pPr>
      <w:spacing w:after="0" w:line="240" w:lineRule="auto"/>
    </w:pPr>
    <w:rPr>
      <w:rFonts w:ascii="Tahoma" w:eastAsia="Times New Roman" w:hAnsi="Tahoma" w:cs="Times New Roman"/>
      <w:sz w:val="16"/>
      <w:szCs w:val="16"/>
      <w:lang w:eastAsia="ru-RU"/>
    </w:rPr>
  </w:style>
  <w:style w:type="character" w:customStyle="1" w:styleId="af0">
    <w:name w:val="Текст выноски Знак"/>
    <w:basedOn w:val="a0"/>
    <w:link w:val="af"/>
    <w:uiPriority w:val="99"/>
    <w:semiHidden/>
    <w:rsid w:val="005B406C"/>
    <w:rPr>
      <w:rFonts w:ascii="Tahoma" w:eastAsia="Times New Roman" w:hAnsi="Tahoma" w:cs="Times New Roman"/>
      <w:sz w:val="16"/>
      <w:szCs w:val="16"/>
      <w:lang w:eastAsia="ru-RU"/>
    </w:rPr>
  </w:style>
  <w:style w:type="character" w:customStyle="1" w:styleId="st">
    <w:name w:val="st"/>
    <w:basedOn w:val="a0"/>
    <w:rsid w:val="005B406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9081969jylian@rambler.ru"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D0%94%D0%B2%D0%BE%D1%80%D1%8F%D0%BD%D0%B5" TargetMode="External"/><Relationship Id="rId13" Type="http://schemas.openxmlformats.org/officeDocument/2006/relationships/hyperlink" Target="http://ru.wikipedia.org/wiki/%D0%92%D0%B5%D0%BB%D0%B8%D0%BA%D0%B0%D1%8F_%D1%84%D1%80%D0%B0%D0%BD%D1%86%D1%83%D0%B7%D1%81%D0%BA%D0%B0%D1%8F_%D1%80%D0%B5%D0%B2%D0%BE%D0%BB%D1%8E%D1%86%D0%B8%D1%8F" TargetMode="External"/><Relationship Id="rId18" Type="http://schemas.openxmlformats.org/officeDocument/2006/relationships/hyperlink" Target="http://iir-mp.narod.ru/books/inozemcev/page_1506.html" TargetMode="External"/><Relationship Id="rId3" Type="http://schemas.openxmlformats.org/officeDocument/2006/relationships/hyperlink" Target="http://www.e-reading.co" TargetMode="External"/><Relationship Id="rId21" Type="http://schemas.openxmlformats.org/officeDocument/2006/relationships/hyperlink" Target="http://iir-mp.narod.ru/books/inozemcev/page_1506.html" TargetMode="External"/><Relationship Id="rId7" Type="http://schemas.openxmlformats.org/officeDocument/2006/relationships/hyperlink" Target="http://ru.wikipedia.org/wiki/XV_%D0%B2%D0%B5%D0%BA" TargetMode="External"/><Relationship Id="rId12" Type="http://schemas.openxmlformats.org/officeDocument/2006/relationships/hyperlink" Target="http://ru.wikipedia.org/wiki/%D0%9E%D1%82%D0%BA%D1%83%D0%BF" TargetMode="External"/><Relationship Id="rId17" Type="http://schemas.openxmlformats.org/officeDocument/2006/relationships/hyperlink" Target="http://iir-mp.narod.ru/books/inozemcev/page_1506.html" TargetMode="External"/><Relationship Id="rId2" Type="http://schemas.openxmlformats.org/officeDocument/2006/relationships/hyperlink" Target="http://www.e-reading.co" TargetMode="External"/><Relationship Id="rId16" Type="http://schemas.openxmlformats.org/officeDocument/2006/relationships/hyperlink" Target="http://www" TargetMode="External"/><Relationship Id="rId20" Type="http://schemas.openxmlformats.org/officeDocument/2006/relationships/hyperlink" Target="http://iir-mp.narod.ru/books/inozemcev/page_1506.html" TargetMode="External"/><Relationship Id="rId1" Type="http://schemas.openxmlformats.org/officeDocument/2006/relationships/hyperlink" Target="http://www.e-reading.co" TargetMode="External"/><Relationship Id="rId6" Type="http://schemas.openxmlformats.org/officeDocument/2006/relationships/hyperlink" Target="http://ru.wikipedia.org/wiki/%D0%A1%D0%B5%D0%BD%D1%8C%D0%BE%D1%80" TargetMode="External"/><Relationship Id="rId11" Type="http://schemas.openxmlformats.org/officeDocument/2006/relationships/hyperlink" Target="http://ru.wikipedia.org/wiki/%D0%9F%D1%80%D1%8F%D0%BC%D0%BE%D0%B9_%D0%BD%D0%B0%D0%BB%D0%BE%D0%B3" TargetMode="External"/><Relationship Id="rId24" Type="http://schemas.openxmlformats.org/officeDocument/2006/relationships/hyperlink" Target="http://demoscope.ru/weekly%20/2009/" TargetMode="External"/><Relationship Id="rId5" Type="http://schemas.openxmlformats.org/officeDocument/2006/relationships/hyperlink" Target="http://ru.wikipedia.org/wiki/%D0%A4%D0%B5%D0%BE%D0%B4%D0%B0%D0%BB%D0%B8%D0%B7%D0%BC" TargetMode="External"/><Relationship Id="rId15" Type="http://schemas.openxmlformats.org/officeDocument/2006/relationships/hyperlink" Target="http://iir-mp.narod.ru/books/inozemcev/page_1506.html" TargetMode="External"/><Relationship Id="rId23" Type="http://schemas.openxmlformats.org/officeDocument/2006/relationships/hyperlink" Target="http://iir-mp.narod.ru/books/inozemcev/page_1506.html" TargetMode="External"/><Relationship Id="rId10" Type="http://schemas.openxmlformats.org/officeDocument/2006/relationships/hyperlink" Target="http://ru.wikipedia.org/wiki/XVII_%D0%B2%D0%B5%D0%BA" TargetMode="External"/><Relationship Id="rId19" Type="http://schemas.openxmlformats.org/officeDocument/2006/relationships/hyperlink" Target="http://libertynews" TargetMode="External"/><Relationship Id="rId4" Type="http://schemas.openxmlformats.org/officeDocument/2006/relationships/hyperlink" Target="http://www.e-reading.co" TargetMode="External"/><Relationship Id="rId9" Type="http://schemas.openxmlformats.org/officeDocument/2006/relationships/hyperlink" Target="http://ru.wikipedia.org/wiki/%D0%A1%D0%BE%D1%81%D0%BB%D0%BE%D0%B2%D0%B8%D0%B5" TargetMode="External"/><Relationship Id="rId14" Type="http://schemas.openxmlformats.org/officeDocument/2006/relationships/hyperlink" Target="http://libertynews.ru/node/1223" TargetMode="External"/><Relationship Id="rId22" Type="http://schemas.openxmlformats.org/officeDocument/2006/relationships/hyperlink" Target="http://iir-mp.narod.ru/books/inozemcev/page_150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395F-7B93-4ECD-9FA9-DA44F0BB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489</Pages>
  <Words>169624</Words>
  <Characters>966862</Characters>
  <Application>Microsoft Office Word</Application>
  <DocSecurity>0</DocSecurity>
  <Lines>8057</Lines>
  <Paragraphs>2268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SPecialiST</cp:lastModifiedBy>
  <cp:revision>83</cp:revision>
  <dcterms:created xsi:type="dcterms:W3CDTF">2014-08-26T15:16:00Z</dcterms:created>
  <dcterms:modified xsi:type="dcterms:W3CDTF">2014-09-12T13:06:00Z</dcterms:modified>
</cp:coreProperties>
</file>