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5D4" w:rsidRPr="00B615D4" w:rsidRDefault="00B615D4" w:rsidP="00B61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bookmarkStart w:id="0" w:name="_GoBack"/>
      <w:r w:rsidRPr="00B615D4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Направление</w:t>
      </w:r>
      <w:r w:rsidRPr="00B615D4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B615D4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08.06.01 - Техника и технология строительства </w:t>
      </w:r>
    </w:p>
    <w:p w:rsidR="00B615D4" w:rsidRPr="00B615D4" w:rsidRDefault="00B615D4" w:rsidP="00B61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pacing w:val="-2"/>
          <w:sz w:val="28"/>
          <w:szCs w:val="28"/>
          <w:lang w:eastAsia="ru-RU"/>
        </w:rPr>
      </w:pPr>
      <w:r w:rsidRPr="00B615D4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Профиль</w:t>
      </w:r>
      <w:r w:rsidRPr="00B615D4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     </w:t>
      </w:r>
      <w:r w:rsidRPr="00B615D4">
        <w:rPr>
          <w:rFonts w:ascii="Times New Roman" w:eastAsia="Arial Unicode MS" w:hAnsi="Times New Roman" w:cs="Times New Roman"/>
          <w:spacing w:val="-2"/>
          <w:sz w:val="28"/>
          <w:szCs w:val="28"/>
          <w:lang w:eastAsia="ru-RU"/>
        </w:rPr>
        <w:t>Основания и фундаменты, подземные сооружения</w:t>
      </w:r>
    </w:p>
    <w:p w:rsidR="00B615D4" w:rsidRPr="00B615D4" w:rsidRDefault="00B615D4" w:rsidP="00B61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B615D4" w:rsidRPr="00B615D4" w:rsidRDefault="00B615D4" w:rsidP="00B615D4">
      <w:pPr>
        <w:spacing w:after="0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B615D4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Блок «Состав, строение и состояние грунтов»</w:t>
      </w:r>
    </w:p>
    <w:p w:rsidR="00B615D4" w:rsidRPr="00B615D4" w:rsidRDefault="00B615D4" w:rsidP="00B615D4">
      <w:pPr>
        <w:numPr>
          <w:ilvl w:val="0"/>
          <w:numId w:val="1"/>
        </w:numPr>
        <w:spacing w:after="0" w:line="240" w:lineRule="auto"/>
        <w:ind w:left="425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 грунтов. Твердая, жидкая и газообразная составляющие грунтов. Форма, размеры, взаимное расположение и свойства минеральных частиц по размерам. </w:t>
      </w:r>
    </w:p>
    <w:p w:rsidR="00B615D4" w:rsidRPr="00B615D4" w:rsidRDefault="00B615D4" w:rsidP="00B615D4">
      <w:pPr>
        <w:numPr>
          <w:ilvl w:val="0"/>
          <w:numId w:val="1"/>
        </w:numPr>
        <w:spacing w:after="0" w:line="240" w:lineRule="auto"/>
        <w:ind w:left="425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Структурные связи между минеральными частицами. Кристаллизационные  водно – коллоидные связи. Понятие о внутреннем трении в грунтах. </w:t>
      </w:r>
    </w:p>
    <w:p w:rsidR="00B615D4" w:rsidRPr="00B615D4" w:rsidRDefault="00B615D4" w:rsidP="00B615D4">
      <w:pPr>
        <w:tabs>
          <w:tab w:val="left" w:pos="2910"/>
        </w:tabs>
        <w:spacing w:after="0"/>
        <w:ind w:left="360"/>
        <w:jc w:val="center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B615D4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Блок «Физические характеристики и классификация грунтов. Геологическое строение оснований»</w:t>
      </w:r>
    </w:p>
    <w:p w:rsidR="00B615D4" w:rsidRPr="00B615D4" w:rsidRDefault="00B615D4" w:rsidP="00B615D4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физические характеристики грунтов: нормативные и расчетные значения физических характеристик. </w:t>
      </w:r>
    </w:p>
    <w:p w:rsidR="00B615D4" w:rsidRPr="00B615D4" w:rsidRDefault="00B615D4" w:rsidP="00B615D4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Классификационные показатели грунтов: гранулометрический состав, верхний и нижний пределы пластичности, число пластичности, показатель текучести, коэффициент водонасыщения. Строительная классификация грунтов. </w:t>
      </w:r>
    </w:p>
    <w:p w:rsidR="00B615D4" w:rsidRPr="00B615D4" w:rsidRDefault="00B615D4" w:rsidP="00B615D4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Геологическое строение оснований. Понятие о геологическом теле. Форма и размеры геологических тел  в основании сооружений. Границы между геологическими телами. Значение данных о геологическом строении основания для строительства. </w:t>
      </w:r>
    </w:p>
    <w:p w:rsidR="00B615D4" w:rsidRPr="00B615D4" w:rsidRDefault="00B615D4" w:rsidP="00B615D4">
      <w:pPr>
        <w:numPr>
          <w:ilvl w:val="0"/>
          <w:numId w:val="1"/>
        </w:numPr>
        <w:spacing w:after="0" w:line="240" w:lineRule="auto"/>
        <w:ind w:left="425" w:hanging="425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61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Особые виды грунтов с неустойчивыми структурными связями: мерзлые и вечномерзлые, лессовые, набухающие, засоленные, насыпные, слабые </w:t>
      </w:r>
      <w:proofErr w:type="spellStart"/>
      <w:r w:rsidRPr="00B615D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водонасыщенные</w:t>
      </w:r>
      <w:proofErr w:type="spellEnd"/>
      <w:r w:rsidRPr="00B61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глинистые и </w:t>
      </w:r>
      <w:proofErr w:type="spellStart"/>
      <w:r w:rsidRPr="00B615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заторфованные</w:t>
      </w:r>
      <w:proofErr w:type="spellEnd"/>
      <w:r w:rsidRPr="00B61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грунты.   </w:t>
      </w:r>
    </w:p>
    <w:p w:rsidR="00B615D4" w:rsidRPr="00B615D4" w:rsidRDefault="00B615D4" w:rsidP="00B615D4">
      <w:pPr>
        <w:tabs>
          <w:tab w:val="left" w:pos="2115"/>
          <w:tab w:val="center" w:pos="4677"/>
        </w:tabs>
        <w:spacing w:after="0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B615D4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Блок «Механические свойства грунтов»</w:t>
      </w:r>
    </w:p>
    <w:p w:rsidR="00B615D4" w:rsidRPr="00B615D4" w:rsidRDefault="00B615D4" w:rsidP="00B615D4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5D4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Характеристики механических свой</w:t>
      </w:r>
      <w:proofErr w:type="gramStart"/>
      <w:r w:rsidRPr="00B615D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гр</w:t>
      </w:r>
      <w:proofErr w:type="gramEnd"/>
      <w:r w:rsidRPr="00B615D4">
        <w:rPr>
          <w:rFonts w:ascii="Times New Roman" w:eastAsia="Times New Roman" w:hAnsi="Times New Roman" w:cs="Times New Roman"/>
          <w:sz w:val="24"/>
          <w:szCs w:val="24"/>
          <w:lang w:eastAsia="ru-RU"/>
        </w:rPr>
        <w:t>унтов. Основные формы лабораторных испытаний. Режимы испытания образцов.</w:t>
      </w:r>
    </w:p>
    <w:p w:rsidR="00B615D4" w:rsidRPr="00B615D4" w:rsidRDefault="00B615D4" w:rsidP="00B615D4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615D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Деформируемость</w:t>
      </w:r>
      <w:proofErr w:type="spellEnd"/>
      <w:r w:rsidRPr="00B61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грунтов. Физические представления. Одноосные испытания. Компрессионные испытания: компрессионная кривая, коэффициент сжимаемости. Понятие о структурной прочности.  </w:t>
      </w:r>
      <w:proofErr w:type="spellStart"/>
      <w:r w:rsidRPr="00B615D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Трехостные</w:t>
      </w:r>
      <w:proofErr w:type="spellEnd"/>
      <w:r w:rsidRPr="00B61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испытания. Модуль деформации грунта, коэффициент бокового расширения, коэффициент бокового давления. </w:t>
      </w:r>
    </w:p>
    <w:p w:rsidR="00B615D4" w:rsidRPr="00B615D4" w:rsidRDefault="00B615D4" w:rsidP="00B615D4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Водопроницаемость грунтов. Физические представления. Закон ламинарной фильтрации. Коэффициент фильтрации и методы его определения. Начальный градиент фильтрации. </w:t>
      </w:r>
    </w:p>
    <w:p w:rsidR="00B615D4" w:rsidRPr="00B615D4" w:rsidRDefault="00B615D4" w:rsidP="00B615D4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Прочность грунтов. Физические представления. Методы испытаний. Одноосное  испытание. Испытание на одноплоскостной сдвиг. Трехосное сжатие. Закономерности сопротивления сдвигу: угол внутреннего трения, закон Кулона. Характеристики сопротивления сдвигу: угол внутреннего трения, удельное сцепление. </w:t>
      </w:r>
    </w:p>
    <w:p w:rsidR="00B615D4" w:rsidRPr="00B615D4" w:rsidRDefault="00B615D4" w:rsidP="00B615D4">
      <w:pPr>
        <w:spacing w:after="0"/>
        <w:jc w:val="center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B615D4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Блок «Определение напряжений в массивах грунтов»</w:t>
      </w:r>
    </w:p>
    <w:p w:rsidR="00B615D4" w:rsidRPr="00B615D4" w:rsidRDefault="00B615D4" w:rsidP="00B615D4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Определение напряжений по подошве фундаментов и сооружений (контактная задача). Классификация фундаментов и сооружений  по жесткости. Контактные модели основания: Местных упругих деформаций, упругого полупространства, упругого слоя ограниченной мощности. Области применения моделей. Контактные давления (напряжения) на подошве центрально и внецентренно нагруженных абсолютно жестких фундаментов (сравнения теоретических решений и результатов натурных измерений). Влияние жесткости фундаментов на распределение контактных давлений. Упрощенное определение контактных давлений.</w:t>
      </w:r>
    </w:p>
    <w:p w:rsidR="00B615D4" w:rsidRPr="00B615D4" w:rsidRDefault="00B615D4" w:rsidP="00B615D4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напряжений в грунтовом массиве от действия местной нагрузки на его поверхности. Общие положения. Распределение напряжений от сосредоточенной силы (задача </w:t>
      </w:r>
      <w:proofErr w:type="spellStart"/>
      <w:r w:rsidRPr="00B615D4">
        <w:rPr>
          <w:rFonts w:ascii="Times New Roman" w:eastAsia="Times New Roman" w:hAnsi="Times New Roman" w:cs="Times New Roman"/>
          <w:sz w:val="24"/>
          <w:szCs w:val="24"/>
          <w:lang w:eastAsia="ru-RU"/>
        </w:rPr>
        <w:t>Буссинеска</w:t>
      </w:r>
      <w:proofErr w:type="spellEnd"/>
      <w:r w:rsidRPr="00B61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 распределенной  нагрузки (задача </w:t>
      </w:r>
      <w:proofErr w:type="spellStart"/>
      <w:r w:rsidRPr="00B615D4">
        <w:rPr>
          <w:rFonts w:ascii="Times New Roman" w:eastAsia="Times New Roman" w:hAnsi="Times New Roman" w:cs="Times New Roman"/>
          <w:sz w:val="24"/>
          <w:szCs w:val="24"/>
          <w:lang w:eastAsia="ru-RU"/>
        </w:rPr>
        <w:t>Фламана</w:t>
      </w:r>
      <w:proofErr w:type="spellEnd"/>
      <w:r w:rsidRPr="00B61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Приближенное определение напряжений от местной нагрузки суммирования.   </w:t>
      </w:r>
    </w:p>
    <w:p w:rsidR="00B615D4" w:rsidRPr="00B615D4" w:rsidRDefault="00B615D4" w:rsidP="00B615D4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напряжений от собственного веса грунтов. </w:t>
      </w:r>
    </w:p>
    <w:p w:rsidR="00B615D4" w:rsidRPr="00B615D4" w:rsidRDefault="00B615D4" w:rsidP="00B615D4">
      <w:pPr>
        <w:spacing w:after="0"/>
        <w:jc w:val="center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B615D4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Блок «Прочность и устойчивость оснований сооружений»</w:t>
      </w:r>
    </w:p>
    <w:p w:rsidR="00B615D4" w:rsidRPr="00B615D4" w:rsidRDefault="00B615D4" w:rsidP="00B615D4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5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Фазы напряженного состояния грунтов в основании фундаментов. Физические представления. Понятия о начальной критической, предельной критической нагрузках и расчетном сопротивлении грунта основания. Определение начальной критической нагрузки. Определение предельной критической нагрузки. </w:t>
      </w:r>
    </w:p>
    <w:p w:rsidR="00B615D4" w:rsidRPr="00B615D4" w:rsidRDefault="00B615D4" w:rsidP="00B615D4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Практические способы расчета несущей способности  и устойчивости оснований и фундаментов. Расчет несущей способности основания в соответствии с рекомендациями СНиП 2.02.01 – 83*.  Расчет фундаментов на плоский сдвиг по подошве. Понятие о коэффициенте устойчивости: нормативное и расчетное значения. Расчет устойчивости основания фундаментов методом </w:t>
      </w:r>
      <w:proofErr w:type="spellStart"/>
      <w:r w:rsidRPr="00B615D4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круглоцилиндрических</w:t>
      </w:r>
      <w:proofErr w:type="spellEnd"/>
      <w:r w:rsidRPr="00B61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поверхностей скольжения. Проверка фундаментов и сооружений на опрокидывание. </w:t>
      </w:r>
    </w:p>
    <w:p w:rsidR="00B615D4" w:rsidRPr="00B615D4" w:rsidRDefault="00B615D4" w:rsidP="00B615D4">
      <w:pPr>
        <w:spacing w:after="0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B615D4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Блок «Устойчивость откосов и склонов»</w:t>
      </w:r>
    </w:p>
    <w:p w:rsidR="00B615D4" w:rsidRPr="00B615D4" w:rsidRDefault="00B615D4" w:rsidP="00B615D4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Общие положения. Причины и формы потери устойчивости откосов и склонов. Характеристика и область применения строгих и приближенных методов расчета устойчивости. Кратковременная и длительная устойчивость склонов.  </w:t>
      </w:r>
    </w:p>
    <w:p w:rsidR="00B615D4" w:rsidRPr="00B615D4" w:rsidRDefault="00B615D4" w:rsidP="00B615D4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Простейшие задачи. Устойчивость откоса  идеально сыпучих </w:t>
      </w:r>
      <w:proofErr w:type="gramStart"/>
      <w:r w:rsidRPr="00B615D4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грунтах</w:t>
      </w:r>
      <w:proofErr w:type="gramEnd"/>
      <w:r w:rsidRPr="00B61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Понятие об, угле естественного откоса. Влияние на устойчивость фильтрационных сил. Устойчивость  вертикального откоса в идеально связанных грунтах и грунтах, обладающих трением и сцеплением. Проектирование откосов с заданным нормативным коэффициентом устойчивости. </w:t>
      </w:r>
    </w:p>
    <w:p w:rsidR="00B615D4" w:rsidRPr="00B615D4" w:rsidRDefault="00B615D4" w:rsidP="00B615D4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Строгие решения теории предельного напряженного состояния. Расчет предельного давления на горизонтальную поверхность, ограничивающую откос. Определение формы </w:t>
      </w:r>
      <w:proofErr w:type="spellStart"/>
      <w:r w:rsidRPr="00B615D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равноустойчивого</w:t>
      </w:r>
      <w:proofErr w:type="spellEnd"/>
      <w:r w:rsidRPr="00B61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откоса. Проектирование откосов с заданным коэффициентом устойчивости. </w:t>
      </w:r>
    </w:p>
    <w:p w:rsidR="00B615D4" w:rsidRPr="00B615D4" w:rsidRDefault="00B615D4" w:rsidP="00B615D4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Инженерные методы расчета устойчивости откосов и склонов. Расчет устойчивости в предположении плоской поверхности скольжения. Метод </w:t>
      </w:r>
      <w:proofErr w:type="spellStart"/>
      <w:r w:rsidRPr="00B615D4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круглоцилиндрических</w:t>
      </w:r>
      <w:proofErr w:type="spellEnd"/>
      <w:r w:rsidRPr="00B61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поверхностей скольжения. Расчетные схемы</w:t>
      </w:r>
      <w:proofErr w:type="gramStart"/>
      <w:r w:rsidRPr="00B61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B61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основные зависимости, техника расчета. Основы расчета устойчивости при произвольной форме поверхности скольжения.   Прислоненные откосы.  Учет фильтрационных и сейсмических сил. Понятие об оползневом давлении.   </w:t>
      </w:r>
    </w:p>
    <w:p w:rsidR="00B615D4" w:rsidRPr="00B615D4" w:rsidRDefault="00B615D4" w:rsidP="00B615D4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Мероприятия  по повышению устойчивости откосов и склонов. </w:t>
      </w:r>
    </w:p>
    <w:p w:rsidR="00B615D4" w:rsidRPr="00B615D4" w:rsidRDefault="00B615D4" w:rsidP="00B615D4">
      <w:pPr>
        <w:tabs>
          <w:tab w:val="left" w:pos="2790"/>
          <w:tab w:val="center" w:pos="4677"/>
        </w:tabs>
        <w:spacing w:after="0"/>
        <w:jc w:val="center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B615D4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Блок «Давление грунтов на ограждающие конструкции»</w:t>
      </w:r>
    </w:p>
    <w:p w:rsidR="00B615D4" w:rsidRPr="00B615D4" w:rsidRDefault="00B615D4" w:rsidP="00B615D4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Общие  положения. Конструктивные  типы подпорных стенок. Понятие о жестких (массивных) и гибких стенках. </w:t>
      </w:r>
    </w:p>
    <w:p w:rsidR="00B615D4" w:rsidRPr="00B615D4" w:rsidRDefault="00B615D4" w:rsidP="00B615D4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взаимодействия подпорных стенок с массивом грунта. Активное и массивное давление. Давление грунта в состоянии покоя. Влияние характера и величины смещений подпорных стенок, их жесткости на распределение давления грунта. </w:t>
      </w:r>
    </w:p>
    <w:p w:rsidR="00B615D4" w:rsidRPr="00B615D4" w:rsidRDefault="00B615D4" w:rsidP="00B615D4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Аналитические методы определения активного давления грунта на вертикальную гладкую стенку. Давление сыпучих и связанных грунтов. Графоаналитические методы расчета активного давления. Аналитические методы определения пассивного давления на подпорную стенку. </w:t>
      </w:r>
    </w:p>
    <w:p w:rsidR="00B615D4" w:rsidRPr="00B615D4" w:rsidRDefault="00B615D4" w:rsidP="00B615D4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Расчет устойчивости массивных подпорных стенок на сдвиг и опрокидывание.    </w:t>
      </w:r>
      <w:r w:rsidRPr="00B615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615D4" w:rsidRPr="00B615D4" w:rsidRDefault="00B615D4" w:rsidP="00B615D4">
      <w:pPr>
        <w:spacing w:after="0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B615D4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Блок «Деформация </w:t>
      </w:r>
      <w:proofErr w:type="gramStart"/>
      <w:r w:rsidRPr="00B615D4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основании</w:t>
      </w:r>
      <w:proofErr w:type="gramEnd"/>
      <w:r w:rsidRPr="00B615D4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и расчет осадок сооружений»</w:t>
      </w:r>
    </w:p>
    <w:p w:rsidR="00B615D4" w:rsidRPr="00B615D4" w:rsidRDefault="00B615D4" w:rsidP="00B615D4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Практические методы  расчета стабилизированных </w:t>
      </w:r>
      <w:r w:rsidRPr="00B615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деформаций оснований. </w:t>
      </w:r>
      <w:proofErr w:type="gramStart"/>
      <w:r w:rsidRPr="00B615D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 осадки методом, послойного суммирования,  эквивалентного слоя и линейно – деформируемого слоя конечной толщины, расчетные зависимости, техника расчета, определение характеристик  сжимаемости фунтов).</w:t>
      </w:r>
      <w:proofErr w:type="gramEnd"/>
      <w:r w:rsidRPr="00B61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Учет влияния соседних осадок, кренов и горизонтальных смещений сооружений. </w:t>
      </w:r>
    </w:p>
    <w:p w:rsidR="00B615D4" w:rsidRPr="00B615D4" w:rsidRDefault="00B615D4" w:rsidP="00B615D4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Практические методы расчета осадок   оснований во времени. Основные предпосылки теории фильтрационной консолидации, коэффициент  консолидации. Основные расчетные случаи. Определение осадки слоистых оснований времени (расчетные зависимости, техника расчета). Учет структурной прочности грунта,  </w:t>
      </w:r>
      <w:r w:rsidRPr="00B615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сжимаемости поровой воды, начального градиента фильтрации. Понятие о вторичной консолидации. </w:t>
      </w:r>
    </w:p>
    <w:p w:rsidR="00B615D4" w:rsidRPr="00B615D4" w:rsidRDefault="00B615D4" w:rsidP="00B615D4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Особые случаи расчета осадок  оснований. Сопоставление расчетных осадок и результатов натурных наблюдений. Учет разуплотнения фунтов при разработке котлованов. Расчет деформации за пределом линейной зависимости между давлениями и осадками. </w:t>
      </w:r>
    </w:p>
    <w:p w:rsidR="00B615D4" w:rsidRPr="00B615D4" w:rsidRDefault="00B615D4" w:rsidP="00B615D4">
      <w:pPr>
        <w:spacing w:after="0"/>
        <w:jc w:val="center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B615D4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Блок «Общие положения по проектированию оснований и фундаментов»</w:t>
      </w:r>
    </w:p>
    <w:p w:rsidR="00B615D4" w:rsidRPr="00B615D4" w:rsidRDefault="00B615D4" w:rsidP="00B615D4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Классификация  оснований и фундаментов. Вариантность </w:t>
      </w:r>
      <w:r w:rsidRPr="00B615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выборе типа оснований (</w:t>
      </w:r>
      <w:proofErr w:type="gramStart"/>
      <w:r w:rsidRPr="00B615D4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естественные</w:t>
      </w:r>
      <w:proofErr w:type="gramEnd"/>
      <w:r w:rsidRPr="00B61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искусственные) и вида фундаментов. </w:t>
      </w:r>
      <w:proofErr w:type="gramStart"/>
      <w:r w:rsidRPr="00B615D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Технико – экономические</w:t>
      </w:r>
      <w:proofErr w:type="gramEnd"/>
      <w:r w:rsidRPr="00B61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факторы,  определяющие  выбор типа оснований, вида и глубины заложения фундаментов. </w:t>
      </w:r>
    </w:p>
    <w:p w:rsidR="00B615D4" w:rsidRPr="00B615D4" w:rsidRDefault="00B615D4" w:rsidP="00B615D4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Исходные  данные для проектирования оснований и фундаментов. Характеристика строящихся сооружений. Нагрузки и воздействия. Инженерно – геологические и гидрогеологические условия строительной площадки. Природно – климатические условия региона </w:t>
      </w:r>
    </w:p>
    <w:p w:rsidR="00B615D4" w:rsidRPr="00B615D4" w:rsidRDefault="00B615D4" w:rsidP="00B615D4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Основные положения проектирования оснований и фундаментов по </w:t>
      </w:r>
      <w:proofErr w:type="gramStart"/>
      <w:r w:rsidRPr="00B615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предельным</w:t>
      </w:r>
      <w:proofErr w:type="gramEnd"/>
      <w:r w:rsidRPr="00B61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состояниями. Виды предельных состояний оснований и фундаментов. </w:t>
      </w:r>
    </w:p>
    <w:p w:rsidR="00B615D4" w:rsidRPr="00B615D4" w:rsidRDefault="00B615D4" w:rsidP="00B615D4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Первая группа предельных состояний. Условия необходимости расчета оснований и фундаментов по первой группе предельных состояний. </w:t>
      </w:r>
    </w:p>
    <w:p w:rsidR="00B615D4" w:rsidRPr="00B615D4" w:rsidRDefault="00B615D4" w:rsidP="00B615D4">
      <w:pPr>
        <w:numPr>
          <w:ilvl w:val="0"/>
          <w:numId w:val="1"/>
        </w:numPr>
        <w:spacing w:after="0" w:line="240" w:lineRule="auto"/>
        <w:ind w:left="425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Вторая группа предельных состояний. Виды деформации зданий и сооружений. Причины развития неравномерных осадок оснований. Предельные деформации для различных категорий зданий и сооружений. Основные расчетные зависимости.</w:t>
      </w:r>
    </w:p>
    <w:p w:rsidR="00B615D4" w:rsidRPr="00B615D4" w:rsidRDefault="00B615D4" w:rsidP="00B615D4">
      <w:pPr>
        <w:spacing w:after="0"/>
        <w:ind w:left="425" w:hanging="425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B615D4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Блок «Фундаменты, возводимые в открытых котлованах»</w:t>
      </w:r>
    </w:p>
    <w:p w:rsidR="00B615D4" w:rsidRPr="00B615D4" w:rsidRDefault="00B615D4" w:rsidP="00B615D4">
      <w:pPr>
        <w:numPr>
          <w:ilvl w:val="0"/>
          <w:numId w:val="1"/>
        </w:numPr>
        <w:spacing w:after="0" w:line="240" w:lineRule="auto"/>
        <w:ind w:left="425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Конструкции фундаментов. Сборные ленточные и прерывистые фундаменты. Монолитные ленточные и перекрестные фундаменты. Конструкции фундаментов под железобетонные и металлические колонны гражданских и промышленных зданий. Номенклатура сборных и монолитных типовых решений. Сопряжение фундаментов и </w:t>
      </w:r>
      <w:proofErr w:type="spellStart"/>
      <w:r w:rsidRPr="00B615D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надфундаментных</w:t>
      </w:r>
      <w:proofErr w:type="spellEnd"/>
      <w:r w:rsidRPr="00B61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конструкций. Фундаментные балки, стеновые блоки и цокольные панели ограждающих конструкций подвалов.</w:t>
      </w:r>
    </w:p>
    <w:p w:rsidR="00B615D4" w:rsidRPr="00B615D4" w:rsidRDefault="00B615D4" w:rsidP="00B615D4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Назначение глубины заложения фундаментов с учетом инженерно-геологических и климатических условий,  конструктивных характеристик сооружений и эксплуатационных требований. Особенности строительства близи существующих зданий и сооружений. Выбор типа, конструкции и материала фундаментов.</w:t>
      </w:r>
    </w:p>
    <w:p w:rsidR="00B615D4" w:rsidRPr="00B615D4" w:rsidRDefault="00B615D4" w:rsidP="00B615D4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Определение размеров подошвы фундаментов мелкого заложения при действии центральной и внецентренной нагрузке. Проверка давления на подстилающий слой слабого грунта. Конструктивные мероприятия по уменьшению неравномерных осадок сооружений.</w:t>
      </w:r>
    </w:p>
    <w:p w:rsidR="00B615D4" w:rsidRPr="00B615D4" w:rsidRDefault="00B615D4" w:rsidP="00B615D4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Основные положения проектирования гибких фундаментов. Конструктивные решения. Теоретические предпосылки расчета гибких фундаментов как конструкций на сжимаемом основании.</w:t>
      </w:r>
    </w:p>
    <w:p w:rsidR="00B615D4" w:rsidRPr="00B615D4" w:rsidRDefault="00B615D4" w:rsidP="00B615D4">
      <w:pPr>
        <w:tabs>
          <w:tab w:val="left" w:pos="480"/>
          <w:tab w:val="center" w:pos="4677"/>
        </w:tabs>
        <w:spacing w:after="0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15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Блок «Свайные фундаменты»</w:t>
      </w:r>
    </w:p>
    <w:p w:rsidR="00B615D4" w:rsidRPr="00B615D4" w:rsidRDefault="00B615D4" w:rsidP="00B615D4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Классификация свай по способам изготовления, форме поперечного и продольного сечений, материалу, условиям передачи нагрузки на грунты.</w:t>
      </w:r>
    </w:p>
    <w:p w:rsidR="00B615D4" w:rsidRPr="00B615D4" w:rsidRDefault="00B615D4" w:rsidP="00B615D4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Забивные сваи. Конструктивные решения. Способы погружения забивных свай: забивка, </w:t>
      </w:r>
      <w:proofErr w:type="spellStart"/>
      <w:r w:rsidRPr="00B615D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вибропогружение</w:t>
      </w:r>
      <w:proofErr w:type="spellEnd"/>
      <w:r w:rsidRPr="00B615D4">
        <w:rPr>
          <w:rFonts w:ascii="Times New Roman" w:eastAsia="Times New Roman" w:hAnsi="Times New Roman" w:cs="Times New Roman"/>
          <w:sz w:val="24"/>
          <w:szCs w:val="24"/>
          <w:lang w:eastAsia="ru-RU"/>
        </w:rPr>
        <w:t>, вдавливание, ввинчивание. Взаимодействие свай с грунтом в процессе погружения. Понятия: отказ, ложный и истинный отказы. Подбор оборудования для погружения свай. Определение расчетного отказа.</w:t>
      </w:r>
    </w:p>
    <w:p w:rsidR="00B615D4" w:rsidRPr="00B615D4" w:rsidRDefault="00B615D4" w:rsidP="00B615D4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Сваи, изготавливаемые в грунте (набивные). Типы набивных свай по способу изготовления: сваи без оболочек, с извлекаемой оболочкой, с </w:t>
      </w:r>
      <w:proofErr w:type="spellStart"/>
      <w:r w:rsidRPr="00B615D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неизвлекаемой</w:t>
      </w:r>
      <w:proofErr w:type="spellEnd"/>
      <w:r w:rsidRPr="00B61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оболочкой. Технология устройства скважин и изготовления свай. Способы повышения несущей способности набивных свай: устройство разбуриваемых и камуфлетных </w:t>
      </w:r>
      <w:proofErr w:type="spellStart"/>
      <w:r w:rsidRPr="00B615D4">
        <w:rPr>
          <w:rFonts w:ascii="Times New Roman" w:eastAsia="Times New Roman" w:hAnsi="Times New Roman" w:cs="Times New Roman"/>
          <w:sz w:val="24"/>
          <w:szCs w:val="24"/>
          <w:lang w:eastAsia="ru-RU"/>
        </w:rPr>
        <w:t>уширений</w:t>
      </w:r>
      <w:proofErr w:type="spellEnd"/>
      <w:r w:rsidRPr="00B615D4">
        <w:rPr>
          <w:rFonts w:ascii="Times New Roman" w:eastAsia="Times New Roman" w:hAnsi="Times New Roman" w:cs="Times New Roman"/>
          <w:sz w:val="24"/>
          <w:szCs w:val="24"/>
          <w:lang w:eastAsia="ru-RU"/>
        </w:rPr>
        <w:t>, уплотнение грунта в забое щебнем.</w:t>
      </w:r>
    </w:p>
    <w:p w:rsidR="00B615D4" w:rsidRPr="00B615D4" w:rsidRDefault="00B615D4" w:rsidP="00B615D4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5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Определение несущей способности свай-стоек при действии вертикальной нагрузки по прочности материала и прочности грунта.</w:t>
      </w:r>
    </w:p>
    <w:p w:rsidR="00B615D4" w:rsidRPr="00B615D4" w:rsidRDefault="00B615D4" w:rsidP="00B615D4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Определения несущей способности висячих свай при действии вертикальной нагрузки по прочности грунта. Расчетные методы (по формулам СНиП), по результатам полевых исследований (динамический и статический методы), по результатам статического зондирования грунтов и по результатам испытаний эталонных свай. Учет отрицательного трения по боковой поверхности свай. Определение несущей способности свай при действии выдергивающих нагрузок.</w:t>
      </w:r>
    </w:p>
    <w:p w:rsidR="00B615D4" w:rsidRPr="00B615D4" w:rsidRDefault="00B615D4" w:rsidP="00B615D4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Определение несущей способности свай при действии горизонтальной нагрузки: испытание свай горизонтальной статической нагрузкой; расчетные методы.</w:t>
      </w:r>
    </w:p>
    <w:p w:rsidR="00B615D4" w:rsidRPr="00B615D4" w:rsidRDefault="00B615D4" w:rsidP="00B615D4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Классификация свайных фундаментов по характеру расположения свай: одиночные сваи, ленточные свайные фундаменты, кусты свай, свайные поля. Особенности совместной работы в кустах. Понятие о кустовом эффекте. Типы и конструкции ростверков.</w:t>
      </w:r>
    </w:p>
    <w:p w:rsidR="00B615D4" w:rsidRPr="00B615D4" w:rsidRDefault="00B615D4" w:rsidP="00B615D4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Расчет свайных фундаментов с низким ростверком при действии центральных и внецентренных нагрузок. Выбор конструкции свайного фундамента. Назначение типа и глубины заложения подошвы ростверка, способа устройства, длины и сечения свай. Определение числа свай и размещение их в плане. Проверка напряжений в уровне нижних концов свай и расчет основания свайных фундаментов по второй группе предельных состояний.</w:t>
      </w:r>
    </w:p>
    <w:p w:rsidR="00B615D4" w:rsidRPr="00B615D4" w:rsidRDefault="00B615D4" w:rsidP="00B615D4">
      <w:pPr>
        <w:spacing w:after="0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B615D4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Блок «Фундаменты глубокого заложения»</w:t>
      </w:r>
    </w:p>
    <w:p w:rsidR="00B615D4" w:rsidRPr="00B615D4" w:rsidRDefault="00B615D4" w:rsidP="00B615D4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5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615D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фундаментов глубокого заложения.</w:t>
      </w:r>
    </w:p>
    <w:p w:rsidR="00B615D4" w:rsidRPr="00B615D4" w:rsidRDefault="00B615D4" w:rsidP="00B615D4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Устройство фундаментов глубокого заложения методом опускного колодца. Конструктивные решения. Область применения, технологии погружения.</w:t>
      </w:r>
    </w:p>
    <w:p w:rsidR="00B615D4" w:rsidRPr="00B615D4" w:rsidRDefault="00B615D4" w:rsidP="00B615D4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Основы кессонного метода устройства глубоких фундаментов. Конструкция кессонов, методы опускания, применяемое оборудование. Производство кессонных работ.</w:t>
      </w:r>
    </w:p>
    <w:p w:rsidR="00B615D4" w:rsidRPr="00B615D4" w:rsidRDefault="00B615D4" w:rsidP="00B615D4">
      <w:pPr>
        <w:spacing w:after="0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B615D4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Блок «Методы преобразования строительных свойств оснований»</w:t>
      </w:r>
    </w:p>
    <w:p w:rsidR="00B615D4" w:rsidRPr="00B615D4" w:rsidRDefault="00B615D4" w:rsidP="00B615D4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Конструктивные методы улучшения условий работы грунтов. Грунтовые подушки: область применения, технология устройства, расчет. Шпунтовые ограждения. Армирование грунтов. Боковые </w:t>
      </w:r>
      <w:proofErr w:type="spellStart"/>
      <w:r w:rsidRPr="00B615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пригрузки</w:t>
      </w:r>
      <w:proofErr w:type="spellEnd"/>
      <w:r w:rsidRPr="00B615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615D4" w:rsidRPr="00B615D4" w:rsidRDefault="00B615D4" w:rsidP="00B615D4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Поверхностное уплотнение грунтов катками, </w:t>
      </w:r>
      <w:proofErr w:type="spellStart"/>
      <w:r w:rsidRPr="00B615D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виброкатками</w:t>
      </w:r>
      <w:proofErr w:type="spellEnd"/>
      <w:r w:rsidRPr="00B61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615D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виброплитами</w:t>
      </w:r>
      <w:proofErr w:type="spellEnd"/>
      <w:r w:rsidRPr="00B61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трамбующими машинами, тяжелыми трамбовками, подводными взрывами. </w:t>
      </w:r>
      <w:proofErr w:type="spellStart"/>
      <w:r w:rsidRPr="00B615D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Вытрамбовывание</w:t>
      </w:r>
      <w:proofErr w:type="spellEnd"/>
      <w:r w:rsidRPr="00B61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котлованов. Условия применения методов, технология уплотнения, выбор режима уплотнения.</w:t>
      </w:r>
    </w:p>
    <w:p w:rsidR="00B615D4" w:rsidRPr="00B615D4" w:rsidRDefault="00B615D4" w:rsidP="00B615D4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Глубинное уплотнение грунтов песчаными, грунтовыми и известковыми сваями. Глубинное </w:t>
      </w:r>
      <w:proofErr w:type="spellStart"/>
      <w:r w:rsidRPr="00B615D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виброуплотнение</w:t>
      </w:r>
      <w:proofErr w:type="spellEnd"/>
      <w:r w:rsidRPr="00B615D4">
        <w:rPr>
          <w:rFonts w:ascii="Times New Roman" w:eastAsia="Times New Roman" w:hAnsi="Times New Roman" w:cs="Times New Roman"/>
          <w:sz w:val="24"/>
          <w:szCs w:val="24"/>
          <w:lang w:eastAsia="ru-RU"/>
        </w:rPr>
        <w:t>. Уплотнение замачиванием, взрывами в скважинах, с использованием водопонижения. Предварительное уплотнение оснований статической нагрузкой. Условия применения методов, технологии уплотнения. Основы проектирование уплотнения.</w:t>
      </w:r>
    </w:p>
    <w:p w:rsidR="00B615D4" w:rsidRPr="00B615D4" w:rsidRDefault="00B615D4" w:rsidP="00B615D4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Закрепление грунтов. Инъекционное закрепление грунтов способами цементации, силикатизации (одн</w:t>
      </w:r>
      <w:proofErr w:type="gramStart"/>
      <w:r w:rsidRPr="00B615D4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B61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B615D4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двухрастворной</w:t>
      </w:r>
      <w:proofErr w:type="spellEnd"/>
      <w:r w:rsidRPr="00B61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газовой), </w:t>
      </w:r>
      <w:proofErr w:type="spellStart"/>
      <w:r w:rsidRPr="00B615D4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смолизации</w:t>
      </w:r>
      <w:proofErr w:type="spellEnd"/>
      <w:r w:rsidRPr="00B615D4">
        <w:rPr>
          <w:rFonts w:ascii="Times New Roman" w:eastAsia="Times New Roman" w:hAnsi="Times New Roman" w:cs="Times New Roman"/>
          <w:sz w:val="24"/>
          <w:szCs w:val="24"/>
          <w:lang w:eastAsia="ru-RU"/>
        </w:rPr>
        <w:t>. Глинизация и битумизация. Закрепление грунтов известковыми и цементно-грунтовыми сваями. Электрохимическое закрепление. Термическое закрепление (обжиг) грунтов. Условия применения методов закрепления.</w:t>
      </w:r>
    </w:p>
    <w:p w:rsidR="00B615D4" w:rsidRPr="00B615D4" w:rsidRDefault="00B615D4" w:rsidP="00B615D4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15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Блок «Проектирование котлованов. Защита подвальных помещений </w:t>
      </w:r>
    </w:p>
    <w:p w:rsidR="00B615D4" w:rsidRPr="00B615D4" w:rsidRDefault="00B615D4" w:rsidP="00B615D4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15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фундаментов от подземных вод и сырости»</w:t>
      </w:r>
    </w:p>
    <w:p w:rsidR="00B615D4" w:rsidRPr="00B615D4" w:rsidRDefault="00B615D4" w:rsidP="00B615D4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Определение размеров котлованов с учетом плановых размеров фундаментов, способа производства работ (в том числе водопонижения).</w:t>
      </w:r>
    </w:p>
    <w:p w:rsidR="00B615D4" w:rsidRPr="00B615D4" w:rsidRDefault="00B615D4" w:rsidP="00B615D4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Защита котлованов от затопления. Поверхностный отвод воды от котлованов. Открытый водоотлив из котлованов и глубинное водопонижение. Основы расчета </w:t>
      </w:r>
      <w:proofErr w:type="spellStart"/>
      <w:r w:rsidRPr="00B615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водопонижающих</w:t>
      </w:r>
      <w:proofErr w:type="spellEnd"/>
      <w:r w:rsidRPr="00B61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систем. Устройство противофильтрационных завес замораживанием и битумизацией грунтов</w:t>
      </w:r>
      <w:proofErr w:type="gramStart"/>
      <w:r w:rsidRPr="00B61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B615D4" w:rsidRPr="00B615D4" w:rsidRDefault="00B615D4" w:rsidP="00B615D4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Защита подвальных помещений, фундаментов и </w:t>
      </w:r>
      <w:proofErr w:type="spellStart"/>
      <w:r w:rsidRPr="00B615D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надфундаментных</w:t>
      </w:r>
      <w:proofErr w:type="spellEnd"/>
      <w:r w:rsidRPr="00B61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строений от подземных вод и сырости. Горизонтальная гидроизоляция. Обмазочная гидроизоляция стен подвалов и фундаментных конструкций. Использование дренажа в промышленном и гражданском строительстве.  </w:t>
      </w:r>
    </w:p>
    <w:p w:rsidR="00B615D4" w:rsidRPr="00B615D4" w:rsidRDefault="00B615D4" w:rsidP="00B615D4">
      <w:pPr>
        <w:tabs>
          <w:tab w:val="left" w:pos="480"/>
          <w:tab w:val="center" w:pos="4677"/>
        </w:tabs>
        <w:spacing w:after="0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B615D4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Блок «Строительство в сложных грунтовых условиях. </w:t>
      </w:r>
    </w:p>
    <w:p w:rsidR="00B615D4" w:rsidRPr="00B615D4" w:rsidRDefault="00B615D4" w:rsidP="00B615D4">
      <w:pPr>
        <w:tabs>
          <w:tab w:val="left" w:pos="480"/>
          <w:tab w:val="center" w:pos="4677"/>
        </w:tabs>
        <w:spacing w:after="0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B615D4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Учет динамических воздействий на фундаменты»</w:t>
      </w:r>
    </w:p>
    <w:p w:rsidR="00B615D4" w:rsidRPr="00B615D4" w:rsidRDefault="00B615D4" w:rsidP="00B615D4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Основные принципы проектирования, расчета, строительства оснований и фундаментов в районах залегания </w:t>
      </w:r>
      <w:proofErr w:type="spellStart"/>
      <w:r w:rsidRPr="00B615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просадочных</w:t>
      </w:r>
      <w:proofErr w:type="spellEnd"/>
      <w:r w:rsidRPr="00B61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грунтов.</w:t>
      </w:r>
    </w:p>
    <w:p w:rsidR="00B615D4" w:rsidRPr="00B615D4" w:rsidRDefault="00B615D4" w:rsidP="00B615D4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Основные принципы проектирования, расчета, строительства оснований и фундаментов в районах распространения вечномерзлых грунтов.</w:t>
      </w:r>
    </w:p>
    <w:p w:rsidR="00B615D4" w:rsidRPr="00B615D4" w:rsidRDefault="00B615D4" w:rsidP="00B615D4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Основные принципы проектирования, расчета, строительства оснований и фундаментов на слабых </w:t>
      </w:r>
      <w:proofErr w:type="spellStart"/>
      <w:r w:rsidRPr="00B615D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водонасыщенных</w:t>
      </w:r>
      <w:proofErr w:type="spellEnd"/>
      <w:r w:rsidRPr="00B61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глинистых и </w:t>
      </w:r>
      <w:proofErr w:type="spellStart"/>
      <w:r w:rsidRPr="00B615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заторфованных</w:t>
      </w:r>
      <w:proofErr w:type="spellEnd"/>
      <w:r w:rsidRPr="00B61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грунтах.</w:t>
      </w:r>
    </w:p>
    <w:p w:rsidR="00B615D4" w:rsidRPr="00B615D4" w:rsidRDefault="00B615D4" w:rsidP="00B615D4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Основные принципы проектирования, расчета, строительства оснований и фундаментов на набухающих грунтах.</w:t>
      </w:r>
    </w:p>
    <w:p w:rsidR="00B615D4" w:rsidRPr="00B615D4" w:rsidRDefault="00B615D4" w:rsidP="00B615D4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Основные принципы проектирования, расчета, строительства оснований и фундаментов на насыпных грунтах.</w:t>
      </w:r>
    </w:p>
    <w:p w:rsidR="00B615D4" w:rsidRPr="00B615D4" w:rsidRDefault="00B615D4" w:rsidP="00B615D4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5D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принципы проектирования, расчета, строительства оснований и фундаментов на засоленных грунтах.</w:t>
      </w:r>
    </w:p>
    <w:p w:rsidR="00B615D4" w:rsidRPr="00B615D4" w:rsidRDefault="00B615D4" w:rsidP="00B615D4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Основные принципы проектирования, расчета, строительства оснований и фундаментов на подрабатываемых территориях.</w:t>
      </w:r>
    </w:p>
    <w:p w:rsidR="00B615D4" w:rsidRPr="00B615D4" w:rsidRDefault="00B615D4" w:rsidP="00B615D4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Особенности проектирования, расчета и строительства оснований и фундаментов в сейсмических районах.</w:t>
      </w:r>
    </w:p>
    <w:p w:rsidR="00B615D4" w:rsidRPr="00B615D4" w:rsidRDefault="00B615D4" w:rsidP="00B615D4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Особенности проектирования и расчета фундаментов под машины и оборудование с динамическими нагрузками.</w:t>
      </w:r>
    </w:p>
    <w:p w:rsidR="00B615D4" w:rsidRPr="00B615D4" w:rsidRDefault="00B615D4" w:rsidP="00B615D4">
      <w:pPr>
        <w:tabs>
          <w:tab w:val="left" w:pos="480"/>
          <w:tab w:val="center" w:pos="4677"/>
        </w:tabs>
        <w:spacing w:after="0"/>
        <w:jc w:val="center"/>
        <w:rPr>
          <w:rFonts w:ascii="Times New Roman" w:eastAsia="Arial Unicode MS" w:hAnsi="Times New Roman" w:cs="Arial Unicode MS"/>
          <w:b/>
          <w:sz w:val="24"/>
          <w:szCs w:val="24"/>
          <w:lang w:eastAsia="ru-RU"/>
        </w:rPr>
      </w:pPr>
      <w:r w:rsidRPr="00B615D4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Блок «Фундаменты в условиях реконструкции и восстановления зданий»</w:t>
      </w:r>
    </w:p>
    <w:p w:rsidR="00B615D4" w:rsidRPr="00B615D4" w:rsidRDefault="00B615D4" w:rsidP="00B615D4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Особенности строительных работ в условиях реконструкции и стесненной застройки. Причины, вызывающие необходимость упрочнения оснований и  усиления фундаментов (изменение конструктивной схемы зданий, увеличение нагрузок на фундаменты, износ фундаментов, изменение свой</w:t>
      </w:r>
      <w:proofErr w:type="gramStart"/>
      <w:r w:rsidRPr="00B615D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гр</w:t>
      </w:r>
      <w:proofErr w:type="gramEnd"/>
      <w:r w:rsidRPr="00B615D4">
        <w:rPr>
          <w:rFonts w:ascii="Times New Roman" w:eastAsia="Times New Roman" w:hAnsi="Times New Roman" w:cs="Times New Roman"/>
          <w:sz w:val="24"/>
          <w:szCs w:val="24"/>
          <w:lang w:eastAsia="ru-RU"/>
        </w:rPr>
        <w:t>унтов оснований  и гидрогеологических условий, развитие недопустимых деформаций сооружений, проведение строительных работ вблизи существующих зданий и т.д.).</w:t>
      </w:r>
    </w:p>
    <w:p w:rsidR="00B615D4" w:rsidRPr="00B615D4" w:rsidRDefault="00B615D4" w:rsidP="00B615D4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Обследование оснований и фундаментов, состояния строительных конструкций. Особенности инженерно-геологических изысканий при реконструкции объектов.</w:t>
      </w:r>
    </w:p>
    <w:p w:rsidR="00B615D4" w:rsidRPr="00B615D4" w:rsidRDefault="00B615D4" w:rsidP="00B615D4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Расчет оснований и фундаментов при реконструкции зданий и сооружений. Особенности определения расчетного сопротивления грунтов основания и расчета осадок фундаментов реконструируемых объектов.</w:t>
      </w:r>
    </w:p>
    <w:p w:rsidR="00B615D4" w:rsidRPr="00B615D4" w:rsidRDefault="00B615D4" w:rsidP="00B615D4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Методы усиления оснований и фундаментов.</w:t>
      </w:r>
    </w:p>
    <w:p w:rsidR="00B615D4" w:rsidRPr="00B615D4" w:rsidRDefault="00B615D4" w:rsidP="00B615D4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Устройство фундаментов вблизи существующих зданий. Деформации зданий при проведении рядом с ними строительных работ. Определение предельно допустимых дополнительных деформаций. Конструктивные решения (укрепление грунтов, шпунтовые ограждения, консольные фундаменты и т.д.).</w:t>
      </w:r>
    </w:p>
    <w:p w:rsidR="00B615D4" w:rsidRPr="00B615D4" w:rsidRDefault="00B615D4" w:rsidP="00B615D4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Техника безопасности в условиях реконструкции при упрочнении оснований и усилении фундаментов.</w:t>
      </w:r>
    </w:p>
    <w:p w:rsidR="00B615D4" w:rsidRPr="00B615D4" w:rsidRDefault="00B615D4" w:rsidP="00B615D4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Геотехнический мониторинг в условиях строительства и реконструкции зданий.</w:t>
      </w:r>
    </w:p>
    <w:bookmarkEnd w:id="0"/>
    <w:p w:rsidR="005D7A5A" w:rsidRPr="00B615D4" w:rsidRDefault="005D7A5A"/>
    <w:sectPr w:rsidR="005D7A5A" w:rsidRPr="00B615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B1EE3"/>
    <w:multiLevelType w:val="hybridMultilevel"/>
    <w:tmpl w:val="789436D0"/>
    <w:lvl w:ilvl="0" w:tplc="1A5CB4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B8F"/>
    <w:rsid w:val="005D7A5A"/>
    <w:rsid w:val="00B615D4"/>
    <w:rsid w:val="00CA1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2399</Words>
  <Characters>13679</Characters>
  <Application>Microsoft Office Word</Application>
  <DocSecurity>0</DocSecurity>
  <Lines>113</Lines>
  <Paragraphs>32</Paragraphs>
  <ScaleCrop>false</ScaleCrop>
  <Company/>
  <LinksUpToDate>false</LinksUpToDate>
  <CharactersWithSpaces>16046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2</cp:revision>
  <dcterms:created xsi:type="dcterms:W3CDTF">2014-03-28T10:33:00Z</dcterms:created>
  <dcterms:modified xsi:type="dcterms:W3CDTF">2014-03-28T10:33:00Z</dcterms:modified>
</cp:coreProperties>
</file>